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797" w:rsidRPr="004955EA" w:rsidRDefault="00AC4797" w:rsidP="00480927">
      <w:pPr>
        <w:pStyle w:val="Zkladntext"/>
        <w:jc w:val="center"/>
        <w:rPr>
          <w:b/>
          <w:bCs/>
        </w:rPr>
      </w:pPr>
      <w:bookmarkStart w:id="0" w:name="_GoBack"/>
      <w:bookmarkEnd w:id="0"/>
      <w:r w:rsidRPr="004955EA">
        <w:rPr>
          <w:b/>
          <w:bCs/>
        </w:rPr>
        <w:t>ZOZNAM PRÍLOH K ŽIADOSTI O PLATBU</w:t>
      </w:r>
    </w:p>
    <w:p w:rsidR="00AC4797" w:rsidRPr="004955EA" w:rsidRDefault="00AC4797" w:rsidP="00480927">
      <w:pPr>
        <w:pStyle w:val="Zkladntext"/>
        <w:jc w:val="center"/>
        <w:rPr>
          <w:b/>
          <w:bCs/>
        </w:rPr>
      </w:pPr>
    </w:p>
    <w:p w:rsidR="00AC4797" w:rsidRPr="004955EA" w:rsidRDefault="00AC4797" w:rsidP="00480927">
      <w:pPr>
        <w:rPr>
          <w:b/>
          <w:bCs/>
          <w:i/>
          <w:iCs/>
        </w:rPr>
      </w:pPr>
      <w:r w:rsidRPr="004955EA">
        <w:rPr>
          <w:b/>
          <w:bCs/>
          <w:i/>
          <w:iCs/>
        </w:rPr>
        <w:t xml:space="preserve">Program: PRV 2007  – 2013 </w:t>
      </w:r>
    </w:p>
    <w:p w:rsidR="00AC4797" w:rsidRPr="004955EA" w:rsidRDefault="00AC4797" w:rsidP="00480927">
      <w:pPr>
        <w:rPr>
          <w:b/>
          <w:bCs/>
          <w:i/>
          <w:iCs/>
        </w:rPr>
      </w:pPr>
      <w:r w:rsidRPr="004955EA">
        <w:rPr>
          <w:b/>
          <w:bCs/>
          <w:i/>
          <w:iCs/>
        </w:rPr>
        <w:t>Opatrenie 3.1 Diverzifikácia smerom k nepoľnohospodárskym činnostiam implementované prostredníctvom osi 4</w:t>
      </w:r>
    </w:p>
    <w:p w:rsidR="00AC4797" w:rsidRPr="004955EA" w:rsidRDefault="00AC4797" w:rsidP="00480927">
      <w:pPr>
        <w:rPr>
          <w:b/>
          <w:bCs/>
          <w:i/>
          <w:iCs/>
        </w:rPr>
      </w:pPr>
    </w:p>
    <w:tbl>
      <w:tblPr>
        <w:tblW w:w="9015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8280"/>
      </w:tblGrid>
      <w:tr w:rsidR="00AC4797" w:rsidRPr="004955EA">
        <w:trPr>
          <w:trHeight w:val="4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797" w:rsidRPr="004955EA" w:rsidRDefault="00AC4797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Por.  č.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797" w:rsidRPr="004955EA" w:rsidRDefault="00AC4797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Názov prílohy</w:t>
            </w:r>
          </w:p>
        </w:tc>
      </w:tr>
      <w:tr w:rsidR="00AC4797" w:rsidRPr="004955EA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797" w:rsidRPr="004955EA" w:rsidRDefault="00AC4797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1.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797" w:rsidRPr="004955EA" w:rsidRDefault="00AC4797" w:rsidP="00FC3191">
            <w:pPr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Príloha č. 1 – zoznam deklarovaných výdavkov</w:t>
            </w:r>
          </w:p>
          <w:p w:rsidR="00AC4797" w:rsidRPr="004955EA" w:rsidRDefault="00AC4797" w:rsidP="00FC3191">
            <w:pPr>
              <w:jc w:val="both"/>
              <w:rPr>
                <w:noProof/>
                <w:sz w:val="20"/>
                <w:szCs w:val="20"/>
              </w:rPr>
            </w:pPr>
            <w:r w:rsidRPr="004955EA">
              <w:rPr>
                <w:noProof/>
                <w:sz w:val="20"/>
                <w:szCs w:val="20"/>
              </w:rPr>
              <w:t xml:space="preserve">(aktuálny formulár uverejnený </w:t>
            </w:r>
            <w:r>
              <w:rPr>
                <w:noProof/>
                <w:sz w:val="20"/>
                <w:szCs w:val="20"/>
              </w:rPr>
              <w:t>na webovom sídle</w:t>
            </w:r>
            <w:hyperlink r:id="rId7" w:history="1">
              <w:r w:rsidRPr="004955EA">
                <w:rPr>
                  <w:rStyle w:val="Hypertextovprepojenie"/>
                </w:rPr>
                <w:t>http://www.apa.sk/</w:t>
              </w:r>
            </w:hyperlink>
            <w:r w:rsidRPr="004955EA">
              <w:rPr>
                <w:noProof/>
                <w:sz w:val="20"/>
                <w:szCs w:val="20"/>
              </w:rPr>
              <w:t xml:space="preserve"> s prílohami, vyplnený podľa Pokynov k vyplneniu ŽoP ).</w:t>
            </w:r>
            <w:r w:rsidRPr="00227016">
              <w:rPr>
                <w:noProof/>
                <w:sz w:val="20"/>
                <w:szCs w:val="20"/>
              </w:rPr>
              <w:t xml:space="preserve"> Prílohu príjemca vypracuje vo formáte MS Excel a predloží </w:t>
            </w:r>
            <w:r>
              <w:rPr>
                <w:noProof/>
                <w:sz w:val="20"/>
                <w:szCs w:val="20"/>
              </w:rPr>
              <w:t>naP</w:t>
            </w:r>
            <w:r w:rsidRPr="00227016">
              <w:rPr>
                <w:noProof/>
                <w:sz w:val="20"/>
                <w:szCs w:val="20"/>
              </w:rPr>
              <w:t>PA aj v elektronickej forme na CD</w:t>
            </w:r>
            <w:r>
              <w:rPr>
                <w:noProof/>
                <w:sz w:val="20"/>
                <w:szCs w:val="20"/>
              </w:rPr>
              <w:t>.</w:t>
            </w:r>
          </w:p>
        </w:tc>
      </w:tr>
      <w:tr w:rsidR="00AC4797" w:rsidRPr="004955EA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797" w:rsidRPr="004955EA" w:rsidRDefault="00AC4797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2.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797" w:rsidRPr="004955EA" w:rsidRDefault="00AC4797" w:rsidP="00FC3191">
            <w:pPr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Príloha č. 2 – Prehľad projektov financovaných z ES a národných zdrojov</w:t>
            </w:r>
          </w:p>
          <w:p w:rsidR="00AC4797" w:rsidRPr="004955EA" w:rsidRDefault="00AC4797" w:rsidP="00FC3191">
            <w:pPr>
              <w:jc w:val="both"/>
              <w:rPr>
                <w:noProof/>
                <w:sz w:val="20"/>
                <w:szCs w:val="20"/>
              </w:rPr>
            </w:pPr>
            <w:r w:rsidRPr="004955EA">
              <w:rPr>
                <w:noProof/>
                <w:sz w:val="20"/>
                <w:szCs w:val="20"/>
              </w:rPr>
              <w:t xml:space="preserve">(aktuálna tabuľka uverejnená na </w:t>
            </w:r>
            <w:r>
              <w:rPr>
                <w:noProof/>
                <w:sz w:val="20"/>
                <w:szCs w:val="20"/>
              </w:rPr>
              <w:t>webovom sídle</w:t>
            </w:r>
            <w:hyperlink r:id="rId8" w:history="1">
              <w:r w:rsidRPr="004955EA">
                <w:rPr>
                  <w:rStyle w:val="Hypertextovprepojenie"/>
                </w:rPr>
                <w:t>http://www.apa.sk/</w:t>
              </w:r>
            </w:hyperlink>
            <w:r w:rsidRPr="004955EA">
              <w:rPr>
                <w:noProof/>
                <w:sz w:val="20"/>
                <w:szCs w:val="20"/>
              </w:rPr>
              <w:t xml:space="preserve"> vyplnená podľa Pokynov k prílohe č.2).</w:t>
            </w:r>
          </w:p>
        </w:tc>
      </w:tr>
      <w:tr w:rsidR="00AC4797" w:rsidRPr="004955EA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797" w:rsidRPr="004955EA" w:rsidRDefault="00AC4797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3.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797" w:rsidRPr="004955EA" w:rsidRDefault="00AC4797" w:rsidP="00FC3191">
            <w:pPr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Oznámenie o zmene v projekte Zmluva č.  ....................</w:t>
            </w:r>
          </w:p>
          <w:p w:rsidR="00AC4797" w:rsidRPr="004955EA" w:rsidRDefault="00AC4797" w:rsidP="00480927">
            <w:pPr>
              <w:pStyle w:val="Textpoznmkypodiarou"/>
              <w:numPr>
                <w:ilvl w:val="0"/>
                <w:numId w:val="7"/>
              </w:numPr>
              <w:jc w:val="both"/>
              <w:rPr>
                <w:noProof/>
                <w:lang w:val="sk-SK"/>
              </w:rPr>
            </w:pPr>
            <w:r w:rsidRPr="004955EA">
              <w:rPr>
                <w:noProof/>
                <w:lang w:val="sk-SK"/>
              </w:rPr>
              <w:t>predkladá konečný prijímateľ - predkladateľ projektu v zmysle Zmluvy  uzavretej s PPA pri obstaraní / modernizácii hnuteľných vecí v prípade, že došlo k zmene niektorej položky uvedenej v tabuľke č.14, ktorá tvorí prílohu k Zmluve, spolu s písomným odborným stanoviskom od dodávateľa vybraného vo výberovom konaní predmetnej veci. Zmeny budú v tomto prípade akceptované bez uzatvorenia dodatku k zmluve za predpokladu, že nedôjde k zmene dodávateľa; predmetu projektu a bude dodržaný účel a cieľ projektu a zmeny budú predstavovať zachovanie pôvodných resp.zlepšenie technických parametrov predmetu realizácie schváleného projektu.</w:t>
            </w:r>
          </w:p>
        </w:tc>
      </w:tr>
      <w:tr w:rsidR="00AC4797" w:rsidRPr="004955EA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797" w:rsidRPr="004955EA" w:rsidRDefault="00AC4797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4.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797" w:rsidRPr="004955EA" w:rsidRDefault="00AC4797" w:rsidP="00FC3191">
            <w:pPr>
              <w:jc w:val="both"/>
              <w:rPr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 xml:space="preserve">Faktúra </w:t>
            </w:r>
            <w:r w:rsidRPr="004955EA">
              <w:rPr>
                <w:rStyle w:val="Odkaznapoznmkupodiarou"/>
                <w:b/>
                <w:bCs/>
                <w:noProof/>
                <w:sz w:val="18"/>
                <w:szCs w:val="18"/>
              </w:rPr>
              <w:footnoteReference w:id="1"/>
            </w:r>
          </w:p>
        </w:tc>
      </w:tr>
      <w:tr w:rsidR="00AC4797" w:rsidRPr="004955EA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797" w:rsidRPr="004955EA" w:rsidRDefault="00AC4797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5.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797" w:rsidRPr="004955EA" w:rsidRDefault="00AC4797" w:rsidP="00FC3191">
            <w:pPr>
              <w:pStyle w:val="Textpoznmkypodiarou"/>
              <w:jc w:val="both"/>
              <w:rPr>
                <w:noProof/>
                <w:lang w:val="sk-SK"/>
              </w:rPr>
            </w:pPr>
            <w:r w:rsidRPr="004955EA">
              <w:rPr>
                <w:b/>
                <w:bCs/>
                <w:noProof/>
                <w:lang w:val="sk-SK"/>
              </w:rPr>
              <w:t>Dodací list</w:t>
            </w:r>
            <w:r w:rsidRPr="004955EA">
              <w:rPr>
                <w:noProof/>
                <w:lang w:val="sk-SK"/>
              </w:rPr>
              <w:t xml:space="preserve"> , v prípade stavebných investícií </w:t>
            </w:r>
            <w:r w:rsidRPr="004955EA">
              <w:rPr>
                <w:b/>
                <w:bCs/>
                <w:noProof/>
                <w:u w:val="single"/>
                <w:lang w:val="sk-SK"/>
              </w:rPr>
              <w:t>Súpis prác a Krycí list čerpania</w:t>
            </w:r>
          </w:p>
          <w:p w:rsidR="00AC4797" w:rsidRPr="004955EA" w:rsidRDefault="00AC4797" w:rsidP="00480927">
            <w:pPr>
              <w:pStyle w:val="Textpoznmkypodiarou"/>
              <w:numPr>
                <w:ilvl w:val="0"/>
                <w:numId w:val="7"/>
              </w:numPr>
              <w:jc w:val="both"/>
              <w:rPr>
                <w:noProof/>
                <w:lang w:val="sk-SK"/>
              </w:rPr>
            </w:pPr>
            <w:r w:rsidRPr="004955EA">
              <w:rPr>
                <w:noProof/>
                <w:lang w:val="sk-SK"/>
              </w:rPr>
              <w:t>potvrdený dodávateľom aj odberateľom;</w:t>
            </w:r>
          </w:p>
          <w:p w:rsidR="00AC4797" w:rsidRPr="004955EA" w:rsidRDefault="00AC4797" w:rsidP="00480927">
            <w:pPr>
              <w:numPr>
                <w:ilvl w:val="0"/>
                <w:numId w:val="7"/>
              </w:numPr>
              <w:jc w:val="both"/>
              <w:rPr>
                <w:noProof/>
                <w:sz w:val="20"/>
                <w:szCs w:val="20"/>
              </w:rPr>
            </w:pPr>
            <w:r w:rsidRPr="004955EA">
              <w:rPr>
                <w:noProof/>
                <w:sz w:val="20"/>
                <w:szCs w:val="20"/>
              </w:rPr>
              <w:t>obsahuje rozpis vrátane jednotkových cien, množstva a celkových cien;</w:t>
            </w:r>
          </w:p>
          <w:p w:rsidR="00AC4797" w:rsidRPr="004955EA" w:rsidRDefault="00AC4797" w:rsidP="00480927">
            <w:pPr>
              <w:numPr>
                <w:ilvl w:val="0"/>
                <w:numId w:val="7"/>
              </w:numPr>
              <w:jc w:val="both"/>
              <w:rPr>
                <w:noProof/>
                <w:sz w:val="20"/>
                <w:szCs w:val="20"/>
              </w:rPr>
            </w:pPr>
            <w:r w:rsidRPr="004955EA">
              <w:rPr>
                <w:noProof/>
                <w:sz w:val="20"/>
                <w:szCs w:val="20"/>
                <w:u w:val="single"/>
              </w:rPr>
              <w:t>stavebný denník</w:t>
            </w:r>
            <w:r w:rsidRPr="004955EA">
              <w:rPr>
                <w:noProof/>
                <w:sz w:val="20"/>
                <w:szCs w:val="20"/>
              </w:rPr>
              <w:t xml:space="preserve"> fotokópie strán 1 až 5.</w:t>
            </w:r>
          </w:p>
          <w:p w:rsidR="00AC4797" w:rsidRPr="004955EA" w:rsidRDefault="00AC4797" w:rsidP="00FC3191">
            <w:pPr>
              <w:pStyle w:val="Textpoznmkypodiarou"/>
              <w:jc w:val="both"/>
              <w:rPr>
                <w:noProof/>
                <w:lang w:val="sk-SK"/>
              </w:rPr>
            </w:pPr>
            <w:r w:rsidRPr="004955EA">
              <w:rPr>
                <w:noProof/>
                <w:lang w:val="sk-SK"/>
              </w:rPr>
              <w:t>Súpisy prác k faktúre, resp. dodacie listy, je nutné predkladať aj </w:t>
            </w:r>
            <w:r w:rsidRPr="004955EA">
              <w:rPr>
                <w:noProof/>
                <w:u w:val="single"/>
                <w:lang w:val="sk-SK"/>
              </w:rPr>
              <w:t>elektronicky</w:t>
            </w:r>
            <w:r w:rsidRPr="004955EA">
              <w:rPr>
                <w:noProof/>
                <w:lang w:val="sk-SK"/>
              </w:rPr>
              <w:t xml:space="preserve"> vo formáte Excel na CD!</w:t>
            </w:r>
          </w:p>
        </w:tc>
      </w:tr>
      <w:tr w:rsidR="00AC4797" w:rsidRPr="004955EA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797" w:rsidRPr="004955EA" w:rsidRDefault="00AC4797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6.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797" w:rsidRPr="004955EA" w:rsidRDefault="00AC4797" w:rsidP="00FC3191">
            <w:pPr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 xml:space="preserve">Bankový výpis </w:t>
            </w:r>
          </w:p>
          <w:p w:rsidR="00AC4797" w:rsidRPr="004955EA" w:rsidRDefault="00AC4797" w:rsidP="00480927">
            <w:pPr>
              <w:pStyle w:val="Textpoznmkypodiarou"/>
              <w:numPr>
                <w:ilvl w:val="0"/>
                <w:numId w:val="8"/>
              </w:numPr>
              <w:jc w:val="both"/>
              <w:rPr>
                <w:noProof/>
                <w:lang w:val="sk-SK"/>
              </w:rPr>
            </w:pPr>
            <w:r w:rsidRPr="004955EA">
              <w:rPr>
                <w:noProof/>
                <w:lang w:val="sk-SK"/>
              </w:rPr>
              <w:t xml:space="preserve">v prípade platby do zahraničia, alebo platby v zahraničnej mene </w:t>
            </w:r>
            <w:r w:rsidRPr="004955EA">
              <w:rPr>
                <w:noProof/>
                <w:u w:val="single"/>
                <w:lang w:val="sk-SK"/>
              </w:rPr>
              <w:t>debetné avízo</w:t>
            </w:r>
            <w:r w:rsidRPr="004955EA">
              <w:rPr>
                <w:noProof/>
                <w:lang w:val="sk-SK"/>
              </w:rPr>
              <w:t xml:space="preserve"> (okrem krajín EMS).</w:t>
            </w:r>
          </w:p>
        </w:tc>
      </w:tr>
      <w:tr w:rsidR="00AC4797" w:rsidRPr="004955EA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797" w:rsidRPr="004955EA" w:rsidRDefault="00AC4797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7.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797" w:rsidRPr="004955EA" w:rsidRDefault="00AC4797" w:rsidP="00FC3191">
            <w:pPr>
              <w:pStyle w:val="Textpoznmkypodiarou"/>
              <w:jc w:val="both"/>
              <w:rPr>
                <w:lang w:val="sk-SK"/>
              </w:rPr>
            </w:pPr>
            <w:r w:rsidRPr="004955EA">
              <w:rPr>
                <w:b/>
                <w:bCs/>
                <w:lang w:val="sk-SK"/>
              </w:rPr>
              <w:t>Doklady</w:t>
            </w:r>
            <w:r w:rsidRPr="004955EA">
              <w:rPr>
                <w:lang w:val="sk-SK"/>
              </w:rPr>
              <w:t xml:space="preserve"> k preukázaniu vlastnej práce: </w:t>
            </w:r>
          </w:p>
          <w:p w:rsidR="00AC4797" w:rsidRPr="004955EA" w:rsidRDefault="00AC4797" w:rsidP="00480927">
            <w:pPr>
              <w:pStyle w:val="Textpoznmkypodiarou"/>
              <w:numPr>
                <w:ilvl w:val="0"/>
                <w:numId w:val="8"/>
              </w:numPr>
              <w:jc w:val="both"/>
              <w:rPr>
                <w:lang w:val="sk-SK"/>
              </w:rPr>
            </w:pPr>
            <w:r w:rsidRPr="004955EA">
              <w:rPr>
                <w:lang w:val="sk-SK"/>
              </w:rPr>
              <w:t>dohody o vykonaných prácach (musia obsahovať o i. hodinovú sadzbu);</w:t>
            </w:r>
          </w:p>
          <w:p w:rsidR="00AC4797" w:rsidRPr="004955EA" w:rsidRDefault="00AC4797" w:rsidP="00480927">
            <w:pPr>
              <w:pStyle w:val="Textpoznmkypodiarou"/>
              <w:numPr>
                <w:ilvl w:val="0"/>
                <w:numId w:val="8"/>
              </w:numPr>
              <w:jc w:val="both"/>
              <w:rPr>
                <w:lang w:val="sk-SK"/>
              </w:rPr>
            </w:pPr>
            <w:r w:rsidRPr="004955EA">
              <w:rPr>
                <w:lang w:val="sk-SK"/>
              </w:rPr>
              <w:t>pokladničný doklad;</w:t>
            </w:r>
          </w:p>
          <w:p w:rsidR="00AC4797" w:rsidRPr="004955EA" w:rsidRDefault="00AC4797" w:rsidP="00480927">
            <w:pPr>
              <w:pStyle w:val="Textpoznmkypodiarou"/>
              <w:numPr>
                <w:ilvl w:val="0"/>
                <w:numId w:val="8"/>
              </w:numPr>
              <w:jc w:val="both"/>
              <w:rPr>
                <w:lang w:val="sk-SK"/>
              </w:rPr>
            </w:pPr>
            <w:r w:rsidRPr="004955EA">
              <w:rPr>
                <w:lang w:val="sk-SK"/>
              </w:rPr>
              <w:t>kópie výplatných listín;</w:t>
            </w:r>
          </w:p>
          <w:p w:rsidR="00AC4797" w:rsidRPr="004955EA" w:rsidRDefault="00AC4797" w:rsidP="00480927">
            <w:pPr>
              <w:pStyle w:val="Textpoznmkypodiarou"/>
              <w:numPr>
                <w:ilvl w:val="0"/>
                <w:numId w:val="8"/>
              </w:numPr>
              <w:jc w:val="both"/>
              <w:rPr>
                <w:noProof/>
                <w:lang w:val="sk-SK"/>
              </w:rPr>
            </w:pPr>
            <w:r w:rsidRPr="004955EA">
              <w:rPr>
                <w:lang w:val="sk-SK"/>
              </w:rPr>
              <w:t>výkaz práce.</w:t>
            </w:r>
          </w:p>
        </w:tc>
      </w:tr>
      <w:tr w:rsidR="00AC4797" w:rsidRPr="004955E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797" w:rsidRPr="004955EA" w:rsidRDefault="00AC4797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8.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797" w:rsidRPr="004955EA" w:rsidRDefault="00AC4797" w:rsidP="00FC3191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  <w:b/>
                <w:bCs/>
                <w:sz w:val="20"/>
                <w:szCs w:val="20"/>
                <w:lang w:eastAsia="zh-CN"/>
              </w:rPr>
            </w:pPr>
            <w:r w:rsidRPr="004955EA">
              <w:rPr>
                <w:rFonts w:ascii="TimesNewRomanPS-BoldMT" w:eastAsia="SimSun" w:hAnsi="TimesNewRomanPS-BoldMT" w:cs="TimesNewRomanPS-BoldMT"/>
                <w:b/>
                <w:bCs/>
                <w:sz w:val="20"/>
                <w:szCs w:val="20"/>
                <w:lang w:eastAsia="zh-CN"/>
              </w:rPr>
              <w:t>Zmluvy s dodávateľmi tovarov, prác a služieb</w:t>
            </w:r>
          </w:p>
          <w:p w:rsidR="00AC4797" w:rsidRPr="004955EA" w:rsidRDefault="00AC4797" w:rsidP="00480927">
            <w:pPr>
              <w:pStyle w:val="Textpoznmkypodiarou"/>
              <w:numPr>
                <w:ilvl w:val="0"/>
                <w:numId w:val="8"/>
              </w:numPr>
              <w:jc w:val="both"/>
              <w:rPr>
                <w:lang w:val="sk-SK"/>
              </w:rPr>
            </w:pPr>
            <w:r w:rsidRPr="004955EA">
              <w:rPr>
                <w:rFonts w:ascii="TimesNewRomanPSMT" w:eastAsia="SimSun" w:hAnsi="TimesNewRomanPSMT" w:cs="TimesNewRomanPSMT"/>
                <w:lang w:val="sk-SK" w:eastAsia="zh-CN"/>
              </w:rPr>
              <w:t>v prípade, že ešte neboli predložené.</w:t>
            </w:r>
          </w:p>
        </w:tc>
      </w:tr>
      <w:tr w:rsidR="00AC4797" w:rsidRPr="004955E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797" w:rsidRPr="004955EA" w:rsidRDefault="00AC4797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9.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797" w:rsidRPr="004955EA" w:rsidRDefault="00AC4797" w:rsidP="00FC3191">
            <w:pPr>
              <w:pStyle w:val="Textpoznmkypodiarou"/>
              <w:jc w:val="both"/>
              <w:rPr>
                <w:lang w:val="sk-SK"/>
              </w:rPr>
            </w:pPr>
            <w:r w:rsidRPr="004955EA">
              <w:rPr>
                <w:b/>
                <w:bCs/>
                <w:lang w:val="sk-SK"/>
              </w:rPr>
              <w:t>Poistná zmluva</w:t>
            </w:r>
            <w:r w:rsidRPr="004955EA">
              <w:rPr>
                <w:lang w:val="sk-SK"/>
              </w:rPr>
              <w:t xml:space="preserve"> a </w:t>
            </w:r>
            <w:r w:rsidRPr="004955EA">
              <w:rPr>
                <w:b/>
                <w:bCs/>
                <w:lang w:val="sk-SK"/>
              </w:rPr>
              <w:t>doklad o úhrade poistného</w:t>
            </w:r>
          </w:p>
          <w:p w:rsidR="00AC4797" w:rsidRPr="004955EA" w:rsidRDefault="00AC4797" w:rsidP="00480927">
            <w:pPr>
              <w:pStyle w:val="Textpoznmkypodiarou"/>
              <w:numPr>
                <w:ilvl w:val="0"/>
                <w:numId w:val="7"/>
              </w:numPr>
              <w:jc w:val="both"/>
              <w:rPr>
                <w:lang w:val="sk-SK"/>
              </w:rPr>
            </w:pPr>
            <w:r w:rsidRPr="004955EA">
              <w:rPr>
                <w:lang w:val="sk-SK"/>
              </w:rPr>
              <w:t>predkladá sa podľa povahy projektu pri ŽoP, ktorá súvisí s predmetnou investíciou v zmysle podmienok ustanovených v Usmernenia pre administráciu osi 4 Leader (ďalej len „</w:t>
            </w:r>
            <w:r>
              <w:rPr>
                <w:lang w:val="sk-SK"/>
              </w:rPr>
              <w:t>Usmernenie Leader</w:t>
            </w:r>
            <w:r w:rsidRPr="004955EA">
              <w:rPr>
                <w:lang w:val="sk-SK"/>
              </w:rPr>
              <w:t xml:space="preserve">“) kapitola 13. Ochrana majetku nadobudnutého a/alebo zhodnoteného z prostriedkov EÚ a štátneho rozpočtu; </w:t>
            </w:r>
          </w:p>
          <w:p w:rsidR="00AC4797" w:rsidRPr="004955EA" w:rsidRDefault="00AC4797" w:rsidP="00480927">
            <w:pPr>
              <w:pStyle w:val="Textpoznmkypodiarou"/>
              <w:numPr>
                <w:ilvl w:val="0"/>
                <w:numId w:val="7"/>
              </w:numPr>
              <w:jc w:val="both"/>
              <w:rPr>
                <w:lang w:val="sk-SK"/>
              </w:rPr>
            </w:pPr>
            <w:r w:rsidRPr="004955EA">
              <w:rPr>
                <w:lang w:val="sk-SK"/>
              </w:rPr>
              <w:t xml:space="preserve">v poistnej zmluve musí byť identifikovateľný majetok nadobudnutý a/alebo zhodnotený zo zdrojov EU a SR, výška poisteného predmetného majetku a podmienky poistenia. </w:t>
            </w:r>
          </w:p>
        </w:tc>
      </w:tr>
      <w:tr w:rsidR="00AC4797" w:rsidRPr="004955E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797" w:rsidRPr="004955EA" w:rsidRDefault="00AC4797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lastRenderedPageBreak/>
              <w:t>10.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797" w:rsidRPr="004955EA" w:rsidRDefault="00AC4797" w:rsidP="00FC3191">
            <w:pPr>
              <w:pStyle w:val="Textpoznmkypodiarou"/>
              <w:jc w:val="both"/>
              <w:rPr>
                <w:lang w:val="sk-SK"/>
              </w:rPr>
            </w:pPr>
            <w:r w:rsidRPr="004955EA">
              <w:rPr>
                <w:b/>
                <w:bCs/>
                <w:lang w:val="sk-SK"/>
              </w:rPr>
              <w:t>List vlastníctva</w:t>
            </w:r>
            <w:r w:rsidRPr="004955EA">
              <w:rPr>
                <w:lang w:val="sk-SK"/>
              </w:rPr>
              <w:t xml:space="preserve">, príp. </w:t>
            </w:r>
            <w:r w:rsidRPr="004955EA">
              <w:rPr>
                <w:b/>
                <w:bCs/>
                <w:lang w:val="sk-SK"/>
              </w:rPr>
              <w:t>zmluva o nájme</w:t>
            </w:r>
          </w:p>
          <w:p w:rsidR="00AC4797" w:rsidRPr="004955EA" w:rsidRDefault="00AC4797" w:rsidP="00480927">
            <w:pPr>
              <w:pStyle w:val="Textpoznmkypodiarou"/>
              <w:numPr>
                <w:ilvl w:val="0"/>
                <w:numId w:val="7"/>
              </w:numPr>
              <w:jc w:val="both"/>
              <w:rPr>
                <w:lang w:val="sk-SK"/>
              </w:rPr>
            </w:pPr>
            <w:r w:rsidRPr="004955EA">
              <w:rPr>
                <w:lang w:val="sk-SK"/>
              </w:rPr>
              <w:t>predkladá sa v prípade zmeny od podpísania Zmluvy o poskytnutí nenávratného finančného príspevku (ďalej len „zmluva“) pri ŽoP, ktorá súvisí s predmetom vlastníctva, príp. nájmu.</w:t>
            </w:r>
          </w:p>
        </w:tc>
      </w:tr>
      <w:tr w:rsidR="00AC4797" w:rsidRPr="004955E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797" w:rsidRPr="004955EA" w:rsidRDefault="00AC4797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11.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797" w:rsidRPr="004955EA" w:rsidRDefault="00AC4797" w:rsidP="00FC3191">
            <w:pPr>
              <w:pStyle w:val="Textpoznmkypodiarou"/>
              <w:jc w:val="both"/>
              <w:rPr>
                <w:b/>
                <w:bCs/>
                <w:lang w:val="sk-SK"/>
              </w:rPr>
            </w:pPr>
            <w:r w:rsidRPr="004955EA">
              <w:rPr>
                <w:b/>
                <w:bCs/>
                <w:lang w:val="sk-SK"/>
              </w:rPr>
              <w:t xml:space="preserve">Dokladypreukazujúce zriadenie záložného práva </w:t>
            </w:r>
          </w:p>
          <w:p w:rsidR="00AC4797" w:rsidRPr="004955EA" w:rsidRDefault="00AC4797" w:rsidP="00FC3191">
            <w:pPr>
              <w:pStyle w:val="Textpoznmkypodiarou"/>
              <w:jc w:val="both"/>
              <w:rPr>
                <w:lang w:val="sk-SK"/>
              </w:rPr>
            </w:pPr>
            <w:r w:rsidRPr="004955EA">
              <w:rPr>
                <w:lang w:val="sk-SK"/>
              </w:rPr>
              <w:t xml:space="preserve">v zmysle </w:t>
            </w:r>
            <w:r>
              <w:rPr>
                <w:lang w:val="sk-SK"/>
              </w:rPr>
              <w:t>Usmernenia Leader</w:t>
            </w:r>
            <w:r w:rsidRPr="004955EA">
              <w:rPr>
                <w:lang w:val="sk-SK"/>
              </w:rPr>
              <w:t xml:space="preserve"> , kapitoly 13. Ochrana majetku nadobudnutého a/alebo zhodnoteného z prostriedkov EÚ a štátneho rozpočtu:</w:t>
            </w:r>
          </w:p>
          <w:p w:rsidR="00AC4797" w:rsidRPr="004955EA" w:rsidRDefault="00AC4797" w:rsidP="00480927">
            <w:pPr>
              <w:pStyle w:val="Textpoznmkypodiarou"/>
              <w:numPr>
                <w:ilvl w:val="0"/>
                <w:numId w:val="7"/>
              </w:numPr>
              <w:jc w:val="both"/>
              <w:rPr>
                <w:lang w:val="sk-SK"/>
              </w:rPr>
            </w:pPr>
            <w:r w:rsidRPr="004955EA">
              <w:rPr>
                <w:b/>
                <w:bCs/>
                <w:lang w:val="sk-SK"/>
              </w:rPr>
              <w:t xml:space="preserve">list vlastníctva </w:t>
            </w:r>
            <w:r w:rsidRPr="004955EA">
              <w:rPr>
                <w:lang w:val="sk-SK"/>
              </w:rPr>
              <w:t xml:space="preserve">aktuálny s vyznačeným záložným právom </w:t>
            </w:r>
            <w:r w:rsidRPr="004955EA">
              <w:rPr>
                <w:u w:val="single"/>
                <w:lang w:val="sk-SK"/>
              </w:rPr>
              <w:t>pri založení nehnuteľného majetku</w:t>
            </w:r>
            <w:r w:rsidRPr="004955EA">
              <w:rPr>
                <w:lang w:val="sk-SK"/>
              </w:rPr>
              <w:t xml:space="preserve"> v zmysle Usmernenia, kapitoly 13. Ochrana majetku nadobudnutého a/alebo zhodnoteného z prostriedkov EÚ a štátneho rozpočtu, preukazuje sa pri podaní prvej ŽoP, ktorá súvisí s nadobudnutím a/alebo zhodnotením príslušného hnuteľného a/alebo nehnuteľného majetku.</w:t>
            </w:r>
          </w:p>
          <w:p w:rsidR="00AC4797" w:rsidRPr="004955EA" w:rsidRDefault="00AC4797" w:rsidP="00480927">
            <w:pPr>
              <w:pStyle w:val="Textpoznmkypodiarou"/>
              <w:numPr>
                <w:ilvl w:val="0"/>
                <w:numId w:val="7"/>
              </w:numPr>
              <w:jc w:val="both"/>
              <w:rPr>
                <w:lang w:val="sk-SK"/>
              </w:rPr>
            </w:pPr>
            <w:r w:rsidRPr="004955EA">
              <w:rPr>
                <w:b/>
                <w:bCs/>
                <w:lang w:val="sk-SK"/>
              </w:rPr>
              <w:t>výpis z Notárskeho centrálneho registra záložných práv</w:t>
            </w:r>
            <w:r w:rsidRPr="004955EA">
              <w:rPr>
                <w:lang w:val="sk-SK"/>
              </w:rPr>
              <w:t xml:space="preserve">s vyznačeným záložným právom </w:t>
            </w:r>
            <w:r w:rsidRPr="004955EA">
              <w:rPr>
                <w:u w:val="single"/>
                <w:lang w:val="sk-SK"/>
              </w:rPr>
              <w:t>pri založení hnuteľného majetku</w:t>
            </w:r>
            <w:r w:rsidRPr="004955EA">
              <w:rPr>
                <w:lang w:val="sk-SK"/>
              </w:rPr>
              <w:t xml:space="preserve"> v zmysle </w:t>
            </w:r>
            <w:r>
              <w:rPr>
                <w:lang w:val="sk-SK"/>
              </w:rPr>
              <w:t>Usmernenia Leader</w:t>
            </w:r>
            <w:r w:rsidRPr="004955EA">
              <w:rPr>
                <w:lang w:val="sk-SK"/>
              </w:rPr>
              <w:t>, kapitoly 13. Ochrana majetku nadobudnutého a/alebo zhodnoteného z prostriedkov EÚ a štátneho rozpočtu, preukazuje sa pri podaní prvej ŽoP, ktorá súvisí s nadobudnutím a/alebo zhodnotením príslušného hnuteľného a/alebo nehnuteľného majetku.</w:t>
            </w:r>
          </w:p>
        </w:tc>
      </w:tr>
      <w:tr w:rsidR="00AC4797" w:rsidRPr="004955E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797" w:rsidRPr="004955EA" w:rsidRDefault="00AC4797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12.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797" w:rsidRPr="004955EA" w:rsidRDefault="00AC4797" w:rsidP="00FC3191">
            <w:pPr>
              <w:pStyle w:val="Textpoznmkypodiarou"/>
              <w:jc w:val="both"/>
              <w:rPr>
                <w:b/>
                <w:bCs/>
                <w:lang w:val="sk-SK"/>
              </w:rPr>
            </w:pPr>
            <w:r w:rsidRPr="004955EA">
              <w:rPr>
                <w:b/>
                <w:bCs/>
                <w:lang w:val="sk-SK"/>
              </w:rPr>
              <w:t xml:space="preserve">Lízingová zmluva </w:t>
            </w:r>
          </w:p>
          <w:p w:rsidR="00AC4797" w:rsidRPr="004955EA" w:rsidRDefault="00AC4797" w:rsidP="00480927">
            <w:pPr>
              <w:pStyle w:val="Textpoznmkypodiarou"/>
              <w:numPr>
                <w:ilvl w:val="0"/>
                <w:numId w:val="8"/>
              </w:numPr>
              <w:jc w:val="both"/>
              <w:rPr>
                <w:lang w:val="sk-SK"/>
              </w:rPr>
            </w:pPr>
            <w:r w:rsidRPr="004955EA">
              <w:rPr>
                <w:noProof/>
                <w:lang w:val="sk-SK"/>
              </w:rPr>
              <w:t>v prípade, že ešte nebola predložená;</w:t>
            </w:r>
          </w:p>
          <w:p w:rsidR="00AC4797" w:rsidRPr="004955EA" w:rsidRDefault="00AC4797" w:rsidP="00480927">
            <w:pPr>
              <w:pStyle w:val="Textpoznmkypodiarou"/>
              <w:numPr>
                <w:ilvl w:val="0"/>
                <w:numId w:val="8"/>
              </w:numPr>
              <w:jc w:val="both"/>
              <w:rPr>
                <w:lang w:val="sk-SK"/>
              </w:rPr>
            </w:pPr>
            <w:r w:rsidRPr="004955EA">
              <w:rPr>
                <w:lang w:val="sk-SK"/>
              </w:rPr>
              <w:t>v zmluve o prenájme musia byť odčlenené oprávnené výdavky (splátka istiny, doprava, montáž, technické zhodnotenie a pod.) a neoprávnené výdavky (napr. poplatok za uzatvorenie zmluvy, zisk prenajímateľa, úhrada úrokov, výdavky na réžiu, poistenie a pod.), ak sú predmetom zmluvy.</w:t>
            </w:r>
          </w:p>
        </w:tc>
      </w:tr>
      <w:tr w:rsidR="00AC4797" w:rsidRPr="004955E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797" w:rsidRPr="004955EA" w:rsidRDefault="00AC4797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13.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797" w:rsidRPr="004955EA" w:rsidRDefault="00AC4797" w:rsidP="00FC3191">
            <w:pPr>
              <w:pStyle w:val="Textpoznmkypodiarou"/>
              <w:jc w:val="both"/>
              <w:rPr>
                <w:lang w:val="sk-SK"/>
              </w:rPr>
            </w:pPr>
            <w:r w:rsidRPr="004955EA">
              <w:rPr>
                <w:b/>
                <w:bCs/>
                <w:lang w:val="sk-SK"/>
              </w:rPr>
              <w:t xml:space="preserve">Kolaudačné rozhodnutie </w:t>
            </w:r>
            <w:r w:rsidRPr="004955EA">
              <w:rPr>
                <w:lang w:val="sk-SK"/>
              </w:rPr>
              <w:t>právoplatné</w:t>
            </w:r>
          </w:p>
          <w:p w:rsidR="00AC4797" w:rsidRPr="004955EA" w:rsidRDefault="00AC4797" w:rsidP="00480927">
            <w:pPr>
              <w:pStyle w:val="Textpoznmkypodiarou"/>
              <w:numPr>
                <w:ilvl w:val="0"/>
                <w:numId w:val="8"/>
              </w:numPr>
              <w:jc w:val="both"/>
              <w:rPr>
                <w:lang w:val="sk-SK"/>
              </w:rPr>
            </w:pPr>
            <w:r w:rsidRPr="004955EA">
              <w:rPr>
                <w:noProof/>
                <w:lang w:val="sk-SK"/>
              </w:rPr>
              <w:t>predkladá sa podľa</w:t>
            </w:r>
            <w:r w:rsidRPr="004955EA">
              <w:rPr>
                <w:lang w:val="sk-SK"/>
              </w:rPr>
              <w:t xml:space="preserve"> povahy projektu v prípade, že ešte nebolo predložené a na projekt bolo vystavené stavebné povolenie.</w:t>
            </w:r>
          </w:p>
        </w:tc>
      </w:tr>
      <w:tr w:rsidR="00AC4797" w:rsidRPr="004955E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797" w:rsidRPr="004955EA" w:rsidRDefault="00AC4797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14.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797" w:rsidRPr="004955EA" w:rsidRDefault="00AC4797" w:rsidP="00FC3191">
            <w:pPr>
              <w:pStyle w:val="Textpoznmkypodiarou"/>
              <w:jc w:val="both"/>
              <w:rPr>
                <w:b/>
                <w:bCs/>
                <w:lang w:val="sk-SK"/>
              </w:rPr>
            </w:pPr>
            <w:r w:rsidRPr="004955EA">
              <w:rPr>
                <w:b/>
                <w:bCs/>
                <w:lang w:val="sk-SK"/>
              </w:rPr>
              <w:t>Tabuľka využitia energií</w:t>
            </w:r>
          </w:p>
          <w:p w:rsidR="00AC4797" w:rsidRPr="004955EA" w:rsidRDefault="00AC4797" w:rsidP="00480927">
            <w:pPr>
              <w:pStyle w:val="Textpoznmkypodiarou"/>
              <w:numPr>
                <w:ilvl w:val="0"/>
                <w:numId w:val="8"/>
              </w:numPr>
              <w:jc w:val="both"/>
              <w:rPr>
                <w:lang w:val="sk-SK"/>
              </w:rPr>
            </w:pPr>
            <w:r w:rsidRPr="004955EA">
              <w:rPr>
                <w:lang w:val="sk-SK"/>
              </w:rPr>
              <w:t xml:space="preserve">predkladá sa len v prípade, ak je predmetom projektu tvorba obnoviteľných zdrojov energie,  pri ŽoP týkajúcej sa predmetnej investície po spustení prevádzky. </w:t>
            </w:r>
          </w:p>
        </w:tc>
      </w:tr>
      <w:tr w:rsidR="00AC4797" w:rsidRPr="004955E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797" w:rsidRPr="004955EA" w:rsidRDefault="00AC4797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15.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797" w:rsidRPr="004955EA" w:rsidRDefault="00AC4797" w:rsidP="00FC3191">
            <w:pPr>
              <w:pStyle w:val="Textpoznmkypodiarou"/>
              <w:jc w:val="both"/>
              <w:rPr>
                <w:b/>
                <w:bCs/>
                <w:lang w:val="sk-SK"/>
              </w:rPr>
            </w:pPr>
            <w:r w:rsidRPr="004955EA">
              <w:rPr>
                <w:b/>
                <w:bCs/>
                <w:lang w:val="sk-SK"/>
              </w:rPr>
              <w:t>Fotodokumentácia</w:t>
            </w:r>
          </w:p>
          <w:p w:rsidR="00AC4797" w:rsidRPr="004955EA" w:rsidRDefault="00AC4797" w:rsidP="00480927">
            <w:pPr>
              <w:pStyle w:val="Textpoznmkypodiarou"/>
              <w:numPr>
                <w:ilvl w:val="0"/>
                <w:numId w:val="1"/>
              </w:numPr>
              <w:rPr>
                <w:lang w:val="sk-SK"/>
              </w:rPr>
            </w:pPr>
            <w:r w:rsidRPr="004955EA">
              <w:rPr>
                <w:noProof/>
                <w:lang w:val="sk-SK"/>
              </w:rPr>
              <w:t>predkladá sa pri poslednej ŽoP</w:t>
            </w:r>
          </w:p>
          <w:p w:rsidR="00AC4797" w:rsidRPr="004955EA" w:rsidRDefault="00AC4797" w:rsidP="00480927">
            <w:pPr>
              <w:pStyle w:val="Textpoznmkypodiarou"/>
              <w:numPr>
                <w:ilvl w:val="0"/>
                <w:numId w:val="1"/>
              </w:numPr>
              <w:jc w:val="both"/>
              <w:rPr>
                <w:lang w:val="sk-SK"/>
              </w:rPr>
            </w:pPr>
            <w:r w:rsidRPr="004955EA">
              <w:rPr>
                <w:lang w:val="sk-SK"/>
              </w:rPr>
              <w:t xml:space="preserve">predkladá sa </w:t>
            </w:r>
            <w:r w:rsidRPr="004955EA">
              <w:rPr>
                <w:u w:val="single"/>
                <w:lang w:val="sk-SK"/>
              </w:rPr>
              <w:t>elektronická fotodokumentácia</w:t>
            </w:r>
            <w:r w:rsidRPr="004955EA">
              <w:rPr>
                <w:lang w:val="sk-SK"/>
              </w:rPr>
              <w:t xml:space="preserve"> predmetu projektu podľa vlastného uváženia, ktorá pozostáva z  minimálne  </w:t>
            </w:r>
            <w:r w:rsidRPr="004955EA">
              <w:rPr>
                <w:i/>
                <w:iCs/>
                <w:lang w:val="sk-SK"/>
              </w:rPr>
              <w:t>troch fotografií predmetu projektu</w:t>
            </w:r>
            <w:r w:rsidRPr="004955EA">
              <w:rPr>
                <w:lang w:val="sk-SK"/>
              </w:rPr>
              <w:t xml:space="preserve">  a súčasne z minimálne </w:t>
            </w:r>
            <w:r w:rsidRPr="004955EA">
              <w:rPr>
                <w:i/>
                <w:iCs/>
                <w:lang w:val="sk-SK"/>
              </w:rPr>
              <w:t>troch fotografií, preukazujúcich plnenie informačných a propagačných činností</w:t>
            </w:r>
            <w:r w:rsidRPr="004955EA">
              <w:rPr>
                <w:lang w:val="sk-SK"/>
              </w:rPr>
              <w:t xml:space="preserve"> podľa Čl. VII. ods. 11 zmluvy spolu s písomným splnomocnením pre PPA a </w:t>
            </w:r>
            <w:r>
              <w:rPr>
                <w:lang w:val="sk-SK"/>
              </w:rPr>
              <w:t>Ministerstvo pôdohospodárstva a rozvoja vidieka SR</w:t>
            </w:r>
            <w:r w:rsidRPr="004955EA">
              <w:rPr>
                <w:lang w:val="sk-SK"/>
              </w:rPr>
              <w:t xml:space="preserve">  na ich využitie v rámci propagácie Programu rozvoja vidieka SR 2007 – 2013 (formulár plnomocenstvo k fotodokumentácii je </w:t>
            </w:r>
            <w:r>
              <w:rPr>
                <w:lang w:val="sk-SK"/>
              </w:rPr>
              <w:t>na webovom sídle</w:t>
            </w:r>
            <w:hyperlink r:id="rId9" w:history="1">
              <w:r w:rsidRPr="004955EA">
                <w:rPr>
                  <w:rStyle w:val="Hypertextovprepojenie"/>
                  <w:lang w:val="sk-SK"/>
                </w:rPr>
                <w:t>http://www.apa.sk/</w:t>
              </w:r>
            </w:hyperlink>
            <w:r w:rsidRPr="004955EA">
              <w:rPr>
                <w:lang w:val="sk-SK"/>
              </w:rPr>
              <w:t>).</w:t>
            </w:r>
          </w:p>
        </w:tc>
      </w:tr>
      <w:tr w:rsidR="00AC4797" w:rsidRPr="004955E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797" w:rsidRPr="004955EA" w:rsidRDefault="00AC4797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16.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797" w:rsidRPr="004955EA" w:rsidRDefault="00AC4797" w:rsidP="00FC3191">
            <w:pPr>
              <w:pStyle w:val="Textpoznmkypodiarou"/>
              <w:jc w:val="both"/>
              <w:rPr>
                <w:lang w:val="sk-SK"/>
              </w:rPr>
            </w:pPr>
            <w:r w:rsidRPr="004955EA">
              <w:rPr>
                <w:b/>
                <w:bCs/>
                <w:lang w:val="sk-SK"/>
              </w:rPr>
              <w:t>Doklady</w:t>
            </w:r>
            <w:r w:rsidRPr="004955EA">
              <w:rPr>
                <w:lang w:val="sk-SK"/>
              </w:rPr>
              <w:t xml:space="preserve"> vyplývajúce zo zmluvy a kritérií spôsobilosti stanovených pre opatrenie v </w:t>
            </w:r>
            <w:r>
              <w:rPr>
                <w:lang w:val="sk-SK"/>
              </w:rPr>
              <w:t>Usmernení Leader</w:t>
            </w:r>
            <w:r w:rsidRPr="004955EA">
              <w:rPr>
                <w:lang w:val="sk-SK"/>
              </w:rPr>
              <w:t>, kapitole 5. Opatrenie 4.1 Implementácia Integrovaných stratégií rozvoja územia a Prílohe č.6 Charakteristika priorít a opatrení osi 3, ktoré sú implementované prostredníctvom osi 4.</w:t>
            </w:r>
          </w:p>
        </w:tc>
      </w:tr>
    </w:tbl>
    <w:p w:rsidR="00AC4797" w:rsidRPr="004955EA" w:rsidRDefault="00AC4797" w:rsidP="00480927">
      <w:pPr>
        <w:pStyle w:val="Zkladntext"/>
        <w:rPr>
          <w:b/>
          <w:bCs/>
          <w:u w:val="single"/>
        </w:rPr>
      </w:pPr>
    </w:p>
    <w:p w:rsidR="00AC4797" w:rsidRPr="004955EA" w:rsidRDefault="00AC4797" w:rsidP="00480927">
      <w:pPr>
        <w:pStyle w:val="Zkladntext"/>
        <w:rPr>
          <w:b/>
          <w:bCs/>
        </w:rPr>
      </w:pPr>
      <w:r w:rsidRPr="004955EA">
        <w:rPr>
          <w:b/>
          <w:bCs/>
          <w:u w:val="single"/>
        </w:rPr>
        <w:t>Poznámka:</w:t>
      </w:r>
    </w:p>
    <w:p w:rsidR="00AC4797" w:rsidRPr="004955EA" w:rsidRDefault="00AC4797" w:rsidP="00480927">
      <w:pPr>
        <w:pStyle w:val="Zkladntext"/>
        <w:spacing w:line="240" w:lineRule="auto"/>
        <w:rPr>
          <w:b/>
          <w:bCs/>
        </w:rPr>
      </w:pPr>
      <w:r w:rsidRPr="004955EA">
        <w:rPr>
          <w:b/>
          <w:bCs/>
        </w:rPr>
        <w:t xml:space="preserve">Konečný prijímateľ – predkladateľ projektu predkladá prílohy k Žiadosti o platbu v čitateľnej kópii. </w:t>
      </w:r>
    </w:p>
    <w:p w:rsidR="00AC4797" w:rsidRDefault="00AC4797"/>
    <w:sectPr w:rsidR="00AC4797" w:rsidSect="001B7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797" w:rsidRDefault="00AC4797" w:rsidP="00480927">
      <w:r>
        <w:separator/>
      </w:r>
    </w:p>
  </w:endnote>
  <w:endnote w:type="continuationSeparator" w:id="0">
    <w:p w:rsidR="00AC4797" w:rsidRDefault="00AC4797" w:rsidP="00480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797" w:rsidRDefault="00AC4797" w:rsidP="00480927">
      <w:r>
        <w:separator/>
      </w:r>
    </w:p>
  </w:footnote>
  <w:footnote w:type="continuationSeparator" w:id="0">
    <w:p w:rsidR="00AC4797" w:rsidRDefault="00AC4797" w:rsidP="00480927">
      <w:r>
        <w:continuationSeparator/>
      </w:r>
    </w:p>
  </w:footnote>
  <w:footnote w:id="1">
    <w:p w:rsidR="00AC4797" w:rsidRPr="0087567C" w:rsidRDefault="00AC4797" w:rsidP="00480927">
      <w:pPr>
        <w:pStyle w:val="Zkladntext"/>
        <w:rPr>
          <w:sz w:val="20"/>
          <w:szCs w:val="20"/>
        </w:rPr>
      </w:pPr>
      <w:r w:rsidRPr="00075A3B">
        <w:rPr>
          <w:rStyle w:val="Odkaznapoznmkupodiarou"/>
          <w:sz w:val="18"/>
          <w:szCs w:val="18"/>
        </w:rPr>
        <w:footnoteRef/>
      </w:r>
      <w:r w:rsidRPr="0087567C">
        <w:rPr>
          <w:sz w:val="20"/>
          <w:szCs w:val="20"/>
        </w:rPr>
        <w:t xml:space="preserve">– </w:t>
      </w:r>
      <w:r>
        <w:rPr>
          <w:sz w:val="20"/>
          <w:szCs w:val="20"/>
        </w:rPr>
        <w:t>účtovné doklady originál aj fotokópia obsahujú:</w:t>
      </w:r>
    </w:p>
    <w:p w:rsidR="00AC4797" w:rsidRPr="0087567C" w:rsidRDefault="00AC4797" w:rsidP="00480927">
      <w:pPr>
        <w:pStyle w:val="Zkladntext"/>
        <w:numPr>
          <w:ilvl w:val="0"/>
          <w:numId w:val="2"/>
        </w:numPr>
        <w:tabs>
          <w:tab w:val="clear" w:pos="420"/>
          <w:tab w:val="num" w:pos="720"/>
        </w:tabs>
        <w:spacing w:line="240" w:lineRule="auto"/>
        <w:ind w:left="360" w:firstLine="0"/>
        <w:jc w:val="left"/>
        <w:rPr>
          <w:sz w:val="20"/>
          <w:szCs w:val="20"/>
        </w:rPr>
      </w:pPr>
      <w:r w:rsidRPr="0087567C">
        <w:rPr>
          <w:color w:val="000000"/>
          <w:sz w:val="20"/>
          <w:szCs w:val="20"/>
        </w:rPr>
        <w:t>podpisový záznam osoby  zodpovednej</w:t>
      </w:r>
      <w:r w:rsidRPr="0087567C">
        <w:rPr>
          <w:sz w:val="20"/>
          <w:szCs w:val="20"/>
        </w:rPr>
        <w:t xml:space="preserve"> za formálnu kontrolu účtovných dokladov; </w:t>
      </w:r>
    </w:p>
    <w:p w:rsidR="00AC4797" w:rsidRPr="0087567C" w:rsidRDefault="00AC4797" w:rsidP="00480927">
      <w:pPr>
        <w:pStyle w:val="Zkladntext"/>
        <w:numPr>
          <w:ilvl w:val="0"/>
          <w:numId w:val="3"/>
        </w:numPr>
        <w:tabs>
          <w:tab w:val="clear" w:pos="420"/>
          <w:tab w:val="num" w:pos="720"/>
          <w:tab w:val="left" w:pos="1080"/>
        </w:tabs>
        <w:spacing w:line="240" w:lineRule="auto"/>
        <w:ind w:left="360" w:firstLine="0"/>
        <w:jc w:val="left"/>
        <w:rPr>
          <w:sz w:val="20"/>
          <w:szCs w:val="20"/>
        </w:rPr>
      </w:pPr>
      <w:r w:rsidRPr="0087567C">
        <w:rPr>
          <w:color w:val="000000"/>
          <w:sz w:val="20"/>
          <w:szCs w:val="20"/>
        </w:rPr>
        <w:t xml:space="preserve">podpisový záznam </w:t>
      </w:r>
      <w:r w:rsidRPr="0087567C">
        <w:rPr>
          <w:sz w:val="20"/>
          <w:szCs w:val="20"/>
        </w:rPr>
        <w:t xml:space="preserve">osoby zodpovednej za účtovný prípad; </w:t>
      </w:r>
    </w:p>
    <w:p w:rsidR="00AC4797" w:rsidRPr="0087567C" w:rsidRDefault="00AC4797" w:rsidP="00480927">
      <w:pPr>
        <w:pStyle w:val="Zkladntext"/>
        <w:numPr>
          <w:ilvl w:val="0"/>
          <w:numId w:val="4"/>
        </w:numPr>
        <w:tabs>
          <w:tab w:val="clear" w:pos="420"/>
          <w:tab w:val="num" w:pos="720"/>
          <w:tab w:val="left" w:pos="1080"/>
        </w:tabs>
        <w:spacing w:line="240" w:lineRule="auto"/>
        <w:ind w:left="360" w:firstLine="0"/>
        <w:jc w:val="left"/>
        <w:rPr>
          <w:sz w:val="20"/>
          <w:szCs w:val="20"/>
        </w:rPr>
      </w:pPr>
      <w:r w:rsidRPr="0087567C">
        <w:rPr>
          <w:sz w:val="20"/>
          <w:szCs w:val="20"/>
        </w:rPr>
        <w:t xml:space="preserve">na účtovnom doklade je účtovný predpis (alebo košieľka s predkontáciou); </w:t>
      </w:r>
    </w:p>
    <w:p w:rsidR="00AC4797" w:rsidRPr="0087567C" w:rsidRDefault="00AC4797" w:rsidP="00480927">
      <w:pPr>
        <w:pStyle w:val="Zkladntext"/>
        <w:numPr>
          <w:ilvl w:val="0"/>
          <w:numId w:val="5"/>
        </w:numPr>
        <w:tabs>
          <w:tab w:val="clear" w:pos="420"/>
          <w:tab w:val="num" w:pos="720"/>
          <w:tab w:val="left" w:pos="1080"/>
        </w:tabs>
        <w:spacing w:line="240" w:lineRule="auto"/>
        <w:ind w:left="360" w:firstLine="0"/>
        <w:jc w:val="left"/>
        <w:rPr>
          <w:sz w:val="20"/>
          <w:szCs w:val="20"/>
        </w:rPr>
      </w:pPr>
      <w:r w:rsidRPr="0087567C">
        <w:rPr>
          <w:color w:val="000000"/>
          <w:sz w:val="20"/>
          <w:szCs w:val="20"/>
        </w:rPr>
        <w:t xml:space="preserve">podpisový záznam </w:t>
      </w:r>
      <w:r w:rsidRPr="0087567C">
        <w:rPr>
          <w:sz w:val="20"/>
          <w:szCs w:val="20"/>
        </w:rPr>
        <w:t xml:space="preserve">osoby zodpovednej za zaúčtovanie; </w:t>
      </w:r>
    </w:p>
    <w:p w:rsidR="00AC4797" w:rsidRPr="00DF47A4" w:rsidRDefault="00AC4797" w:rsidP="00480927">
      <w:pPr>
        <w:pStyle w:val="Zkladntext"/>
        <w:numPr>
          <w:ilvl w:val="0"/>
          <w:numId w:val="6"/>
        </w:numPr>
        <w:tabs>
          <w:tab w:val="clear" w:pos="420"/>
          <w:tab w:val="num" w:pos="720"/>
          <w:tab w:val="left" w:pos="1080"/>
        </w:tabs>
        <w:spacing w:line="240" w:lineRule="auto"/>
        <w:ind w:left="360" w:firstLine="0"/>
        <w:jc w:val="left"/>
      </w:pPr>
      <w:r w:rsidRPr="0087567C">
        <w:rPr>
          <w:sz w:val="20"/>
          <w:szCs w:val="20"/>
        </w:rPr>
        <w:t>dátum zaúčtovania</w:t>
      </w:r>
      <w:r>
        <w:rPr>
          <w:sz w:val="20"/>
          <w:szCs w:val="20"/>
        </w:rPr>
        <w:t>;</w:t>
      </w:r>
    </w:p>
    <w:p w:rsidR="00000000" w:rsidRDefault="00AC4797" w:rsidP="00480927">
      <w:pPr>
        <w:pStyle w:val="Zkladntext"/>
        <w:numPr>
          <w:ilvl w:val="0"/>
          <w:numId w:val="6"/>
        </w:numPr>
        <w:tabs>
          <w:tab w:val="clear" w:pos="420"/>
          <w:tab w:val="num" w:pos="720"/>
          <w:tab w:val="left" w:pos="1080"/>
        </w:tabs>
        <w:spacing w:line="240" w:lineRule="auto"/>
        <w:ind w:left="360" w:firstLine="0"/>
        <w:jc w:val="left"/>
      </w:pPr>
      <w:r>
        <w:rPr>
          <w:sz w:val="20"/>
          <w:szCs w:val="20"/>
        </w:rPr>
        <w:t>záznam alebo pečiatku  „financované z prostriedkov EPFRV“</w:t>
      </w:r>
      <w:r w:rsidRPr="0087567C">
        <w:rPr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4CE5"/>
    <w:multiLevelType w:val="hybridMultilevel"/>
    <w:tmpl w:val="8668DA14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6A6A54"/>
    <w:multiLevelType w:val="hybridMultilevel"/>
    <w:tmpl w:val="DDDCE9A4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1A6E2E"/>
    <w:multiLevelType w:val="hybridMultilevel"/>
    <w:tmpl w:val="EF48389C"/>
    <w:lvl w:ilvl="0" w:tplc="6ED8B468">
      <w:numFmt w:val="bullet"/>
      <w:lvlText w:val="–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C73846"/>
    <w:multiLevelType w:val="hybridMultilevel"/>
    <w:tmpl w:val="43C68428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744A2F"/>
    <w:multiLevelType w:val="hybridMultilevel"/>
    <w:tmpl w:val="6F3CB98C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C143AC0"/>
    <w:multiLevelType w:val="hybridMultilevel"/>
    <w:tmpl w:val="1A1C1C30"/>
    <w:lvl w:ilvl="0" w:tplc="E25A5950">
      <w:start w:val="1"/>
      <w:numFmt w:val="bullet"/>
      <w:lvlText w:val=""/>
      <w:lvlJc w:val="left"/>
      <w:pPr>
        <w:tabs>
          <w:tab w:val="num" w:pos="480"/>
        </w:tabs>
        <w:ind w:left="480" w:hanging="360"/>
      </w:pPr>
      <w:rPr>
        <w:rFonts w:ascii="Symbol" w:hAnsi="Symbol" w:cs="Symbol" w:hint="default"/>
        <w:b w:val="0"/>
        <w:bCs w:val="0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5180711"/>
    <w:multiLevelType w:val="hybridMultilevel"/>
    <w:tmpl w:val="6966FB6E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24A6486"/>
    <w:multiLevelType w:val="hybridMultilevel"/>
    <w:tmpl w:val="89669256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27"/>
    <w:rsid w:val="00075A3B"/>
    <w:rsid w:val="001B7BB6"/>
    <w:rsid w:val="00227016"/>
    <w:rsid w:val="00480927"/>
    <w:rsid w:val="004955EA"/>
    <w:rsid w:val="0087567C"/>
    <w:rsid w:val="009C69A9"/>
    <w:rsid w:val="00A414D7"/>
    <w:rsid w:val="00AC4797"/>
    <w:rsid w:val="00B70CBB"/>
    <w:rsid w:val="00DF47A4"/>
    <w:rsid w:val="00E006B6"/>
    <w:rsid w:val="00FC3191"/>
    <w:rsid w:val="00FF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01417D6-3ABC-40CF-BA56-A2040F4E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0927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80927"/>
    <w:rPr>
      <w:color w:val="0000FF"/>
      <w:u w:val="single"/>
    </w:rPr>
  </w:style>
  <w:style w:type="character" w:styleId="Odkaznapoznmkupodiarou">
    <w:name w:val="footnote reference"/>
    <w:basedOn w:val="Predvolenpsmoodseku"/>
    <w:uiPriority w:val="99"/>
    <w:semiHidden/>
    <w:rsid w:val="00480927"/>
    <w:rPr>
      <w:vertAlign w:val="superscript"/>
    </w:rPr>
  </w:style>
  <w:style w:type="paragraph" w:styleId="Zkladntext">
    <w:name w:val="Body Text"/>
    <w:basedOn w:val="Normlny"/>
    <w:link w:val="ZkladntextChar"/>
    <w:uiPriority w:val="99"/>
    <w:rsid w:val="00480927"/>
    <w:pPr>
      <w:spacing w:line="360" w:lineRule="auto"/>
      <w:jc w:val="both"/>
    </w:pPr>
    <w:rPr>
      <w:lang w:eastAsia="cs-CZ"/>
    </w:r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semiHidden/>
    <w:rsid w:val="00480927"/>
    <w:rPr>
      <w:sz w:val="20"/>
      <w:szCs w:val="20"/>
      <w:lang w:val="en-GB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480927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uiPriority w:val="99"/>
    <w:locked/>
    <w:rsid w:val="00480927"/>
    <w:rPr>
      <w:rFonts w:ascii="Times New Roman" w:hAnsi="Times New Roman" w:cs="Times New Roman"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.s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a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pa.sk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4663</Characters>
  <Application>Microsoft Office Word</Application>
  <DocSecurity>0</DocSecurity>
  <Lines>38</Lines>
  <Paragraphs>10</Paragraphs>
  <ScaleCrop>false</ScaleCrop>
  <Company>Pôdohospodárska platobná agentúra</Company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PRÍLOH K ŽIADOSTI O PLATBU</dc:title>
  <dc:subject/>
  <dc:creator>halcin</dc:creator>
  <cp:keywords/>
  <dc:description/>
  <cp:lastModifiedBy>Juraj GOGORA</cp:lastModifiedBy>
  <cp:revision>2</cp:revision>
  <dcterms:created xsi:type="dcterms:W3CDTF">2018-04-16T08:26:00Z</dcterms:created>
  <dcterms:modified xsi:type="dcterms:W3CDTF">2018-04-16T08:26:00Z</dcterms:modified>
</cp:coreProperties>
</file>