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44" w:rsidRDefault="001C4F44" w:rsidP="001C4F4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0E56C9">
        <w:rPr>
          <w:rFonts w:ascii="Arial" w:hAnsi="Arial" w:cs="Arial"/>
          <w:b/>
          <w:bCs/>
          <w:sz w:val="24"/>
          <w:szCs w:val="24"/>
        </w:rPr>
        <w:t>presnenie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k Oznámeniu PPA o zahájení realizácie podnikateľského plánu/ projektu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Príloha č.1,</w:t>
      </w:r>
      <w:r>
        <w:rPr>
          <w:rFonts w:ascii="Arial" w:hAnsi="Arial" w:cs="Arial"/>
          <w:b/>
          <w:bCs/>
          <w:sz w:val="24"/>
          <w:szCs w:val="24"/>
        </w:rPr>
        <w:t xml:space="preserve"> pre prijímateľov nenávratného finančného príspevku z Programu rozvoja vidieka SR 2014 – 2020, ktorí uzatvorili Zmluvu o NFP a začali realizovať projekt pred nadobudnutím účinnosti </w:t>
      </w:r>
      <w:r>
        <w:rPr>
          <w:rFonts w:ascii="Arial" w:hAnsi="Arial" w:cs="Arial"/>
          <w:sz w:val="24"/>
          <w:szCs w:val="24"/>
        </w:rPr>
        <w:t xml:space="preserve">aktualizácie Príručky pre Prijímateľa dňa </w:t>
      </w:r>
      <w:r>
        <w:rPr>
          <w:rFonts w:ascii="Arial" w:hAnsi="Arial" w:cs="Arial"/>
          <w:b/>
          <w:bCs/>
          <w:sz w:val="24"/>
          <w:szCs w:val="24"/>
        </w:rPr>
        <w:t>01.07.2017.</w:t>
      </w:r>
    </w:p>
    <w:p w:rsidR="001C4F44" w:rsidRDefault="001C4F44" w:rsidP="001C4F44">
      <w:pPr>
        <w:rPr>
          <w:rFonts w:ascii="Arial" w:hAnsi="Arial" w:cs="Arial"/>
          <w:sz w:val="24"/>
          <w:szCs w:val="24"/>
        </w:rPr>
      </w:pPr>
    </w:p>
    <w:p w:rsidR="001C4F44" w:rsidRDefault="001C4F44" w:rsidP="001C4F4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Podľa príručky pre prijímateľa NFP z PRV, verzia 02, účinná od 1.7.2017:</w:t>
      </w:r>
    </w:p>
    <w:p w:rsidR="001C4F44" w:rsidRDefault="001C4F44" w:rsidP="001C4F4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„Začatie realizácie aktivít projektu je rozhodujúce pre určenie obdobia pre vznik oprávnených výdavkov. Začatie realizácie projektu:</w:t>
      </w:r>
    </w:p>
    <w:p w:rsidR="001C4F44" w:rsidRDefault="001C4F44" w:rsidP="001C4F44">
      <w:pPr>
        <w:ind w:left="705"/>
        <w:rPr>
          <w:rFonts w:ascii="Arial" w:hAnsi="Arial" w:cs="Arial"/>
          <w:i/>
          <w:iCs/>
          <w:sz w:val="24"/>
          <w:szCs w:val="24"/>
        </w:rPr>
      </w:pPr>
    </w:p>
    <w:p w:rsidR="001C4F44" w:rsidRDefault="001C4F44" w:rsidP="001C4F4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pred podpisom Zmluvy je povinný prijímateľ deklarovať písomným oznámením adresovaným Poskytovateľovi na predpísanom tlačive (viď príloha č. 1 Príručky pre Prijímateľa), najneskôr do 7 dní od účinnosti Zmluvy. </w:t>
      </w:r>
    </w:p>
    <w:p w:rsidR="001C4F44" w:rsidRDefault="001C4F44" w:rsidP="001C4F4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 podpise Zmluvy je povinný prijímateľ deklarovať písomným oznámením adresovaným Poskytovateľovi na predpísanom tlačive (viď</w:t>
      </w:r>
      <w:r>
        <w:rPr>
          <w:i/>
          <w:iCs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príloha č. 1 Príručky pre Prijímateľa) do 7 dní od začatia realizácie projektu.„</w:t>
      </w:r>
    </w:p>
    <w:p w:rsidR="001C4F44" w:rsidRDefault="001C4F44" w:rsidP="001C4F4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Pôdohospodárska platobná agentúra (ďalej len „PPA“) oznamuje</w:t>
      </w:r>
      <w:r>
        <w:rPr>
          <w:rFonts w:ascii="Arial" w:hAnsi="Arial" w:cs="Arial"/>
          <w:sz w:val="24"/>
          <w:szCs w:val="24"/>
        </w:rPr>
        <w:t xml:space="preserve"> prijímateľom nenávratného finančného príspevku z Programu rozvoja vidieka SR 2014 – 2020 (ďalej len „prijímateľ“),  ktorí už </w:t>
      </w:r>
      <w:r>
        <w:rPr>
          <w:rFonts w:ascii="Arial" w:hAnsi="Arial" w:cs="Arial"/>
          <w:sz w:val="24"/>
          <w:szCs w:val="24"/>
          <w:u w:val="single"/>
        </w:rPr>
        <w:t xml:space="preserve">začali realizovať </w:t>
      </w:r>
      <w:r w:rsidRPr="00031F21">
        <w:rPr>
          <w:rFonts w:ascii="Arial" w:hAnsi="Arial" w:cs="Arial"/>
          <w:sz w:val="24"/>
          <w:szCs w:val="24"/>
          <w:u w:val="single"/>
        </w:rPr>
        <w:t>projekt</w:t>
      </w:r>
      <w:r w:rsidRPr="00031F21">
        <w:rPr>
          <w:rFonts w:ascii="Arial" w:hAnsi="Arial" w:cs="Arial"/>
          <w:sz w:val="24"/>
          <w:szCs w:val="24"/>
        </w:rPr>
        <w:t xml:space="preserve"> </w:t>
      </w:r>
      <w:r w:rsidRPr="00031F21">
        <w:rPr>
          <w:rStyle w:val="Siln"/>
          <w:rFonts w:ascii="Arial" w:hAnsi="Arial" w:cs="Arial"/>
          <w:b w:val="0"/>
          <w:bCs w:val="0"/>
          <w:sz w:val="24"/>
          <w:szCs w:val="24"/>
        </w:rPr>
        <w:t>a zároveň</w:t>
      </w:r>
      <w:r>
        <w:rPr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4"/>
          <w:szCs w:val="24"/>
          <w:u w:val="single"/>
        </w:rPr>
        <w:t>uzatvorili Zmluvu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4"/>
          <w:szCs w:val="24"/>
        </w:rPr>
        <w:t>o poskytnutí nenávratného finančného príspevku s PPA</w:t>
      </w:r>
      <w:r>
        <w:rPr>
          <w:rFonts w:ascii="Arial" w:hAnsi="Arial" w:cs="Arial"/>
          <w:sz w:val="24"/>
          <w:szCs w:val="24"/>
        </w:rPr>
        <w:t xml:space="preserve"> (ďalej len „Zmluvu o NFP“), pričom Zmluva o NFP už nadobudla účinnosť zverejnením v CRZ,  </w:t>
      </w:r>
      <w:r>
        <w:rPr>
          <w:rStyle w:val="Siln"/>
          <w:rFonts w:ascii="Arial" w:hAnsi="Arial" w:cs="Arial"/>
          <w:sz w:val="24"/>
          <w:szCs w:val="24"/>
          <w:u w:val="single"/>
        </w:rPr>
        <w:t>pred nadobudnutím účinnosti</w:t>
      </w:r>
      <w:r>
        <w:rPr>
          <w:rStyle w:val="Siln"/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aktualizácie Príručky pre Prijímateľa dňa 01.07.2017, že </w:t>
      </w:r>
    </w:p>
    <w:p w:rsidR="00031F21" w:rsidRDefault="001C4F44" w:rsidP="001C4F4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túto </w:t>
      </w:r>
      <w:r>
        <w:rPr>
          <w:rFonts w:ascii="Arial" w:hAnsi="Arial" w:cs="Arial"/>
          <w:b/>
          <w:bCs/>
          <w:sz w:val="24"/>
          <w:szCs w:val="24"/>
        </w:rPr>
        <w:t>povinnosť zaslať vyplnené tlačivo</w:t>
      </w:r>
      <w:r>
        <w:rPr>
          <w:rFonts w:ascii="Arial" w:hAnsi="Arial" w:cs="Arial"/>
          <w:sz w:val="24"/>
          <w:szCs w:val="24"/>
        </w:rPr>
        <w:t xml:space="preserve"> </w:t>
      </w:r>
      <w:r w:rsidRPr="005006FE">
        <w:rPr>
          <w:rFonts w:ascii="Arial" w:hAnsi="Arial" w:cs="Arial"/>
          <w:i/>
          <w:iCs/>
          <w:sz w:val="24"/>
          <w:szCs w:val="24"/>
          <w:u w:val="single"/>
        </w:rPr>
        <w:t xml:space="preserve">Oznámenie o zahájení realizácie podnikateľského plánu/ </w:t>
      </w:r>
      <w:bookmarkStart w:id="0" w:name="_GoBack"/>
      <w:r w:rsidRPr="00B655FA">
        <w:rPr>
          <w:rFonts w:ascii="Arial" w:hAnsi="Arial" w:cs="Arial"/>
          <w:i/>
          <w:iCs/>
          <w:sz w:val="24"/>
          <w:szCs w:val="24"/>
          <w:u w:val="single"/>
        </w:rPr>
        <w:t>projektu</w:t>
      </w:r>
      <w:bookmarkEnd w:id="0"/>
      <w:r w:rsidRPr="005006F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006FE">
        <w:rPr>
          <w:rFonts w:ascii="Arial" w:hAnsi="Arial" w:cs="Arial"/>
          <w:b/>
          <w:bCs/>
          <w:sz w:val="24"/>
          <w:szCs w:val="24"/>
        </w:rPr>
        <w:t xml:space="preserve">na adresu PPA majú zrealizovať </w:t>
      </w:r>
      <w:r w:rsidR="00876353" w:rsidRPr="005006FE">
        <w:rPr>
          <w:rFonts w:ascii="Arial" w:hAnsi="Arial" w:cs="Arial"/>
          <w:b/>
          <w:bCs/>
          <w:sz w:val="24"/>
          <w:szCs w:val="24"/>
        </w:rPr>
        <w:t xml:space="preserve"> bez zbytočného odkladu </w:t>
      </w:r>
      <w:r w:rsidRPr="005006FE">
        <w:rPr>
          <w:rFonts w:ascii="Arial" w:hAnsi="Arial" w:cs="Arial"/>
          <w:b/>
          <w:bCs/>
          <w:sz w:val="24"/>
          <w:szCs w:val="24"/>
        </w:rPr>
        <w:t>odo dňa zverejnenia tohto U</w:t>
      </w:r>
      <w:r w:rsidR="00B655FA">
        <w:rPr>
          <w:rFonts w:ascii="Arial" w:hAnsi="Arial" w:cs="Arial"/>
          <w:b/>
          <w:bCs/>
          <w:sz w:val="24"/>
          <w:szCs w:val="24"/>
        </w:rPr>
        <w:t>presnenia</w:t>
      </w:r>
      <w:r w:rsidRPr="005006FE">
        <w:rPr>
          <w:rFonts w:ascii="Arial" w:hAnsi="Arial" w:cs="Arial"/>
          <w:b/>
          <w:bCs/>
          <w:sz w:val="24"/>
          <w:szCs w:val="24"/>
        </w:rPr>
        <w:t xml:space="preserve"> na webovom sídle PPA.</w:t>
      </w:r>
      <w:r w:rsidR="00031F21" w:rsidRPr="005006F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31F21" w:rsidRDefault="00031F21" w:rsidP="001C4F4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C4F44" w:rsidRDefault="00031F21" w:rsidP="001C4F4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PPA zároveň upozorňuje, že povinnosť </w:t>
      </w:r>
      <w:r w:rsidRPr="005006FE">
        <w:rPr>
          <w:rFonts w:ascii="Arial" w:hAnsi="Arial" w:cs="Arial"/>
          <w:bCs/>
          <w:sz w:val="24"/>
          <w:szCs w:val="24"/>
        </w:rPr>
        <w:t xml:space="preserve">oznámiť </w:t>
      </w:r>
      <w:r w:rsidR="005006FE" w:rsidRPr="005006FE">
        <w:rPr>
          <w:rFonts w:ascii="Arial" w:hAnsi="Arial" w:cs="Arial"/>
          <w:bCs/>
          <w:sz w:val="24"/>
          <w:szCs w:val="24"/>
        </w:rPr>
        <w:t>zaháj</w:t>
      </w:r>
      <w:r w:rsidR="005006FE">
        <w:rPr>
          <w:rFonts w:ascii="Arial" w:hAnsi="Arial" w:cs="Arial"/>
          <w:bCs/>
          <w:sz w:val="24"/>
          <w:szCs w:val="24"/>
        </w:rPr>
        <w:t>e</w:t>
      </w:r>
      <w:r w:rsidR="005006FE" w:rsidRPr="005006FE">
        <w:rPr>
          <w:rFonts w:ascii="Arial" w:hAnsi="Arial" w:cs="Arial"/>
          <w:bCs/>
          <w:sz w:val="24"/>
          <w:szCs w:val="24"/>
        </w:rPr>
        <w:t>nie</w:t>
      </w:r>
      <w:r w:rsidRPr="005006FE">
        <w:rPr>
          <w:rFonts w:ascii="Arial" w:hAnsi="Arial" w:cs="Arial"/>
          <w:bCs/>
          <w:sz w:val="24"/>
          <w:szCs w:val="24"/>
        </w:rPr>
        <w:t xml:space="preserve"> realizovania činnosti</w:t>
      </w:r>
      <w:r>
        <w:rPr>
          <w:rFonts w:ascii="Arial" w:hAnsi="Arial" w:cs="Arial"/>
          <w:b/>
          <w:bCs/>
          <w:sz w:val="24"/>
          <w:szCs w:val="24"/>
        </w:rPr>
        <w:t xml:space="preserve"> platí aj pre tých</w:t>
      </w:r>
      <w:r w:rsidRPr="005006FE">
        <w:rPr>
          <w:rFonts w:ascii="Arial" w:hAnsi="Arial" w:cs="Arial"/>
          <w:bCs/>
          <w:sz w:val="24"/>
          <w:szCs w:val="24"/>
        </w:rPr>
        <w:t xml:space="preserve">, ktorí </w:t>
      </w:r>
      <w:r w:rsidRPr="00031F21">
        <w:rPr>
          <w:rStyle w:val="Siln"/>
          <w:rFonts w:ascii="Arial" w:hAnsi="Arial" w:cs="Arial"/>
          <w:b w:val="0"/>
          <w:bCs w:val="0"/>
          <w:sz w:val="24"/>
          <w:szCs w:val="24"/>
          <w:u w:val="single"/>
        </w:rPr>
        <w:t xml:space="preserve">uzatvorili </w:t>
      </w:r>
      <w:r w:rsidRPr="00031F21">
        <w:rPr>
          <w:rFonts w:ascii="Arial" w:hAnsi="Arial" w:cs="Arial"/>
          <w:sz w:val="24"/>
          <w:szCs w:val="24"/>
        </w:rPr>
        <w:t>Zmluvu o NFP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Siln"/>
          <w:rFonts w:ascii="Arial" w:hAnsi="Arial" w:cs="Arial"/>
          <w:sz w:val="24"/>
          <w:szCs w:val="24"/>
          <w:u w:val="single"/>
        </w:rPr>
        <w:t>pred nadobudnutím účinnosti</w:t>
      </w:r>
      <w:r>
        <w:rPr>
          <w:rStyle w:val="Siln"/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aktualizácie Príručky pre Prijímateľa dňa 01.07.2017, a</w:t>
      </w:r>
      <w:r w:rsidR="00876353">
        <w:rPr>
          <w:rFonts w:ascii="Arial" w:hAnsi="Arial" w:cs="Arial"/>
          <w:b/>
          <w:bCs/>
          <w:sz w:val="24"/>
          <w:szCs w:val="24"/>
          <w:u w:val="single"/>
        </w:rPr>
        <w:t>však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ešte nezačali </w:t>
      </w:r>
      <w:r w:rsidR="00876353">
        <w:rPr>
          <w:rFonts w:ascii="Arial" w:hAnsi="Arial" w:cs="Arial"/>
          <w:b/>
          <w:bCs/>
          <w:sz w:val="24"/>
          <w:szCs w:val="24"/>
          <w:u w:val="single"/>
        </w:rPr>
        <w:t>realizovať projekt P</w:t>
      </w:r>
      <w:r w:rsidR="00E10E7F">
        <w:rPr>
          <w:rFonts w:ascii="Arial" w:hAnsi="Arial" w:cs="Arial"/>
          <w:b/>
          <w:bCs/>
          <w:sz w:val="24"/>
          <w:szCs w:val="24"/>
          <w:u w:val="single"/>
        </w:rPr>
        <w:t xml:space="preserve">rijímatelia </w:t>
      </w:r>
      <w:r w:rsidR="00876353">
        <w:rPr>
          <w:rFonts w:ascii="Arial" w:hAnsi="Arial" w:cs="Arial"/>
          <w:b/>
          <w:bCs/>
          <w:sz w:val="24"/>
          <w:szCs w:val="24"/>
          <w:u w:val="single"/>
        </w:rPr>
        <w:t xml:space="preserve">sú povinní </w:t>
      </w:r>
      <w:r w:rsidR="00E10E7F">
        <w:rPr>
          <w:rFonts w:ascii="Arial" w:hAnsi="Arial" w:cs="Arial"/>
          <w:b/>
          <w:bCs/>
          <w:sz w:val="24"/>
          <w:szCs w:val="24"/>
          <w:u w:val="single"/>
        </w:rPr>
        <w:t xml:space="preserve"> do</w:t>
      </w:r>
      <w:r w:rsidR="00E10E7F" w:rsidRPr="00E10E7F">
        <w:rPr>
          <w:rFonts w:ascii="Arial" w:hAnsi="Arial" w:cs="Arial"/>
          <w:b/>
          <w:bCs/>
          <w:sz w:val="24"/>
          <w:szCs w:val="24"/>
          <w:u w:val="single"/>
        </w:rPr>
        <w:t xml:space="preserve"> 7 dní od začatia realizácie projektu</w:t>
      </w:r>
      <w:r w:rsidR="00E10E7F">
        <w:rPr>
          <w:rFonts w:ascii="Arial" w:hAnsi="Arial" w:cs="Arial"/>
          <w:b/>
          <w:bCs/>
          <w:sz w:val="24"/>
          <w:szCs w:val="24"/>
          <w:u w:val="single"/>
        </w:rPr>
        <w:t xml:space="preserve"> zasla</w:t>
      </w:r>
      <w:r w:rsidR="00876353">
        <w:rPr>
          <w:rFonts w:ascii="Arial" w:hAnsi="Arial" w:cs="Arial"/>
          <w:b/>
          <w:bCs/>
          <w:sz w:val="24"/>
          <w:szCs w:val="24"/>
          <w:u w:val="single"/>
        </w:rPr>
        <w:t>ť</w:t>
      </w:r>
      <w:r w:rsidR="005006F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10E7F">
        <w:rPr>
          <w:rFonts w:ascii="Arial" w:hAnsi="Arial" w:cs="Arial"/>
          <w:b/>
          <w:bCs/>
          <w:sz w:val="24"/>
          <w:szCs w:val="24"/>
        </w:rPr>
        <w:t>vyplnené tlačiv</w:t>
      </w:r>
      <w:r w:rsidR="00876353">
        <w:rPr>
          <w:rFonts w:ascii="Arial" w:hAnsi="Arial" w:cs="Arial"/>
          <w:b/>
          <w:bCs/>
          <w:sz w:val="24"/>
          <w:szCs w:val="24"/>
        </w:rPr>
        <w:t>o</w:t>
      </w:r>
      <w:r w:rsidR="00E10E7F">
        <w:rPr>
          <w:rFonts w:ascii="Arial" w:hAnsi="Arial" w:cs="Arial"/>
          <w:sz w:val="24"/>
          <w:szCs w:val="24"/>
        </w:rPr>
        <w:t xml:space="preserve"> </w:t>
      </w:r>
      <w:r w:rsidR="00E10E7F">
        <w:rPr>
          <w:rFonts w:ascii="Arial" w:hAnsi="Arial" w:cs="Arial"/>
          <w:i/>
          <w:iCs/>
          <w:sz w:val="24"/>
          <w:szCs w:val="24"/>
          <w:u w:val="single"/>
        </w:rPr>
        <w:t xml:space="preserve">Oznámenie o zahájení realizácie podnikateľského plánu/ </w:t>
      </w:r>
      <w:r w:rsidR="00E10E7F" w:rsidRPr="00B655FA">
        <w:rPr>
          <w:rFonts w:ascii="Arial" w:hAnsi="Arial" w:cs="Arial"/>
          <w:i/>
          <w:iCs/>
          <w:sz w:val="24"/>
          <w:szCs w:val="24"/>
          <w:u w:val="single"/>
        </w:rPr>
        <w:t>projektu</w:t>
      </w:r>
      <w:r w:rsidR="00E10E7F">
        <w:rPr>
          <w:rFonts w:ascii="Arial" w:hAnsi="Arial" w:cs="Arial"/>
          <w:i/>
          <w:iCs/>
          <w:sz w:val="24"/>
          <w:szCs w:val="24"/>
        </w:rPr>
        <w:t xml:space="preserve"> </w:t>
      </w:r>
      <w:r w:rsidR="00E10E7F">
        <w:rPr>
          <w:rFonts w:ascii="Arial" w:hAnsi="Arial" w:cs="Arial"/>
          <w:b/>
          <w:bCs/>
          <w:sz w:val="24"/>
          <w:szCs w:val="24"/>
        </w:rPr>
        <w:t>na adresu PP</w:t>
      </w:r>
      <w:r w:rsidR="00E10E7F" w:rsidRPr="005006FE">
        <w:rPr>
          <w:rFonts w:ascii="Arial" w:hAnsi="Arial" w:cs="Arial"/>
          <w:b/>
          <w:bCs/>
          <w:sz w:val="24"/>
          <w:szCs w:val="24"/>
        </w:rPr>
        <w:t>A.</w:t>
      </w:r>
    </w:p>
    <w:p w:rsidR="001C4F44" w:rsidRDefault="001C4F44" w:rsidP="001C4F4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4F44" w:rsidRDefault="001C4F44" w:rsidP="001C4F4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Povinnosť prijímateľa písomne oznámiť PPA zahájenie realizácie podnikateľského plánu/projektu priamo súvisí s povinnosťou PPA vykonať 100</w:t>
      </w:r>
      <w:r w:rsidR="00B655FA">
        <w:rPr>
          <w:rFonts w:ascii="Arial" w:hAnsi="Arial" w:cs="Arial"/>
          <w:b/>
          <w:bCs/>
          <w:i/>
          <w:iCs/>
          <w:color w:val="1F497D"/>
          <w:sz w:val="24"/>
          <w:szCs w:val="24"/>
        </w:rPr>
        <w:t> 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% návštevy na mieste realizácie projektu, v období pred vyplatením žiadosti o platbu, pričom obidve povinnosti vyplývajú z Nariadenia EU č.1303/ 2013. </w:t>
      </w:r>
    </w:p>
    <w:p w:rsidR="000D1A01" w:rsidRDefault="000D1A01" w:rsidP="000D1A0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D1A01" w:rsidRDefault="000D1A01" w:rsidP="000D1A0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D1A01" w:rsidRDefault="000D1A01" w:rsidP="000D1A0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Táto povinnosť sa nevzťahuje na prijímateľov, ktorí už podali žiadosť o platbu a spolu s ňou aj vyplnené tlačivo </w:t>
      </w:r>
      <w:r>
        <w:rPr>
          <w:rFonts w:ascii="Arial" w:hAnsi="Arial" w:cs="Arial"/>
          <w:i/>
          <w:iCs/>
          <w:sz w:val="24"/>
          <w:szCs w:val="24"/>
          <w:u w:val="single"/>
        </w:rPr>
        <w:t>Oznámenie o zahájení realizácie podnikateľského plánu/ projektu.</w:t>
      </w:r>
    </w:p>
    <w:p w:rsidR="00147FAE" w:rsidRDefault="00147FAE"/>
    <w:sectPr w:rsidR="0014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A6A"/>
    <w:multiLevelType w:val="hybridMultilevel"/>
    <w:tmpl w:val="35E29BD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>
      <w:start w:val="1"/>
      <w:numFmt w:val="lowerRoman"/>
      <w:lvlText w:val="%3."/>
      <w:lvlJc w:val="right"/>
      <w:pPr>
        <w:ind w:left="2925" w:hanging="180"/>
      </w:pPr>
    </w:lvl>
    <w:lvl w:ilvl="3" w:tplc="041B000F">
      <w:start w:val="1"/>
      <w:numFmt w:val="decimal"/>
      <w:lvlText w:val="%4."/>
      <w:lvlJc w:val="left"/>
      <w:pPr>
        <w:ind w:left="3645" w:hanging="360"/>
      </w:pPr>
    </w:lvl>
    <w:lvl w:ilvl="4" w:tplc="041B0019">
      <w:start w:val="1"/>
      <w:numFmt w:val="lowerLetter"/>
      <w:lvlText w:val="%5."/>
      <w:lvlJc w:val="left"/>
      <w:pPr>
        <w:ind w:left="4365" w:hanging="360"/>
      </w:pPr>
    </w:lvl>
    <w:lvl w:ilvl="5" w:tplc="041B001B">
      <w:start w:val="1"/>
      <w:numFmt w:val="lowerRoman"/>
      <w:lvlText w:val="%6."/>
      <w:lvlJc w:val="right"/>
      <w:pPr>
        <w:ind w:left="5085" w:hanging="180"/>
      </w:pPr>
    </w:lvl>
    <w:lvl w:ilvl="6" w:tplc="041B000F">
      <w:start w:val="1"/>
      <w:numFmt w:val="decimal"/>
      <w:lvlText w:val="%7."/>
      <w:lvlJc w:val="left"/>
      <w:pPr>
        <w:ind w:left="5805" w:hanging="360"/>
      </w:pPr>
    </w:lvl>
    <w:lvl w:ilvl="7" w:tplc="041B0019">
      <w:start w:val="1"/>
      <w:numFmt w:val="lowerLetter"/>
      <w:lvlText w:val="%8."/>
      <w:lvlJc w:val="left"/>
      <w:pPr>
        <w:ind w:left="6525" w:hanging="360"/>
      </w:pPr>
    </w:lvl>
    <w:lvl w:ilvl="8" w:tplc="041B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1"/>
    <w:rsid w:val="00031F21"/>
    <w:rsid w:val="000D1A01"/>
    <w:rsid w:val="000E56C9"/>
    <w:rsid w:val="00147FAE"/>
    <w:rsid w:val="001C4F44"/>
    <w:rsid w:val="005006FE"/>
    <w:rsid w:val="00752409"/>
    <w:rsid w:val="00876353"/>
    <w:rsid w:val="00B655FA"/>
    <w:rsid w:val="00D56591"/>
    <w:rsid w:val="00E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FB25-C5F6-47A6-8B76-81541A3B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1A0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D1A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D1A01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0D1A0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F2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763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3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35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3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35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Bernáthová Alexandra</dc:creator>
  <cp:keywords/>
  <dc:description/>
  <cp:lastModifiedBy>Konečná Bernáthová Alexandra</cp:lastModifiedBy>
  <cp:revision>4</cp:revision>
  <dcterms:created xsi:type="dcterms:W3CDTF">2017-08-07T05:45:00Z</dcterms:created>
  <dcterms:modified xsi:type="dcterms:W3CDTF">2017-08-07T11:08:00Z</dcterms:modified>
</cp:coreProperties>
</file>