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74" w:rsidRDefault="00CD3A74" w:rsidP="00BB6A0E">
      <w:pPr>
        <w:jc w:val="right"/>
        <w:rPr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-32385</wp:posOffset>
                </wp:positionV>
                <wp:extent cx="5844209" cy="611505"/>
                <wp:effectExtent l="38100" t="38100" r="118745" b="11239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209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D3A74" w:rsidRPr="009409D7" w:rsidRDefault="00CD3A74" w:rsidP="00CD3A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409D7">
                              <w:rPr>
                                <w:b/>
                              </w:rPr>
                              <w:t>Pracovný výkaz</w:t>
                            </w:r>
                          </w:p>
                          <w:p w:rsidR="00CD3A74" w:rsidRPr="009409D7" w:rsidRDefault="00CD3A74" w:rsidP="00CD3A74">
                            <w:pPr>
                              <w:spacing w:after="0" w:line="240" w:lineRule="auto"/>
                              <w:jc w:val="center"/>
                            </w:pPr>
                            <w:r w:rsidRPr="009409D7">
                              <w:t>k financovaniu miezd z technickej pomoci pre zamestnancov, vykonáva</w:t>
                            </w:r>
                            <w:r w:rsidR="003423B1" w:rsidRPr="009409D7">
                              <w:t>júcich činnosti v zmysle čl. 59</w:t>
                            </w:r>
                            <w:r w:rsidRPr="009409D7">
                              <w:t> nariadenia Rady (ES) č. 1303/2013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6.95pt;margin-top:-2.55pt;width:460.1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" fillcolor="#95b3d7 [1940]">
                <v:shadow on="t" color="black" opacity="26214f" origin="-.5,-.5" offset=".74836mm,.74836mm"/>
                <v:textbox>
                  <w:txbxContent>
                    <w:p w:rsidR="00CD3A74" w:rsidRPr="009409D7" w:rsidRDefault="00CD3A74" w:rsidP="00CD3A7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409D7">
                        <w:rPr>
                          <w:b/>
                        </w:rPr>
                        <w:t>Pracovný výkaz</w:t>
                      </w:r>
                    </w:p>
                    <w:p w:rsidR="00CD3A74" w:rsidRPr="009409D7" w:rsidRDefault="00CD3A74" w:rsidP="00CD3A74">
                      <w:pPr>
                        <w:spacing w:after="0" w:line="240" w:lineRule="auto"/>
                        <w:jc w:val="center"/>
                      </w:pPr>
                      <w:r w:rsidRPr="009409D7">
                        <w:t>k financovaniu miezd z technickej pomoci pre zamestnancov, vykonáva</w:t>
                      </w:r>
                      <w:r w:rsidR="003423B1" w:rsidRPr="009409D7">
                        <w:t>júcich činnosti v zmysle čl. 59</w:t>
                      </w:r>
                      <w:r w:rsidRPr="009409D7">
                        <w:t> nariadenia Rady (ES) č. 1303/2013</w:t>
                      </w:r>
                    </w:p>
                  </w:txbxContent>
                </v:textbox>
              </v:shape>
            </w:pict>
          </mc:Fallback>
        </mc:AlternateContent>
      </w:r>
    </w:p>
    <w:p w:rsidR="00BB6A0E" w:rsidRPr="00B1334C" w:rsidRDefault="00BB6A0E" w:rsidP="00CD3A74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Svetlmriekazvraznenie1"/>
        <w:tblpPr w:leftFromText="141" w:rightFromText="141" w:vertAnchor="page" w:horzAnchor="margin" w:tblpY="2819"/>
        <w:tblW w:w="9180" w:type="dxa"/>
        <w:tblLook w:val="04A0" w:firstRow="1" w:lastRow="0" w:firstColumn="1" w:lastColumn="0" w:noHBand="0" w:noVBand="1"/>
      </w:tblPr>
      <w:tblGrid>
        <w:gridCol w:w="3015"/>
        <w:gridCol w:w="6165"/>
      </w:tblGrid>
      <w:tr w:rsidR="00CD3A74" w:rsidRPr="009409D7" w:rsidTr="005C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D3A74" w:rsidRPr="009409D7" w:rsidRDefault="00CD3A74" w:rsidP="005C3490">
            <w:pPr>
              <w:rPr>
                <w:rFonts w:asciiTheme="minorHAnsi" w:hAnsiTheme="minorHAnsi"/>
                <w:color w:val="000000"/>
              </w:rPr>
            </w:pPr>
            <w:r w:rsidRPr="009409D7">
              <w:rPr>
                <w:rFonts w:asciiTheme="minorHAnsi" w:hAnsiTheme="minorHAnsi"/>
              </w:rPr>
              <w:t>Programový dokument:</w:t>
            </w:r>
          </w:p>
        </w:tc>
        <w:tc>
          <w:tcPr>
            <w:tcW w:w="6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D3A74" w:rsidRPr="009409D7" w:rsidRDefault="00766421" w:rsidP="00766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/>
              </w:rPr>
            </w:pPr>
            <w:r w:rsidRPr="009409D7">
              <w:rPr>
                <w:rFonts w:asciiTheme="minorHAnsi" w:hAnsiTheme="minorHAnsi"/>
                <w:b w:val="0"/>
                <w:color w:val="000000"/>
                <w:lang w:eastAsia="sk-SK"/>
              </w:rPr>
              <w:t>Operačný program Rybné hospodárstvo 2014 - 2020</w:t>
            </w:r>
          </w:p>
        </w:tc>
      </w:tr>
      <w:tr w:rsidR="00CD3A74" w:rsidRPr="009409D7" w:rsidTr="005C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3A74" w:rsidRPr="009409D7" w:rsidRDefault="003423B1" w:rsidP="005C3490">
            <w:pPr>
              <w:rPr>
                <w:rFonts w:asciiTheme="minorHAnsi" w:hAnsiTheme="minorHAnsi"/>
                <w:color w:val="000000"/>
              </w:rPr>
            </w:pPr>
            <w:r w:rsidRPr="009409D7">
              <w:rPr>
                <w:rFonts w:asciiTheme="minorHAnsi" w:hAnsiTheme="minorHAnsi"/>
                <w:color w:val="000000"/>
              </w:rPr>
              <w:t>Opatrenie:</w:t>
            </w:r>
          </w:p>
        </w:tc>
        <w:tc>
          <w:tcPr>
            <w:tcW w:w="6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sdt>
            <w:sdtPr>
              <w:rPr>
                <w:rStyle w:val="tl4"/>
                <w:rFonts w:asciiTheme="minorHAnsi" w:hAnsiTheme="minorHAnsi"/>
                <w:sz w:val="22"/>
              </w:rPr>
              <w:id w:val="-1834904555"/>
              <w:comboBox>
                <w:listItem w:displayText="vybrať..." w:value="vybrať..."/>
                <w:listItem w:displayText="Technická pomoc" w:value="Technická pomoc"/>
              </w:comboBox>
            </w:sdtPr>
            <w:sdtEndPr>
              <w:rPr>
                <w:rStyle w:val="Predvolenpsmoodseku"/>
              </w:rPr>
            </w:sdtEndPr>
            <w:sdtContent>
              <w:p w:rsidR="00CD3A74" w:rsidRPr="009409D7" w:rsidRDefault="003423B1" w:rsidP="003423B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409D7">
                  <w:rPr>
                    <w:rStyle w:val="tl4"/>
                    <w:rFonts w:asciiTheme="minorHAnsi" w:hAnsiTheme="minorHAnsi"/>
                    <w:sz w:val="22"/>
                  </w:rPr>
                  <w:t>vybrať...</w:t>
                </w:r>
              </w:p>
            </w:sdtContent>
          </w:sdt>
        </w:tc>
      </w:tr>
      <w:tr w:rsidR="00CD3A74" w:rsidRPr="009409D7" w:rsidTr="005C3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3A74" w:rsidRPr="009409D7" w:rsidRDefault="00CD3A74" w:rsidP="005C3490">
            <w:pPr>
              <w:rPr>
                <w:rFonts w:asciiTheme="minorHAnsi" w:hAnsiTheme="minorHAnsi"/>
                <w:color w:val="000000"/>
              </w:rPr>
            </w:pPr>
            <w:r w:rsidRPr="009409D7">
              <w:rPr>
                <w:rFonts w:asciiTheme="minorHAnsi" w:hAnsiTheme="minorHAnsi"/>
                <w:color w:val="000000"/>
              </w:rPr>
              <w:t>K</w:t>
            </w:r>
            <w:r w:rsidR="00766421" w:rsidRPr="009409D7">
              <w:rPr>
                <w:rFonts w:asciiTheme="minorHAnsi" w:hAnsiTheme="minorHAnsi"/>
                <w:color w:val="000000"/>
              </w:rPr>
              <w:t>ód a názov projektu v ITMS2014+</w:t>
            </w:r>
            <w:r w:rsidRPr="009409D7">
              <w:rPr>
                <w:rStyle w:val="Odkaznapoznmkupodiarou"/>
                <w:rFonts w:asciiTheme="minorHAnsi" w:hAnsiTheme="minorHAnsi"/>
                <w:color w:val="000000"/>
              </w:rPr>
              <w:footnoteReference w:id="1"/>
            </w:r>
            <w:r w:rsidR="00766421" w:rsidRPr="009409D7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6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3A74" w:rsidRPr="009409D7" w:rsidRDefault="00CD3A74" w:rsidP="005C34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3A74" w:rsidRPr="009409D7" w:rsidTr="005C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D3A74" w:rsidRPr="009409D7" w:rsidRDefault="00CD3A74" w:rsidP="005C3490">
            <w:pPr>
              <w:rPr>
                <w:rFonts w:asciiTheme="minorHAnsi" w:hAnsiTheme="minorHAnsi"/>
                <w:color w:val="000000"/>
              </w:rPr>
            </w:pPr>
            <w:r w:rsidRPr="009409D7">
              <w:rPr>
                <w:rFonts w:asciiTheme="minorHAnsi" w:hAnsiTheme="minorHAnsi"/>
                <w:color w:val="000000"/>
              </w:rPr>
              <w:t>Obdobie</w:t>
            </w:r>
            <w:r w:rsidRPr="009409D7">
              <w:rPr>
                <w:rStyle w:val="Odkaznapoznmkupodiarou"/>
                <w:rFonts w:asciiTheme="minorHAnsi" w:hAnsiTheme="minorHAnsi"/>
                <w:color w:val="000000"/>
              </w:rPr>
              <w:footnoteReference w:id="2"/>
            </w:r>
            <w:r w:rsidRPr="009409D7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6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D3A74" w:rsidRPr="009409D7" w:rsidRDefault="00CD3A74" w:rsidP="005C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3A74" w:rsidRPr="009409D7" w:rsidTr="005C3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3A74" w:rsidRPr="009409D7" w:rsidRDefault="00CD3A74" w:rsidP="005C3490">
            <w:pPr>
              <w:rPr>
                <w:rFonts w:asciiTheme="minorHAnsi" w:hAnsiTheme="minorHAnsi"/>
                <w:color w:val="000000"/>
              </w:rPr>
            </w:pPr>
            <w:r w:rsidRPr="009409D7">
              <w:rPr>
                <w:rFonts w:asciiTheme="minorHAnsi" w:hAnsiTheme="minorHAnsi"/>
                <w:color w:val="000000"/>
              </w:rPr>
              <w:t>Organizácia</w:t>
            </w:r>
            <w:r w:rsidRPr="009409D7">
              <w:rPr>
                <w:rStyle w:val="Odkaznapoznmkupodiarou"/>
                <w:rFonts w:asciiTheme="minorHAnsi" w:hAnsiTheme="minorHAnsi"/>
                <w:color w:val="000000"/>
              </w:rPr>
              <w:footnoteReference w:id="3"/>
            </w:r>
            <w:r w:rsidRPr="009409D7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6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3A74" w:rsidRPr="009409D7" w:rsidRDefault="00CD3A74" w:rsidP="005C34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D3A74" w:rsidRPr="009409D7" w:rsidTr="00637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CD3A74" w:rsidRPr="009409D7" w:rsidRDefault="00CD3A74" w:rsidP="00637F61">
            <w:pPr>
              <w:rPr>
                <w:rFonts w:asciiTheme="minorHAnsi" w:hAnsiTheme="minorHAnsi"/>
                <w:bCs w:val="0"/>
                <w:color w:val="000000"/>
              </w:rPr>
            </w:pPr>
            <w:r w:rsidRPr="009409D7">
              <w:rPr>
                <w:rFonts w:asciiTheme="minorHAnsi" w:hAnsiTheme="minorHAnsi"/>
                <w:color w:val="000000"/>
              </w:rPr>
              <w:t>Útvar</w:t>
            </w:r>
            <w:r w:rsidRPr="009409D7">
              <w:rPr>
                <w:rStyle w:val="Odkaznapoznmkupodiarou"/>
                <w:rFonts w:asciiTheme="minorHAnsi" w:hAnsiTheme="minorHAnsi"/>
                <w:color w:val="000000"/>
              </w:rPr>
              <w:footnoteReference w:id="4"/>
            </w:r>
            <w:r w:rsidRPr="009409D7">
              <w:rPr>
                <w:rFonts w:asciiTheme="minorHAnsi" w:hAnsiTheme="minorHAnsi"/>
                <w:color w:val="000000"/>
              </w:rPr>
              <w:t>:</w:t>
            </w:r>
          </w:p>
          <w:p w:rsidR="00CD3A74" w:rsidRPr="009409D7" w:rsidRDefault="00CD3A74" w:rsidP="00637F6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3A74" w:rsidRPr="009409D7" w:rsidRDefault="00CD3A74" w:rsidP="005C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409D7">
              <w:rPr>
                <w:color w:val="000000"/>
              </w:rPr>
              <w:t>Sekcia:</w:t>
            </w:r>
          </w:p>
          <w:p w:rsidR="00CD3A74" w:rsidRPr="009409D7" w:rsidRDefault="00CD3A74" w:rsidP="005C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409D7">
              <w:rPr>
                <w:color w:val="000000"/>
              </w:rPr>
              <w:t>Odbor:</w:t>
            </w:r>
          </w:p>
          <w:p w:rsidR="00CD3A74" w:rsidRPr="009409D7" w:rsidRDefault="00CD3A74" w:rsidP="005C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409D7">
              <w:rPr>
                <w:color w:val="000000"/>
              </w:rPr>
              <w:t>Oddelenie:</w:t>
            </w:r>
          </w:p>
        </w:tc>
      </w:tr>
      <w:tr w:rsidR="00CD3A74" w:rsidRPr="009409D7" w:rsidTr="005C3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3A74" w:rsidRPr="009409D7" w:rsidRDefault="00637F61" w:rsidP="005C3490">
            <w:pPr>
              <w:rPr>
                <w:rFonts w:asciiTheme="minorHAnsi" w:hAnsiTheme="minorHAnsi"/>
                <w:color w:val="000000"/>
              </w:rPr>
            </w:pPr>
            <w:r w:rsidRPr="009409D7">
              <w:rPr>
                <w:rFonts w:asciiTheme="minorHAnsi" w:hAnsiTheme="minorHAnsi"/>
                <w:color w:val="000000"/>
              </w:rPr>
              <w:t>Meno zamestnanca</w:t>
            </w:r>
            <w:r w:rsidRPr="009409D7">
              <w:rPr>
                <w:rStyle w:val="Odkaznapoznmkupodiarou"/>
                <w:rFonts w:asciiTheme="minorHAnsi" w:hAnsiTheme="minorHAnsi"/>
                <w:color w:val="000000"/>
              </w:rPr>
              <w:footnoteReference w:id="5"/>
            </w:r>
            <w:r w:rsidRPr="009409D7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6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3A74" w:rsidRPr="009409D7" w:rsidRDefault="00CD3A74" w:rsidP="005C34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637F61" w:rsidRPr="009409D7" w:rsidTr="005C3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noWrap/>
          </w:tcPr>
          <w:p w:rsidR="00637F61" w:rsidRPr="009409D7" w:rsidRDefault="00637F61" w:rsidP="005C3490">
            <w:pPr>
              <w:rPr>
                <w:rFonts w:asciiTheme="minorHAnsi" w:hAnsiTheme="minorHAnsi"/>
                <w:color w:val="000000"/>
              </w:rPr>
            </w:pPr>
            <w:r w:rsidRPr="009409D7">
              <w:rPr>
                <w:rFonts w:asciiTheme="minorHAnsi" w:hAnsiTheme="minorHAnsi"/>
                <w:color w:val="000000"/>
              </w:rPr>
              <w:t>Pozícia</w:t>
            </w:r>
            <w:r w:rsidRPr="009409D7">
              <w:rPr>
                <w:rStyle w:val="Odkaznapoznmkupodiarou"/>
                <w:rFonts w:asciiTheme="minorHAnsi" w:hAnsiTheme="minorHAnsi"/>
                <w:color w:val="000000"/>
              </w:rPr>
              <w:footnoteReference w:id="6"/>
            </w:r>
            <w:r w:rsidRPr="009409D7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6165" w:type="dxa"/>
            <w:noWrap/>
          </w:tcPr>
          <w:p w:rsidR="00637F61" w:rsidRPr="009409D7" w:rsidRDefault="00637F61" w:rsidP="005C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0D39B6" w:rsidRPr="0023581D" w:rsidRDefault="000D39B6" w:rsidP="00CD3A74">
      <w:pPr>
        <w:spacing w:line="240" w:lineRule="auto"/>
        <w:rPr>
          <w:b/>
        </w:rPr>
      </w:pPr>
    </w:p>
    <w:tbl>
      <w:tblPr>
        <w:tblStyle w:val="Svetlmriekazvraznenie1"/>
        <w:tblW w:w="9180" w:type="dxa"/>
        <w:tblLayout w:type="fixed"/>
        <w:tblLook w:val="04A0" w:firstRow="1" w:lastRow="0" w:firstColumn="1" w:lastColumn="0" w:noHBand="0" w:noVBand="1"/>
      </w:tblPr>
      <w:tblGrid>
        <w:gridCol w:w="1243"/>
        <w:gridCol w:w="3685"/>
        <w:gridCol w:w="1417"/>
        <w:gridCol w:w="1560"/>
        <w:gridCol w:w="1275"/>
      </w:tblGrid>
      <w:tr w:rsidR="007175D2" w:rsidRPr="009409D7" w:rsidTr="000A0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87F" w:rsidP="005C3490">
            <w:pPr>
              <w:jc w:val="center"/>
              <w:rPr>
                <w:rFonts w:asciiTheme="minorHAnsi" w:hAnsiTheme="minorHAnsi"/>
              </w:rPr>
            </w:pPr>
            <w:r w:rsidRPr="009409D7">
              <w:rPr>
                <w:rFonts w:asciiTheme="minorHAnsi" w:hAnsiTheme="minorHAnsi"/>
              </w:rPr>
              <w:t>Dátum</w:t>
            </w:r>
          </w:p>
          <w:p w:rsidR="007175D2" w:rsidRPr="009409D7" w:rsidRDefault="007175D2" w:rsidP="005C3490">
            <w:pPr>
              <w:jc w:val="center"/>
              <w:rPr>
                <w:rFonts w:asciiTheme="minorHAnsi" w:hAnsiTheme="minorHAnsi"/>
              </w:rPr>
            </w:pPr>
            <w:r w:rsidRPr="009409D7">
              <w:rPr>
                <w:rFonts w:asciiTheme="minorHAnsi" w:hAnsiTheme="minorHAnsi"/>
              </w:rPr>
              <w:t>(pracovné dni)</w:t>
            </w:r>
          </w:p>
        </w:tc>
        <w:tc>
          <w:tcPr>
            <w:tcW w:w="368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87F" w:rsidP="005C3490">
            <w:pPr>
              <w:ind w:left="-176" w:firstLine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409D7">
              <w:rPr>
                <w:rFonts w:asciiTheme="minorHAnsi" w:hAnsiTheme="minorHAnsi"/>
              </w:rPr>
              <w:t xml:space="preserve">Vykonaná </w:t>
            </w:r>
            <w:r w:rsidR="00884468" w:rsidRPr="009409D7">
              <w:rPr>
                <w:rFonts w:asciiTheme="minorHAnsi" w:hAnsiTheme="minorHAnsi"/>
              </w:rPr>
              <w:t xml:space="preserve">oprávnená </w:t>
            </w:r>
            <w:r w:rsidRPr="009409D7">
              <w:rPr>
                <w:rFonts w:asciiTheme="minorHAnsi" w:hAnsiTheme="minorHAnsi"/>
              </w:rPr>
              <w:t>činnosť</w:t>
            </w:r>
            <w:r w:rsidR="00766421" w:rsidRPr="009409D7">
              <w:rPr>
                <w:rFonts w:asciiTheme="minorHAnsi" w:hAnsiTheme="minorHAnsi"/>
              </w:rPr>
              <w:t xml:space="preserve"> z OP RH</w:t>
            </w:r>
            <w:r w:rsidR="00E67B27" w:rsidRPr="009409D7">
              <w:rPr>
                <w:rStyle w:val="Odkaznapoznmkupodiarou"/>
                <w:rFonts w:asciiTheme="minorHAnsi" w:hAnsiTheme="minorHAnsi"/>
                <w:color w:val="000000"/>
              </w:rPr>
              <w:footnoteReference w:id="7"/>
            </w:r>
          </w:p>
        </w:tc>
        <w:tc>
          <w:tcPr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87F" w:rsidP="005C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409D7">
              <w:rPr>
                <w:rFonts w:asciiTheme="minorHAnsi" w:hAnsiTheme="minorHAnsi"/>
              </w:rPr>
              <w:t>Odpracované hodiny</w:t>
            </w:r>
          </w:p>
        </w:tc>
        <w:tc>
          <w:tcPr>
            <w:tcW w:w="127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75D2" w:rsidRPr="009409D7" w:rsidRDefault="00351A67" w:rsidP="005C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409D7">
              <w:rPr>
                <w:rFonts w:asciiTheme="minorHAnsi" w:hAnsiTheme="minorHAnsi"/>
              </w:rPr>
              <w:t>F</w:t>
            </w:r>
            <w:r w:rsidR="007175D2" w:rsidRPr="009409D7">
              <w:rPr>
                <w:rFonts w:asciiTheme="minorHAnsi" w:hAnsiTheme="minorHAnsi"/>
              </w:rPr>
              <w:t>ond pracovnej doby</w:t>
            </w: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87F" w:rsidP="005C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Oprávnená činnosť na refundáciu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87F" w:rsidP="005C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Neoprávnená činnosť na refundáciu</w:t>
            </w:r>
          </w:p>
        </w:tc>
        <w:tc>
          <w:tcPr>
            <w:tcW w:w="12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75D2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490" w:rsidP="005C3490">
            <w:pPr>
              <w:tabs>
                <w:tab w:val="left" w:pos="231"/>
              </w:tabs>
              <w:ind w:right="194"/>
              <w:jc w:val="center"/>
              <w:rPr>
                <w:rFonts w:asciiTheme="minorHAnsi" w:hAnsiTheme="minorHAnsi"/>
                <w:b w:val="0"/>
              </w:rPr>
            </w:pPr>
            <w:r w:rsidRPr="009409D7">
              <w:rPr>
                <w:rFonts w:asciiTheme="minorHAnsi" w:hAnsiTheme="minorHAnsi"/>
                <w:b w:val="0"/>
              </w:rPr>
              <w:t xml:space="preserve">   </w:t>
            </w:r>
            <w:r w:rsidR="00884468" w:rsidRPr="009409D7">
              <w:rPr>
                <w:rFonts w:asciiTheme="minorHAnsi" w:hAnsiTheme="minorHAnsi"/>
                <w:b w:val="0"/>
              </w:rPr>
              <w:t>1.7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5C3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884468" w:rsidP="005C3490">
            <w:pPr>
              <w:jc w:val="center"/>
              <w:rPr>
                <w:rFonts w:asciiTheme="minorHAnsi" w:hAnsiTheme="minorHAnsi"/>
                <w:b w:val="0"/>
              </w:rPr>
            </w:pPr>
            <w:r w:rsidRPr="009409D7">
              <w:rPr>
                <w:rFonts w:asciiTheme="minorHAnsi" w:hAnsiTheme="minorHAnsi"/>
                <w:b w:val="0"/>
              </w:rPr>
              <w:t>2.7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884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Dovolenka (lekár, PN</w:t>
            </w:r>
            <w:r w:rsidR="00E67B27" w:rsidRPr="009409D7">
              <w:t>, sviatok</w:t>
            </w:r>
            <w:r w:rsidRPr="009409D7">
              <w:t>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884468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*</w:t>
            </w:r>
            <w:r w:rsidR="00E67B27" w:rsidRPr="009409D7">
              <w:rPr>
                <w:rStyle w:val="Odkaznapoznmkupodiarou"/>
                <w:color w:val="000000"/>
              </w:rPr>
              <w:footnoteReference w:id="8"/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884468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*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7175D2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7175D2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7175D2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7175D2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7175D2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 w:rsidP="000C3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7,5</w:t>
            </w:r>
          </w:p>
        </w:tc>
      </w:tr>
      <w:tr w:rsidR="00E22458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2458" w:rsidRPr="009409D7" w:rsidRDefault="00E22458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2458" w:rsidRPr="009409D7" w:rsidRDefault="00E22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2458" w:rsidRPr="009409D7" w:rsidRDefault="00E22458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2458" w:rsidRPr="009409D7" w:rsidRDefault="00E22458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2458" w:rsidRPr="009409D7" w:rsidRDefault="00E22458" w:rsidP="000C3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 w:rsidP="00717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 w:rsidP="000C3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0ABA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 w:rsidP="007175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0ABA" w:rsidRPr="009409D7" w:rsidRDefault="000A0ABA" w:rsidP="000C33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  <w:b w:val="0"/>
              </w:rPr>
            </w:pPr>
            <w:r w:rsidRPr="009409D7">
              <w:rPr>
                <w:rFonts w:asciiTheme="minorHAnsi" w:hAnsiTheme="minorHAnsi"/>
              </w:rPr>
              <w:t>Spolu za mesiac</w:t>
            </w:r>
            <w:r w:rsidR="00884468" w:rsidRPr="009409D7">
              <w:rPr>
                <w:rFonts w:asciiTheme="minorHAnsi" w:hAnsiTheme="minorHAnsi"/>
              </w:rPr>
              <w:t xml:space="preserve"> skutočne odpracovaný čas (na oprávnených, resp. neoprávnených aktivitách)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884468" w:rsidP="005C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133,50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351A67" w:rsidP="005C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15,75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884468" w:rsidP="005C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149,25</w:t>
            </w:r>
            <w:r w:rsidR="00E67B27" w:rsidRPr="009409D7">
              <w:rPr>
                <w:rStyle w:val="Odkaznapoznmkupodiarou"/>
                <w:color w:val="000000"/>
              </w:rPr>
              <w:footnoteReference w:id="9"/>
            </w:r>
          </w:p>
        </w:tc>
      </w:tr>
      <w:tr w:rsidR="000A0ABA" w:rsidRPr="009409D7" w:rsidTr="000A0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387F" w:rsidRPr="009409D7" w:rsidRDefault="005C387F">
            <w:pPr>
              <w:rPr>
                <w:rFonts w:asciiTheme="minorHAnsi" w:hAnsiTheme="minorHAnsi"/>
              </w:rPr>
            </w:pPr>
            <w:r w:rsidRPr="009409D7">
              <w:rPr>
                <w:rFonts w:asciiTheme="minorHAnsi" w:hAnsiTheme="minorHAnsi"/>
              </w:rPr>
              <w:t>Percento oprávnenosti na refundáciu</w:t>
            </w:r>
            <w:r w:rsidR="00884468" w:rsidRPr="009409D7">
              <w:rPr>
                <w:rFonts w:asciiTheme="minorHAnsi" w:hAnsiTheme="minorHAnsi"/>
              </w:rPr>
              <w:t xml:space="preserve"> vypočítané podľa skutočne odpracovaného času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87F" w:rsidP="005C34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90</w:t>
            </w:r>
            <w:r w:rsidR="007175D2" w:rsidRPr="009409D7">
              <w:t>%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87F" w:rsidP="005C34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10</w:t>
            </w:r>
            <w:r w:rsidR="007175D2" w:rsidRPr="009409D7">
              <w:t>%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387F" w:rsidRPr="009409D7" w:rsidRDefault="005C387F" w:rsidP="005C34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409D7">
              <w:t>100</w:t>
            </w:r>
            <w:r w:rsidR="007175D2" w:rsidRPr="009409D7">
              <w:t>%</w:t>
            </w:r>
          </w:p>
        </w:tc>
      </w:tr>
      <w:tr w:rsidR="000A0ABA" w:rsidRPr="009409D7" w:rsidTr="000A0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4468" w:rsidRPr="009409D7" w:rsidRDefault="00884468">
            <w:pPr>
              <w:rPr>
                <w:rFonts w:asciiTheme="minorHAnsi" w:hAnsiTheme="minorHAnsi"/>
                <w:b w:val="0"/>
              </w:rPr>
            </w:pPr>
            <w:r w:rsidRPr="009409D7">
              <w:rPr>
                <w:rFonts w:asciiTheme="minorHAnsi" w:hAnsiTheme="minorHAnsi"/>
              </w:rPr>
              <w:lastRenderedPageBreak/>
              <w:t>Fond pracovného času za príslušný mesiac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4468" w:rsidRPr="009409D7" w:rsidRDefault="00884468" w:rsidP="005C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4468" w:rsidRPr="009409D7" w:rsidRDefault="00884468" w:rsidP="005C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4468" w:rsidRPr="009409D7" w:rsidRDefault="00884468" w:rsidP="005C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9D7">
              <w:t>157,5</w:t>
            </w:r>
          </w:p>
        </w:tc>
      </w:tr>
    </w:tbl>
    <w:p w:rsidR="00E67B27" w:rsidRPr="009409D7" w:rsidRDefault="00E67B27"/>
    <w:p w:rsidR="000C33D1" w:rsidRPr="009409D7" w:rsidRDefault="000C33D1" w:rsidP="005C3490">
      <w:pPr>
        <w:spacing w:after="0" w:line="240" w:lineRule="auto"/>
        <w:jc w:val="both"/>
      </w:pPr>
      <w:r w:rsidRPr="009409D7">
        <w:t>Dátum vypracovania:</w:t>
      </w:r>
      <w:r w:rsidR="005C3490" w:rsidRPr="009409D7">
        <w:t xml:space="preserve"> ____________________</w:t>
      </w:r>
    </w:p>
    <w:p w:rsidR="005C3490" w:rsidRPr="009409D7" w:rsidRDefault="005C3490" w:rsidP="005C3490">
      <w:pPr>
        <w:spacing w:after="0" w:line="240" w:lineRule="auto"/>
        <w:jc w:val="both"/>
      </w:pPr>
    </w:p>
    <w:p w:rsidR="005C3490" w:rsidRPr="009409D7" w:rsidRDefault="005C3490" w:rsidP="005C3490">
      <w:pPr>
        <w:spacing w:after="0" w:line="240" w:lineRule="auto"/>
        <w:jc w:val="both"/>
      </w:pPr>
    </w:p>
    <w:p w:rsidR="005C3490" w:rsidRPr="009409D7" w:rsidRDefault="005C3490" w:rsidP="005C3490">
      <w:pPr>
        <w:spacing w:after="0" w:line="240" w:lineRule="auto"/>
        <w:jc w:val="both"/>
      </w:pPr>
    </w:p>
    <w:p w:rsidR="000D39B6" w:rsidRPr="009409D7" w:rsidRDefault="005C387F" w:rsidP="005C3490">
      <w:pPr>
        <w:spacing w:after="0" w:line="240" w:lineRule="auto"/>
        <w:jc w:val="both"/>
      </w:pPr>
      <w:r w:rsidRPr="009409D7">
        <w:t xml:space="preserve">Vypracoval: </w:t>
      </w:r>
      <w:r w:rsidR="006E272F">
        <w:t xml:space="preserve">    </w:t>
      </w:r>
      <w:r w:rsidR="005C3490" w:rsidRPr="009409D7">
        <w:t>___________________</w:t>
      </w:r>
      <w:r w:rsidRPr="009409D7">
        <w:t xml:space="preserve"> </w:t>
      </w:r>
    </w:p>
    <w:p w:rsidR="00E67B27" w:rsidRPr="009409D7" w:rsidRDefault="005C3490" w:rsidP="005C3490">
      <w:pPr>
        <w:spacing w:after="0" w:line="240" w:lineRule="auto"/>
        <w:ind w:left="708" w:firstLine="708"/>
        <w:jc w:val="both"/>
      </w:pPr>
      <w:r w:rsidRPr="009409D7">
        <w:t xml:space="preserve">  </w:t>
      </w:r>
      <w:r w:rsidR="00E67B27" w:rsidRPr="009409D7">
        <w:t>podpis zamestnanca</w:t>
      </w:r>
    </w:p>
    <w:p w:rsidR="00E67B27" w:rsidRPr="009409D7" w:rsidRDefault="00E67B27" w:rsidP="005C3490">
      <w:pPr>
        <w:spacing w:after="0" w:line="240" w:lineRule="auto"/>
        <w:ind w:left="708" w:firstLine="708"/>
        <w:jc w:val="both"/>
      </w:pPr>
    </w:p>
    <w:p w:rsidR="005C3490" w:rsidRPr="009409D7" w:rsidRDefault="005C3490" w:rsidP="005C3490">
      <w:pPr>
        <w:spacing w:after="0" w:line="240" w:lineRule="auto"/>
        <w:jc w:val="both"/>
      </w:pPr>
    </w:p>
    <w:p w:rsidR="005C3490" w:rsidRPr="009409D7" w:rsidRDefault="005C3490" w:rsidP="005C3490">
      <w:pPr>
        <w:spacing w:after="0" w:line="240" w:lineRule="auto"/>
        <w:jc w:val="both"/>
      </w:pPr>
    </w:p>
    <w:p w:rsidR="005C3490" w:rsidRPr="009409D7" w:rsidRDefault="000C33D1" w:rsidP="005C3490">
      <w:pPr>
        <w:spacing w:after="0" w:line="240" w:lineRule="auto"/>
        <w:jc w:val="both"/>
      </w:pPr>
      <w:r w:rsidRPr="009409D7">
        <w:t>Schválil:</w:t>
      </w:r>
      <w:r w:rsidR="00E67B27" w:rsidRPr="009409D7">
        <w:t xml:space="preserve"> </w:t>
      </w:r>
      <w:r w:rsidR="005C3490" w:rsidRPr="009409D7">
        <w:t xml:space="preserve">          ____________________</w:t>
      </w:r>
    </w:p>
    <w:p w:rsidR="00E67B27" w:rsidRPr="009409D7" w:rsidRDefault="005C3490" w:rsidP="005C3490">
      <w:pPr>
        <w:spacing w:after="0" w:line="240" w:lineRule="auto"/>
        <w:ind w:left="708"/>
        <w:jc w:val="both"/>
      </w:pPr>
      <w:r w:rsidRPr="009409D7">
        <w:t xml:space="preserve">      </w:t>
      </w:r>
      <w:r w:rsidR="00E67B27" w:rsidRPr="009409D7">
        <w:t xml:space="preserve">podpis </w:t>
      </w:r>
      <w:r w:rsidRPr="009409D7">
        <w:t>nadriadeného zamestnanca</w:t>
      </w:r>
    </w:p>
    <w:p w:rsidR="009409D7" w:rsidRDefault="009409D7" w:rsidP="00E67B27">
      <w:pPr>
        <w:spacing w:after="0"/>
        <w:rPr>
          <w:sz w:val="20"/>
          <w:szCs w:val="20"/>
        </w:rPr>
      </w:pPr>
    </w:p>
    <w:p w:rsidR="009409D7" w:rsidRPr="009409D7" w:rsidRDefault="009409D7" w:rsidP="009409D7">
      <w:pPr>
        <w:rPr>
          <w:sz w:val="20"/>
          <w:szCs w:val="20"/>
        </w:rPr>
      </w:pPr>
    </w:p>
    <w:p w:rsidR="009409D7" w:rsidRPr="009409D7" w:rsidRDefault="009409D7" w:rsidP="009409D7">
      <w:pPr>
        <w:rPr>
          <w:sz w:val="20"/>
          <w:szCs w:val="20"/>
        </w:rPr>
      </w:pPr>
    </w:p>
    <w:p w:rsidR="009409D7" w:rsidRPr="009409D7" w:rsidRDefault="009409D7" w:rsidP="009409D7">
      <w:pPr>
        <w:rPr>
          <w:sz w:val="20"/>
          <w:szCs w:val="20"/>
        </w:rPr>
      </w:pPr>
    </w:p>
    <w:p w:rsidR="009409D7" w:rsidRPr="009409D7" w:rsidRDefault="009409D7" w:rsidP="009409D7">
      <w:pPr>
        <w:rPr>
          <w:sz w:val="20"/>
          <w:szCs w:val="20"/>
        </w:rPr>
      </w:pPr>
    </w:p>
    <w:p w:rsidR="009409D7" w:rsidRPr="009409D7" w:rsidRDefault="009409D7" w:rsidP="009409D7">
      <w:pPr>
        <w:rPr>
          <w:sz w:val="20"/>
          <w:szCs w:val="20"/>
        </w:rPr>
      </w:pPr>
    </w:p>
    <w:p w:rsidR="009409D7" w:rsidRPr="009409D7" w:rsidRDefault="009409D7" w:rsidP="009409D7">
      <w:pPr>
        <w:rPr>
          <w:sz w:val="20"/>
          <w:szCs w:val="20"/>
        </w:rPr>
      </w:pPr>
    </w:p>
    <w:p w:rsidR="000C33D1" w:rsidRPr="009409D7" w:rsidRDefault="000C33D1" w:rsidP="009409D7">
      <w:pPr>
        <w:jc w:val="center"/>
        <w:rPr>
          <w:sz w:val="20"/>
          <w:szCs w:val="20"/>
        </w:rPr>
      </w:pPr>
    </w:p>
    <w:sectPr w:rsidR="000C33D1" w:rsidRPr="009409D7" w:rsidSect="005C3490">
      <w:headerReference w:type="default" r:id="rId9"/>
      <w:footerReference w:type="default" r:id="rId10"/>
      <w:pgSz w:w="11906" w:h="16838"/>
      <w:pgMar w:top="1417" w:right="1417" w:bottom="1417" w:left="1417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8E" w:rsidRDefault="00BE0D8E" w:rsidP="00B7223A">
      <w:pPr>
        <w:spacing w:after="0" w:line="240" w:lineRule="auto"/>
      </w:pPr>
      <w:r>
        <w:separator/>
      </w:r>
    </w:p>
  </w:endnote>
  <w:endnote w:type="continuationSeparator" w:id="0">
    <w:p w:rsidR="00BE0D8E" w:rsidRDefault="00BE0D8E" w:rsidP="00B7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90" w:rsidRPr="006E272F" w:rsidRDefault="005C3490">
    <w:pPr>
      <w:pStyle w:val="Pta"/>
      <w:jc w:val="center"/>
    </w:pPr>
    <w:r w:rsidRPr="006E272F">
      <w:fldChar w:fldCharType="begin"/>
    </w:r>
    <w:r w:rsidRPr="006E272F">
      <w:instrText>PAGE   \* MERGEFORMAT</w:instrText>
    </w:r>
    <w:r w:rsidRPr="006E272F">
      <w:fldChar w:fldCharType="separate"/>
    </w:r>
    <w:r w:rsidR="006E272F">
      <w:rPr>
        <w:noProof/>
      </w:rPr>
      <w:t>2</w:t>
    </w:r>
    <w:r w:rsidRPr="006E272F">
      <w:fldChar w:fldCharType="end"/>
    </w:r>
  </w:p>
  <w:p w:rsidR="005C3490" w:rsidRDefault="005C34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8E" w:rsidRDefault="00BE0D8E" w:rsidP="00B7223A">
      <w:pPr>
        <w:spacing w:after="0" w:line="240" w:lineRule="auto"/>
      </w:pPr>
      <w:r>
        <w:separator/>
      </w:r>
    </w:p>
  </w:footnote>
  <w:footnote w:type="continuationSeparator" w:id="0">
    <w:p w:rsidR="00BE0D8E" w:rsidRDefault="00BE0D8E" w:rsidP="00B7223A">
      <w:pPr>
        <w:spacing w:after="0" w:line="240" w:lineRule="auto"/>
      </w:pPr>
      <w:r>
        <w:continuationSeparator/>
      </w:r>
    </w:p>
  </w:footnote>
  <w:footnote w:id="1">
    <w:p w:rsidR="00CD3A74" w:rsidRPr="009409D7" w:rsidRDefault="00CD3A74" w:rsidP="002D53B0">
      <w:pPr>
        <w:pStyle w:val="Textpoznmkypodiarou"/>
        <w:jc w:val="both"/>
        <w:rPr>
          <w:sz w:val="16"/>
          <w:szCs w:val="16"/>
        </w:rPr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 xml:space="preserve"> ak nie je ešte schválená </w:t>
      </w:r>
      <w:r w:rsidR="00757FE7" w:rsidRPr="009409D7">
        <w:rPr>
          <w:sz w:val="16"/>
          <w:szCs w:val="16"/>
        </w:rPr>
        <w:t>Žo</w:t>
      </w:r>
      <w:r w:rsidRPr="009409D7">
        <w:rPr>
          <w:sz w:val="16"/>
          <w:szCs w:val="16"/>
        </w:rPr>
        <w:t>NFP uvedie sa „pripravovaný projekt“</w:t>
      </w:r>
    </w:p>
  </w:footnote>
  <w:footnote w:id="2">
    <w:p w:rsidR="00CD3A74" w:rsidRPr="009409D7" w:rsidRDefault="00CD3A74" w:rsidP="00BB6A0E">
      <w:pPr>
        <w:pStyle w:val="Textpoznmkypodiarou"/>
        <w:jc w:val="both"/>
        <w:rPr>
          <w:sz w:val="16"/>
          <w:szCs w:val="16"/>
        </w:rPr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 xml:space="preserve"> uvedie sa obdobie, v ktorom boli oprávnené činnost</w:t>
      </w:r>
      <w:r w:rsidR="00766421" w:rsidRPr="009409D7">
        <w:rPr>
          <w:sz w:val="16"/>
          <w:szCs w:val="16"/>
        </w:rPr>
        <w:t>i realizované (napr. január 201</w:t>
      </w:r>
      <w:r w:rsidR="00757FE7" w:rsidRPr="009409D7">
        <w:rPr>
          <w:sz w:val="16"/>
          <w:szCs w:val="16"/>
        </w:rPr>
        <w:t>7</w:t>
      </w:r>
      <w:r w:rsidRPr="009409D7">
        <w:rPr>
          <w:sz w:val="16"/>
          <w:szCs w:val="16"/>
        </w:rPr>
        <w:t>)</w:t>
      </w:r>
    </w:p>
  </w:footnote>
  <w:footnote w:id="3">
    <w:p w:rsidR="00CD3A74" w:rsidRPr="009409D7" w:rsidRDefault="00CD3A74" w:rsidP="00BB6A0E">
      <w:pPr>
        <w:pStyle w:val="Textpoznmkypodiarou"/>
        <w:jc w:val="both"/>
        <w:rPr>
          <w:sz w:val="16"/>
          <w:szCs w:val="16"/>
        </w:rPr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 xml:space="preserve"> uvedie sa názov prijímateľa</w:t>
      </w:r>
    </w:p>
  </w:footnote>
  <w:footnote w:id="4">
    <w:p w:rsidR="00CD3A74" w:rsidRPr="009409D7" w:rsidRDefault="00CD3A74" w:rsidP="00BB6A0E">
      <w:pPr>
        <w:pStyle w:val="Textpoznmkypodiarou"/>
        <w:jc w:val="both"/>
        <w:rPr>
          <w:sz w:val="16"/>
          <w:szCs w:val="16"/>
        </w:rPr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 xml:space="preserve"> uvedie sa názov útvaru/ sekcie, odboru</w:t>
      </w:r>
    </w:p>
  </w:footnote>
  <w:footnote w:id="5">
    <w:p w:rsidR="00637F61" w:rsidRPr="009409D7" w:rsidRDefault="00637F61" w:rsidP="00637F61">
      <w:pPr>
        <w:pStyle w:val="Textpoznmkypodiarou"/>
        <w:jc w:val="both"/>
        <w:rPr>
          <w:sz w:val="16"/>
          <w:szCs w:val="16"/>
        </w:rPr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 xml:space="preserve"> uvedie sa priezvisko, meno a titul zamestnanca</w:t>
      </w:r>
    </w:p>
  </w:footnote>
  <w:footnote w:id="6">
    <w:p w:rsidR="00637F61" w:rsidRPr="009409D7" w:rsidRDefault="00637F61" w:rsidP="00637F61">
      <w:pPr>
        <w:pStyle w:val="Textpoznmkypodiarou"/>
        <w:jc w:val="both"/>
        <w:rPr>
          <w:sz w:val="16"/>
          <w:szCs w:val="16"/>
        </w:rPr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 xml:space="preserve"> uvedie sa názov pracovnej pozície oprávneného zamestnanca</w:t>
      </w:r>
    </w:p>
  </w:footnote>
  <w:footnote w:id="7">
    <w:p w:rsidR="006B3C13" w:rsidRPr="009409D7" w:rsidRDefault="00433482" w:rsidP="00E67B27">
      <w:pPr>
        <w:pStyle w:val="Textpoznmkypodiarou"/>
        <w:jc w:val="both"/>
        <w:rPr>
          <w:sz w:val="16"/>
          <w:szCs w:val="16"/>
        </w:rPr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>popísať činnosti vykonávané v priebehu dňa – členené v odrážkach tak, aby bolo z toho zreteľné, ktoré patria medzi oprávnené činnosti na refundáciu miezd a mohlo sa preukázateľne vypočítať % oprávnenosti na refundáciu miezd</w:t>
      </w:r>
    </w:p>
  </w:footnote>
  <w:footnote w:id="8">
    <w:p w:rsidR="006B3C13" w:rsidRPr="009409D7" w:rsidRDefault="00433482" w:rsidP="00E67B27">
      <w:pPr>
        <w:pStyle w:val="Textpoznmkypodiarou"/>
        <w:jc w:val="both"/>
        <w:rPr>
          <w:sz w:val="16"/>
          <w:szCs w:val="16"/>
        </w:rPr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 xml:space="preserve"> bude refundované podľa vypočítaného percenta oprávnenosti na refundáciu za skutočne odpracovaný čas</w:t>
      </w:r>
    </w:p>
  </w:footnote>
  <w:footnote w:id="9">
    <w:p w:rsidR="006B3C13" w:rsidRDefault="00433482" w:rsidP="00E67B27">
      <w:pPr>
        <w:pStyle w:val="Textpoznmkypodiarou"/>
        <w:jc w:val="both"/>
      </w:pPr>
      <w:r w:rsidRPr="009409D7">
        <w:rPr>
          <w:rStyle w:val="Odkaznapoznmkupodiarou"/>
          <w:sz w:val="16"/>
          <w:szCs w:val="16"/>
        </w:rPr>
        <w:footnoteRef/>
      </w:r>
      <w:r w:rsidRPr="009409D7">
        <w:rPr>
          <w:sz w:val="16"/>
          <w:szCs w:val="16"/>
        </w:rPr>
        <w:t xml:space="preserve"> počet odpracovaných hodín bez sviatkov, dovolenky, lekárov...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82" w:rsidRDefault="00433482">
    <w:pPr>
      <w:pStyle w:val="Hlavika"/>
    </w:pPr>
  </w:p>
  <w:p w:rsidR="005C3490" w:rsidRDefault="005C3490" w:rsidP="005C3490">
    <w:pPr>
      <w:pStyle w:val="Hlavika"/>
      <w:tabs>
        <w:tab w:val="left" w:pos="1365"/>
      </w:tabs>
      <w:rPr>
        <w:rFonts w:ascii="Times New Roman" w:hAnsi="Times New Roman"/>
        <w:sz w:val="24"/>
        <w:szCs w:val="24"/>
      </w:rPr>
    </w:pPr>
  </w:p>
  <w:p w:rsidR="008F3DA4" w:rsidRPr="00395FE6" w:rsidRDefault="008F3DA4" w:rsidP="008F3DA4">
    <w:pPr>
      <w:pStyle w:val="Hlavika"/>
      <w:rPr>
        <w:i/>
        <w:sz w:val="16"/>
        <w:szCs w:val="16"/>
      </w:rPr>
    </w:pPr>
    <w:r>
      <w:rPr>
        <w:i/>
        <w:sz w:val="16"/>
        <w:szCs w:val="16"/>
      </w:rPr>
      <w:t>Príloha č. 4</w:t>
    </w:r>
    <w:r w:rsidRPr="00395FE6">
      <w:rPr>
        <w:i/>
        <w:sz w:val="16"/>
        <w:szCs w:val="16"/>
      </w:rPr>
      <w:t xml:space="preserve"> – </w:t>
    </w:r>
    <w:r>
      <w:rPr>
        <w:i/>
        <w:sz w:val="16"/>
        <w:szCs w:val="16"/>
      </w:rPr>
      <w:t>Pracovný výkaz</w:t>
    </w:r>
  </w:p>
  <w:p w:rsidR="005C3490" w:rsidRDefault="008F3DA4" w:rsidP="008F3DA4">
    <w:pPr>
      <w:pStyle w:val="Hlavika"/>
      <w:tabs>
        <w:tab w:val="left" w:pos="1365"/>
      </w:tabs>
      <w:spacing w:after="120"/>
    </w:pPr>
    <w:r>
      <w:rPr>
        <w:noProof/>
      </w:rPr>
      <w:drawing>
        <wp:inline distT="0" distB="0" distL="0" distR="0" wp14:anchorId="5B789AEB" wp14:editId="3CDC0CA7">
          <wp:extent cx="1092200" cy="5207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60DE2FFE" wp14:editId="46E40E7F">
          <wp:extent cx="685800" cy="539750"/>
          <wp:effectExtent l="0" t="0" r="0" b="0"/>
          <wp:docPr id="1" name="Obrázok 1" descr="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DAE"/>
    <w:multiLevelType w:val="hybridMultilevel"/>
    <w:tmpl w:val="E14A661C"/>
    <w:lvl w:ilvl="0" w:tplc="1E8898A8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1980"/>
    <w:multiLevelType w:val="hybridMultilevel"/>
    <w:tmpl w:val="57E6935A"/>
    <w:lvl w:ilvl="0" w:tplc="24E81B2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49F7"/>
    <w:multiLevelType w:val="hybridMultilevel"/>
    <w:tmpl w:val="FC1209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396F89"/>
    <w:multiLevelType w:val="hybridMultilevel"/>
    <w:tmpl w:val="9198F8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65178"/>
    <w:multiLevelType w:val="hybridMultilevel"/>
    <w:tmpl w:val="B0D805DC"/>
    <w:lvl w:ilvl="0" w:tplc="E0E2BA76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B6"/>
    <w:rsid w:val="00022FFA"/>
    <w:rsid w:val="0009799D"/>
    <w:rsid w:val="000A0ABA"/>
    <w:rsid w:val="000A3811"/>
    <w:rsid w:val="000C33D1"/>
    <w:rsid w:val="000D39B6"/>
    <w:rsid w:val="00154D9E"/>
    <w:rsid w:val="001D1952"/>
    <w:rsid w:val="0023581D"/>
    <w:rsid w:val="002B00B2"/>
    <w:rsid w:val="002D53B0"/>
    <w:rsid w:val="002F41F5"/>
    <w:rsid w:val="003423B1"/>
    <w:rsid w:val="00351A67"/>
    <w:rsid w:val="003745B3"/>
    <w:rsid w:val="003B2024"/>
    <w:rsid w:val="003B43A8"/>
    <w:rsid w:val="00433482"/>
    <w:rsid w:val="00476037"/>
    <w:rsid w:val="004A3DD5"/>
    <w:rsid w:val="004E0826"/>
    <w:rsid w:val="004E3FFE"/>
    <w:rsid w:val="004F7138"/>
    <w:rsid w:val="0059780D"/>
    <w:rsid w:val="005C3490"/>
    <w:rsid w:val="005C387F"/>
    <w:rsid w:val="00637F61"/>
    <w:rsid w:val="006B3C13"/>
    <w:rsid w:val="006E272F"/>
    <w:rsid w:val="00704E96"/>
    <w:rsid w:val="007175D2"/>
    <w:rsid w:val="00730A87"/>
    <w:rsid w:val="00757FE7"/>
    <w:rsid w:val="00766421"/>
    <w:rsid w:val="00884468"/>
    <w:rsid w:val="008F3DA4"/>
    <w:rsid w:val="009409D7"/>
    <w:rsid w:val="00966113"/>
    <w:rsid w:val="00987772"/>
    <w:rsid w:val="00991224"/>
    <w:rsid w:val="00AE7289"/>
    <w:rsid w:val="00B1027B"/>
    <w:rsid w:val="00B1334C"/>
    <w:rsid w:val="00B7223A"/>
    <w:rsid w:val="00BB6A0E"/>
    <w:rsid w:val="00BC2410"/>
    <w:rsid w:val="00BE0D8E"/>
    <w:rsid w:val="00C50C1A"/>
    <w:rsid w:val="00C86469"/>
    <w:rsid w:val="00CD3A74"/>
    <w:rsid w:val="00CE1EBF"/>
    <w:rsid w:val="00D06B6F"/>
    <w:rsid w:val="00D21FE8"/>
    <w:rsid w:val="00D85B35"/>
    <w:rsid w:val="00DC3C28"/>
    <w:rsid w:val="00E22458"/>
    <w:rsid w:val="00E51F25"/>
    <w:rsid w:val="00E67B27"/>
    <w:rsid w:val="00E938E4"/>
    <w:rsid w:val="00EB50A2"/>
    <w:rsid w:val="00F5534F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39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175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7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7223A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7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7223A"/>
    <w:rPr>
      <w:rFonts w:cs="Times New Roman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BB6A0E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BB6A0E"/>
    <w:rPr>
      <w:rFonts w:eastAsiaTheme="minorEastAsia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6A0E"/>
    <w:rPr>
      <w:rFonts w:cs="Times New Roman"/>
      <w:vertAlign w:val="superscript"/>
    </w:rPr>
  </w:style>
  <w:style w:type="table" w:styleId="Svetlmriekazvraznenie1">
    <w:name w:val="Light Grid Accent 1"/>
    <w:basedOn w:val="Normlnatabuka"/>
    <w:uiPriority w:val="62"/>
    <w:rsid w:val="00CD3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5C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490"/>
    <w:rPr>
      <w:rFonts w:ascii="Tahoma" w:hAnsi="Tahoma" w:cs="Tahoma"/>
      <w:sz w:val="16"/>
      <w:szCs w:val="16"/>
    </w:rPr>
  </w:style>
  <w:style w:type="character" w:customStyle="1" w:styleId="tl4">
    <w:name w:val="Štýl4"/>
    <w:basedOn w:val="Predvolenpsmoodseku"/>
    <w:uiPriority w:val="1"/>
    <w:rsid w:val="003423B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39B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175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7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7223A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7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7223A"/>
    <w:rPr>
      <w:rFonts w:cs="Times New Roman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unhideWhenUsed/>
    <w:rsid w:val="00BB6A0E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BB6A0E"/>
    <w:rPr>
      <w:rFonts w:eastAsiaTheme="minorEastAsia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6A0E"/>
    <w:rPr>
      <w:rFonts w:cs="Times New Roman"/>
      <w:vertAlign w:val="superscript"/>
    </w:rPr>
  </w:style>
  <w:style w:type="table" w:styleId="Svetlmriekazvraznenie1">
    <w:name w:val="Light Grid Accent 1"/>
    <w:basedOn w:val="Normlnatabuka"/>
    <w:uiPriority w:val="62"/>
    <w:rsid w:val="00CD3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5C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490"/>
    <w:rPr>
      <w:rFonts w:ascii="Tahoma" w:hAnsi="Tahoma" w:cs="Tahoma"/>
      <w:sz w:val="16"/>
      <w:szCs w:val="16"/>
    </w:rPr>
  </w:style>
  <w:style w:type="character" w:customStyle="1" w:styleId="tl4">
    <w:name w:val="Štýl4"/>
    <w:basedOn w:val="Predvolenpsmoodseku"/>
    <w:uiPriority w:val="1"/>
    <w:rsid w:val="003423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3D8D-B607-426A-8BE2-1808A0A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Miriam</dc:creator>
  <cp:lastModifiedBy>Huslica Kamil</cp:lastModifiedBy>
  <cp:revision>8</cp:revision>
  <cp:lastPrinted>2016-01-08T10:49:00Z</cp:lastPrinted>
  <dcterms:created xsi:type="dcterms:W3CDTF">2016-04-11T07:27:00Z</dcterms:created>
  <dcterms:modified xsi:type="dcterms:W3CDTF">2016-07-14T13:23:00Z</dcterms:modified>
</cp:coreProperties>
</file>