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947"/>
        <w:gridCol w:w="367"/>
        <w:gridCol w:w="517"/>
        <w:gridCol w:w="225"/>
        <w:gridCol w:w="887"/>
        <w:gridCol w:w="331"/>
        <w:gridCol w:w="336"/>
        <w:gridCol w:w="326"/>
        <w:gridCol w:w="375"/>
        <w:gridCol w:w="617"/>
        <w:gridCol w:w="850"/>
        <w:gridCol w:w="208"/>
        <w:gridCol w:w="174"/>
        <w:gridCol w:w="752"/>
        <w:gridCol w:w="100"/>
        <w:gridCol w:w="326"/>
        <w:gridCol w:w="212"/>
        <w:gridCol w:w="37"/>
        <w:gridCol w:w="1735"/>
      </w:tblGrid>
      <w:tr w:rsidR="007E4B26" w:rsidRPr="00557ECC" w14:paraId="4C3FCB8A" w14:textId="77777777" w:rsidTr="001D2C91">
        <w:trPr>
          <w:trHeight w:val="371"/>
        </w:trPr>
        <w:tc>
          <w:tcPr>
            <w:tcW w:w="18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bookmarkStart w:id="0" w:name="_GoBack"/>
          <w:bookmarkEnd w:id="0"/>
          <w:p w14:paraId="6EFEB4FA" w14:textId="77777777" w:rsidR="007E4B26" w:rsidRPr="000B4A44" w:rsidRDefault="007E4B26" w:rsidP="00E36E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6C0F">
              <w:rPr>
                <w:rFonts w:ascii="Arial" w:hAnsi="Arial" w:cs="Arial"/>
              </w:rPr>
              <w:object w:dxaOrig="1246" w:dyaOrig="811" w14:anchorId="1A527D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pt;height:51.6pt" o:ole="">
                  <v:imagedata r:id="rId8" o:title=""/>
                </v:shape>
                <o:OLEObject Type="Embed" ProgID="Word.Picture.8" ShapeID="_x0000_i1025" DrawAspect="Content" ObjectID="_1610163548" r:id="rId9"/>
              </w:object>
            </w:r>
          </w:p>
        </w:tc>
        <w:tc>
          <w:tcPr>
            <w:tcW w:w="55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1C718" w14:textId="77777777" w:rsidR="007E4B26" w:rsidRPr="006725EC" w:rsidRDefault="007E4B26" w:rsidP="007E4B26">
            <w:pPr>
              <w:spacing w:before="120"/>
              <w:jc w:val="center"/>
              <w:rPr>
                <w:rFonts w:ascii="Arial" w:eastAsia="TimesNewRomanPSMT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žiadosť o nenávratný finančný príspevok z programu rozvoja vidieka SR 2014 – 2020 pre: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FA953" w14:textId="77777777" w:rsidR="007E4B26" w:rsidRPr="000B4A44" w:rsidRDefault="007E4B26" w:rsidP="00E36E2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lang w:eastAsia="sk-SK"/>
              </w:rPr>
              <w:drawing>
                <wp:inline distT="0" distB="0" distL="0" distR="0" wp14:anchorId="6994DA8D" wp14:editId="0E914A36">
                  <wp:extent cx="666750" cy="742950"/>
                  <wp:effectExtent l="0" t="0" r="0" b="0"/>
                  <wp:docPr id="1" name="Obrázok 1" descr="znak SR cmyk 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znak SR cmyk 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B26" w:rsidRPr="00557ECC" w14:paraId="5C1179E6" w14:textId="77777777" w:rsidTr="001D2C91">
        <w:trPr>
          <w:trHeight w:val="369"/>
        </w:trPr>
        <w:tc>
          <w:tcPr>
            <w:tcW w:w="18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046AC" w14:textId="77777777" w:rsidR="007E4B26" w:rsidRPr="00F76C0F" w:rsidRDefault="007E4B26" w:rsidP="00E36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410A5" w14:textId="77777777" w:rsidR="007E4B26" w:rsidRDefault="007E4B26" w:rsidP="00FE6642">
            <w:pPr>
              <w:rPr>
                <w:rFonts w:ascii="Arial" w:hAnsi="Arial" w:cs="Arial"/>
                <w:b/>
                <w:caps/>
                <w:sz w:val="20"/>
              </w:rPr>
            </w:pPr>
            <w:r w:rsidRPr="003D1622">
              <w:rPr>
                <w:rFonts w:ascii="Arial" w:hAnsi="Arial" w:cs="Arial"/>
                <w:b/>
                <w:caps/>
                <w:sz w:val="18"/>
              </w:rPr>
              <w:t>opatrenie:</w:t>
            </w:r>
          </w:p>
        </w:tc>
        <w:tc>
          <w:tcPr>
            <w:tcW w:w="3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AE5A8" w14:textId="5C41EB6A" w:rsidR="007E4B26" w:rsidRPr="00610DC0" w:rsidRDefault="001D2C91" w:rsidP="001D2C91">
            <w:pPr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610DC0" w:rsidRPr="00610DC0">
              <w:rPr>
                <w:rFonts w:ascii="Arial" w:hAnsi="Arial" w:cs="Arial"/>
                <w:sz w:val="18"/>
              </w:rPr>
              <w:t xml:space="preserve"> – </w:t>
            </w:r>
            <w:r w:rsidRPr="001D2C91">
              <w:rPr>
                <w:rFonts w:ascii="Arial" w:hAnsi="Arial" w:cs="Arial"/>
                <w:sz w:val="18"/>
              </w:rPr>
              <w:t>Prenos znalostí a informačné akcie</w:t>
            </w: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91181" w14:textId="77777777" w:rsidR="007E4B26" w:rsidRDefault="007E4B26" w:rsidP="00E36E29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</w:p>
        </w:tc>
      </w:tr>
      <w:tr w:rsidR="007E4B26" w:rsidRPr="00557ECC" w14:paraId="1DA2C763" w14:textId="77777777" w:rsidTr="001D2C91">
        <w:trPr>
          <w:trHeight w:val="369"/>
        </w:trPr>
        <w:tc>
          <w:tcPr>
            <w:tcW w:w="18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E45F2" w14:textId="77777777" w:rsidR="007E4B26" w:rsidRPr="00F76C0F" w:rsidRDefault="007E4B26" w:rsidP="00E36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6E7D4" w14:textId="77777777" w:rsidR="007E4B26" w:rsidRDefault="007E4B26" w:rsidP="007E4B26">
            <w:pPr>
              <w:rPr>
                <w:rFonts w:ascii="Arial" w:hAnsi="Arial" w:cs="Arial"/>
                <w:b/>
                <w:caps/>
                <w:sz w:val="20"/>
              </w:rPr>
            </w:pPr>
            <w:r w:rsidRPr="003D1622">
              <w:rPr>
                <w:rFonts w:ascii="Arial" w:hAnsi="Arial" w:cs="Arial"/>
                <w:b/>
                <w:caps/>
                <w:sz w:val="18"/>
              </w:rPr>
              <w:t>Podopatrenie:</w:t>
            </w:r>
          </w:p>
        </w:tc>
        <w:tc>
          <w:tcPr>
            <w:tcW w:w="3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C3DCF" w14:textId="6087F741" w:rsidR="007E4B26" w:rsidRPr="007E4B26" w:rsidRDefault="001D2C91" w:rsidP="00513A11">
            <w:pPr>
              <w:spacing w:before="120" w:after="120"/>
              <w:jc w:val="both"/>
              <w:rPr>
                <w:rFonts w:ascii="Arial" w:eastAsia="TimesNewRomanPSMT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610DC0" w:rsidRPr="00610DC0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</w:t>
            </w:r>
            <w:r w:rsidR="00610DC0" w:rsidRPr="00610DC0">
              <w:rPr>
                <w:rFonts w:ascii="Arial" w:hAnsi="Arial" w:cs="Arial"/>
                <w:sz w:val="18"/>
              </w:rPr>
              <w:t xml:space="preserve"> – </w:t>
            </w:r>
            <w:r w:rsidRPr="001D2C91">
              <w:rPr>
                <w:rFonts w:ascii="Arial" w:hAnsi="Arial" w:cs="Arial"/>
                <w:sz w:val="18"/>
              </w:rPr>
              <w:t>Podpora na akcie odborného vzdelávania a získavania zručností b) vzdelávacie programy nepresahujúce 18 mesiacov</w:t>
            </w: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C24F7" w14:textId="77777777" w:rsidR="007E4B26" w:rsidRDefault="007E4B26" w:rsidP="00E36E29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</w:p>
        </w:tc>
      </w:tr>
      <w:tr w:rsidR="00B60A3D" w:rsidRPr="00557ECC" w14:paraId="7830220F" w14:textId="77777777" w:rsidTr="00610DC0">
        <w:trPr>
          <w:trHeight w:hRule="exact" w:val="397"/>
        </w:trPr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7E886" w14:textId="77777777" w:rsidR="00B60A3D" w:rsidRPr="000B4A44" w:rsidRDefault="00B60A3D" w:rsidP="00B60A3D">
            <w:pPr>
              <w:rPr>
                <w:rFonts w:ascii="Arial" w:hAnsi="Arial" w:cs="Arial"/>
                <w:b/>
                <w:sz w:val="20"/>
              </w:rPr>
            </w:pPr>
            <w:r w:rsidRPr="000B4A44">
              <w:rPr>
                <w:rFonts w:ascii="Arial" w:hAnsi="Arial" w:cs="Arial"/>
                <w:b/>
                <w:sz w:val="20"/>
              </w:rPr>
              <w:t>A. ŽIADATEĽ</w:t>
            </w:r>
          </w:p>
        </w:tc>
      </w:tr>
      <w:tr w:rsidR="00B60A3D" w:rsidRPr="00557ECC" w14:paraId="7913A038" w14:textId="77777777" w:rsidTr="00524DCB">
        <w:trPr>
          <w:trHeight w:hRule="exact" w:val="397"/>
        </w:trPr>
        <w:tc>
          <w:tcPr>
            <w:tcW w:w="9322" w:type="dxa"/>
            <w:gridSpan w:val="19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6997A14B" w14:textId="77777777" w:rsidR="00B60A3D" w:rsidRPr="000B4A44" w:rsidRDefault="00B60A3D" w:rsidP="00B60A3D">
            <w:pPr>
              <w:rPr>
                <w:rFonts w:ascii="Arial" w:hAnsi="Arial" w:cs="Arial"/>
                <w:b/>
                <w:sz w:val="20"/>
              </w:rPr>
            </w:pPr>
            <w:r w:rsidRPr="000B4A44">
              <w:rPr>
                <w:rFonts w:ascii="Arial" w:hAnsi="Arial" w:cs="Arial"/>
                <w:b/>
                <w:sz w:val="20"/>
              </w:rPr>
              <w:t>1. Informácie o žiadateľovi</w:t>
            </w:r>
          </w:p>
        </w:tc>
      </w:tr>
      <w:tr w:rsidR="00B60A3D" w:rsidRPr="00557ECC" w14:paraId="2BAD10E1" w14:textId="77777777" w:rsidTr="00524DCB">
        <w:trPr>
          <w:trHeight w:val="397"/>
        </w:trPr>
        <w:tc>
          <w:tcPr>
            <w:tcW w:w="2056" w:type="dxa"/>
            <w:gridSpan w:val="4"/>
            <w:vAlign w:val="center"/>
          </w:tcPr>
          <w:p w14:paraId="00F68CB8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Obchodné meno</w:t>
            </w:r>
          </w:p>
        </w:tc>
        <w:tc>
          <w:tcPr>
            <w:tcW w:w="7266" w:type="dxa"/>
            <w:gridSpan w:val="15"/>
            <w:vAlign w:val="center"/>
          </w:tcPr>
          <w:p w14:paraId="0D811270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60D675A2" w14:textId="77777777" w:rsidTr="00524DCB">
        <w:trPr>
          <w:trHeight w:val="397"/>
        </w:trPr>
        <w:tc>
          <w:tcPr>
            <w:tcW w:w="2056" w:type="dxa"/>
            <w:gridSpan w:val="4"/>
            <w:vAlign w:val="center"/>
          </w:tcPr>
          <w:p w14:paraId="296D63F0" w14:textId="77777777" w:rsidR="00B60A3D" w:rsidRPr="00870252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Právna forma</w:t>
            </w:r>
          </w:p>
        </w:tc>
        <w:tc>
          <w:tcPr>
            <w:tcW w:w="7266" w:type="dxa"/>
            <w:gridSpan w:val="15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411775947"/>
              <w:placeholder>
                <w:docPart w:val="6F58DBD325784BB298180480BCE82442"/>
              </w:placeholder>
              <w:showingPlcHdr/>
              <w:comboBox>
                <w:listItem w:displayText="100-Fyzická osoba-príležitostne činná-zapísaná v registri daňového informačného systému" w:value="100-Fyzická osoba-príležitostne činná-zapísaná v registri daňového informačného systému"/>
                <w:listItem w:displayText="101-Podnikateľ-fyzická osoba-nezapísaný v obchodnom registri" w:value="101-Podnikateľ-fyzická osoba-nezapísaný v obchodnom registri"/>
                <w:listItem w:displayText="102-Podnikateľ-fyzická osoba-zapísaný v obchodnom registri" w:value="102-Podnikateľ-fyzická osoba-zapísaný v obchodnom registri"/>
                <w:listItem w:displayText="103-Samostatne hospodáriaci roľník nezapísaný v obchodnom registri" w:value="103-Samostatne hospodáriaci roľník nezapísaný v obchodnom registri"/>
                <w:listItem w:displayText="104-Samostatne hospodáriaci roľník zapísaný v obchodnom registri" w:value="104-Samostatne hospodáriaci roľník zapísaný v obchodnom registri"/>
                <w:listItem w:displayText="105-Slobodné povolanie-fyzická osoba podnikajúca na základe iného ako živnostenského zákona" w:value="105-Slobodné povolanie-fyzická osoba podnikajúca na základe iného ako živnostenského zákona"/>
                <w:listItem w:displayText="106-Slobodné povolanie-fyzická osoba podnikajúca na základe iného ako živnostenského zákona zapísaná v obchodnom registri" w:value="106-Slobodné povolanie-fyzická osoba podnikajúca na základe iného ako živnostenského zákona zapísaná v obchodnom registri"/>
                <w:listItem w:displayText="107-Podnikateľ-fyzická osoba-nezapís.v OR-podnikajúca súčasne ako sam.hosp.roľník" w:value="107-Podnikateľ-fyzická osoba-nezapís.v OR-podnikajúca súčasne ako sam.hosp.roľník"/>
                <w:listItem w:displayText="108-Podnikateľ-fyzická osoba-zapís.v OR-podnikajúca súčasne ako sam.hosp.roľník" w:value="108-Podnikateľ-fyzická osoba-zapís.v OR-podnikajúca súčasne ako sam.hosp.roľník"/>
                <w:listItem w:displayText="109-Podnikateľ-fyzická osoba-nezapís.v OR-podnikajúca súčasne ako osoba so slobodným povolaním" w:value="109-Podnikateľ-fyzická osoba-nezapís.v OR-podnikajúca súčasne ako osoba so slobodným povolaním"/>
                <w:listItem w:displayText="110-Podnikateľ-fyzická osoba-zapís.v OR-podnikajúca súčasne ako osoba so slobodným povolaním" w:value="110-Podnikateľ-fyzická osoba-zapís.v OR-podnikajúca súčasne ako osoba so slobodným povolaním"/>
                <w:listItem w:displayText="111-Verejná obchodná spoločnosť" w:value="111-Verejná obchodná spoločnosť"/>
                <w:listItem w:displayText="112-Spoločnosť s ručením obmedzeným" w:value="112-Spoločnosť s ručením obmedzeným"/>
                <w:listItem w:displayText="113-Komanditná spoločnosť" w:value="113-Komanditná spoločnosť"/>
                <w:listItem w:displayText="117-Nadácia" w:value="117-Nadácia"/>
                <w:listItem w:displayText="118-Neinvestičný fond" w:value="118-Neinvestičný fond"/>
                <w:listItem w:displayText="119-Nezisková organizácia" w:value="119-Nezisková organizácia"/>
                <w:listItem w:displayText="121-Akciová spoločnosť" w:value="121-Akciová spoločnosť"/>
                <w:listItem w:displayText="122-Európske zoskupenie hospodárskych záujmov" w:value="122-Európske zoskupenie hospodárskych záujmov"/>
                <w:listItem w:displayText="123-Európska spoločnosť" w:value="123-Európska spoločnosť"/>
                <w:listItem w:displayText="124-Európske družstvo" w:value="124-Európske družstvo"/>
                <w:listItem w:displayText="205-Družstvo" w:value="205-Družstvo"/>
                <w:listItem w:displayText="271-Spoločenstvá vlastníkov pozemkov, bytov a pod." w:value="271-Spoločenstvá vlastníkov pozemkov, bytov a pod."/>
                <w:listItem w:displayText="301-Štátny podnik" w:value="301-Štátny podnik"/>
                <w:listItem w:displayText="311-Národná banka Slovenska" w:value="311-Národná banka Slovenska"/>
                <w:listItem w:displayText="312-Banka-štátny peňažný ústav" w:value="312-Banka-štátny peňažný ústav"/>
                <w:listItem w:displayText="321-Rozpočtová organizácia" w:value="321-Rozpočtová organizácia"/>
                <w:listItem w:displayText="331-Príspevková organizácia" w:value="331-Príspevková organizácia"/>
                <w:listItem w:displayText="381-Fondy" w:value="381-Fondy"/>
                <w:listItem w:displayText="382-Verejnoprávna inštitúcia" w:value="382-Verejnoprávna inštitúcia"/>
                <w:listItem w:displayText="383-Iná organizácia verejnej správy" w:value="383-Iná organizácia verejnej správy"/>
                <w:listItem w:displayText="421-Zahraničná osoba, právnická osoba so sídlom mimo územia SR" w:value="421-Zahraničná osoba, právnická osoba so sídlom mimo územia SR"/>
                <w:listItem w:displayText="422-Zahraničná osoba, fyzická osoba s bydliskom mimo územia SR" w:value="422-Zahraničná osoba, fyzická osoba s bydliskom mimo územia SR"/>
                <w:listItem w:displayText="433-Sociálna a zdravotné poisťovne" w:value="433-Sociálna a zdravotné poisťovne"/>
                <w:listItem w:displayText="434-Doplnková dôchodková poisťovňa" w:value="434-Doplnková dôchodková poisťovňa"/>
                <w:listItem w:displayText="445-Komoditná burza" w:value="445-Komoditná burza"/>
                <w:listItem w:displayText="701-Združenie (zväz, spolok, spoločnosť, klub ai.)" w:value="701-Združenie (zväz, spolok, spoločnosť, klub ai.)"/>
                <w:listItem w:displayText="711-Politická strana, politické hnutie" w:value="711-Politická strana, politické hnutie"/>
                <w:listItem w:displayText="721-Cirkevná organizácia" w:value="721-Cirkevná organizácia"/>
                <w:listItem w:displayText="741-Stavovská organizácia - profesná komora" w:value="741-Stavovská organizácia - profesná komora"/>
                <w:listItem w:displayText="745-Komora (s výnimkou profesných komôr)" w:value="745-Komora (s výnimkou profesných komôr)"/>
                <w:listItem w:displayText="751-Záujmové združenie právnických osôb" w:value="751-Záujmové združenie právnických osôb"/>
                <w:listItem w:displayText="752-Záujmové združenie fyzických osôb bez právnej spôsobilosti" w:value="752-Záujmové združenie fyzických osôb bez právnej spôsobilosti"/>
                <w:listItem w:displayText="801-Obec (obecný úrad), mesto (mestský úrad)" w:value="801-Obec (obecný úrad), mesto (mestský úrad)"/>
                <w:listItem w:displayText="803-Samosprávny kraj (úrad samosprávneho kraja)" w:value="803-Samosprávny kraj (úrad samosprávneho kraja)"/>
                <w:listItem w:displayText="804-Európske zoskupenie územnej spolupráce" w:value="804-Európske zoskupenie územnej spolupráce"/>
                <w:listItem w:displayText="901-Zastupiteľské orgány iných štátov" w:value="901-Zastupiteľské orgány iných štátov"/>
                <w:listItem w:displayText="911-Zahraničné kultúrne, informačné stredisko, rozhlasová, tlačová a televízna agentúra" w:value="911-Zahraničné kultúrne, informačné stredisko, rozhlasová, tlačová a televízna agentúra"/>
                <w:listItem w:displayText="921-Medzinárodné organizácie a združenia" w:value="921-Medzinárodné organizácie a združenia"/>
                <w:listItem w:displayText="931-Zastúpenie zahraničnej právnickej osoby" w:value="931-Zastúpenie zahraničnej právnickej osoby"/>
                <w:listItem w:displayText="951-Miestna jednotka bez právnej spôsobilosti" w:value="951-Miestna jednotka bez právnej spôsobilosti"/>
                <w:listItem w:displayText="995-Nešpecifikovaná právna forma" w:value="995-Nešpecifikovaná právna forma"/>
              </w:comboBox>
            </w:sdtPr>
            <w:sdtEndPr/>
            <w:sdtContent>
              <w:p w14:paraId="649FC85D" w14:textId="77777777" w:rsidR="00B60A3D" w:rsidRPr="00557ECC" w:rsidRDefault="00DC2435" w:rsidP="00B60A3D">
                <w:pPr>
                  <w:rPr>
                    <w:rFonts w:ascii="Arial" w:hAnsi="Arial" w:cs="Arial"/>
                    <w:sz w:val="20"/>
                  </w:rPr>
                </w:pPr>
                <w:r w:rsidRPr="00B70C75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B60A3D" w:rsidRPr="00557ECC" w14:paraId="1F619CAB" w14:textId="77777777" w:rsidTr="00D04638">
        <w:trPr>
          <w:trHeight w:val="397"/>
        </w:trPr>
        <w:tc>
          <w:tcPr>
            <w:tcW w:w="2056" w:type="dxa"/>
            <w:gridSpan w:val="4"/>
            <w:vMerge w:val="restart"/>
            <w:vAlign w:val="center"/>
          </w:tcPr>
          <w:p w14:paraId="1E6BA1EB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 w:rsidRPr="00870252">
              <w:rPr>
                <w:rFonts w:ascii="Arial" w:hAnsi="Arial" w:cs="Arial"/>
                <w:sz w:val="20"/>
              </w:rPr>
              <w:t>Sídlo právnickej osoby/Adresa trvalého bydliska fyzickej osoby</w:t>
            </w:r>
          </w:p>
        </w:tc>
        <w:tc>
          <w:tcPr>
            <w:tcW w:w="1880" w:type="dxa"/>
            <w:gridSpan w:val="4"/>
            <w:vAlign w:val="center"/>
          </w:tcPr>
          <w:p w14:paraId="222F7496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Obec (mesto)</w:t>
            </w:r>
          </w:p>
        </w:tc>
        <w:tc>
          <w:tcPr>
            <w:tcW w:w="5386" w:type="dxa"/>
            <w:gridSpan w:val="11"/>
            <w:vAlign w:val="center"/>
          </w:tcPr>
          <w:p w14:paraId="11986B86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7FE815BA" w14:textId="77777777" w:rsidTr="00D04638">
        <w:trPr>
          <w:trHeight w:val="397"/>
        </w:trPr>
        <w:tc>
          <w:tcPr>
            <w:tcW w:w="2056" w:type="dxa"/>
            <w:gridSpan w:val="4"/>
            <w:vMerge/>
          </w:tcPr>
          <w:p w14:paraId="7EC40D4E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4"/>
            <w:vAlign w:val="center"/>
          </w:tcPr>
          <w:p w14:paraId="423F6A96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2976" w:type="dxa"/>
            <w:gridSpan w:val="6"/>
            <w:vAlign w:val="center"/>
          </w:tcPr>
          <w:p w14:paraId="15E8E312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gridSpan w:val="4"/>
            <w:vAlign w:val="center"/>
          </w:tcPr>
          <w:p w14:paraId="225BF691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35" w:type="dxa"/>
            <w:vAlign w:val="center"/>
          </w:tcPr>
          <w:p w14:paraId="3D0EE806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0E5D3C33" w14:textId="77777777" w:rsidTr="00D04638">
        <w:trPr>
          <w:trHeight w:val="397"/>
        </w:trPr>
        <w:tc>
          <w:tcPr>
            <w:tcW w:w="2056" w:type="dxa"/>
            <w:gridSpan w:val="4"/>
            <w:vMerge/>
          </w:tcPr>
          <w:p w14:paraId="059681D3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4"/>
            <w:vAlign w:val="center"/>
          </w:tcPr>
          <w:p w14:paraId="79FF3BDD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5386" w:type="dxa"/>
            <w:gridSpan w:val="11"/>
            <w:vAlign w:val="center"/>
          </w:tcPr>
          <w:p w14:paraId="4FA880AD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4BDA785A" w14:textId="77777777" w:rsidTr="00D04638">
        <w:trPr>
          <w:trHeight w:val="397"/>
        </w:trPr>
        <w:tc>
          <w:tcPr>
            <w:tcW w:w="1314" w:type="dxa"/>
            <w:gridSpan w:val="2"/>
            <w:vAlign w:val="center"/>
          </w:tcPr>
          <w:p w14:paraId="29DB31B7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960" w:type="dxa"/>
            <w:gridSpan w:val="4"/>
            <w:vAlign w:val="center"/>
          </w:tcPr>
          <w:p w14:paraId="590F145E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328D40A7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DIČ</w:t>
            </w:r>
          </w:p>
        </w:tc>
        <w:tc>
          <w:tcPr>
            <w:tcW w:w="2050" w:type="dxa"/>
            <w:gridSpan w:val="4"/>
            <w:vAlign w:val="center"/>
          </w:tcPr>
          <w:p w14:paraId="6FF60CB9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6" w:type="dxa"/>
            <w:gridSpan w:val="2"/>
            <w:vAlign w:val="center"/>
          </w:tcPr>
          <w:p w14:paraId="4D530F0A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IČ-DPH</w:t>
            </w:r>
          </w:p>
        </w:tc>
        <w:tc>
          <w:tcPr>
            <w:tcW w:w="2410" w:type="dxa"/>
            <w:gridSpan w:val="5"/>
            <w:vAlign w:val="center"/>
          </w:tcPr>
          <w:p w14:paraId="0674D9F6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30AB5AE7" w14:textId="77777777" w:rsidTr="00524DCB">
        <w:trPr>
          <w:trHeight w:val="397"/>
        </w:trPr>
        <w:tc>
          <w:tcPr>
            <w:tcW w:w="4311" w:type="dxa"/>
            <w:gridSpan w:val="9"/>
            <w:vAlign w:val="center"/>
          </w:tcPr>
          <w:p w14:paraId="1747E133" w14:textId="334500C8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Právnická osoba  </w:t>
            </w:r>
            <w:sdt>
              <w:sdtPr>
                <w:rPr>
                  <w:rFonts w:ascii="Arial" w:hAnsi="Arial" w:cs="Arial"/>
                  <w:sz w:val="20"/>
                </w:rPr>
                <w:id w:val="935800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011" w:type="dxa"/>
            <w:gridSpan w:val="10"/>
            <w:vAlign w:val="center"/>
          </w:tcPr>
          <w:p w14:paraId="3B972676" w14:textId="5CDFEFAC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Fyzická osoba  </w:t>
            </w:r>
            <w:sdt>
              <w:sdtPr>
                <w:rPr>
                  <w:rFonts w:ascii="Arial" w:hAnsi="Arial" w:cs="Arial"/>
                  <w:sz w:val="20"/>
                </w:rPr>
                <w:id w:val="4219239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60A3D" w:rsidRPr="00557ECC" w14:paraId="03B8FA9B" w14:textId="77777777" w:rsidTr="00524DCB">
        <w:trPr>
          <w:trHeight w:val="397"/>
        </w:trPr>
        <w:tc>
          <w:tcPr>
            <w:tcW w:w="1314" w:type="dxa"/>
            <w:gridSpan w:val="2"/>
            <w:vAlign w:val="center"/>
          </w:tcPr>
          <w:p w14:paraId="7AADF905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Platca DPH</w:t>
            </w:r>
          </w:p>
        </w:tc>
        <w:tc>
          <w:tcPr>
            <w:tcW w:w="1629" w:type="dxa"/>
            <w:gridSpan w:val="3"/>
            <w:vAlign w:val="center"/>
          </w:tcPr>
          <w:p w14:paraId="7F3728CD" w14:textId="422E48FA" w:rsidR="00B60A3D" w:rsidRPr="00557ECC" w:rsidRDefault="00084954" w:rsidP="00B60A3D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366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0A3D">
              <w:rPr>
                <w:rFonts w:ascii="Arial" w:hAnsi="Arial" w:cs="Arial"/>
                <w:sz w:val="20"/>
              </w:rPr>
              <w:t xml:space="preserve">  áno</w:t>
            </w:r>
          </w:p>
        </w:tc>
        <w:tc>
          <w:tcPr>
            <w:tcW w:w="1368" w:type="dxa"/>
            <w:gridSpan w:val="4"/>
            <w:vAlign w:val="center"/>
          </w:tcPr>
          <w:p w14:paraId="02254793" w14:textId="752A9A12" w:rsidR="00B60A3D" w:rsidRPr="00557ECC" w:rsidRDefault="00084954" w:rsidP="00B60A3D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3281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0A3D">
              <w:rPr>
                <w:rFonts w:ascii="Arial" w:hAnsi="Arial" w:cs="Arial"/>
                <w:sz w:val="20"/>
              </w:rPr>
              <w:t xml:space="preserve">  nie</w:t>
            </w:r>
          </w:p>
        </w:tc>
        <w:tc>
          <w:tcPr>
            <w:tcW w:w="1675" w:type="dxa"/>
            <w:gridSpan w:val="3"/>
            <w:vAlign w:val="center"/>
          </w:tcPr>
          <w:p w14:paraId="6B3772B2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Rodné číslo</w:t>
            </w:r>
          </w:p>
        </w:tc>
        <w:tc>
          <w:tcPr>
            <w:tcW w:w="3336" w:type="dxa"/>
            <w:gridSpan w:val="7"/>
            <w:vAlign w:val="center"/>
          </w:tcPr>
          <w:p w14:paraId="4937FB85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7FADE153" w14:textId="77777777" w:rsidTr="00524DCB">
        <w:trPr>
          <w:trHeight w:val="397"/>
        </w:trPr>
        <w:tc>
          <w:tcPr>
            <w:tcW w:w="2943" w:type="dxa"/>
            <w:gridSpan w:val="5"/>
            <w:vAlign w:val="center"/>
          </w:tcPr>
          <w:p w14:paraId="6A72C540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účtovníctva</w:t>
            </w:r>
          </w:p>
        </w:tc>
        <w:tc>
          <w:tcPr>
            <w:tcW w:w="3043" w:type="dxa"/>
            <w:gridSpan w:val="7"/>
            <w:vAlign w:val="center"/>
          </w:tcPr>
          <w:p w14:paraId="50062A40" w14:textId="6DCE07B9" w:rsidR="00B60A3D" w:rsidRPr="00557ECC" w:rsidRDefault="00084954" w:rsidP="00B60A3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023253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0A3D">
              <w:rPr>
                <w:rFonts w:ascii="Arial" w:hAnsi="Arial" w:cs="Arial"/>
                <w:sz w:val="20"/>
              </w:rPr>
              <w:t xml:space="preserve">  jednoduché</w:t>
            </w:r>
          </w:p>
        </w:tc>
        <w:tc>
          <w:tcPr>
            <w:tcW w:w="3336" w:type="dxa"/>
            <w:gridSpan w:val="7"/>
            <w:vAlign w:val="center"/>
          </w:tcPr>
          <w:p w14:paraId="178FB8B6" w14:textId="5B30CB19" w:rsidR="00B60A3D" w:rsidRPr="00557ECC" w:rsidRDefault="00084954" w:rsidP="00B60A3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333646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0A3D">
              <w:rPr>
                <w:rFonts w:ascii="Arial" w:hAnsi="Arial" w:cs="Arial"/>
                <w:sz w:val="20"/>
              </w:rPr>
              <w:t xml:space="preserve">  podvojné</w:t>
            </w:r>
          </w:p>
        </w:tc>
      </w:tr>
      <w:tr w:rsidR="00B60A3D" w:rsidRPr="00557ECC" w14:paraId="3532DE27" w14:textId="77777777" w:rsidTr="00524DCB">
        <w:trPr>
          <w:trHeight w:val="397"/>
        </w:trPr>
        <w:tc>
          <w:tcPr>
            <w:tcW w:w="1314" w:type="dxa"/>
            <w:gridSpan w:val="2"/>
            <w:vAlign w:val="center"/>
          </w:tcPr>
          <w:p w14:paraId="4CAA2ABB" w14:textId="77777777" w:rsidR="00B60A3D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 NACE 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1"/>
            </w:r>
          </w:p>
        </w:tc>
        <w:tc>
          <w:tcPr>
            <w:tcW w:w="8008" w:type="dxa"/>
            <w:gridSpan w:val="17"/>
            <w:vAlign w:val="center"/>
          </w:tcPr>
          <w:p w14:paraId="37363242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25405690" w14:textId="77777777" w:rsidTr="00D04638">
        <w:trPr>
          <w:trHeight w:val="397"/>
        </w:trPr>
        <w:tc>
          <w:tcPr>
            <w:tcW w:w="1314" w:type="dxa"/>
            <w:gridSpan w:val="2"/>
            <w:vAlign w:val="center"/>
          </w:tcPr>
          <w:p w14:paraId="7B813F47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č.</w:t>
            </w:r>
          </w:p>
        </w:tc>
        <w:tc>
          <w:tcPr>
            <w:tcW w:w="2622" w:type="dxa"/>
            <w:gridSpan w:val="6"/>
            <w:vAlign w:val="center"/>
          </w:tcPr>
          <w:p w14:paraId="28658114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915A086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č.</w:t>
            </w:r>
          </w:p>
        </w:tc>
        <w:tc>
          <w:tcPr>
            <w:tcW w:w="4394" w:type="dxa"/>
            <w:gridSpan w:val="9"/>
            <w:vAlign w:val="center"/>
          </w:tcPr>
          <w:p w14:paraId="2DBC20BA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76801AF1" w14:textId="77777777" w:rsidTr="00524DCB">
        <w:trPr>
          <w:trHeight w:val="397"/>
        </w:trPr>
        <w:tc>
          <w:tcPr>
            <w:tcW w:w="1314" w:type="dxa"/>
            <w:gridSpan w:val="2"/>
            <w:vAlign w:val="center"/>
          </w:tcPr>
          <w:p w14:paraId="3045A7BB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8008" w:type="dxa"/>
            <w:gridSpan w:val="17"/>
            <w:vAlign w:val="center"/>
          </w:tcPr>
          <w:p w14:paraId="7B408D77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19DA493D" w14:textId="77777777" w:rsidTr="00D04638">
        <w:trPr>
          <w:trHeight w:val="397"/>
        </w:trPr>
        <w:tc>
          <w:tcPr>
            <w:tcW w:w="2056" w:type="dxa"/>
            <w:gridSpan w:val="4"/>
            <w:vMerge w:val="restart"/>
            <w:vAlign w:val="center"/>
          </w:tcPr>
          <w:p w14:paraId="2B96948D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Kontaktná osoba pre projekt</w:t>
            </w:r>
          </w:p>
        </w:tc>
        <w:tc>
          <w:tcPr>
            <w:tcW w:w="1880" w:type="dxa"/>
            <w:gridSpan w:val="4"/>
            <w:vAlign w:val="center"/>
          </w:tcPr>
          <w:p w14:paraId="4ACDA895" w14:textId="77777777" w:rsidR="00B60A3D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Meno a priezvisko</w:t>
            </w:r>
          </w:p>
        </w:tc>
        <w:tc>
          <w:tcPr>
            <w:tcW w:w="5386" w:type="dxa"/>
            <w:gridSpan w:val="11"/>
            <w:vAlign w:val="center"/>
          </w:tcPr>
          <w:p w14:paraId="4EC94148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62582223" w14:textId="77777777" w:rsidTr="00D04638">
        <w:trPr>
          <w:trHeight w:val="397"/>
        </w:trPr>
        <w:tc>
          <w:tcPr>
            <w:tcW w:w="2056" w:type="dxa"/>
            <w:gridSpan w:val="4"/>
            <w:vMerge/>
            <w:vAlign w:val="center"/>
          </w:tcPr>
          <w:p w14:paraId="66387A15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4"/>
            <w:vAlign w:val="center"/>
          </w:tcPr>
          <w:p w14:paraId="1FB05810" w14:textId="77777777" w:rsidR="00B60A3D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č.</w:t>
            </w:r>
          </w:p>
        </w:tc>
        <w:tc>
          <w:tcPr>
            <w:tcW w:w="2224" w:type="dxa"/>
            <w:gridSpan w:val="5"/>
            <w:vAlign w:val="center"/>
          </w:tcPr>
          <w:p w14:paraId="4B2F2EE2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6C268278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č.</w:t>
            </w:r>
          </w:p>
        </w:tc>
        <w:tc>
          <w:tcPr>
            <w:tcW w:w="2310" w:type="dxa"/>
            <w:gridSpan w:val="4"/>
            <w:vAlign w:val="center"/>
          </w:tcPr>
          <w:p w14:paraId="1C6824CA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5B523F1A" w14:textId="77777777" w:rsidTr="00D04638">
        <w:trPr>
          <w:trHeight w:val="397"/>
        </w:trPr>
        <w:tc>
          <w:tcPr>
            <w:tcW w:w="2056" w:type="dxa"/>
            <w:gridSpan w:val="4"/>
            <w:vMerge/>
            <w:vAlign w:val="center"/>
          </w:tcPr>
          <w:p w14:paraId="6A2280DD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4"/>
            <w:vAlign w:val="center"/>
          </w:tcPr>
          <w:p w14:paraId="48B68A8E" w14:textId="77777777" w:rsidR="00B60A3D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5386" w:type="dxa"/>
            <w:gridSpan w:val="11"/>
            <w:vAlign w:val="center"/>
          </w:tcPr>
          <w:p w14:paraId="1DEE557C" w14:textId="77777777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524DCB" w:rsidRPr="00557ECC" w14:paraId="5A303598" w14:textId="77777777" w:rsidTr="00524DCB">
        <w:trPr>
          <w:trHeight w:hRule="exact" w:val="397"/>
        </w:trPr>
        <w:tc>
          <w:tcPr>
            <w:tcW w:w="9322" w:type="dxa"/>
            <w:gridSpan w:val="19"/>
            <w:shd w:val="clear" w:color="auto" w:fill="C2D69B" w:themeFill="accent3" w:themeFillTint="99"/>
            <w:vAlign w:val="center"/>
          </w:tcPr>
          <w:p w14:paraId="7D4BA61A" w14:textId="77777777" w:rsidR="00524DCB" w:rsidRPr="00557ECC" w:rsidRDefault="00242DCE" w:rsidP="00E01E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Výška žiadaného finančného príspevku v EUR </w:t>
            </w:r>
            <w:r>
              <w:rPr>
                <w:rStyle w:val="Odkaznavysvetlivku"/>
                <w:rFonts w:ascii="Arial" w:hAnsi="Arial" w:cs="Arial"/>
                <w:b/>
                <w:sz w:val="20"/>
              </w:rPr>
              <w:endnoteReference w:id="2"/>
            </w:r>
          </w:p>
        </w:tc>
      </w:tr>
      <w:tr w:rsidR="001D2C91" w:rsidRPr="00557ECC" w14:paraId="13BDE457" w14:textId="77777777" w:rsidTr="001D2C91">
        <w:trPr>
          <w:trHeight w:val="397"/>
        </w:trPr>
        <w:tc>
          <w:tcPr>
            <w:tcW w:w="947" w:type="dxa"/>
            <w:vAlign w:val="center"/>
          </w:tcPr>
          <w:p w14:paraId="63C55A3D" w14:textId="76EDA1B6" w:rsidR="001D2C91" w:rsidRDefault="001D2C91" w:rsidP="005936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č.</w:t>
            </w:r>
          </w:p>
        </w:tc>
        <w:tc>
          <w:tcPr>
            <w:tcW w:w="4831" w:type="dxa"/>
            <w:gridSpan w:val="10"/>
            <w:vAlign w:val="center"/>
          </w:tcPr>
          <w:p w14:paraId="2523B924" w14:textId="6332CB16" w:rsidR="001D2C91" w:rsidRDefault="001D2C91" w:rsidP="004B38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Rozdelenie výdavkov</w:t>
            </w:r>
          </w:p>
        </w:tc>
        <w:tc>
          <w:tcPr>
            <w:tcW w:w="1772" w:type="dxa"/>
            <w:gridSpan w:val="6"/>
            <w:vAlign w:val="center"/>
          </w:tcPr>
          <w:p w14:paraId="668271E4" w14:textId="27CAB6AD" w:rsidR="001D2C91" w:rsidRPr="00557ECC" w:rsidRDefault="001D2C91" w:rsidP="001D2C91">
            <w:pPr>
              <w:jc w:val="center"/>
              <w:rPr>
                <w:rFonts w:ascii="Arial" w:hAnsi="Arial" w:cs="Arial"/>
                <w:sz w:val="20"/>
              </w:rPr>
            </w:pPr>
            <w:r w:rsidRPr="001D2C91">
              <w:rPr>
                <w:rFonts w:ascii="Arial" w:hAnsi="Arial" w:cs="Arial"/>
                <w:sz w:val="20"/>
              </w:rPr>
              <w:t>% z oprávnených výdavkov</w:t>
            </w:r>
          </w:p>
        </w:tc>
        <w:tc>
          <w:tcPr>
            <w:tcW w:w="1772" w:type="dxa"/>
            <w:gridSpan w:val="2"/>
            <w:vAlign w:val="center"/>
          </w:tcPr>
          <w:p w14:paraId="35583389" w14:textId="1F84F579" w:rsidR="001D2C91" w:rsidRPr="00557ECC" w:rsidRDefault="001D2C91" w:rsidP="001D2C91">
            <w:pPr>
              <w:jc w:val="center"/>
              <w:rPr>
                <w:rFonts w:ascii="Arial" w:hAnsi="Arial" w:cs="Arial"/>
                <w:sz w:val="20"/>
              </w:rPr>
            </w:pPr>
            <w:r w:rsidRPr="001D2C91">
              <w:rPr>
                <w:rFonts w:ascii="Arial" w:hAnsi="Arial" w:cs="Arial"/>
                <w:sz w:val="20"/>
              </w:rPr>
              <w:t>Rozpočet v EUR</w:t>
            </w:r>
          </w:p>
        </w:tc>
      </w:tr>
      <w:tr w:rsidR="001D2C91" w:rsidRPr="00557ECC" w14:paraId="2DD87305" w14:textId="77777777" w:rsidTr="001D2C91">
        <w:trPr>
          <w:trHeight w:val="397"/>
        </w:trPr>
        <w:tc>
          <w:tcPr>
            <w:tcW w:w="947" w:type="dxa"/>
            <w:vAlign w:val="center"/>
          </w:tcPr>
          <w:p w14:paraId="0684F5B1" w14:textId="77777777" w:rsidR="001D2C91" w:rsidRDefault="001D2C91" w:rsidP="005936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31" w:type="dxa"/>
            <w:gridSpan w:val="10"/>
            <w:vAlign w:val="center"/>
          </w:tcPr>
          <w:p w14:paraId="35D2493D" w14:textId="2507AC22" w:rsidR="001D2C91" w:rsidRPr="004B3875" w:rsidRDefault="001D2C91" w:rsidP="004B38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1D2C91">
              <w:rPr>
                <w:rFonts w:ascii="Arial" w:hAnsi="Arial" w:cs="Arial"/>
                <w:sz w:val="20"/>
              </w:rPr>
              <w:t>riame výdavky</w:t>
            </w:r>
          </w:p>
        </w:tc>
        <w:tc>
          <w:tcPr>
            <w:tcW w:w="1772" w:type="dxa"/>
            <w:gridSpan w:val="6"/>
            <w:vAlign w:val="center"/>
          </w:tcPr>
          <w:p w14:paraId="08B4637D" w14:textId="77777777" w:rsidR="001D2C91" w:rsidRPr="00557ECC" w:rsidRDefault="001D2C91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5F507D01" w14:textId="25D744FF" w:rsidR="001D2C91" w:rsidRPr="00557ECC" w:rsidRDefault="001D2C91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D2C91" w:rsidRPr="00557ECC" w14:paraId="2524537E" w14:textId="77777777" w:rsidTr="001D2C91">
        <w:trPr>
          <w:trHeight w:val="397"/>
        </w:trPr>
        <w:tc>
          <w:tcPr>
            <w:tcW w:w="947" w:type="dxa"/>
            <w:vAlign w:val="center"/>
          </w:tcPr>
          <w:p w14:paraId="63C1509E" w14:textId="77777777" w:rsidR="001D2C91" w:rsidRDefault="001D2C91" w:rsidP="005936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831" w:type="dxa"/>
            <w:gridSpan w:val="10"/>
            <w:vAlign w:val="center"/>
          </w:tcPr>
          <w:p w14:paraId="0A3EBA62" w14:textId="584B1A8D" w:rsidR="001D2C91" w:rsidRPr="004B3875" w:rsidRDefault="001D2C91" w:rsidP="004B38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D2C91">
              <w:rPr>
                <w:rFonts w:ascii="Arial" w:hAnsi="Arial" w:cs="Arial"/>
                <w:sz w:val="20"/>
                <w:szCs w:val="20"/>
              </w:rPr>
              <w:t>epriame výdavky</w:t>
            </w:r>
            <w:r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3"/>
            </w:r>
          </w:p>
        </w:tc>
        <w:tc>
          <w:tcPr>
            <w:tcW w:w="1772" w:type="dxa"/>
            <w:gridSpan w:val="6"/>
            <w:vAlign w:val="center"/>
          </w:tcPr>
          <w:p w14:paraId="5F93729B" w14:textId="77777777" w:rsidR="001D2C91" w:rsidRPr="00557ECC" w:rsidRDefault="001D2C91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2380F42E" w14:textId="4E7EB950" w:rsidR="001D2C91" w:rsidRPr="00557ECC" w:rsidRDefault="001D2C91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D2C91" w:rsidRPr="00557ECC" w14:paraId="476DBCFB" w14:textId="77777777" w:rsidTr="001D2C91">
        <w:trPr>
          <w:trHeight w:val="397"/>
        </w:trPr>
        <w:tc>
          <w:tcPr>
            <w:tcW w:w="947" w:type="dxa"/>
            <w:vAlign w:val="center"/>
          </w:tcPr>
          <w:p w14:paraId="3FBF3D8A" w14:textId="57B98693" w:rsidR="001D2C91" w:rsidRDefault="001D2C91" w:rsidP="005936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831" w:type="dxa"/>
            <w:gridSpan w:val="10"/>
            <w:vAlign w:val="center"/>
          </w:tcPr>
          <w:p w14:paraId="26A8A4E9" w14:textId="57F7C7D1" w:rsidR="001D2C91" w:rsidRPr="001D2C91" w:rsidRDefault="001D2C91" w:rsidP="00D0463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SPOLU (3=1+2)</w:t>
            </w:r>
          </w:p>
        </w:tc>
        <w:tc>
          <w:tcPr>
            <w:tcW w:w="1772" w:type="dxa"/>
            <w:gridSpan w:val="6"/>
            <w:vAlign w:val="center"/>
          </w:tcPr>
          <w:p w14:paraId="2C381F71" w14:textId="77777777" w:rsidR="001D2C91" w:rsidRPr="00557ECC" w:rsidRDefault="001D2C91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2ECB46F4" w14:textId="6E980142" w:rsidR="001D2C91" w:rsidRPr="00557ECC" w:rsidRDefault="001D2C91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D2C91" w:rsidRPr="00557ECC" w14:paraId="23CA0F5C" w14:textId="77777777" w:rsidTr="001D2C91">
        <w:trPr>
          <w:trHeight w:val="397"/>
        </w:trPr>
        <w:tc>
          <w:tcPr>
            <w:tcW w:w="947" w:type="dxa"/>
            <w:vAlign w:val="center"/>
          </w:tcPr>
          <w:p w14:paraId="13861F56" w14:textId="7766C7B1" w:rsidR="001D2C91" w:rsidRDefault="001D2C91" w:rsidP="005936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831" w:type="dxa"/>
            <w:gridSpan w:val="10"/>
            <w:vAlign w:val="center"/>
          </w:tcPr>
          <w:p w14:paraId="1B6CDA65" w14:textId="70CADD96" w:rsidR="001D2C91" w:rsidRPr="00D04638" w:rsidRDefault="001D2C91" w:rsidP="001D2C91">
            <w:pPr>
              <w:jc w:val="both"/>
              <w:rPr>
                <w:rFonts w:ascii="Arial" w:hAnsi="Arial" w:cs="Arial"/>
                <w:sz w:val="20"/>
              </w:rPr>
            </w:pPr>
            <w:r w:rsidRPr="001D2C91">
              <w:rPr>
                <w:rFonts w:ascii="Arial" w:hAnsi="Arial" w:cs="Arial"/>
                <w:sz w:val="20"/>
              </w:rPr>
              <w:t>Požadovaná výška finančného príspevku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72" w:type="dxa"/>
            <w:gridSpan w:val="6"/>
            <w:vAlign w:val="center"/>
          </w:tcPr>
          <w:p w14:paraId="4C4F98E5" w14:textId="77777777" w:rsidR="001D2C91" w:rsidRPr="00557ECC" w:rsidRDefault="001D2C91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3A03185A" w14:textId="587540F4" w:rsidR="001D2C91" w:rsidRPr="00557ECC" w:rsidRDefault="001D2C91" w:rsidP="005936C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60A3D" w:rsidRPr="00557ECC" w14:paraId="0C87006F" w14:textId="77777777" w:rsidTr="00524DCB">
        <w:trPr>
          <w:trHeight w:hRule="exact" w:val="397"/>
        </w:trPr>
        <w:tc>
          <w:tcPr>
            <w:tcW w:w="4311" w:type="dxa"/>
            <w:gridSpan w:val="9"/>
            <w:vAlign w:val="center"/>
          </w:tcPr>
          <w:p w14:paraId="68F63558" w14:textId="7737B7AC"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Menej rozvinuté regióny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4"/>
            </w: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4658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011" w:type="dxa"/>
            <w:gridSpan w:val="10"/>
            <w:vAlign w:val="center"/>
          </w:tcPr>
          <w:p w14:paraId="486958F8" w14:textId="4BA2FEA6" w:rsidR="00B60A3D" w:rsidRPr="00557ECC" w:rsidRDefault="00AC6F3A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Ostatné </w:t>
            </w:r>
            <w:r w:rsidR="00B60A3D">
              <w:rPr>
                <w:rFonts w:ascii="Arial" w:hAnsi="Arial" w:cs="Arial"/>
                <w:sz w:val="20"/>
              </w:rPr>
              <w:t>regióny</w:t>
            </w:r>
            <w:r w:rsidR="00B60A3D">
              <w:rPr>
                <w:rStyle w:val="Odkaznavysvetlivku"/>
                <w:rFonts w:ascii="Arial" w:hAnsi="Arial" w:cs="Arial"/>
                <w:sz w:val="20"/>
              </w:rPr>
              <w:endnoteReference w:id="5"/>
            </w:r>
            <w:r w:rsidR="00B60A3D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19200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60A3D" w:rsidRPr="00557ECC" w14:paraId="4EA19FF7" w14:textId="77777777" w:rsidTr="00524DCB">
        <w:trPr>
          <w:trHeight w:hRule="exact" w:val="397"/>
        </w:trPr>
        <w:tc>
          <w:tcPr>
            <w:tcW w:w="9322" w:type="dxa"/>
            <w:gridSpan w:val="19"/>
            <w:shd w:val="clear" w:color="auto" w:fill="C2D69B" w:themeFill="accent3" w:themeFillTint="99"/>
            <w:vAlign w:val="center"/>
          </w:tcPr>
          <w:p w14:paraId="322849BD" w14:textId="77777777" w:rsidR="00B60A3D" w:rsidRPr="00557ECC" w:rsidRDefault="00EE6968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B60A3D">
              <w:rPr>
                <w:rFonts w:ascii="Arial" w:hAnsi="Arial" w:cs="Arial"/>
                <w:b/>
                <w:sz w:val="20"/>
              </w:rPr>
              <w:t xml:space="preserve">. </w:t>
            </w:r>
            <w:r w:rsidR="00B60A3D" w:rsidRPr="00B16F36">
              <w:rPr>
                <w:rFonts w:ascii="Arial" w:hAnsi="Arial" w:cs="Arial"/>
                <w:b/>
                <w:sz w:val="20"/>
              </w:rPr>
              <w:t>Spôsob financovania</w:t>
            </w:r>
            <w:r w:rsidR="00B60A3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60A3D" w:rsidRPr="00557ECC" w14:paraId="14F79FF6" w14:textId="77777777" w:rsidTr="00524DCB">
        <w:trPr>
          <w:trHeight w:hRule="exact" w:val="397"/>
        </w:trPr>
        <w:tc>
          <w:tcPr>
            <w:tcW w:w="9322" w:type="dxa"/>
            <w:gridSpan w:val="19"/>
            <w:vAlign w:val="center"/>
          </w:tcPr>
          <w:p w14:paraId="2982AB70" w14:textId="33EE3A4B" w:rsidR="00B60A3D" w:rsidRPr="00557ECC" w:rsidRDefault="00C9197C" w:rsidP="00B60A3D">
            <w:pPr>
              <w:rPr>
                <w:rFonts w:ascii="Arial" w:hAnsi="Arial" w:cs="Arial"/>
                <w:sz w:val="20"/>
              </w:rPr>
            </w:pPr>
            <w:r w:rsidRPr="00C9197C">
              <w:rPr>
                <w:rFonts w:ascii="Arial" w:hAnsi="Arial" w:cs="Arial"/>
                <w:sz w:val="20"/>
              </w:rPr>
              <w:t>Refundácia</w:t>
            </w:r>
            <w:r w:rsidR="00B60A3D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1489325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</w:tbl>
    <w:p w14:paraId="5711FDDE" w14:textId="77777777" w:rsidR="00524DCB" w:rsidRDefault="00524DCB">
      <w:pPr>
        <w:rPr>
          <w:rFonts w:ascii="Arial" w:hAnsi="Arial" w:cs="Arial"/>
          <w:sz w:val="20"/>
        </w:rPr>
      </w:pPr>
    </w:p>
    <w:p w14:paraId="6845168C" w14:textId="77777777" w:rsidR="00524DCB" w:rsidRDefault="00524D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379"/>
        <w:gridCol w:w="9"/>
        <w:gridCol w:w="2696"/>
        <w:gridCol w:w="1965"/>
        <w:gridCol w:w="728"/>
        <w:gridCol w:w="426"/>
        <w:gridCol w:w="3119"/>
      </w:tblGrid>
      <w:tr w:rsidR="00E00860" w14:paraId="471ADB0B" w14:textId="77777777" w:rsidTr="00524DCB">
        <w:trPr>
          <w:trHeight w:hRule="exact" w:val="397"/>
        </w:trPr>
        <w:tc>
          <w:tcPr>
            <w:tcW w:w="9322" w:type="dxa"/>
            <w:gridSpan w:val="7"/>
            <w:shd w:val="clear" w:color="auto" w:fill="BFBFBF" w:themeFill="background1" w:themeFillShade="BF"/>
            <w:vAlign w:val="center"/>
          </w:tcPr>
          <w:p w14:paraId="3D7EDE17" w14:textId="77777777" w:rsidR="00E00860" w:rsidRPr="00E00860" w:rsidRDefault="0025280F" w:rsidP="00E008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br w:type="page"/>
            </w:r>
            <w:r w:rsidR="00E00860" w:rsidRPr="00E00860">
              <w:rPr>
                <w:rFonts w:ascii="Arial" w:hAnsi="Arial" w:cs="Arial"/>
                <w:b/>
                <w:sz w:val="20"/>
              </w:rPr>
              <w:t>B. PROJEKT</w:t>
            </w:r>
          </w:p>
        </w:tc>
      </w:tr>
      <w:tr w:rsidR="00E00860" w14:paraId="211BCFEB" w14:textId="77777777" w:rsidTr="00524DCB">
        <w:trPr>
          <w:trHeight w:hRule="exact" w:val="397"/>
        </w:trPr>
        <w:tc>
          <w:tcPr>
            <w:tcW w:w="9322" w:type="dxa"/>
            <w:gridSpan w:val="7"/>
            <w:shd w:val="clear" w:color="auto" w:fill="C2D69B" w:themeFill="accent3" w:themeFillTint="99"/>
            <w:vAlign w:val="center"/>
          </w:tcPr>
          <w:p w14:paraId="6C5201CC" w14:textId="77777777" w:rsidR="00E00860" w:rsidRPr="00C737E7" w:rsidRDefault="00E00860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1. Názov projektu</w:t>
            </w:r>
          </w:p>
        </w:tc>
      </w:tr>
      <w:tr w:rsidR="00E00860" w14:paraId="13E23280" w14:textId="77777777" w:rsidTr="00524DCB">
        <w:trPr>
          <w:trHeight w:val="397"/>
        </w:trPr>
        <w:tc>
          <w:tcPr>
            <w:tcW w:w="9322" w:type="dxa"/>
            <w:gridSpan w:val="7"/>
            <w:vAlign w:val="center"/>
          </w:tcPr>
          <w:p w14:paraId="430437EC" w14:textId="77777777" w:rsidR="00E00860" w:rsidRDefault="00E00860" w:rsidP="00E0086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63059" w14:paraId="1E2B5F67" w14:textId="77777777" w:rsidTr="00524DCB">
        <w:trPr>
          <w:trHeight w:hRule="exact" w:val="397"/>
        </w:trPr>
        <w:tc>
          <w:tcPr>
            <w:tcW w:w="9322" w:type="dxa"/>
            <w:gridSpan w:val="7"/>
            <w:shd w:val="clear" w:color="auto" w:fill="C2D69B" w:themeFill="accent3" w:themeFillTint="99"/>
            <w:vAlign w:val="center"/>
          </w:tcPr>
          <w:p w14:paraId="67B82334" w14:textId="77777777" w:rsidR="00963059" w:rsidRPr="00C737E7" w:rsidRDefault="00963059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2. Priradenie projektu k programovej štruktúre</w:t>
            </w:r>
          </w:p>
        </w:tc>
      </w:tr>
      <w:tr w:rsidR="00963059" w14:paraId="4D6C7830" w14:textId="77777777" w:rsidTr="00C9197C">
        <w:trPr>
          <w:trHeight w:val="397"/>
        </w:trPr>
        <w:tc>
          <w:tcPr>
            <w:tcW w:w="3084" w:type="dxa"/>
            <w:gridSpan w:val="3"/>
            <w:shd w:val="clear" w:color="auto" w:fill="auto"/>
            <w:vAlign w:val="center"/>
          </w:tcPr>
          <w:p w14:paraId="00F7C046" w14:textId="77777777"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programu</w:t>
            </w:r>
          </w:p>
        </w:tc>
        <w:tc>
          <w:tcPr>
            <w:tcW w:w="6238" w:type="dxa"/>
            <w:gridSpan w:val="4"/>
            <w:shd w:val="clear" w:color="auto" w:fill="auto"/>
            <w:vAlign w:val="center"/>
          </w:tcPr>
          <w:p w14:paraId="3B97E657" w14:textId="77777777" w:rsidR="00963059" w:rsidRPr="00963059" w:rsidRDefault="00963059" w:rsidP="00E00860">
            <w:pPr>
              <w:rPr>
                <w:rFonts w:ascii="Arial" w:hAnsi="Arial" w:cs="Arial"/>
                <w:sz w:val="20"/>
              </w:rPr>
            </w:pPr>
            <w:r w:rsidRPr="00963059">
              <w:rPr>
                <w:rFonts w:ascii="Arial" w:eastAsia="TimesNewRomanPSMT" w:hAnsi="Arial" w:cs="Arial"/>
                <w:sz w:val="20"/>
                <w:szCs w:val="24"/>
              </w:rPr>
              <w:t>Program rozvoja vidieka SR 2014 – 2020</w:t>
            </w:r>
          </w:p>
        </w:tc>
      </w:tr>
      <w:tr w:rsidR="00963059" w14:paraId="7BCBFE58" w14:textId="77777777" w:rsidTr="00C9197C">
        <w:trPr>
          <w:trHeight w:val="397"/>
        </w:trPr>
        <w:tc>
          <w:tcPr>
            <w:tcW w:w="3084" w:type="dxa"/>
            <w:gridSpan w:val="3"/>
            <w:shd w:val="clear" w:color="auto" w:fill="auto"/>
            <w:vAlign w:val="center"/>
          </w:tcPr>
          <w:p w14:paraId="554BB3E9" w14:textId="77777777"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opatrenia</w:t>
            </w:r>
          </w:p>
        </w:tc>
        <w:tc>
          <w:tcPr>
            <w:tcW w:w="6238" w:type="dxa"/>
            <w:gridSpan w:val="4"/>
            <w:shd w:val="clear" w:color="auto" w:fill="auto"/>
            <w:vAlign w:val="center"/>
          </w:tcPr>
          <w:p w14:paraId="5441CFC1" w14:textId="15A51F69" w:rsidR="00963059" w:rsidRPr="00595615" w:rsidRDefault="00595615" w:rsidP="00595615">
            <w:pPr>
              <w:rPr>
                <w:rFonts w:ascii="Arial" w:eastAsia="TimesNewRomanPSMT" w:hAnsi="Arial" w:cs="Arial"/>
                <w:sz w:val="20"/>
                <w:szCs w:val="24"/>
              </w:rPr>
            </w:pPr>
            <w:r w:rsidRPr="00595615">
              <w:rPr>
                <w:rFonts w:ascii="Arial" w:eastAsia="TimesNewRomanPSMT" w:hAnsi="Arial" w:cs="Arial"/>
                <w:sz w:val="20"/>
                <w:szCs w:val="24"/>
              </w:rPr>
              <w:t>1</w:t>
            </w:r>
          </w:p>
        </w:tc>
      </w:tr>
      <w:tr w:rsidR="00963059" w14:paraId="2A4006B5" w14:textId="77777777" w:rsidTr="00C9197C">
        <w:trPr>
          <w:trHeight w:val="397"/>
        </w:trPr>
        <w:tc>
          <w:tcPr>
            <w:tcW w:w="3084" w:type="dxa"/>
            <w:gridSpan w:val="3"/>
            <w:shd w:val="clear" w:color="auto" w:fill="auto"/>
            <w:vAlign w:val="center"/>
          </w:tcPr>
          <w:p w14:paraId="5BE97100" w14:textId="77777777"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opatrenia</w:t>
            </w:r>
          </w:p>
        </w:tc>
        <w:tc>
          <w:tcPr>
            <w:tcW w:w="6238" w:type="dxa"/>
            <w:gridSpan w:val="4"/>
            <w:shd w:val="clear" w:color="auto" w:fill="auto"/>
            <w:vAlign w:val="center"/>
          </w:tcPr>
          <w:p w14:paraId="25A0F0BB" w14:textId="504F9F10" w:rsidR="00963059" w:rsidRPr="00610DC0" w:rsidRDefault="00595615" w:rsidP="00331AD7">
            <w:pPr>
              <w:jc w:val="both"/>
              <w:rPr>
                <w:rFonts w:ascii="Arial" w:eastAsia="TimesNewRomanPSMT" w:hAnsi="Arial" w:cs="Arial"/>
                <w:sz w:val="20"/>
                <w:szCs w:val="24"/>
                <w:highlight w:val="yellow"/>
              </w:rPr>
            </w:pPr>
            <w:r w:rsidRPr="00595615">
              <w:rPr>
                <w:rFonts w:ascii="Arial" w:eastAsia="TimesNewRomanPSMT" w:hAnsi="Arial" w:cs="Arial"/>
                <w:sz w:val="20"/>
                <w:szCs w:val="24"/>
              </w:rPr>
              <w:t>Prenos znalostí a informačné akcie</w:t>
            </w:r>
          </w:p>
        </w:tc>
      </w:tr>
      <w:tr w:rsidR="00963059" w14:paraId="6EE051EE" w14:textId="77777777" w:rsidTr="00C9197C">
        <w:trPr>
          <w:trHeight w:val="397"/>
        </w:trPr>
        <w:tc>
          <w:tcPr>
            <w:tcW w:w="3084" w:type="dxa"/>
            <w:gridSpan w:val="3"/>
            <w:shd w:val="clear" w:color="auto" w:fill="auto"/>
            <w:vAlign w:val="center"/>
          </w:tcPr>
          <w:p w14:paraId="754E203F" w14:textId="77777777"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Podopatrenie</w:t>
            </w:r>
          </w:p>
        </w:tc>
        <w:tc>
          <w:tcPr>
            <w:tcW w:w="6238" w:type="dxa"/>
            <w:gridSpan w:val="4"/>
            <w:shd w:val="clear" w:color="auto" w:fill="auto"/>
            <w:vAlign w:val="center"/>
          </w:tcPr>
          <w:p w14:paraId="51381090" w14:textId="32B4642A" w:rsidR="00963059" w:rsidRPr="00610DC0" w:rsidRDefault="00595615" w:rsidP="00DC2435">
            <w:pPr>
              <w:jc w:val="both"/>
              <w:rPr>
                <w:rFonts w:ascii="Arial" w:eastAsia="TimesNewRomanPSMT" w:hAnsi="Arial" w:cs="Arial"/>
                <w:sz w:val="20"/>
                <w:szCs w:val="24"/>
                <w:highlight w:val="yellow"/>
              </w:rPr>
            </w:pPr>
            <w:r w:rsidRPr="00595615">
              <w:rPr>
                <w:rFonts w:ascii="Arial" w:eastAsia="TimesNewRomanPSMT" w:hAnsi="Arial" w:cs="Arial"/>
                <w:sz w:val="20"/>
                <w:szCs w:val="24"/>
              </w:rPr>
              <w:t>1.1 – Podpora na akcie odborného vzdelávania a získavania zručností b) vzdelávacie programy nepresahujúce 18 mesiacov</w:t>
            </w:r>
          </w:p>
        </w:tc>
      </w:tr>
      <w:tr w:rsidR="00133083" w14:paraId="2F34109C" w14:textId="77777777" w:rsidTr="00C9197C">
        <w:trPr>
          <w:trHeight w:val="397"/>
        </w:trPr>
        <w:tc>
          <w:tcPr>
            <w:tcW w:w="3084" w:type="dxa"/>
            <w:gridSpan w:val="3"/>
            <w:shd w:val="clear" w:color="auto" w:fill="auto"/>
            <w:vAlign w:val="center"/>
          </w:tcPr>
          <w:p w14:paraId="724B199C" w14:textId="7B6E0F3A" w:rsidR="00133083" w:rsidRDefault="00133083" w:rsidP="00E00860">
            <w:pPr>
              <w:rPr>
                <w:rFonts w:ascii="Arial" w:hAnsi="Arial" w:cs="Arial"/>
                <w:sz w:val="20"/>
              </w:rPr>
            </w:pPr>
            <w:r w:rsidRPr="00133083">
              <w:rPr>
                <w:rFonts w:ascii="Arial" w:hAnsi="Arial" w:cs="Arial"/>
                <w:sz w:val="20"/>
              </w:rPr>
              <w:t>Názov schémy minimálnej pomoci</w:t>
            </w:r>
          </w:p>
        </w:tc>
        <w:tc>
          <w:tcPr>
            <w:tcW w:w="6238" w:type="dxa"/>
            <w:gridSpan w:val="4"/>
            <w:shd w:val="clear" w:color="auto" w:fill="auto"/>
            <w:vAlign w:val="center"/>
          </w:tcPr>
          <w:p w14:paraId="46225C19" w14:textId="59361726" w:rsidR="00133083" w:rsidRPr="00133083" w:rsidRDefault="00133083" w:rsidP="00133083">
            <w:pPr>
              <w:jc w:val="both"/>
              <w:rPr>
                <w:rFonts w:ascii="Arial" w:eastAsia="TimesNewRomanPSMT" w:hAnsi="Arial" w:cs="Arial"/>
                <w:sz w:val="20"/>
                <w:szCs w:val="24"/>
              </w:rPr>
            </w:pPr>
            <w:r w:rsidRPr="00133083">
              <w:rPr>
                <w:rFonts w:ascii="Arial" w:eastAsia="TimesNewRomanPSMT" w:hAnsi="Arial" w:cs="Arial"/>
                <w:bCs/>
                <w:sz w:val="20"/>
                <w:szCs w:val="24"/>
              </w:rPr>
              <w:t>Schéma minimálnej pomoci na podporu akcií odborného vzdelávania a získavania zručností (podopatrenie 1.1 Programu rozvoja vidieka SR  2014 – 2020)</w:t>
            </w:r>
          </w:p>
        </w:tc>
      </w:tr>
      <w:tr w:rsidR="00133083" w14:paraId="4CE7A023" w14:textId="77777777" w:rsidTr="00C9197C">
        <w:trPr>
          <w:trHeight w:val="397"/>
        </w:trPr>
        <w:tc>
          <w:tcPr>
            <w:tcW w:w="3084" w:type="dxa"/>
            <w:gridSpan w:val="3"/>
            <w:shd w:val="clear" w:color="auto" w:fill="auto"/>
            <w:vAlign w:val="center"/>
          </w:tcPr>
          <w:p w14:paraId="152102CA" w14:textId="681F3D96" w:rsidR="00133083" w:rsidRPr="00133083" w:rsidRDefault="00133083" w:rsidP="00E00860">
            <w:pPr>
              <w:rPr>
                <w:rFonts w:ascii="Arial" w:hAnsi="Arial" w:cs="Arial"/>
                <w:sz w:val="20"/>
              </w:rPr>
            </w:pPr>
            <w:r w:rsidRPr="00133083">
              <w:rPr>
                <w:rFonts w:ascii="Arial" w:hAnsi="Arial" w:cs="Arial"/>
                <w:sz w:val="20"/>
              </w:rPr>
              <w:t>Číslo schémy pomoci</w:t>
            </w:r>
          </w:p>
        </w:tc>
        <w:tc>
          <w:tcPr>
            <w:tcW w:w="6238" w:type="dxa"/>
            <w:gridSpan w:val="4"/>
            <w:shd w:val="clear" w:color="auto" w:fill="auto"/>
            <w:vAlign w:val="center"/>
          </w:tcPr>
          <w:p w14:paraId="2E74AB98" w14:textId="120C1664" w:rsidR="00133083" w:rsidRPr="00133083" w:rsidRDefault="00133083" w:rsidP="00DC2435">
            <w:pPr>
              <w:jc w:val="both"/>
              <w:rPr>
                <w:rFonts w:ascii="Arial" w:eastAsia="TimesNewRomanPSMT" w:hAnsi="Arial" w:cs="Arial"/>
                <w:sz w:val="20"/>
                <w:szCs w:val="24"/>
              </w:rPr>
            </w:pPr>
            <w:r w:rsidRPr="00133083">
              <w:rPr>
                <w:rFonts w:ascii="Arial" w:eastAsia="TimesNewRomanPSMT" w:hAnsi="Arial" w:cs="Arial"/>
                <w:bCs/>
                <w:sz w:val="20"/>
                <w:szCs w:val="24"/>
              </w:rPr>
              <w:t>DM – 2/2018</w:t>
            </w:r>
          </w:p>
        </w:tc>
      </w:tr>
      <w:tr w:rsidR="0064104C" w:rsidRPr="0064104C" w14:paraId="71FF5AEB" w14:textId="77777777" w:rsidTr="00513A11">
        <w:trPr>
          <w:trHeight w:val="397"/>
        </w:trPr>
        <w:tc>
          <w:tcPr>
            <w:tcW w:w="5049" w:type="dxa"/>
            <w:gridSpan w:val="4"/>
            <w:shd w:val="clear" w:color="auto" w:fill="auto"/>
            <w:vAlign w:val="center"/>
          </w:tcPr>
          <w:p w14:paraId="3A023449" w14:textId="68A3704E" w:rsidR="0064104C" w:rsidRPr="0064104C" w:rsidRDefault="0064104C" w:rsidP="003C47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104C">
              <w:rPr>
                <w:rFonts w:ascii="Arial" w:hAnsi="Arial" w:cs="Arial"/>
                <w:b/>
                <w:sz w:val="20"/>
                <w:szCs w:val="20"/>
              </w:rPr>
              <w:t>Oblasti zamerania aktivít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019CA8AB" w14:textId="3B5A98FB" w:rsidR="0064104C" w:rsidRPr="0064104C" w:rsidRDefault="0064104C" w:rsidP="003C47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104C">
              <w:rPr>
                <w:rFonts w:ascii="Arial" w:hAnsi="Arial" w:cs="Arial"/>
                <w:b/>
                <w:sz w:val="20"/>
                <w:szCs w:val="20"/>
              </w:rPr>
              <w:t>Fokusová oblasť</w:t>
            </w:r>
            <w:r w:rsidR="006F50F5">
              <w:rPr>
                <w:rFonts w:ascii="Arial" w:hAnsi="Arial" w:cs="Arial"/>
                <w:b/>
                <w:sz w:val="20"/>
                <w:szCs w:val="20"/>
              </w:rPr>
              <w:t xml:space="preserve"> – označiť jednu hlavnú</w:t>
            </w:r>
          </w:p>
        </w:tc>
      </w:tr>
      <w:tr w:rsidR="0046795B" w:rsidRPr="00323C94" w14:paraId="6AF2CF15" w14:textId="77777777" w:rsidTr="0099037C">
        <w:trPr>
          <w:trHeight w:hRule="exact" w:val="1871"/>
        </w:trPr>
        <w:sdt>
          <w:sdtPr>
            <w:rPr>
              <w:rFonts w:ascii="Arial" w:hAnsi="Arial" w:cs="Arial"/>
              <w:sz w:val="18"/>
              <w:szCs w:val="18"/>
            </w:rPr>
            <w:id w:val="128122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121CDBC1" w14:textId="630FF2D3" w:rsidR="0046795B" w:rsidRPr="0064104C" w:rsidRDefault="00A71413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shd w:val="clear" w:color="auto" w:fill="auto"/>
            <w:vAlign w:val="center"/>
          </w:tcPr>
          <w:p w14:paraId="56B21E17" w14:textId="2ACE3AED" w:rsidR="0046795B" w:rsidRPr="0046795B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413">
              <w:rPr>
                <w:rFonts w:ascii="Arial" w:hAnsi="Arial" w:cs="Arial"/>
                <w:sz w:val="18"/>
                <w:szCs w:val="18"/>
              </w:rPr>
              <w:t>Vzdelávanie v oblasti inovácií – zavádzanie nových chovateľských, pestovateľských a spracovateľských postupov a technológií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741529D5" w14:textId="0B547831" w:rsidR="0099037C" w:rsidRPr="007E469C" w:rsidRDefault="00A71413" w:rsidP="00990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69C">
              <w:rPr>
                <w:rFonts w:ascii="Arial" w:hAnsi="Arial" w:cs="Arial"/>
                <w:sz w:val="18"/>
                <w:szCs w:val="18"/>
              </w:rPr>
              <w:t>3A</w:t>
            </w:r>
            <w:r w:rsidR="007E469C" w:rsidRPr="007E469C">
              <w:rPr>
                <w:rFonts w:ascii="Arial" w:hAnsi="Arial" w:cs="Arial"/>
                <w:sz w:val="18"/>
                <w:szCs w:val="18"/>
              </w:rPr>
              <w:t xml:space="preserve"> 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46795B" w:rsidRPr="0046795B" w14:paraId="522B6943" w14:textId="77777777" w:rsidTr="0099037C">
        <w:trPr>
          <w:trHeight w:val="794"/>
        </w:trPr>
        <w:sdt>
          <w:sdtPr>
            <w:rPr>
              <w:rFonts w:ascii="Arial" w:hAnsi="Arial" w:cs="Arial"/>
              <w:sz w:val="18"/>
              <w:szCs w:val="18"/>
            </w:rPr>
            <w:id w:val="-117495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72D4D15D" w14:textId="4AB12F2C" w:rsidR="0046795B" w:rsidRPr="0064104C" w:rsidRDefault="0064104C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410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shd w:val="clear" w:color="auto" w:fill="auto"/>
            <w:vAlign w:val="center"/>
          </w:tcPr>
          <w:p w14:paraId="6970DC63" w14:textId="1C529CB4" w:rsidR="0046795B" w:rsidRPr="0046795B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413">
              <w:rPr>
                <w:rFonts w:ascii="Arial" w:hAnsi="Arial" w:cs="Arial"/>
                <w:sz w:val="18"/>
                <w:szCs w:val="18"/>
              </w:rPr>
              <w:t>Vzdelávanie začínajúcich poľnohospodárov, mladých poľnohospodárov v oblasti  legislatívy, výroby, spracovania a predaja produktov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29C3A8B1" w14:textId="57EE8EF5" w:rsidR="0046795B" w:rsidRPr="007E469C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69C">
              <w:rPr>
                <w:rFonts w:ascii="Arial" w:hAnsi="Arial" w:cs="Arial"/>
                <w:sz w:val="18"/>
                <w:szCs w:val="18"/>
              </w:rPr>
              <w:t>2B</w:t>
            </w:r>
            <w:r w:rsidR="007E469C" w:rsidRPr="007E469C">
              <w:rPr>
                <w:rFonts w:ascii="Arial" w:hAnsi="Arial" w:cs="Arial"/>
                <w:sz w:val="18"/>
                <w:szCs w:val="18"/>
              </w:rPr>
              <w:t xml:space="preserve"> Uľahčenie vstupu poľnohospodárov s primeranými zručnosťami do odvetvia poľnohospodárstva, a najmä generačnej výmeny</w:t>
            </w:r>
          </w:p>
        </w:tc>
      </w:tr>
      <w:tr w:rsidR="00FD7832" w:rsidRPr="0046795B" w14:paraId="07C6D34A" w14:textId="77777777" w:rsidTr="0099037C">
        <w:trPr>
          <w:trHeight w:val="794"/>
        </w:trPr>
        <w:sdt>
          <w:sdtPr>
            <w:rPr>
              <w:rFonts w:ascii="Arial" w:hAnsi="Arial" w:cs="Arial"/>
              <w:sz w:val="18"/>
              <w:szCs w:val="18"/>
            </w:rPr>
            <w:id w:val="-170562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6B1F9C06" w14:textId="62ABF83F" w:rsidR="00FD7832" w:rsidRDefault="00FD7832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vMerge w:val="restart"/>
            <w:shd w:val="clear" w:color="auto" w:fill="auto"/>
            <w:vAlign w:val="center"/>
          </w:tcPr>
          <w:p w14:paraId="36B18220" w14:textId="56553B41" w:rsidR="00FD7832" w:rsidRPr="0046795B" w:rsidRDefault="00A71413" w:rsidP="00FD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413">
              <w:rPr>
                <w:rFonts w:ascii="Arial" w:hAnsi="Arial" w:cs="Arial"/>
                <w:sz w:val="18"/>
                <w:szCs w:val="18"/>
              </w:rPr>
              <w:t>Vzdelávanie v oblasti efektívneho riadenia podniku – ekonomika, financie, obchod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52D9C77C" w14:textId="70F3539E" w:rsidR="00FD7832" w:rsidRPr="007E469C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69C">
              <w:rPr>
                <w:rFonts w:ascii="Arial" w:hAnsi="Arial" w:cs="Arial"/>
                <w:sz w:val="18"/>
                <w:szCs w:val="18"/>
              </w:rPr>
              <w:t>2A</w:t>
            </w:r>
            <w:r w:rsidR="007E469C" w:rsidRPr="007E469C">
              <w:rPr>
                <w:rFonts w:ascii="Arial" w:hAnsi="Arial" w:cs="Arial"/>
                <w:sz w:val="18"/>
                <w:szCs w:val="18"/>
              </w:rPr>
              <w:t xml:space="preserve"> Zlepšenie hospodárskeho výkonu všetkých poľnohospodárskych podnikov a uľahčenie reštrukturalizácie a modernizácie poľnohospodárskych podnikov, najmä na účely zvýšenia ich účasti na trhu, zamerania na trh a poľnohospodárskej diverzifikácie</w:t>
            </w:r>
          </w:p>
        </w:tc>
      </w:tr>
      <w:tr w:rsidR="00A71413" w:rsidRPr="0046795B" w14:paraId="1334E995" w14:textId="77777777" w:rsidTr="002F05F4">
        <w:trPr>
          <w:trHeight w:val="619"/>
        </w:trPr>
        <w:sdt>
          <w:sdtPr>
            <w:rPr>
              <w:rFonts w:ascii="Arial" w:hAnsi="Arial" w:cs="Arial"/>
              <w:sz w:val="18"/>
              <w:szCs w:val="18"/>
            </w:rPr>
            <w:id w:val="113283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07D15757" w14:textId="0A554BA0" w:rsidR="00A71413" w:rsidRDefault="002F05F4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vMerge/>
            <w:shd w:val="clear" w:color="auto" w:fill="auto"/>
            <w:vAlign w:val="center"/>
          </w:tcPr>
          <w:p w14:paraId="05105324" w14:textId="77777777" w:rsidR="00A71413" w:rsidRPr="00A71413" w:rsidRDefault="00A71413" w:rsidP="00FD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5E5237D6" w14:textId="49FD1549" w:rsidR="00A71413" w:rsidRPr="007E469C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69C">
              <w:rPr>
                <w:rFonts w:ascii="Arial" w:hAnsi="Arial" w:cs="Arial"/>
                <w:sz w:val="18"/>
                <w:szCs w:val="18"/>
              </w:rPr>
              <w:t>2C</w:t>
            </w:r>
            <w:r w:rsidR="007E469C" w:rsidRPr="007E469C">
              <w:rPr>
                <w:rFonts w:ascii="Arial" w:hAnsi="Arial" w:cs="Arial"/>
                <w:sz w:val="18"/>
                <w:szCs w:val="18"/>
              </w:rPr>
              <w:t xml:space="preserve"> Zlepšenie hospodárskeho výkonu lesných podnikov</w:t>
            </w:r>
          </w:p>
        </w:tc>
      </w:tr>
      <w:tr w:rsidR="00FD7832" w:rsidRPr="0046795B" w14:paraId="505786F1" w14:textId="77777777" w:rsidTr="002F05F4">
        <w:trPr>
          <w:trHeight w:val="672"/>
        </w:trPr>
        <w:sdt>
          <w:sdtPr>
            <w:rPr>
              <w:rFonts w:ascii="Arial" w:hAnsi="Arial" w:cs="Arial"/>
              <w:sz w:val="18"/>
              <w:szCs w:val="18"/>
            </w:rPr>
            <w:id w:val="70383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54444EBC" w14:textId="551BF107" w:rsidR="00FD7832" w:rsidRDefault="00FD7832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vMerge/>
            <w:shd w:val="clear" w:color="auto" w:fill="auto"/>
            <w:vAlign w:val="center"/>
          </w:tcPr>
          <w:p w14:paraId="5B8D6B7F" w14:textId="77777777" w:rsidR="00FD7832" w:rsidRDefault="00FD7832" w:rsidP="00FD78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5B61C1E0" w14:textId="324E3507" w:rsidR="00FD7832" w:rsidRPr="007E469C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69C">
              <w:rPr>
                <w:rFonts w:ascii="Arial" w:hAnsi="Arial" w:cs="Arial"/>
                <w:sz w:val="18"/>
                <w:szCs w:val="18"/>
              </w:rPr>
              <w:t>6C</w:t>
            </w:r>
            <w:r w:rsidR="007E469C" w:rsidRPr="007E469C">
              <w:rPr>
                <w:rFonts w:ascii="Arial" w:hAnsi="Arial" w:cs="Arial"/>
                <w:sz w:val="18"/>
                <w:szCs w:val="18"/>
              </w:rPr>
              <w:t xml:space="preserve"> Rozšírenie prístupnosti, využívania a kvality informačných a komunikačných technológií (IKT) vo vidieckych oblastiach</w:t>
            </w:r>
          </w:p>
        </w:tc>
      </w:tr>
      <w:tr w:rsidR="009A5BE6" w:rsidRPr="0046795B" w14:paraId="36DC9B5E" w14:textId="77777777" w:rsidTr="009A5BE6">
        <w:trPr>
          <w:trHeight w:val="1352"/>
        </w:trPr>
        <w:sdt>
          <w:sdtPr>
            <w:rPr>
              <w:rFonts w:ascii="Arial" w:hAnsi="Arial" w:cs="Arial"/>
              <w:sz w:val="18"/>
              <w:szCs w:val="18"/>
            </w:rPr>
            <w:id w:val="-41840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7BEE16B5" w14:textId="092EBABC" w:rsidR="009A5BE6" w:rsidRDefault="009A5BE6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410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vMerge w:val="restart"/>
            <w:shd w:val="clear" w:color="auto" w:fill="auto"/>
            <w:vAlign w:val="center"/>
          </w:tcPr>
          <w:p w14:paraId="77EA12DD" w14:textId="25B520B0" w:rsidR="009A5BE6" w:rsidRPr="0046795B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413">
              <w:rPr>
                <w:rFonts w:ascii="Arial" w:hAnsi="Arial" w:cs="Arial"/>
                <w:sz w:val="18"/>
                <w:szCs w:val="18"/>
              </w:rPr>
              <w:t>Vzdelávanie v oblasti reštrukturalizácie výroby so zameraním na výrobu produktov s vyššou pridanou hodnotou a ich umiestnenie na trhoch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69E2A4E4" w14:textId="27F0A979" w:rsidR="009A5BE6" w:rsidRPr="007E469C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69C">
              <w:rPr>
                <w:rFonts w:ascii="Arial" w:hAnsi="Arial" w:cs="Arial"/>
                <w:sz w:val="18"/>
                <w:szCs w:val="18"/>
              </w:rPr>
              <w:t>2A</w:t>
            </w:r>
            <w:r w:rsidR="007E469C" w:rsidRPr="007E469C">
              <w:rPr>
                <w:rFonts w:ascii="Arial" w:hAnsi="Arial" w:cs="Arial"/>
                <w:sz w:val="18"/>
                <w:szCs w:val="18"/>
              </w:rPr>
              <w:t xml:space="preserve"> Zlepšenie hospodárskeho výkonu všetkých poľnohospodárskych podnikov a uľahčenie reštrukturalizácie a modernizácie poľnohospodárskych podnikov, najmä na účely zvýšenia ich účasti na trhu, zamerania na trh a poľnohospodárskej diverzifikácie</w:t>
            </w:r>
          </w:p>
        </w:tc>
      </w:tr>
      <w:tr w:rsidR="009A5BE6" w:rsidRPr="0046795B" w14:paraId="332E75F5" w14:textId="77777777" w:rsidTr="002F05F4">
        <w:trPr>
          <w:trHeight w:val="620"/>
        </w:trPr>
        <w:sdt>
          <w:sdtPr>
            <w:rPr>
              <w:rFonts w:ascii="Arial" w:hAnsi="Arial" w:cs="Arial"/>
              <w:sz w:val="18"/>
              <w:szCs w:val="18"/>
            </w:rPr>
            <w:id w:val="-103866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078518A7" w14:textId="05A88C79" w:rsidR="009A5BE6" w:rsidRDefault="009A5BE6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410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vMerge/>
            <w:shd w:val="clear" w:color="auto" w:fill="auto"/>
            <w:vAlign w:val="center"/>
          </w:tcPr>
          <w:p w14:paraId="180F6EB3" w14:textId="77777777" w:rsidR="009A5BE6" w:rsidRPr="0046795B" w:rsidRDefault="009A5BE6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23168D10" w14:textId="64A6C80B" w:rsidR="009A5BE6" w:rsidRPr="007E469C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69C">
              <w:rPr>
                <w:rFonts w:ascii="Arial" w:hAnsi="Arial" w:cs="Arial"/>
                <w:sz w:val="18"/>
                <w:szCs w:val="18"/>
              </w:rPr>
              <w:t>2C</w:t>
            </w:r>
            <w:r w:rsidR="007E469C" w:rsidRPr="007E469C">
              <w:rPr>
                <w:rFonts w:ascii="Arial" w:hAnsi="Arial" w:cs="Arial"/>
                <w:sz w:val="18"/>
                <w:szCs w:val="18"/>
              </w:rPr>
              <w:t xml:space="preserve"> Zlepšenie hospodárskeho výkonu lesných podnikov</w:t>
            </w:r>
          </w:p>
        </w:tc>
      </w:tr>
      <w:tr w:rsidR="009A5BE6" w:rsidRPr="0046795B" w14:paraId="6F87BA10" w14:textId="77777777" w:rsidTr="0099037C">
        <w:trPr>
          <w:trHeight w:val="1814"/>
        </w:trPr>
        <w:sdt>
          <w:sdtPr>
            <w:rPr>
              <w:rFonts w:ascii="Arial" w:hAnsi="Arial" w:cs="Arial"/>
              <w:sz w:val="18"/>
              <w:szCs w:val="18"/>
            </w:rPr>
            <w:id w:val="96254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7C14CC55" w14:textId="61EFD425" w:rsidR="009A5BE6" w:rsidRPr="0064104C" w:rsidRDefault="009A5BE6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410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shd w:val="clear" w:color="auto" w:fill="auto"/>
            <w:vAlign w:val="center"/>
          </w:tcPr>
          <w:p w14:paraId="44EFC3F4" w14:textId="46C8C002" w:rsidR="009A5BE6" w:rsidRPr="0046795B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413">
              <w:rPr>
                <w:rFonts w:ascii="Arial" w:hAnsi="Arial" w:cs="Arial"/>
                <w:sz w:val="18"/>
                <w:szCs w:val="18"/>
              </w:rPr>
              <w:t>Vzdelávanie pôdohospodárov v oblasti spracovania vlastných produktov, marketingu a predaja konečnému spotrebiteľovi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3D3D30D9" w14:textId="6DACF489" w:rsidR="009A5BE6" w:rsidRPr="007E469C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69C">
              <w:rPr>
                <w:rFonts w:ascii="Arial" w:hAnsi="Arial" w:cs="Arial"/>
                <w:sz w:val="18"/>
                <w:szCs w:val="18"/>
              </w:rPr>
              <w:t>3A</w:t>
            </w:r>
            <w:r w:rsidR="007E469C" w:rsidRPr="007E469C">
              <w:rPr>
                <w:rFonts w:ascii="Arial" w:hAnsi="Arial" w:cs="Arial"/>
                <w:sz w:val="18"/>
                <w:szCs w:val="18"/>
              </w:rPr>
              <w:t xml:space="preserve"> 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9A5BE6" w:rsidRPr="0046795B" w14:paraId="388DF635" w14:textId="77777777" w:rsidTr="00513A11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194958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06976EA1" w14:textId="1E2616BC" w:rsidR="009A5BE6" w:rsidRPr="0064104C" w:rsidRDefault="009A5BE6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410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shd w:val="clear" w:color="auto" w:fill="auto"/>
            <w:vAlign w:val="center"/>
          </w:tcPr>
          <w:p w14:paraId="7A7BB9ED" w14:textId="0B3EDD21" w:rsidR="009A5BE6" w:rsidRPr="0046795B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413">
              <w:rPr>
                <w:rFonts w:ascii="Arial" w:hAnsi="Arial" w:cs="Arial"/>
                <w:sz w:val="18"/>
                <w:szCs w:val="18"/>
              </w:rPr>
              <w:t>Vzdelávanie v oblasti výroby tradičných regionálnych produktov s dôrazom na tvorbu nových pracovných miest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7798B613" w14:textId="2D868642" w:rsidR="009A5BE6" w:rsidRPr="007E469C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69C">
              <w:rPr>
                <w:rFonts w:ascii="Arial" w:hAnsi="Arial" w:cs="Arial"/>
                <w:sz w:val="18"/>
                <w:szCs w:val="18"/>
              </w:rPr>
              <w:t>6A</w:t>
            </w:r>
            <w:r w:rsidR="007E469C" w:rsidRPr="007E469C">
              <w:rPr>
                <w:rFonts w:ascii="Arial" w:hAnsi="Arial" w:cs="Arial"/>
                <w:sz w:val="18"/>
                <w:szCs w:val="18"/>
              </w:rPr>
              <w:t xml:space="preserve"> Uľahčenie diverzifikácie, zakladania a rozvoja malých podnikov ako aj vytvárania pracovných miest</w:t>
            </w:r>
          </w:p>
        </w:tc>
      </w:tr>
      <w:tr w:rsidR="00C32FCF" w:rsidRPr="0046795B" w14:paraId="2A1BCB93" w14:textId="77777777" w:rsidTr="00513A11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-69630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5703B914" w14:textId="1B159370" w:rsidR="00C32FCF" w:rsidRDefault="00C32FCF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410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shd w:val="clear" w:color="auto" w:fill="auto"/>
            <w:vAlign w:val="center"/>
          </w:tcPr>
          <w:p w14:paraId="44E01081" w14:textId="19D4F2DD" w:rsidR="00C32FCF" w:rsidRPr="00826124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413">
              <w:rPr>
                <w:rFonts w:ascii="Arial" w:hAnsi="Arial" w:cs="Arial"/>
                <w:sz w:val="18"/>
                <w:szCs w:val="18"/>
              </w:rPr>
              <w:t>Vzdelávanie v oblasti lokálnej ekonomiky ako nástroja rozvoja regiónov v aktivitách mimo poľnohospodárskej výroby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62E5EF57" w14:textId="55902850" w:rsidR="00C32FCF" w:rsidRPr="007E469C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69C">
              <w:rPr>
                <w:rFonts w:ascii="Arial" w:hAnsi="Arial" w:cs="Arial"/>
                <w:sz w:val="18"/>
                <w:szCs w:val="18"/>
              </w:rPr>
              <w:t>6A</w:t>
            </w:r>
            <w:r w:rsidR="007E469C" w:rsidRPr="007E469C">
              <w:rPr>
                <w:rFonts w:ascii="Arial" w:hAnsi="Arial" w:cs="Arial"/>
                <w:sz w:val="18"/>
                <w:szCs w:val="18"/>
              </w:rPr>
              <w:t xml:space="preserve"> Uľahčenie diverzifikácie, zakladania a rozvoja malých podnikov ako aj vytvárania pracovných miest</w:t>
            </w:r>
          </w:p>
        </w:tc>
      </w:tr>
      <w:tr w:rsidR="00C32FCF" w:rsidRPr="0046795B" w14:paraId="23AF6CDA" w14:textId="77777777" w:rsidTr="00513A11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-171719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17492085" w14:textId="278BD009" w:rsidR="00C32FCF" w:rsidRPr="0064104C" w:rsidRDefault="00C32FCF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410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shd w:val="clear" w:color="auto" w:fill="auto"/>
            <w:vAlign w:val="center"/>
          </w:tcPr>
          <w:p w14:paraId="6B71417D" w14:textId="34524973" w:rsidR="00C32FCF" w:rsidRPr="0046795B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413">
              <w:rPr>
                <w:rFonts w:ascii="Arial" w:hAnsi="Arial" w:cs="Arial"/>
                <w:sz w:val="18"/>
                <w:szCs w:val="18"/>
              </w:rPr>
              <w:t>Vzdelávanie v oblasti vidieckeho cestovného ruchu ako nástroja rozvoja regiónov  a tvorby pracovných síl na vidieku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72EA5AEF" w14:textId="3AB79F92" w:rsidR="00C32FCF" w:rsidRPr="007E469C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69C">
              <w:rPr>
                <w:rFonts w:ascii="Arial" w:hAnsi="Arial" w:cs="Arial"/>
                <w:sz w:val="18"/>
                <w:szCs w:val="18"/>
              </w:rPr>
              <w:t>6A</w:t>
            </w:r>
            <w:r w:rsidR="007E469C" w:rsidRPr="007E469C">
              <w:rPr>
                <w:rFonts w:ascii="Arial" w:hAnsi="Arial" w:cs="Arial"/>
                <w:sz w:val="18"/>
                <w:szCs w:val="18"/>
              </w:rPr>
              <w:t xml:space="preserve"> Uľahčenie diverzifikácie, zakladania a rozvoja malých podnikov ako aj vytvárania pracovných miest</w:t>
            </w:r>
          </w:p>
        </w:tc>
      </w:tr>
      <w:tr w:rsidR="00C32FCF" w:rsidRPr="00323C94" w14:paraId="2BCBC34D" w14:textId="77777777" w:rsidTr="00513A11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-39558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66CFFE63" w14:textId="0379EEC3" w:rsidR="00C32FCF" w:rsidRPr="0064104C" w:rsidRDefault="00C32FCF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410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shd w:val="clear" w:color="auto" w:fill="auto"/>
            <w:vAlign w:val="center"/>
          </w:tcPr>
          <w:p w14:paraId="545F0936" w14:textId="5A664545" w:rsidR="00C32FCF" w:rsidRPr="0046795B" w:rsidRDefault="00A71413" w:rsidP="003C47B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1413">
              <w:rPr>
                <w:rFonts w:ascii="Arial" w:hAnsi="Arial" w:cs="Arial"/>
                <w:sz w:val="18"/>
                <w:szCs w:val="20"/>
              </w:rPr>
              <w:t>Vzdelávanie v oblasti ekologického poľnohospodárstva- eko-friendly postupy v poľnohospodárstve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5CF13003" w14:textId="6AC0A9C9" w:rsidR="00C32FCF" w:rsidRPr="007E469C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69C">
              <w:rPr>
                <w:rFonts w:ascii="Arial" w:hAnsi="Arial" w:cs="Arial"/>
                <w:sz w:val="18"/>
                <w:szCs w:val="18"/>
              </w:rPr>
              <w:t>P</w:t>
            </w:r>
            <w:r w:rsidR="004A12F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E469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71413" w:rsidRPr="00323C94" w14:paraId="061D3E50" w14:textId="77777777" w:rsidTr="00513A11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24662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0C5D0334" w14:textId="3CBCFC97" w:rsidR="00A71413" w:rsidRPr="0064104C" w:rsidRDefault="00A71413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410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vMerge w:val="restart"/>
            <w:shd w:val="clear" w:color="auto" w:fill="auto"/>
            <w:vAlign w:val="center"/>
          </w:tcPr>
          <w:p w14:paraId="67509D28" w14:textId="695413F8" w:rsidR="00A71413" w:rsidRPr="00A71413" w:rsidRDefault="00A71413" w:rsidP="003C47B2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413">
              <w:rPr>
                <w:rFonts w:ascii="Arial" w:hAnsi="Arial" w:cs="Arial"/>
                <w:sz w:val="18"/>
                <w:szCs w:val="20"/>
              </w:rPr>
              <w:t>Vzdelávanie v oblasti posilnenia biodiverzity, preventívnych, ochranných a environmentálnych opatrení  v rámci pôdohospodárstva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1AA9FB5F" w14:textId="4C82B8B8" w:rsidR="00A71413" w:rsidRPr="007E469C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69C">
              <w:rPr>
                <w:rFonts w:ascii="Arial" w:hAnsi="Arial" w:cs="Arial"/>
                <w:sz w:val="18"/>
                <w:szCs w:val="18"/>
              </w:rPr>
              <w:t>3B</w:t>
            </w:r>
            <w:r w:rsidR="007E469C" w:rsidRPr="007E469C">
              <w:rPr>
                <w:rFonts w:ascii="Arial" w:hAnsi="Arial" w:cs="Arial"/>
                <w:sz w:val="18"/>
                <w:szCs w:val="18"/>
              </w:rPr>
              <w:t xml:space="preserve"> Podpora riadenia rizík poľnohospodárskych podnikov a ich predchádzania</w:t>
            </w:r>
          </w:p>
        </w:tc>
      </w:tr>
      <w:tr w:rsidR="00A71413" w:rsidRPr="00323C94" w14:paraId="3704464E" w14:textId="77777777" w:rsidTr="00513A11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51087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329761D2" w14:textId="19BBDF15" w:rsidR="00A71413" w:rsidRDefault="00A71413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vMerge/>
            <w:shd w:val="clear" w:color="auto" w:fill="auto"/>
            <w:vAlign w:val="center"/>
          </w:tcPr>
          <w:p w14:paraId="74908755" w14:textId="77777777" w:rsidR="00A71413" w:rsidRPr="00A71413" w:rsidRDefault="00A71413" w:rsidP="003C47B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67A4C41C" w14:textId="1787AF1C" w:rsidR="00A71413" w:rsidRPr="00A71413" w:rsidRDefault="00A71413" w:rsidP="003C47B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1413">
              <w:rPr>
                <w:rFonts w:ascii="Arial" w:hAnsi="Arial" w:cs="Arial"/>
                <w:sz w:val="18"/>
                <w:szCs w:val="20"/>
              </w:rPr>
              <w:t>P4-pôda</w:t>
            </w:r>
          </w:p>
        </w:tc>
      </w:tr>
      <w:tr w:rsidR="002865E4" w:rsidRPr="00323C94" w14:paraId="00C08014" w14:textId="77777777" w:rsidTr="00513A11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29449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7762E5A5" w14:textId="253AA793" w:rsidR="002865E4" w:rsidRDefault="002865E4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vMerge w:val="restart"/>
            <w:shd w:val="clear" w:color="auto" w:fill="auto"/>
            <w:vAlign w:val="center"/>
          </w:tcPr>
          <w:p w14:paraId="2810D232" w14:textId="7C14028A" w:rsidR="002865E4" w:rsidRPr="00A71413" w:rsidRDefault="002865E4" w:rsidP="003C47B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1413">
              <w:rPr>
                <w:rFonts w:ascii="Arial" w:hAnsi="Arial" w:cs="Arial"/>
                <w:sz w:val="18"/>
                <w:szCs w:val="20"/>
              </w:rPr>
              <w:t>Vzdelávanie v oblasti posilnenia biodiverzity, preventívnych, ochranných a environmentálnych opatrení  v rámci lesného hospodárstva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285C8755" w14:textId="6522DE87" w:rsidR="002865E4" w:rsidRPr="0046795B" w:rsidRDefault="002865E4" w:rsidP="003C47B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1413">
              <w:rPr>
                <w:rFonts w:ascii="Arial" w:hAnsi="Arial" w:cs="Arial"/>
                <w:sz w:val="18"/>
                <w:szCs w:val="20"/>
              </w:rPr>
              <w:t>P4-les</w:t>
            </w:r>
          </w:p>
        </w:tc>
      </w:tr>
      <w:tr w:rsidR="002865E4" w:rsidRPr="00323C94" w14:paraId="7A84F454" w14:textId="77777777" w:rsidTr="00513A11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-34178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6BD95B62" w14:textId="7CEF8C1C" w:rsidR="002865E4" w:rsidRDefault="002865E4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vMerge/>
            <w:shd w:val="clear" w:color="auto" w:fill="auto"/>
            <w:vAlign w:val="center"/>
          </w:tcPr>
          <w:p w14:paraId="0C939CF1" w14:textId="77777777" w:rsidR="002865E4" w:rsidRPr="00A71413" w:rsidRDefault="002865E4" w:rsidP="003C47B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15F887F8" w14:textId="0CA371C4" w:rsidR="002865E4" w:rsidRPr="00A71413" w:rsidRDefault="002865E4" w:rsidP="003C47B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65E4">
              <w:rPr>
                <w:rFonts w:ascii="Arial" w:hAnsi="Arial" w:cs="Arial"/>
                <w:sz w:val="18"/>
                <w:szCs w:val="20"/>
              </w:rPr>
              <w:t>5E</w:t>
            </w:r>
            <w:r w:rsidR="007E46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E469C" w:rsidRPr="007E469C">
              <w:rPr>
                <w:rFonts w:ascii="Arial" w:hAnsi="Arial" w:cs="Arial"/>
                <w:sz w:val="18"/>
                <w:szCs w:val="20"/>
              </w:rPr>
              <w:t>Podpora zachovania a sekvestrácie oxidu uhličitého v poľnohospodárstve a lesnom hospodárstve</w:t>
            </w:r>
          </w:p>
        </w:tc>
      </w:tr>
      <w:tr w:rsidR="00A71413" w:rsidRPr="00323C94" w14:paraId="6D8BB8D9" w14:textId="77777777" w:rsidTr="00513A11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-141532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64EB428E" w14:textId="3834CEC7" w:rsidR="00A71413" w:rsidRDefault="00A71413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shd w:val="clear" w:color="auto" w:fill="auto"/>
            <w:vAlign w:val="center"/>
          </w:tcPr>
          <w:p w14:paraId="3065313B" w14:textId="275D26E9" w:rsidR="00A71413" w:rsidRPr="00A71413" w:rsidRDefault="00A71413" w:rsidP="003C47B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1413">
              <w:rPr>
                <w:rFonts w:ascii="Arial" w:hAnsi="Arial" w:cs="Arial"/>
                <w:sz w:val="18"/>
                <w:szCs w:val="20"/>
              </w:rPr>
              <w:t>Vzdelávanie aktívne pracujúcich občanov marginalizovaných skupín, vrátane MRK prostredníctvom kurzov zameraných na nadobudnutie zručností v rastlinnej a živočíšnej výrobe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351E7C1A" w14:textId="4001A76F" w:rsidR="00A71413" w:rsidRPr="0046795B" w:rsidRDefault="002865E4" w:rsidP="003C47B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65E4">
              <w:rPr>
                <w:rFonts w:ascii="Arial" w:hAnsi="Arial" w:cs="Arial"/>
                <w:sz w:val="18"/>
                <w:szCs w:val="20"/>
              </w:rPr>
              <w:t>6A</w:t>
            </w:r>
            <w:r w:rsidR="007E46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E469C" w:rsidRPr="007E469C">
              <w:rPr>
                <w:rFonts w:ascii="Arial" w:hAnsi="Arial" w:cs="Arial"/>
                <w:sz w:val="18"/>
                <w:szCs w:val="20"/>
              </w:rPr>
              <w:t>Uľahčenie diverzifikácie, zakladania a rozvoja malých podnikov ako aj vytvárania pracovných miest</w:t>
            </w:r>
          </w:p>
        </w:tc>
      </w:tr>
      <w:tr w:rsidR="00A71413" w:rsidRPr="00323C94" w14:paraId="1CD9A034" w14:textId="77777777" w:rsidTr="00513A11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47001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auto"/>
                <w:vAlign w:val="center"/>
              </w:tcPr>
              <w:p w14:paraId="5550AF86" w14:textId="62D21E49" w:rsidR="00A71413" w:rsidRDefault="00A71413" w:rsidP="003C47B2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2"/>
            <w:shd w:val="clear" w:color="auto" w:fill="auto"/>
            <w:vAlign w:val="center"/>
          </w:tcPr>
          <w:p w14:paraId="136A78AE" w14:textId="7056928C" w:rsidR="00A71413" w:rsidRPr="00A71413" w:rsidRDefault="00A71413" w:rsidP="003C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413">
              <w:rPr>
                <w:rFonts w:ascii="Arial" w:eastAsia="Calibri" w:hAnsi="Arial" w:cs="Arial"/>
                <w:sz w:val="18"/>
                <w:szCs w:val="18"/>
              </w:rPr>
              <w:t>Vzdelávanie v oblasti využitia obnoviteľných zdrojov energie v poľnohospodárstve, pri spracovaní produktov, v lesnom hospodárstve a na vidieku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 w14:paraId="76A46C3F" w14:textId="1135997C" w:rsidR="00A71413" w:rsidRPr="0046795B" w:rsidRDefault="002865E4" w:rsidP="003C47B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65E4">
              <w:rPr>
                <w:rFonts w:ascii="Arial" w:hAnsi="Arial" w:cs="Arial"/>
                <w:sz w:val="18"/>
                <w:szCs w:val="20"/>
              </w:rPr>
              <w:t>5C</w:t>
            </w:r>
            <w:r w:rsidR="007E46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E469C" w:rsidRPr="007E469C">
              <w:rPr>
                <w:rFonts w:ascii="Arial" w:hAnsi="Arial" w:cs="Arial"/>
                <w:sz w:val="18"/>
                <w:szCs w:val="20"/>
              </w:rPr>
              <w:t>Uľahčenie dodávok a využívania obnoviteľných zdrojov energie, vedľajších produktov, odpadov, zvyškov a iných nepotravinových surovín na účely bioekon</w:t>
            </w:r>
            <w:r w:rsidR="00023D36">
              <w:rPr>
                <w:rFonts w:ascii="Arial" w:hAnsi="Arial" w:cs="Arial"/>
                <w:sz w:val="18"/>
                <w:szCs w:val="20"/>
              </w:rPr>
              <w:t>omiky</w:t>
            </w:r>
          </w:p>
        </w:tc>
      </w:tr>
      <w:tr w:rsidR="00C32FCF" w14:paraId="48083DE3" w14:textId="77777777" w:rsidTr="00524DCB">
        <w:trPr>
          <w:trHeight w:val="397"/>
        </w:trPr>
        <w:tc>
          <w:tcPr>
            <w:tcW w:w="9322" w:type="dxa"/>
            <w:gridSpan w:val="7"/>
            <w:shd w:val="clear" w:color="auto" w:fill="C2D69B" w:themeFill="accent3" w:themeFillTint="99"/>
            <w:vAlign w:val="center"/>
          </w:tcPr>
          <w:p w14:paraId="70FA291D" w14:textId="77777777" w:rsidR="00C32FCF" w:rsidRPr="00C737E7" w:rsidRDefault="00C32FCF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3. Časový predpoklad realizácie projektu</w:t>
            </w:r>
          </w:p>
        </w:tc>
      </w:tr>
      <w:tr w:rsidR="00C32FCF" w14:paraId="62382296" w14:textId="77777777" w:rsidTr="00C9197C">
        <w:trPr>
          <w:trHeight w:val="397"/>
        </w:trPr>
        <w:tc>
          <w:tcPr>
            <w:tcW w:w="5777" w:type="dxa"/>
            <w:gridSpan w:val="5"/>
            <w:shd w:val="clear" w:color="auto" w:fill="auto"/>
            <w:vAlign w:val="center"/>
          </w:tcPr>
          <w:p w14:paraId="7F3B0D25" w14:textId="77777777" w:rsidR="00C32FCF" w:rsidRDefault="00C32FCF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Predpokladaný začiatok realizácie projektu</w:t>
            </w:r>
          </w:p>
        </w:tc>
        <w:sdt>
          <w:sdtPr>
            <w:rPr>
              <w:rFonts w:ascii="Arial" w:hAnsi="Arial" w:cs="Arial"/>
              <w:sz w:val="20"/>
            </w:rPr>
            <w:id w:val="1781522814"/>
            <w:lock w:val="sdtLocked"/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545" w:type="dxa"/>
                <w:gridSpan w:val="2"/>
                <w:shd w:val="clear" w:color="auto" w:fill="auto"/>
                <w:vAlign w:val="center"/>
              </w:tcPr>
              <w:p w14:paraId="177442EC" w14:textId="7C869E32" w:rsidR="00C32FCF" w:rsidRDefault="00C32FCF" w:rsidP="00CC01E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B70C75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  <w:tr w:rsidR="00C32FCF" w14:paraId="548B62EB" w14:textId="77777777" w:rsidTr="00C9197C">
        <w:trPr>
          <w:trHeight w:val="397"/>
        </w:trPr>
        <w:tc>
          <w:tcPr>
            <w:tcW w:w="5777" w:type="dxa"/>
            <w:gridSpan w:val="5"/>
            <w:shd w:val="clear" w:color="auto" w:fill="auto"/>
            <w:vAlign w:val="center"/>
          </w:tcPr>
          <w:p w14:paraId="1E93BFF1" w14:textId="77777777" w:rsidR="00C32FCF" w:rsidRDefault="00C32FCF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Predpokladané ukončenie realizácie projektu</w:t>
            </w:r>
          </w:p>
        </w:tc>
        <w:sdt>
          <w:sdtPr>
            <w:rPr>
              <w:rFonts w:ascii="Arial" w:hAnsi="Arial" w:cs="Arial"/>
              <w:sz w:val="20"/>
            </w:rPr>
            <w:id w:val="-448774642"/>
            <w:lock w:val="sdtLocked"/>
            <w:showingPlcHdr/>
            <w:date w:fullDate="2015-03-01T00:00:00Z"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545" w:type="dxa"/>
                <w:gridSpan w:val="2"/>
                <w:shd w:val="clear" w:color="auto" w:fill="auto"/>
                <w:vAlign w:val="center"/>
              </w:tcPr>
              <w:p w14:paraId="25374629" w14:textId="270CE4B1" w:rsidR="00C32FCF" w:rsidRDefault="00C32FCF" w:rsidP="005B2AA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B70C75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  <w:tr w:rsidR="00C32FCF" w14:paraId="04CF88CF" w14:textId="77777777" w:rsidTr="00524DCB">
        <w:trPr>
          <w:trHeight w:val="397"/>
        </w:trPr>
        <w:tc>
          <w:tcPr>
            <w:tcW w:w="9322" w:type="dxa"/>
            <w:gridSpan w:val="7"/>
            <w:shd w:val="clear" w:color="auto" w:fill="C2D69B" w:themeFill="accent3" w:themeFillTint="99"/>
            <w:vAlign w:val="center"/>
          </w:tcPr>
          <w:p w14:paraId="025EAAEA" w14:textId="77777777" w:rsidR="00C32FCF" w:rsidRPr="00C737E7" w:rsidRDefault="00C32FCF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4. Miesto realizácie projektu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Style w:val="Odkaznavysvetlivku"/>
                <w:rFonts w:ascii="Arial" w:hAnsi="Arial" w:cs="Arial"/>
                <w:b/>
                <w:sz w:val="20"/>
              </w:rPr>
              <w:endnoteReference w:id="6"/>
            </w:r>
          </w:p>
        </w:tc>
      </w:tr>
      <w:tr w:rsidR="00C32FCF" w14:paraId="5F2C835D" w14:textId="77777777" w:rsidTr="00C9197C">
        <w:trPr>
          <w:trHeight w:val="397"/>
        </w:trPr>
        <w:tc>
          <w:tcPr>
            <w:tcW w:w="3084" w:type="dxa"/>
            <w:gridSpan w:val="3"/>
            <w:shd w:val="clear" w:color="auto" w:fill="auto"/>
            <w:vAlign w:val="center"/>
          </w:tcPr>
          <w:p w14:paraId="4CDA7E2E" w14:textId="77777777" w:rsidR="00C32FCF" w:rsidRDefault="00C32FCF" w:rsidP="00C919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VÚC (kraj)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75278DFD" w14:textId="50B87BEE" w:rsidR="00C32FCF" w:rsidRDefault="00C32FCF" w:rsidP="00C919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Okres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D0612C" w14:textId="5FC1070D" w:rsidR="00C32FCF" w:rsidRDefault="00C32FCF" w:rsidP="00C919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Obec (ulica)</w:t>
            </w:r>
          </w:p>
        </w:tc>
      </w:tr>
      <w:tr w:rsidR="00C32FCF" w14:paraId="1789DA51" w14:textId="77777777" w:rsidTr="00C9197C">
        <w:trPr>
          <w:trHeight w:val="397"/>
        </w:trPr>
        <w:tc>
          <w:tcPr>
            <w:tcW w:w="379" w:type="dxa"/>
            <w:shd w:val="clear" w:color="auto" w:fill="auto"/>
            <w:vAlign w:val="center"/>
          </w:tcPr>
          <w:p w14:paraId="49B87155" w14:textId="77777777" w:rsidR="00C32FCF" w:rsidRDefault="00C32FCF" w:rsidP="00C919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43E0AEF5" w14:textId="77777777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30736EC9" w14:textId="77777777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1D73144" w14:textId="42C23B8D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</w:tr>
      <w:tr w:rsidR="00C32FCF" w14:paraId="3386D5F8" w14:textId="77777777" w:rsidTr="00513A11">
        <w:trPr>
          <w:trHeight w:val="397"/>
        </w:trPr>
        <w:tc>
          <w:tcPr>
            <w:tcW w:w="379" w:type="dxa"/>
            <w:shd w:val="clear" w:color="auto" w:fill="auto"/>
            <w:vAlign w:val="center"/>
          </w:tcPr>
          <w:p w14:paraId="1E891C63" w14:textId="77777777" w:rsidR="00C32FCF" w:rsidRDefault="00C32FCF" w:rsidP="00C919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0D12B5F8" w14:textId="77777777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1CDA7258" w14:textId="77777777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0A0CA8B" w14:textId="75B0DB50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</w:tr>
      <w:tr w:rsidR="00C32FCF" w14:paraId="305C8DD2" w14:textId="77777777" w:rsidTr="00513A11">
        <w:trPr>
          <w:trHeight w:val="397"/>
        </w:trPr>
        <w:tc>
          <w:tcPr>
            <w:tcW w:w="379" w:type="dxa"/>
            <w:shd w:val="clear" w:color="auto" w:fill="auto"/>
            <w:vAlign w:val="center"/>
          </w:tcPr>
          <w:p w14:paraId="56CB49A9" w14:textId="77777777" w:rsidR="00C32FCF" w:rsidRDefault="00C32FCF" w:rsidP="00C919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4FD5B112" w14:textId="77777777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0CD0885B" w14:textId="77777777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59DC35D" w14:textId="595429B2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</w:tr>
      <w:tr w:rsidR="00C32FCF" w14:paraId="3EBC2EFB" w14:textId="77777777" w:rsidTr="00513A11">
        <w:trPr>
          <w:trHeight w:val="397"/>
        </w:trPr>
        <w:tc>
          <w:tcPr>
            <w:tcW w:w="379" w:type="dxa"/>
            <w:shd w:val="clear" w:color="auto" w:fill="auto"/>
            <w:vAlign w:val="center"/>
          </w:tcPr>
          <w:p w14:paraId="69B96C41" w14:textId="77777777" w:rsidR="00C32FCF" w:rsidRDefault="00C32FCF" w:rsidP="00C919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097AF7F2" w14:textId="77777777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03C05350" w14:textId="77777777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D285119" w14:textId="7DBAD668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</w:tr>
      <w:tr w:rsidR="00C32FCF" w14:paraId="7DA5FB1F" w14:textId="77777777" w:rsidTr="00524DCB">
        <w:trPr>
          <w:trHeight w:val="397"/>
        </w:trPr>
        <w:tc>
          <w:tcPr>
            <w:tcW w:w="9322" w:type="dxa"/>
            <w:gridSpan w:val="7"/>
            <w:shd w:val="clear" w:color="auto" w:fill="C2D69B" w:themeFill="accent3" w:themeFillTint="99"/>
            <w:vAlign w:val="center"/>
          </w:tcPr>
          <w:p w14:paraId="5463399C" w14:textId="77777777" w:rsidR="00C32FCF" w:rsidRPr="00C737E7" w:rsidRDefault="00C32FCF" w:rsidP="00C9197C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5. Ciele projektu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C32FCF" w14:paraId="05506EDC" w14:textId="77777777" w:rsidTr="00524DCB">
        <w:trPr>
          <w:trHeight w:val="397"/>
        </w:trPr>
        <w:tc>
          <w:tcPr>
            <w:tcW w:w="9322" w:type="dxa"/>
            <w:gridSpan w:val="7"/>
            <w:shd w:val="clear" w:color="auto" w:fill="auto"/>
            <w:vAlign w:val="center"/>
          </w:tcPr>
          <w:p w14:paraId="639FD237" w14:textId="77777777" w:rsidR="00C32FCF" w:rsidRDefault="00C32FCF" w:rsidP="00C9197C">
            <w:pPr>
              <w:rPr>
                <w:rFonts w:ascii="Arial" w:hAnsi="Arial" w:cs="Arial"/>
                <w:sz w:val="20"/>
              </w:rPr>
            </w:pPr>
          </w:p>
        </w:tc>
      </w:tr>
      <w:tr w:rsidR="00C32FCF" w14:paraId="63B35DBB" w14:textId="77777777" w:rsidTr="00524DCB">
        <w:trPr>
          <w:trHeight w:val="397"/>
        </w:trPr>
        <w:tc>
          <w:tcPr>
            <w:tcW w:w="9322" w:type="dxa"/>
            <w:gridSpan w:val="7"/>
            <w:shd w:val="clear" w:color="auto" w:fill="C2D69B" w:themeFill="accent3" w:themeFillTint="99"/>
            <w:vAlign w:val="center"/>
          </w:tcPr>
          <w:p w14:paraId="79B9B074" w14:textId="77777777" w:rsidR="00C32FCF" w:rsidRPr="00C737E7" w:rsidRDefault="00C32FCF" w:rsidP="00C9197C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6. Predmet projektu</w:t>
            </w:r>
          </w:p>
        </w:tc>
      </w:tr>
      <w:tr w:rsidR="00C32FCF" w14:paraId="22E4EB39" w14:textId="77777777" w:rsidTr="00524DCB">
        <w:trPr>
          <w:trHeight w:val="397"/>
        </w:trPr>
        <w:tc>
          <w:tcPr>
            <w:tcW w:w="9322" w:type="dxa"/>
            <w:gridSpan w:val="7"/>
            <w:shd w:val="clear" w:color="auto" w:fill="auto"/>
            <w:vAlign w:val="center"/>
          </w:tcPr>
          <w:p w14:paraId="731FB80E" w14:textId="77777777" w:rsidR="00C32FCF" w:rsidRDefault="00C32FCF" w:rsidP="00C9197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32FCF" w14:paraId="55ADE092" w14:textId="77777777" w:rsidTr="00524DCB">
        <w:trPr>
          <w:trHeight w:val="397"/>
        </w:trPr>
        <w:tc>
          <w:tcPr>
            <w:tcW w:w="9322" w:type="dxa"/>
            <w:gridSpan w:val="7"/>
            <w:shd w:val="clear" w:color="auto" w:fill="C2D69B" w:themeFill="accent3" w:themeFillTint="99"/>
            <w:vAlign w:val="center"/>
          </w:tcPr>
          <w:p w14:paraId="4320A02E" w14:textId="77777777" w:rsidR="00C32FCF" w:rsidRDefault="00C32FCF" w:rsidP="00C919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7. Údaje o projekte </w:t>
            </w:r>
          </w:p>
        </w:tc>
      </w:tr>
    </w:tbl>
    <w:tbl>
      <w:tblPr>
        <w:tblStyle w:val="Mriekatabuky1"/>
        <w:tblW w:w="932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F6E02" w14:paraId="3BB431D4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66468DA0" w14:textId="18256E11" w:rsidR="003F6E02" w:rsidRPr="006A00A6" w:rsidRDefault="003F6E02" w:rsidP="00CB75D3">
            <w:pPr>
              <w:rPr>
                <w:rFonts w:ascii="Arial" w:hAnsi="Arial" w:cs="Arial"/>
                <w:sz w:val="20"/>
              </w:rPr>
            </w:pPr>
            <w:r w:rsidRPr="003F6E02">
              <w:rPr>
                <w:rFonts w:ascii="Arial" w:hAnsi="Arial" w:cs="Arial"/>
                <w:b/>
                <w:sz w:val="20"/>
              </w:rPr>
              <w:t>Personálna štruktúra (projektový garant, organizačný garant, finančný garant, administrátor)</w:t>
            </w:r>
          </w:p>
        </w:tc>
      </w:tr>
      <w:tr w:rsidR="003F6E02" w14:paraId="2073A21A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54C18E0E" w14:textId="77777777" w:rsidR="003F6E02" w:rsidRPr="003F6E02" w:rsidRDefault="003F6E02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F6E02" w14:paraId="22B84884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4EC6264D" w14:textId="06E8545D" w:rsidR="003F6E02" w:rsidRPr="003F6E02" w:rsidRDefault="003F6E02" w:rsidP="00CB75D3">
            <w:pPr>
              <w:rPr>
                <w:rFonts w:ascii="Arial" w:hAnsi="Arial" w:cs="Arial"/>
                <w:b/>
                <w:sz w:val="20"/>
              </w:rPr>
            </w:pPr>
            <w:r w:rsidRPr="003F6E02">
              <w:rPr>
                <w:rFonts w:ascii="Arial" w:hAnsi="Arial" w:cs="Arial"/>
                <w:b/>
                <w:sz w:val="20"/>
              </w:rPr>
              <w:t>História žiadateľa</w:t>
            </w:r>
          </w:p>
        </w:tc>
      </w:tr>
      <w:tr w:rsidR="003F6E02" w14:paraId="55CF160D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19510F92" w14:textId="1ABE8203" w:rsidR="003F6E02" w:rsidRPr="003F6E02" w:rsidRDefault="003F6E02" w:rsidP="003F6E02">
            <w:pPr>
              <w:jc w:val="both"/>
              <w:rPr>
                <w:rFonts w:ascii="Arial" w:hAnsi="Arial" w:cs="Arial"/>
                <w:sz w:val="20"/>
              </w:rPr>
            </w:pPr>
            <w:r w:rsidRPr="003F6E02">
              <w:rPr>
                <w:rFonts w:ascii="Arial" w:hAnsi="Arial" w:cs="Arial"/>
                <w:sz w:val="20"/>
              </w:rPr>
              <w:lastRenderedPageBreak/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3F6E02" w14:paraId="005CB32D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3E6D40D3" w14:textId="77777777" w:rsidR="003F6E02" w:rsidRPr="003F6E02" w:rsidRDefault="003F6E02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F6E02" w14:paraId="62697CA6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5C91DA1D" w14:textId="6FAAAD42" w:rsidR="003F6E02" w:rsidRPr="003F6E02" w:rsidRDefault="003F6E02" w:rsidP="003F6E02">
            <w:pPr>
              <w:jc w:val="both"/>
              <w:rPr>
                <w:rFonts w:ascii="Arial" w:hAnsi="Arial" w:cs="Arial"/>
                <w:sz w:val="20"/>
              </w:rPr>
            </w:pPr>
            <w:r w:rsidRPr="003F6E02">
              <w:rPr>
                <w:rFonts w:ascii="Arial" w:hAnsi="Arial" w:cs="Arial"/>
                <w:sz w:val="20"/>
              </w:rPr>
              <w:t>skúsenosti s organizáciou vzdelávania v oblasti poľnohospodárstva, potravinárstva, lesníctva, rozvoja vidieka - príklady dobrej praxe s realizáciou vzdelávania a referencie</w:t>
            </w:r>
          </w:p>
        </w:tc>
      </w:tr>
      <w:tr w:rsidR="003F6E02" w14:paraId="4BE45A94" w14:textId="77777777" w:rsidTr="003F6E02">
        <w:trPr>
          <w:trHeight w:val="397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13ED5" w14:textId="77777777" w:rsidR="003F6E02" w:rsidRPr="003F6E02" w:rsidRDefault="003F6E02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F6E02" w14:paraId="6BB4F622" w14:textId="77777777" w:rsidTr="003F6E02">
        <w:trPr>
          <w:trHeight w:val="39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7B058" w14:textId="4650F711" w:rsidR="003F6E02" w:rsidRPr="003F6E02" w:rsidRDefault="003F6E02" w:rsidP="003F6E02">
            <w:pPr>
              <w:jc w:val="both"/>
              <w:rPr>
                <w:rFonts w:ascii="Arial" w:hAnsi="Arial" w:cs="Arial"/>
                <w:sz w:val="20"/>
              </w:rPr>
            </w:pPr>
            <w:r w:rsidRPr="003F6E02">
              <w:rPr>
                <w:rFonts w:ascii="Arial" w:hAnsi="Arial" w:cs="Arial"/>
                <w:sz w:val="20"/>
              </w:rPr>
              <w:t>technické a materiálne zabezpečenie vzdelávania (popis priestorových kapacít a materiálno-technického vybavenia potrebného pre predmetnú vzdelávaciu aktivitu v členení na vlastné zabezpečenie, ktorým poskytovateľ disponuje a obstarané, ktoré poskytovateľ zabezpečí dodávateľsky)</w:t>
            </w:r>
          </w:p>
        </w:tc>
      </w:tr>
      <w:tr w:rsidR="003F6E02" w14:paraId="3436F6AD" w14:textId="77777777" w:rsidTr="003F6E02">
        <w:trPr>
          <w:trHeight w:val="397"/>
        </w:trPr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8ACF14" w14:textId="77777777" w:rsidR="003F6E02" w:rsidRPr="003F6E02" w:rsidRDefault="003F6E02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F6E02" w14:paraId="3B83D713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32A9EA07" w14:textId="321B7DE0" w:rsidR="003F6E02" w:rsidRPr="003F6E02" w:rsidRDefault="003F6E02" w:rsidP="00CB75D3">
            <w:pPr>
              <w:rPr>
                <w:rFonts w:ascii="Arial" w:hAnsi="Arial" w:cs="Arial"/>
                <w:b/>
                <w:sz w:val="20"/>
              </w:rPr>
            </w:pPr>
            <w:r w:rsidRPr="003F6E02">
              <w:rPr>
                <w:rFonts w:ascii="Arial" w:hAnsi="Arial" w:cs="Arial"/>
                <w:b/>
                <w:sz w:val="20"/>
              </w:rPr>
              <w:t>Lektorské zabezpečenie:</w:t>
            </w:r>
          </w:p>
        </w:tc>
      </w:tr>
      <w:tr w:rsidR="003F6E02" w14:paraId="78F70B65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10611F36" w14:textId="668CFD58" w:rsidR="003F6E02" w:rsidRPr="003F6E02" w:rsidRDefault="003F6E02" w:rsidP="003F6E02">
            <w:pPr>
              <w:jc w:val="both"/>
              <w:rPr>
                <w:rFonts w:ascii="Arial" w:hAnsi="Arial" w:cs="Arial"/>
                <w:sz w:val="20"/>
              </w:rPr>
            </w:pPr>
            <w:r w:rsidRPr="003F6E02">
              <w:rPr>
                <w:rFonts w:ascii="Arial" w:hAnsi="Arial" w:cs="Arial"/>
                <w:sz w:val="20"/>
              </w:rPr>
              <w:t xml:space="preserve">dosiahnutý stupeň vzdelania lektorov a jeho zameranie (v súlade </w:t>
            </w:r>
            <w:r w:rsidR="00D73415">
              <w:rPr>
                <w:rFonts w:ascii="Arial" w:hAnsi="Arial" w:cs="Arial"/>
                <w:sz w:val="20"/>
              </w:rPr>
              <w:t xml:space="preserve">so schváleným </w:t>
            </w:r>
            <w:r w:rsidRPr="003F6E02">
              <w:rPr>
                <w:rFonts w:ascii="Arial" w:hAnsi="Arial" w:cs="Arial"/>
                <w:sz w:val="20"/>
              </w:rPr>
              <w:t>obsahov</w:t>
            </w:r>
            <w:r>
              <w:rPr>
                <w:rFonts w:ascii="Arial" w:hAnsi="Arial" w:cs="Arial"/>
                <w:sz w:val="20"/>
              </w:rPr>
              <w:t>ým</w:t>
            </w:r>
            <w:r w:rsidRPr="003F6E02">
              <w:rPr>
                <w:rFonts w:ascii="Arial" w:hAnsi="Arial" w:cs="Arial"/>
                <w:sz w:val="20"/>
              </w:rPr>
              <w:t xml:space="preserve"> námet</w:t>
            </w:r>
            <w:r>
              <w:rPr>
                <w:rFonts w:ascii="Arial" w:hAnsi="Arial" w:cs="Arial"/>
                <w:sz w:val="20"/>
              </w:rPr>
              <w:t>om</w:t>
            </w:r>
            <w:r w:rsidRPr="003F6E02">
              <w:rPr>
                <w:rFonts w:ascii="Arial" w:hAnsi="Arial" w:cs="Arial"/>
                <w:sz w:val="20"/>
              </w:rPr>
              <w:t>)</w:t>
            </w:r>
          </w:p>
        </w:tc>
      </w:tr>
      <w:tr w:rsidR="003F6E02" w14:paraId="2DC9F788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563AEE04" w14:textId="77777777" w:rsidR="003F6E02" w:rsidRPr="003F6E02" w:rsidRDefault="003F6E02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F6E02" w14:paraId="49C2BE5B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5E17952D" w14:textId="683C0ED2" w:rsidR="003F6E02" w:rsidRPr="003F6E02" w:rsidRDefault="003F6E02" w:rsidP="003F6E02">
            <w:pPr>
              <w:jc w:val="both"/>
              <w:rPr>
                <w:rFonts w:ascii="Arial" w:hAnsi="Arial" w:cs="Arial"/>
                <w:sz w:val="20"/>
              </w:rPr>
            </w:pPr>
            <w:r w:rsidRPr="003F6E02">
              <w:rPr>
                <w:rFonts w:ascii="Arial" w:hAnsi="Arial" w:cs="Arial"/>
                <w:sz w:val="20"/>
              </w:rPr>
              <w:t>počet rokov praxe lektorov v oblasti poľnohospodárstva, potravinárstva, lesníctva, rozvoja vidieka, životného prostredia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F6E02">
              <w:rPr>
                <w:rFonts w:ascii="Arial" w:hAnsi="Arial" w:cs="Arial"/>
                <w:sz w:val="20"/>
              </w:rPr>
              <w:t>(</w:t>
            </w:r>
            <w:r w:rsidR="00D73415" w:rsidRPr="00D73415">
              <w:rPr>
                <w:rFonts w:ascii="Arial" w:hAnsi="Arial" w:cs="Arial"/>
                <w:sz w:val="20"/>
              </w:rPr>
              <w:t>v súlade so schváleným obsahovým námetom</w:t>
            </w:r>
            <w:r w:rsidRPr="003F6E02">
              <w:rPr>
                <w:rFonts w:ascii="Arial" w:hAnsi="Arial" w:cs="Arial"/>
                <w:sz w:val="20"/>
              </w:rPr>
              <w:t>)</w:t>
            </w:r>
          </w:p>
        </w:tc>
      </w:tr>
      <w:tr w:rsidR="003F6E02" w14:paraId="11F7C144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023DA536" w14:textId="77777777" w:rsidR="003F6E02" w:rsidRPr="003F6E02" w:rsidRDefault="003F6E02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F6E02" w14:paraId="42D8A3A2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4A694068" w14:textId="31C9B880" w:rsidR="003F6E02" w:rsidRPr="003F6E02" w:rsidRDefault="003F6E02" w:rsidP="003F6E02">
            <w:pPr>
              <w:jc w:val="both"/>
              <w:rPr>
                <w:rFonts w:ascii="Arial" w:hAnsi="Arial" w:cs="Arial"/>
                <w:sz w:val="20"/>
              </w:rPr>
            </w:pPr>
            <w:r w:rsidRPr="003F6E02">
              <w:rPr>
                <w:rFonts w:ascii="Arial" w:hAnsi="Arial" w:cs="Arial"/>
                <w:sz w:val="20"/>
              </w:rPr>
              <w:t>preukázateľná lektorská spôsobilosť v zmysle  zákona č. 568/2009 Z. z. o celoživotnom vzdelávaní a o zmene a doplnení niektorých zákonov (</w:t>
            </w:r>
            <w:r w:rsidR="00D73415" w:rsidRPr="00D73415">
              <w:rPr>
                <w:rFonts w:ascii="Arial" w:hAnsi="Arial" w:cs="Arial"/>
                <w:sz w:val="20"/>
              </w:rPr>
              <w:t>v súlade so schváleným obsahovým námetom</w:t>
            </w:r>
            <w:r w:rsidRPr="003F6E02">
              <w:rPr>
                <w:rFonts w:ascii="Arial" w:hAnsi="Arial" w:cs="Arial"/>
                <w:sz w:val="20"/>
              </w:rPr>
              <w:t>)</w:t>
            </w:r>
          </w:p>
        </w:tc>
      </w:tr>
      <w:tr w:rsidR="003F6E02" w14:paraId="29A877F9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6AED38C9" w14:textId="77777777" w:rsidR="003F6E02" w:rsidRPr="003F6E02" w:rsidRDefault="003F6E02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A60B2" w14:paraId="65C8060A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48F12292" w14:textId="0470BC46" w:rsidR="000A60B2" w:rsidRPr="000A60B2" w:rsidRDefault="003465C2" w:rsidP="00CB75D3">
            <w:pPr>
              <w:rPr>
                <w:rFonts w:ascii="Arial" w:hAnsi="Arial" w:cs="Arial"/>
                <w:b/>
                <w:sz w:val="20"/>
              </w:rPr>
            </w:pPr>
            <w:r w:rsidRPr="003465C2">
              <w:rPr>
                <w:rFonts w:ascii="Arial" w:hAnsi="Arial" w:cs="Arial"/>
                <w:b/>
                <w:sz w:val="20"/>
              </w:rPr>
              <w:t>Tematický plán vzdelávacej aktivity a časový harmonogram jej realizácie</w:t>
            </w:r>
          </w:p>
        </w:tc>
      </w:tr>
      <w:tr w:rsidR="000A60B2" w14:paraId="3BDE1646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3D608BC0" w14:textId="03D741A5" w:rsidR="000A60B2" w:rsidRPr="000A60B2" w:rsidRDefault="00C95284" w:rsidP="00CB75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C95284">
              <w:rPr>
                <w:rFonts w:ascii="Arial" w:hAnsi="Arial" w:cs="Arial"/>
                <w:sz w:val="20"/>
              </w:rPr>
              <w:t>rezenčná forma vzdelávania</w:t>
            </w:r>
          </w:p>
        </w:tc>
      </w:tr>
      <w:tr w:rsidR="000A60B2" w14:paraId="33FE4832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4FBA2A86" w14:textId="77777777" w:rsidR="000A60B2" w:rsidRPr="000A60B2" w:rsidRDefault="000A60B2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A60B2" w14:paraId="1E7E4289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25969FD4" w14:textId="24886430" w:rsidR="000A60B2" w:rsidRPr="00C95284" w:rsidRDefault="00C95284" w:rsidP="00CB75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C95284">
              <w:rPr>
                <w:rFonts w:ascii="Arial" w:hAnsi="Arial" w:cs="Arial"/>
                <w:sz w:val="20"/>
              </w:rPr>
              <w:t>ištančná forma vzdelávania (popis ak je relevantné)</w:t>
            </w:r>
          </w:p>
        </w:tc>
      </w:tr>
      <w:tr w:rsidR="000A60B2" w14:paraId="6B281276" w14:textId="77777777" w:rsidTr="0084791E">
        <w:trPr>
          <w:trHeight w:val="397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870B1" w14:textId="77777777" w:rsidR="000A60B2" w:rsidRPr="000A60B2" w:rsidRDefault="000A60B2" w:rsidP="00CB75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A60B2" w14:paraId="70D63FD2" w14:textId="77777777" w:rsidTr="0084791E">
        <w:trPr>
          <w:trHeight w:val="39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5262C" w14:textId="62C6E3BA" w:rsidR="000A60B2" w:rsidRPr="00C95284" w:rsidRDefault="00C95284" w:rsidP="00CB75D3">
            <w:pPr>
              <w:rPr>
                <w:rFonts w:ascii="Arial" w:hAnsi="Arial" w:cs="Arial"/>
                <w:sz w:val="20"/>
              </w:rPr>
            </w:pPr>
            <w:r w:rsidRPr="00C95284">
              <w:rPr>
                <w:rFonts w:ascii="Arial" w:hAnsi="Arial" w:cs="Arial"/>
                <w:sz w:val="20"/>
              </w:rPr>
              <w:t>percentuálne vyčíslenie praktických cvičení (praktického výcviku, ukážok, demonštrácií, exkurzií a pod. vrátane lektorov) z časového harmonogramu</w:t>
            </w:r>
          </w:p>
        </w:tc>
      </w:tr>
      <w:tr w:rsidR="00C95284" w14:paraId="5D3117B5" w14:textId="77777777" w:rsidTr="0084791E">
        <w:trPr>
          <w:trHeight w:val="397"/>
        </w:trPr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5CB9E" w14:textId="77777777" w:rsidR="00C95284" w:rsidRPr="00C95284" w:rsidRDefault="00C95284" w:rsidP="00CB75D3">
            <w:pPr>
              <w:rPr>
                <w:rFonts w:ascii="Arial" w:hAnsi="Arial" w:cs="Arial"/>
                <w:sz w:val="20"/>
              </w:rPr>
            </w:pPr>
          </w:p>
        </w:tc>
      </w:tr>
      <w:tr w:rsidR="00C95284" w14:paraId="30C24E94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3CBCC445" w14:textId="4E2B19E3" w:rsidR="00C95284" w:rsidRPr="00C95284" w:rsidRDefault="00C95284" w:rsidP="00D734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C95284">
              <w:rPr>
                <w:rFonts w:ascii="Arial" w:hAnsi="Arial" w:cs="Arial"/>
                <w:sz w:val="20"/>
              </w:rPr>
              <w:t xml:space="preserve">ameranie </w:t>
            </w:r>
            <w:r w:rsidR="00D73415">
              <w:rPr>
                <w:rFonts w:ascii="Arial" w:hAnsi="Arial" w:cs="Arial"/>
                <w:sz w:val="20"/>
              </w:rPr>
              <w:t>žiadosti</w:t>
            </w:r>
            <w:r w:rsidRPr="00C95284">
              <w:rPr>
                <w:rFonts w:ascii="Arial" w:hAnsi="Arial" w:cs="Arial"/>
                <w:sz w:val="20"/>
              </w:rPr>
              <w:t xml:space="preserve"> na inovácie, zavádzanie vedecky podložených, inovatívnych postupov výroby a/alebo spracovania do praxe (inovatívny postup musí vychádzať z výsledkov výskumu v poľnohospodárstve, potravinárstve, lesníctve alebo rozvoji vidieka - popis a percentuálne vyčíslenie z časového harmonogramu)</w:t>
            </w:r>
          </w:p>
        </w:tc>
      </w:tr>
      <w:tr w:rsidR="00C95284" w14:paraId="3A7945B1" w14:textId="77777777" w:rsidTr="00513A11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14:paraId="10AC3BA8" w14:textId="77777777" w:rsidR="00C95284" w:rsidRPr="00C95284" w:rsidRDefault="00C95284" w:rsidP="00CB75D3">
            <w:pPr>
              <w:rPr>
                <w:rFonts w:ascii="Arial" w:hAnsi="Arial" w:cs="Arial"/>
                <w:sz w:val="20"/>
              </w:rPr>
            </w:pPr>
          </w:p>
        </w:tc>
      </w:tr>
      <w:tr w:rsidR="00B062ED" w14:paraId="6A04F4E8" w14:textId="77777777" w:rsidTr="008206CE">
        <w:trPr>
          <w:trHeight w:val="39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18EB00E" w14:textId="77777777" w:rsidR="00B062ED" w:rsidRDefault="00B062ED" w:rsidP="00B062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Pr="00C737E7">
              <w:rPr>
                <w:rFonts w:ascii="Arial" w:hAnsi="Arial" w:cs="Arial"/>
                <w:b/>
                <w:sz w:val="20"/>
              </w:rPr>
              <w:t>. Splnenie všeobecných podmienok pre poskytnutie príspevku</w:t>
            </w:r>
            <w:r w:rsidR="00BC04DC" w:rsidRPr="00BC04DC">
              <w:rPr>
                <w:rFonts w:ascii="Arial" w:hAnsi="Arial" w:cs="Arial"/>
                <w:b/>
                <w:sz w:val="20"/>
                <w:vertAlign w:val="superscript"/>
              </w:rPr>
              <w:endnoteReference w:id="7"/>
            </w:r>
          </w:p>
        </w:tc>
      </w:tr>
    </w:tbl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8505"/>
      </w:tblGrid>
      <w:tr w:rsidR="00A00574" w14:paraId="767102E4" w14:textId="77777777" w:rsidTr="00D36C14">
        <w:trPr>
          <w:trHeight w:val="397"/>
        </w:trPr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</w:tcPr>
          <w:p w14:paraId="5B3450BB" w14:textId="77777777" w:rsidR="00A00574" w:rsidRDefault="00A00574" w:rsidP="00A005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č.</w:t>
            </w:r>
          </w:p>
        </w:tc>
        <w:tc>
          <w:tcPr>
            <w:tcW w:w="8505" w:type="dxa"/>
            <w:tcBorders>
              <w:top w:val="nil"/>
            </w:tcBorders>
            <w:shd w:val="clear" w:color="auto" w:fill="auto"/>
            <w:vAlign w:val="center"/>
          </w:tcPr>
          <w:p w14:paraId="0109F7B8" w14:textId="77777777" w:rsidR="00A00574" w:rsidRDefault="00A00574" w:rsidP="00A005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Podmienka</w:t>
            </w:r>
          </w:p>
        </w:tc>
      </w:tr>
      <w:tr w:rsidR="0088766A" w14:paraId="1D322873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6888D5BE" w14:textId="77777777" w:rsidR="0088766A" w:rsidRDefault="0088766A" w:rsidP="00E058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505" w:type="dxa"/>
            <w:vAlign w:val="center"/>
          </w:tcPr>
          <w:p w14:paraId="41CAC4AF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4791E">
              <w:rPr>
                <w:rFonts w:ascii="Arial" w:hAnsi="Arial" w:cs="Arial"/>
                <w:b/>
                <w:sz w:val="20"/>
              </w:rPr>
              <w:t xml:space="preserve">Investície sa musia realizovať na území Slovenska, v prípade prístupu LEADER/CLLD na území príslušnej MAS </w:t>
            </w:r>
          </w:p>
          <w:p w14:paraId="767F2038" w14:textId="77777777" w:rsidR="00C32FCF" w:rsidRDefault="0084791E" w:rsidP="00512763">
            <w:pPr>
              <w:jc w:val="both"/>
              <w:rPr>
                <w:rFonts w:ascii="Arial" w:hAnsi="Arial" w:cs="Arial"/>
                <w:sz w:val="20"/>
              </w:rPr>
            </w:pPr>
            <w:r w:rsidRPr="0084791E">
              <w:rPr>
                <w:rFonts w:ascii="Arial" w:hAnsi="Arial" w:cs="Arial"/>
                <w:sz w:val="20"/>
              </w:rPr>
              <w:t>Nehnuteľnosti, ktoré sú predmetom projektu sa musia nachádzať na území SR, resp. príslušnej MAS, hnuteľné veci, ktoré sú predmetom projektu – stroje, technológie a pod. sa musia využívať na území SR resp. príslušnej MAS; v rámci výziev k pre jednotlivé opatrenia sa môže v súlade s čl. 70 nariadenia (EÚ) č. 1303/2013 stanoviť, že niektoré aktivity neinvestičného charakteru môžu byť realizované aj mimo územia SR ale v rámci EÚ, napr. pri projektoch nadnárodnej spolupráce realizovaných miestnymi akčnými skupinami, pri vzdelávacích projektoch a pod. a mimo EÚ v prípade operácií, ktoré sa týkajú technickej pomoci alebo propagačných aktivít, ako aj v prípade projektov nadnárodnej spolupráce realizovaných miestnymi akčnými skupinami.</w:t>
            </w:r>
          </w:p>
          <w:p w14:paraId="2500726B" w14:textId="6420B5BE" w:rsidR="00512763" w:rsidRPr="00473668" w:rsidRDefault="00512763" w:rsidP="00512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668">
              <w:rPr>
                <w:rFonts w:ascii="Arial" w:hAnsi="Arial" w:cs="Arial"/>
                <w:sz w:val="20"/>
                <w:szCs w:val="20"/>
                <w:lang w:eastAsia="sk-SK"/>
              </w:rPr>
              <w:t xml:space="preserve">V prípade praktického výcviku, ukážky, demonštrácie, návštevy farmy, spracovateľskej </w:t>
            </w:r>
            <w:r w:rsidRPr="00473668">
              <w:rPr>
                <w:rFonts w:ascii="Arial" w:hAnsi="Arial" w:cs="Arial"/>
                <w:sz w:val="20"/>
                <w:szCs w:val="20"/>
                <w:lang w:eastAsia="sk-SK"/>
              </w:rPr>
              <w:lastRenderedPageBreak/>
              <w:t>prevádzky, a pod. je v súlade s čl. 70, ods. 2 nariadenia (EÚ) č. 1303/2013 oprávnená realizácia v rámci územia EÚ, t.j. aj mimo územia Slovenska.</w:t>
            </w:r>
          </w:p>
        </w:tc>
      </w:tr>
      <w:tr w:rsidR="0088766A" w14:paraId="39D14904" w14:textId="77777777" w:rsidTr="00BC04DC">
        <w:trPr>
          <w:trHeight w:val="397"/>
        </w:trPr>
        <w:tc>
          <w:tcPr>
            <w:tcW w:w="817" w:type="dxa"/>
            <w:vMerge/>
            <w:vAlign w:val="center"/>
          </w:tcPr>
          <w:p w14:paraId="28467262" w14:textId="77777777" w:rsidR="0088766A" w:rsidRDefault="0088766A" w:rsidP="00E058B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319EF2B1" w14:textId="77777777" w:rsidR="0088766A" w:rsidRDefault="0088766A" w:rsidP="00BC04D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766A" w:rsidRPr="00D34870" w14:paraId="5C19B38D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2CEAFAB1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5" w:type="dxa"/>
            <w:vAlign w:val="center"/>
          </w:tcPr>
          <w:p w14:paraId="4446D3CB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Žiadateľ nemá evidované nedoplatky poistného na zdravotné poistenie, sociálne poistenie a príspevkov na starobné dôchodkové poistenie </w:t>
            </w:r>
          </w:p>
          <w:p w14:paraId="13631B44" w14:textId="76FCC706" w:rsidR="0088766A" w:rsidRPr="00D34870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§ 8a  ods. 4 zákona č. 523/2004 Z.z. o rozpočtových pravidlách verejnej správy a o zmene a doplnení niektorých zákonov v znení neskorších predpisov. Splátkový kalendár potvrdený veriteľom sa akceptuje.</w:t>
            </w:r>
          </w:p>
        </w:tc>
      </w:tr>
      <w:tr w:rsidR="0088766A" w:rsidRPr="00D34870" w14:paraId="1E113C84" w14:textId="77777777" w:rsidTr="00BC04DC">
        <w:trPr>
          <w:trHeight w:val="397"/>
        </w:trPr>
        <w:tc>
          <w:tcPr>
            <w:tcW w:w="817" w:type="dxa"/>
            <w:vMerge/>
            <w:vAlign w:val="center"/>
          </w:tcPr>
          <w:p w14:paraId="610A1CBC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5BFD4371" w14:textId="77777777" w:rsidR="0088766A" w:rsidRPr="00233B55" w:rsidRDefault="0088766A" w:rsidP="00BC04D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766A" w:rsidRPr="00D34870" w14:paraId="42A572CC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164B4E1A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5" w:type="dxa"/>
            <w:vAlign w:val="center"/>
          </w:tcPr>
          <w:p w14:paraId="0FD8F30F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Žiadateľ nie je v likvidácii (netýka sa  fyzických osôb uvedených  v § 2 odseku 2 písmena b), d) zákona č. 513/1991 Zb. Obchodný zákonník); nie je voči nemu vedené konkurzné konanie; nie je v konkurze, v reštrukturalizácii a nebol voči nemu zamietnutý návrh na vyhlásenie konkurzu pre nedostatok majetku a neporušil v predchádzajúcich 3 rokoch zákaz nelegálneho zamestnávania. </w:t>
            </w:r>
          </w:p>
          <w:p w14:paraId="3238A883" w14:textId="7A504C90" w:rsidR="0088766A" w:rsidRPr="00BC04DC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§ 8a  ods. 4 zákona č. 523/2004 Z.z. o rozpočtových pravidlách verejnej správy a o zmene a doplnení niektorých zákonov v znení neskorších predpisov. V priebehu trvania zmluvy o poskytnutí NFP táto skutočnosť podlieha oznamovacej povinnosti prijímateľa voči poskytovateľovi.</w:t>
            </w:r>
          </w:p>
        </w:tc>
      </w:tr>
      <w:tr w:rsidR="0088766A" w:rsidRPr="00D34870" w14:paraId="11932FBD" w14:textId="77777777" w:rsidTr="00BC04DC">
        <w:trPr>
          <w:trHeight w:val="397"/>
        </w:trPr>
        <w:tc>
          <w:tcPr>
            <w:tcW w:w="817" w:type="dxa"/>
            <w:vMerge/>
          </w:tcPr>
          <w:p w14:paraId="6031C157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6FD32083" w14:textId="77777777" w:rsidR="0088766A" w:rsidRPr="00D34870" w:rsidRDefault="0088766A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6A" w:rsidRPr="00D34870" w14:paraId="6EF7A439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569B19BC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5" w:type="dxa"/>
            <w:vAlign w:val="center"/>
          </w:tcPr>
          <w:p w14:paraId="736BB0A1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Žiadateľ má vysporiadané finančné vzťahy so štátnym rozpočtom v riadnej lehote, a  nie je voči nemu vedený výkon rozhodnutia, čo neplatí, ak je výkon rozhodnutia vedený na podiel v spoločnej nehnuteľnosti alebo na pozemok v spoločne obhospodarovanej nehnuteľnosti podľa zákona č. 97/2003 Z.z. o pozemkových spoločenstvách v znení neskorších predpisov. </w:t>
            </w:r>
          </w:p>
          <w:p w14:paraId="291392E8" w14:textId="2F5B2769" w:rsidR="0088766A" w:rsidRPr="00BC04DC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§ 8a  ods. 4 zákona č. 523/2004 Z.z. o rozpočtových pravidlách verejnej správy a o zmene a doplnení niektorých zákonov v znení neskorších predpisov. V priebehu trvania zmluvy o poskytnutí NFP táto skutočnosť podlieha oznamovacej povinnosti prijímateľa voči poskytovateľovi.</w:t>
            </w:r>
          </w:p>
        </w:tc>
      </w:tr>
      <w:tr w:rsidR="0088766A" w14:paraId="566E3167" w14:textId="77777777" w:rsidTr="00BC04DC">
        <w:trPr>
          <w:trHeight w:val="397"/>
        </w:trPr>
        <w:tc>
          <w:tcPr>
            <w:tcW w:w="817" w:type="dxa"/>
            <w:vMerge/>
            <w:vAlign w:val="center"/>
          </w:tcPr>
          <w:p w14:paraId="2D6405A9" w14:textId="77777777" w:rsidR="0088766A" w:rsidRDefault="0088766A" w:rsidP="00E058B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7139EE0C" w14:textId="77777777" w:rsidR="0088766A" w:rsidRDefault="0088766A" w:rsidP="00BC04D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766A" w:rsidRPr="00D34870" w14:paraId="71FC0959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5C6A1DC0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5" w:type="dxa"/>
            <w:vAlign w:val="center"/>
          </w:tcPr>
          <w:p w14:paraId="1EFA3843" w14:textId="6281836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>Na operáciu</w:t>
            </w:r>
            <w:r w:rsidR="00C2634D">
              <w:rPr>
                <w:rStyle w:val="Odkaznapoznmkupodiarou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 možno poskytnúť podporu z jedného alebo viacerých EŠIF alebo z jedného alebo viacerých programov a z iných nástrojov EÚ za podmienky, že sa na výdavkovú položku, zahrnutú do žiadosti o platbu na úhradu jedným z EŠIF, neposkytla podpora z iného fondu alebo nástroja EÚ a SR, ani podpora z rovnakého fondu v rámci iného programu, ani podpora z rovnakého fondu v rámci toho istého programu, ani v rámci predchádzajúceho obdobia. </w:t>
            </w:r>
          </w:p>
          <w:p w14:paraId="004D16CB" w14:textId="5AAD6DC4" w:rsidR="0084791E" w:rsidRPr="0084791E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 xml:space="preserve">V priebehu trvania zmluvy o poskytnutí NFP táto skutočnosť podlieha oznamovacej povinnosti prijímateľa voči poskytovateľovi. </w:t>
            </w:r>
          </w:p>
          <w:p w14:paraId="287022EB" w14:textId="4A58EBF8" w:rsidR="0084791E" w:rsidRPr="0084791E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Čl. 65 ods. 11 nariadenia Európskeho parlamentu a Rady (EÚ) č. 1303/2013,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 Európskom fonde regionálneho rozvoja, Európskom sociálnom fonde, Kohéznom fonde a Európskom námornom a rybárskom fonde a ktorým sa zrušuje nariadenie Rady (ES) č. 1083/2006.</w:t>
            </w:r>
          </w:p>
          <w:p w14:paraId="3FD88F3E" w14:textId="506154EC" w:rsidR="0088766A" w:rsidRPr="00BC04DC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Podmienka sa netýka výkonu rozhodnutia voči členom riadiacich a dozorných orgánov žiadateľa, ale je relevantná vo vzťahu k subjektu žiadateľa.</w:t>
            </w:r>
          </w:p>
        </w:tc>
      </w:tr>
      <w:tr w:rsidR="0088766A" w:rsidRPr="00D34870" w14:paraId="3745A272" w14:textId="77777777" w:rsidTr="00BC04DC">
        <w:trPr>
          <w:trHeight w:val="397"/>
        </w:trPr>
        <w:tc>
          <w:tcPr>
            <w:tcW w:w="817" w:type="dxa"/>
            <w:vMerge/>
          </w:tcPr>
          <w:p w14:paraId="6CFF94A3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23F6346B" w14:textId="77777777" w:rsidR="0088766A" w:rsidRPr="00D34870" w:rsidRDefault="0088766A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BA9" w:rsidRPr="00D34870" w14:paraId="51E7D34A" w14:textId="77777777" w:rsidTr="00C24BA9">
        <w:trPr>
          <w:trHeight w:val="397"/>
        </w:trPr>
        <w:tc>
          <w:tcPr>
            <w:tcW w:w="817" w:type="dxa"/>
            <w:vMerge w:val="restart"/>
            <w:vAlign w:val="center"/>
          </w:tcPr>
          <w:p w14:paraId="2257E3D5" w14:textId="29D3226F" w:rsidR="00C24BA9" w:rsidRPr="00D34870" w:rsidRDefault="00C24BA9" w:rsidP="00C2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5" w:type="dxa"/>
            <w:vAlign w:val="center"/>
          </w:tcPr>
          <w:p w14:paraId="5486EAD1" w14:textId="77777777" w:rsidR="0084791E" w:rsidRPr="009107B1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7B1">
              <w:rPr>
                <w:rFonts w:ascii="Arial" w:hAnsi="Arial" w:cs="Arial"/>
                <w:b/>
                <w:sz w:val="20"/>
                <w:szCs w:val="20"/>
              </w:rPr>
              <w:t xml:space="preserve">Každá investičná operácia, ak sa na ňu vzťahuje zákon č. 24/2006 Z.z. o posudzovaní vplyvov na životné prostredie, musí byť vopred posúdená na základe tohto zákona. </w:t>
            </w:r>
          </w:p>
          <w:p w14:paraId="0ECD6F69" w14:textId="77777777" w:rsidR="00C24BA9" w:rsidRPr="009107B1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7B1">
              <w:rPr>
                <w:rFonts w:ascii="Arial" w:hAnsi="Arial" w:cs="Arial"/>
                <w:sz w:val="20"/>
                <w:szCs w:val="20"/>
              </w:rPr>
              <w:t>Čl. 45 ods. 1 nariadenia Európskeho parlamentu a Rady (EÚ) č. 1305/2013 o podpore rozvoja vidieka prostredníctvom Európskeho poľnohospodárskeho fondu pre rozvoj vidieka (EPFRV) a o zrušení nariadenia Rady (ES) č. 1698/2005.</w:t>
            </w:r>
          </w:p>
          <w:p w14:paraId="20CC1FAC" w14:textId="7A37D49A" w:rsidR="0084791E" w:rsidRPr="00D34870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7B1">
              <w:rPr>
                <w:rFonts w:ascii="Arial" w:hAnsi="Arial" w:cs="Arial"/>
                <w:b/>
                <w:color w:val="FF0000"/>
                <w:sz w:val="20"/>
                <w:szCs w:val="20"/>
              </w:rPr>
              <w:t>netýka sa tejto výzvy</w:t>
            </w:r>
          </w:p>
        </w:tc>
      </w:tr>
      <w:tr w:rsidR="00C24BA9" w:rsidRPr="00D34870" w14:paraId="216A1890" w14:textId="77777777" w:rsidTr="00BC04DC">
        <w:trPr>
          <w:trHeight w:val="397"/>
        </w:trPr>
        <w:tc>
          <w:tcPr>
            <w:tcW w:w="817" w:type="dxa"/>
            <w:vMerge/>
          </w:tcPr>
          <w:p w14:paraId="0963C750" w14:textId="77777777" w:rsidR="00C24BA9" w:rsidRPr="00D34870" w:rsidRDefault="00C24BA9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53E2086D" w14:textId="77777777" w:rsidR="00C24BA9" w:rsidRPr="00D34870" w:rsidRDefault="00C24BA9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6A" w:rsidRPr="00D34870" w14:paraId="0CE794B1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0575C463" w14:textId="15BF16B8" w:rsidR="0088766A" w:rsidRPr="00D34870" w:rsidRDefault="00C24BA9" w:rsidP="0057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8766A" w:rsidRPr="00D348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4B90D8CE" w14:textId="7388A4FB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Žiadateľ musí postupovať pri obstarávaní tovarov, stavebných prác a služieb, ktoré sú financované z verejných prostriedkov v súlade so zákonom č. 343/2015 Z.z. v znení neskorších predpisov alebo podľa </w:t>
            </w:r>
            <w:bookmarkStart w:id="1" w:name="_Hlk492222809"/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Usmernenia Pôdohospodárskej platobnej agentúry č. 8/2017 k obstarávaniu tovarov, stavebných prác a služieb financovaných z PRV SR 2014 </w:t>
            </w:r>
            <w:r w:rsidR="006F50F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="006F50F5">
              <w:rPr>
                <w:rFonts w:ascii="Arial" w:hAnsi="Arial" w:cs="Arial"/>
                <w:b/>
                <w:sz w:val="20"/>
                <w:szCs w:val="20"/>
              </w:rPr>
              <w:t xml:space="preserve"> (do 9.9.2018), resp. podľa </w:t>
            </w:r>
            <w:r w:rsidR="006F50F5" w:rsidRPr="0084791E">
              <w:rPr>
                <w:rFonts w:ascii="Arial" w:hAnsi="Arial" w:cs="Arial"/>
                <w:b/>
                <w:sz w:val="20"/>
                <w:szCs w:val="20"/>
              </w:rPr>
              <w:t xml:space="preserve">Usmernenia Pôdohospodárskej platobnej agentúry č. 8/2017 k obstarávaniu tovarov, stavebných prác a služieb financovaných z PRV SR 2014 </w:t>
            </w:r>
            <w:r w:rsidR="006F50F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6F50F5" w:rsidRPr="0084791E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="006F50F5">
              <w:rPr>
                <w:rFonts w:ascii="Arial" w:hAnsi="Arial" w:cs="Arial"/>
                <w:b/>
                <w:sz w:val="20"/>
                <w:szCs w:val="20"/>
              </w:rPr>
              <w:t xml:space="preserve"> v znení dodatku č. 1 z 10.9.2018 (od 10.9.2018)</w:t>
            </w:r>
            <w:r w:rsidRPr="0084791E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End w:id="1"/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EDA4236" w14:textId="0D86FD49" w:rsidR="0084791E" w:rsidRPr="0084791E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Zákon č. 343/2015 Z.z. o verejnom obstarávaní a o zmene a doplnení niektorých zákonov v znení neskorších predpisov v súvislosti s § 41 zákona č. 292/2014 Z.z. o príspevku poskytovanom z európskych štrukturálnych a investičných fondov a o zmene a doplnení niektorých zákonov.</w:t>
            </w:r>
          </w:p>
          <w:p w14:paraId="7F6D0857" w14:textId="77777777" w:rsidR="006F50F5" w:rsidRPr="006F50F5" w:rsidRDefault="006F50F5" w:rsidP="006F5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0F5">
              <w:rPr>
                <w:rFonts w:ascii="Arial" w:hAnsi="Arial" w:cs="Arial"/>
                <w:sz w:val="20"/>
                <w:szCs w:val="20"/>
              </w:rPr>
              <w:t xml:space="preserve">Pre obstarávanie tovarov, stavebných prác a služieb uskutočnené do 9.9.2018 sa uplatňuje Usmernenie Pôdohospodárskej platobnej agentúry č. 8/2017 k obstarávaniu tovarov, stavebných prác a služieb financovaných z PRV SR 2014 – 2020. </w:t>
            </w:r>
          </w:p>
          <w:p w14:paraId="0182AB05" w14:textId="14E5EB71" w:rsidR="0088766A" w:rsidRPr="00D34870" w:rsidRDefault="006F50F5" w:rsidP="006F5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0F5">
              <w:rPr>
                <w:rFonts w:ascii="Arial" w:hAnsi="Arial" w:cs="Arial"/>
                <w:sz w:val="20"/>
                <w:szCs w:val="20"/>
              </w:rPr>
              <w:t>Pre obstarávanie tovarov, stavebných prác a služieb uskutočnené od 10.9.2018 sa uplatňuje Usmernenie Pôdohospodárskej platobnej agentúry č. 8/2017 k obstarávaniu tovarov, stavebných prác a služieb financovaných z PRV SR 2014 – 2020  v znení aktualizácie č. 1 zo dňa 10. 9. 2018.</w:t>
            </w:r>
          </w:p>
        </w:tc>
      </w:tr>
      <w:tr w:rsidR="0088766A" w:rsidRPr="00D34870" w14:paraId="0411F1B5" w14:textId="77777777" w:rsidTr="00BC04DC">
        <w:trPr>
          <w:trHeight w:val="397"/>
        </w:trPr>
        <w:tc>
          <w:tcPr>
            <w:tcW w:w="817" w:type="dxa"/>
            <w:vMerge/>
            <w:vAlign w:val="center"/>
          </w:tcPr>
          <w:p w14:paraId="2B4014C8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546A10C3" w14:textId="77777777" w:rsidR="0088766A" w:rsidRPr="00D34870" w:rsidRDefault="0088766A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6A" w:rsidRPr="00D34870" w14:paraId="1134E623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3F7254EA" w14:textId="102926B8" w:rsidR="0088766A" w:rsidRPr="00D34870" w:rsidRDefault="00C24BA9" w:rsidP="00E07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8766A" w:rsidRPr="00D348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5C66CE99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Žiadateľ musí zabezpečiť hospodárnosť, efektívnosť a účinnosť použitia verejných prostriedkov.  </w:t>
            </w:r>
          </w:p>
          <w:p w14:paraId="7F2A34B4" w14:textId="6ECD3C6C" w:rsidR="0088766A" w:rsidRPr="00D34870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§ 19 ods. 3 zákona č. 523/2004 Z.z. o rozpočtových pravidlách verejnej správy a o zmene a doplnení niektorých zákonov v znení neskorších predpisov. Nepreukazuje sa pri paušálnych platbách.</w:t>
            </w:r>
          </w:p>
        </w:tc>
      </w:tr>
      <w:tr w:rsidR="0088766A" w:rsidRPr="00D34870" w14:paraId="23DE7094" w14:textId="77777777" w:rsidTr="00BC04DC">
        <w:trPr>
          <w:trHeight w:val="397"/>
        </w:trPr>
        <w:tc>
          <w:tcPr>
            <w:tcW w:w="817" w:type="dxa"/>
            <w:vMerge/>
          </w:tcPr>
          <w:p w14:paraId="356D9339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47B5C8A0" w14:textId="77777777" w:rsidR="0088766A" w:rsidRPr="00D34870" w:rsidRDefault="0088766A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6A" w:rsidRPr="00D34870" w14:paraId="1FB80444" w14:textId="77777777" w:rsidTr="00BC04DC">
        <w:trPr>
          <w:trHeight w:val="397"/>
        </w:trPr>
        <w:tc>
          <w:tcPr>
            <w:tcW w:w="817" w:type="dxa"/>
            <w:vMerge w:val="restart"/>
            <w:vAlign w:val="center"/>
          </w:tcPr>
          <w:p w14:paraId="27919810" w14:textId="6E42B510" w:rsidR="0088766A" w:rsidRPr="00D34870" w:rsidRDefault="00C24BA9" w:rsidP="00E07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8766A" w:rsidRPr="00D348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4284188B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Žiadateľ musí dodržiavať princíp zákazu konfliktu záujmov v súlade so zákonom č. 292/2014 Z.z. o príspevku poskytovanom z európskych štrukturálnych a investičných fondov a o zmene a doplnení niektorých zákonov. </w:t>
            </w:r>
          </w:p>
          <w:p w14:paraId="25A4009B" w14:textId="3AAFB912" w:rsidR="0088766A" w:rsidRPr="00D34870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§ 46 zákona č. 292/2014 Z.z. o príspevku poskytovanom z európskych štrukturálnych a investičných fondov a o zmene a doplnení niektorých zákonov.</w:t>
            </w:r>
          </w:p>
        </w:tc>
      </w:tr>
      <w:tr w:rsidR="0088766A" w:rsidRPr="00D34870" w14:paraId="6CA2E56E" w14:textId="77777777" w:rsidTr="00BC04DC">
        <w:trPr>
          <w:trHeight w:val="397"/>
        </w:trPr>
        <w:tc>
          <w:tcPr>
            <w:tcW w:w="817" w:type="dxa"/>
            <w:vMerge/>
            <w:vAlign w:val="center"/>
          </w:tcPr>
          <w:p w14:paraId="718862E4" w14:textId="77777777" w:rsidR="0088766A" w:rsidRPr="00D34870" w:rsidRDefault="0088766A" w:rsidP="00E0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1846BBE4" w14:textId="77777777" w:rsidR="0088766A" w:rsidRPr="00D34870" w:rsidRDefault="0088766A" w:rsidP="00BC0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5E9" w14:paraId="2B070F6A" w14:textId="77777777" w:rsidTr="008C05E9">
        <w:trPr>
          <w:trHeight w:val="397"/>
        </w:trPr>
        <w:tc>
          <w:tcPr>
            <w:tcW w:w="817" w:type="dxa"/>
            <w:vMerge w:val="restart"/>
            <w:vAlign w:val="center"/>
          </w:tcPr>
          <w:p w14:paraId="4048915D" w14:textId="08F9B288" w:rsidR="008C05E9" w:rsidRPr="008C05E9" w:rsidRDefault="00C24BA9" w:rsidP="00E070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8C05E9" w:rsidRPr="008C05E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7AFD223B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Operácie, ktoré budú financované z EPFRV, nesmú zahŕňať činnosti, ktoré boli súčasťou operácie, v prípade ktorej sa začalo alebo malo začať vymáhacie konanie v súlade s článkom 71 nariadenia Európskeho parlamentu a Rady (EÚ) č. 1303/2013 po premiestnení výrobnej činnosti mimo EÚ. </w:t>
            </w:r>
          </w:p>
          <w:p w14:paraId="3AFD85E9" w14:textId="76A511B0" w:rsidR="008C05E9" w:rsidRPr="0084791E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V priebehu trvania zmluvy o poskytnutí NFP táto skutočnosť podlieha oznamovacej povinnosti prijímateľa voči poskytovateľovi.</w:t>
            </w:r>
          </w:p>
        </w:tc>
      </w:tr>
      <w:tr w:rsidR="008C05E9" w14:paraId="30282699" w14:textId="77777777" w:rsidTr="008C05E9">
        <w:trPr>
          <w:trHeight w:val="397"/>
        </w:trPr>
        <w:tc>
          <w:tcPr>
            <w:tcW w:w="817" w:type="dxa"/>
            <w:vMerge/>
            <w:vAlign w:val="center"/>
          </w:tcPr>
          <w:p w14:paraId="48E73232" w14:textId="77777777" w:rsidR="008C05E9" w:rsidRDefault="008C05E9" w:rsidP="008C05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687D7616" w14:textId="77777777" w:rsidR="008C05E9" w:rsidRPr="00BC04DC" w:rsidRDefault="008C05E9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5E9" w14:paraId="28D414D8" w14:textId="77777777" w:rsidTr="008C05E9">
        <w:trPr>
          <w:trHeight w:val="397"/>
        </w:trPr>
        <w:tc>
          <w:tcPr>
            <w:tcW w:w="817" w:type="dxa"/>
            <w:vMerge w:val="restart"/>
            <w:vAlign w:val="center"/>
          </w:tcPr>
          <w:p w14:paraId="0F5D980C" w14:textId="3965945E" w:rsidR="008C05E9" w:rsidRDefault="00C24BA9" w:rsidP="00E070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8C05E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6289BAC3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Žiadateľ, ani jeho štatutárny orgán, ani žiadny člen štatutárneho orgánu, ani prokurista/osoba splnomocnená zastupovať žiadateľa v konaní o ŽoNFP neboli právoplatne odsúdení za trestný čin korupcie, za trestný čin poškodzovania finančných záujmov EÚ, za trestný čin legalizácie príjmu z trestnej činnosti, za trestný čin založenia, zosnovania a podporovania zločineckej skupiny alebo za trestný čin machinácie pri verejnom obstarávaní a verejnej dražbe. </w:t>
            </w:r>
          </w:p>
          <w:p w14:paraId="149EBD62" w14:textId="297D2769" w:rsidR="008C05E9" w:rsidRPr="0084791E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91E">
              <w:rPr>
                <w:rFonts w:ascii="Arial" w:hAnsi="Arial" w:cs="Arial"/>
                <w:sz w:val="20"/>
                <w:szCs w:val="20"/>
              </w:rPr>
              <w:t>Nariadenie Komisie (ES, Euratom) č. 1302/2008 zo 17. decembra 2008 o centrálnej databáze vylúčených subjektov (ďalej len „Nariadenie o CED“).</w:t>
            </w:r>
          </w:p>
        </w:tc>
      </w:tr>
      <w:tr w:rsidR="008C05E9" w14:paraId="321DBFDE" w14:textId="77777777" w:rsidTr="008C05E9">
        <w:trPr>
          <w:trHeight w:val="397"/>
        </w:trPr>
        <w:tc>
          <w:tcPr>
            <w:tcW w:w="817" w:type="dxa"/>
            <w:vMerge/>
            <w:vAlign w:val="center"/>
          </w:tcPr>
          <w:p w14:paraId="6B307DCE" w14:textId="77777777" w:rsidR="008C05E9" w:rsidRDefault="008C05E9" w:rsidP="008C05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3E5731C9" w14:textId="77777777" w:rsidR="008C05E9" w:rsidRPr="00BC04DC" w:rsidRDefault="008C05E9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5284" w14:paraId="05DDEEB8" w14:textId="77777777" w:rsidTr="008C05E9">
        <w:trPr>
          <w:trHeight w:val="397"/>
        </w:trPr>
        <w:tc>
          <w:tcPr>
            <w:tcW w:w="817" w:type="dxa"/>
            <w:vMerge w:val="restart"/>
            <w:vAlign w:val="center"/>
          </w:tcPr>
          <w:p w14:paraId="61AF6F06" w14:textId="046B96B9" w:rsidR="00C95284" w:rsidRDefault="00C95284" w:rsidP="008C05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8505" w:type="dxa"/>
            <w:vAlign w:val="center"/>
          </w:tcPr>
          <w:p w14:paraId="6068FC18" w14:textId="77777777" w:rsidR="0084791E" w:rsidRPr="0084791E" w:rsidRDefault="0084791E" w:rsidP="00847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91E">
              <w:rPr>
                <w:rFonts w:ascii="Arial" w:hAnsi="Arial" w:cs="Arial"/>
                <w:b/>
                <w:sz w:val="20"/>
                <w:szCs w:val="20"/>
              </w:rPr>
              <w:t xml:space="preserve">V prípade, že sa na dané činnosti vzťahujú pravidlá štátnej pomoci resp. pomoci de minimis, žiadateľ musí spĺňať podmienky vyplývajúce zo schém štátnej pomoci/pomoci de minimis. </w:t>
            </w:r>
          </w:p>
          <w:p w14:paraId="369C0261" w14:textId="0178FB61" w:rsidR="0084791E" w:rsidRPr="00A45403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403">
              <w:rPr>
                <w:rFonts w:ascii="Arial" w:hAnsi="Arial" w:cs="Arial"/>
                <w:sz w:val="20"/>
                <w:szCs w:val="20"/>
              </w:rPr>
              <w:t xml:space="preserve">Nariadenie Komisie (EÚ) č. 702/2014, ktorým sa určité kategórie pomoci v odvetví poľnohospodárstva a lesného hospodárstva a vo vidieckych oblastiach vyhlasujú za zlučiteľné s vnútorným trhom pri uplatňovaní článkov 107 a 108 Zmluvy o fungovaní Európskej únie; </w:t>
            </w:r>
          </w:p>
          <w:p w14:paraId="1A141F07" w14:textId="1950789B" w:rsidR="0084791E" w:rsidRPr="00A45403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403">
              <w:rPr>
                <w:rFonts w:ascii="Arial" w:hAnsi="Arial" w:cs="Arial"/>
                <w:sz w:val="20"/>
                <w:szCs w:val="20"/>
              </w:rPr>
              <w:lastRenderedPageBreak/>
              <w:t>Nariadenie Komisie (EÚ) č. 1407/2013 o uplatňovaní článkov 107 a 108 Zmluvy o fungovaní Európskej únie na pomoc de minimis.</w:t>
            </w:r>
          </w:p>
          <w:p w14:paraId="10F71694" w14:textId="3F2F86E9" w:rsidR="0084791E" w:rsidRPr="00A45403" w:rsidRDefault="0084791E" w:rsidP="00847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403">
              <w:rPr>
                <w:rFonts w:ascii="Arial" w:hAnsi="Arial" w:cs="Arial"/>
                <w:sz w:val="20"/>
                <w:szCs w:val="20"/>
              </w:rPr>
              <w:t>Nariadenie Komisie (EÚ) č. 651/2014 o vyhlásení určitých kategórií pomoci za zlúčiteľné s vnútorným trhom podľa článkov 107 a 108 Zmluvy o fungovaní Európskej únie.</w:t>
            </w:r>
          </w:p>
          <w:p w14:paraId="22432B39" w14:textId="551B9C27" w:rsidR="00A45403" w:rsidRPr="00A45403" w:rsidRDefault="0084791E" w:rsidP="00023D36">
            <w:pPr>
              <w:jc w:val="both"/>
              <w:rPr>
                <w:bCs/>
                <w:iCs/>
                <w:color w:val="FF0000"/>
              </w:rPr>
            </w:pPr>
            <w:r w:rsidRPr="00A45403">
              <w:rPr>
                <w:rFonts w:ascii="Arial" w:hAnsi="Arial" w:cs="Arial"/>
                <w:sz w:val="20"/>
                <w:szCs w:val="20"/>
              </w:rPr>
              <w:t>Podmienka je relevantná iba pre subjekty, ktoré sú v zmysle výzvy povinné preukázať splnenie tejto podmienky poskytnutia príspevku.</w:t>
            </w:r>
          </w:p>
        </w:tc>
      </w:tr>
      <w:tr w:rsidR="00C95284" w14:paraId="23618167" w14:textId="77777777" w:rsidTr="008C05E9">
        <w:trPr>
          <w:trHeight w:val="397"/>
        </w:trPr>
        <w:tc>
          <w:tcPr>
            <w:tcW w:w="817" w:type="dxa"/>
            <w:vMerge/>
            <w:vAlign w:val="center"/>
          </w:tcPr>
          <w:p w14:paraId="39ED2B5F" w14:textId="77777777" w:rsidR="00C95284" w:rsidRDefault="00C95284" w:rsidP="008C05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5AA5BD71" w14:textId="77777777" w:rsidR="00C95284" w:rsidRPr="00BC04DC" w:rsidRDefault="00C95284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5284" w14:paraId="7D9AA7D3" w14:textId="77777777" w:rsidTr="008C05E9">
        <w:trPr>
          <w:trHeight w:val="397"/>
        </w:trPr>
        <w:tc>
          <w:tcPr>
            <w:tcW w:w="817" w:type="dxa"/>
            <w:vMerge w:val="restart"/>
            <w:vAlign w:val="center"/>
          </w:tcPr>
          <w:p w14:paraId="5BA77F38" w14:textId="2E81E6B7" w:rsidR="00C95284" w:rsidRDefault="00C95284" w:rsidP="008C05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8505" w:type="dxa"/>
            <w:vAlign w:val="center"/>
          </w:tcPr>
          <w:p w14:paraId="48436843" w14:textId="77777777" w:rsidR="00C95284" w:rsidRPr="009107B1" w:rsidRDefault="00A45403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7B1">
              <w:rPr>
                <w:rFonts w:ascii="Arial" w:hAnsi="Arial" w:cs="Arial"/>
                <w:b/>
                <w:sz w:val="20"/>
                <w:szCs w:val="20"/>
              </w:rPr>
              <w:t>Investícia musí byť v súlade s normami EÚ a SR, týkajúcimi sa danej investície.</w:t>
            </w:r>
          </w:p>
          <w:p w14:paraId="43C87E1B" w14:textId="5D03B398" w:rsidR="00A45403" w:rsidRPr="00BC04DC" w:rsidRDefault="00A45403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7B1">
              <w:rPr>
                <w:b/>
                <w:bCs/>
                <w:iCs/>
                <w:color w:val="FF0000"/>
              </w:rPr>
              <w:t>netýka sa tejto výzvy</w:t>
            </w:r>
          </w:p>
        </w:tc>
      </w:tr>
      <w:tr w:rsidR="00C95284" w14:paraId="4DB8D927" w14:textId="77777777" w:rsidTr="008C05E9">
        <w:trPr>
          <w:trHeight w:val="397"/>
        </w:trPr>
        <w:tc>
          <w:tcPr>
            <w:tcW w:w="817" w:type="dxa"/>
            <w:vMerge/>
            <w:vAlign w:val="center"/>
          </w:tcPr>
          <w:p w14:paraId="276E1DB6" w14:textId="77777777" w:rsidR="00C95284" w:rsidRDefault="00C95284" w:rsidP="008C05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46769181" w14:textId="77777777" w:rsidR="00C95284" w:rsidRPr="00BC04DC" w:rsidRDefault="00C95284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5284" w14:paraId="39E871E0" w14:textId="77777777" w:rsidTr="008C05E9">
        <w:trPr>
          <w:trHeight w:val="397"/>
        </w:trPr>
        <w:tc>
          <w:tcPr>
            <w:tcW w:w="817" w:type="dxa"/>
            <w:vMerge w:val="restart"/>
            <w:vAlign w:val="center"/>
          </w:tcPr>
          <w:p w14:paraId="66ADD7B2" w14:textId="13E4BA17" w:rsidR="00C95284" w:rsidRDefault="00C95284" w:rsidP="008C05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8505" w:type="dxa"/>
            <w:vAlign w:val="center"/>
          </w:tcPr>
          <w:p w14:paraId="196F5E92" w14:textId="77777777" w:rsidR="00C95284" w:rsidRDefault="00A45403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5403">
              <w:rPr>
                <w:rFonts w:ascii="Arial" w:hAnsi="Arial" w:cs="Arial"/>
                <w:b/>
                <w:sz w:val="20"/>
                <w:szCs w:val="20"/>
              </w:rPr>
              <w:t>Žiadateľ, na ktorého sa vzťahuje povinnosť registrácie v registri partnerov verejného sektora, musí byť zapísaný v registri podľa zákona č. 315/2016 Z.z. o registri partnerov verejného sektora a o zmene a doplnení niektorých zákonov.</w:t>
            </w:r>
          </w:p>
          <w:p w14:paraId="3638BE47" w14:textId="608BBB6A" w:rsidR="00A45403" w:rsidRPr="00BC04DC" w:rsidRDefault="00A45403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79AC">
              <w:rPr>
                <w:b/>
                <w:bCs/>
                <w:iCs/>
                <w:u w:val="single"/>
              </w:rPr>
              <w:t>Podmienka má byť splnená najneskôr pred uzatvorením zmluvy o poskytnutí NFP.</w:t>
            </w:r>
          </w:p>
        </w:tc>
      </w:tr>
      <w:tr w:rsidR="00C95284" w14:paraId="54CC9750" w14:textId="77777777" w:rsidTr="008C05E9">
        <w:trPr>
          <w:trHeight w:val="397"/>
        </w:trPr>
        <w:tc>
          <w:tcPr>
            <w:tcW w:w="817" w:type="dxa"/>
            <w:vMerge/>
            <w:vAlign w:val="center"/>
          </w:tcPr>
          <w:p w14:paraId="0A7498D7" w14:textId="77777777" w:rsidR="00C95284" w:rsidRDefault="00C95284" w:rsidP="008C05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36181439" w14:textId="77777777" w:rsidR="00C95284" w:rsidRPr="00BC04DC" w:rsidRDefault="00C95284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5284" w14:paraId="478FDC8D" w14:textId="77777777" w:rsidTr="008C05E9">
        <w:trPr>
          <w:trHeight w:val="397"/>
        </w:trPr>
        <w:tc>
          <w:tcPr>
            <w:tcW w:w="817" w:type="dxa"/>
            <w:vMerge w:val="restart"/>
            <w:vAlign w:val="center"/>
          </w:tcPr>
          <w:p w14:paraId="4AE367DA" w14:textId="48C3C2D8" w:rsidR="00C95284" w:rsidRDefault="00C95284" w:rsidP="008C05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8505" w:type="dxa"/>
            <w:vAlign w:val="center"/>
          </w:tcPr>
          <w:p w14:paraId="111401A5" w14:textId="72226539" w:rsidR="00C95284" w:rsidRPr="00BC04DC" w:rsidRDefault="00A45403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5403">
              <w:rPr>
                <w:rFonts w:ascii="Arial" w:hAnsi="Arial" w:cs="Arial"/>
                <w:b/>
                <w:sz w:val="20"/>
                <w:szCs w:val="20"/>
              </w:rPr>
              <w:t>Žiadateľ, ktorým je právnická osoba, nemá právoplatným rozsudkom uložený trest zákazu prijímať dotácie a/alebo subvencie, trest zákazu prijímať pomoc a podporu poskytovanú z fondov EÚ alebo trest zákazu činnosti vo verejnom obstarávaní podľa osobitného predpisu</w:t>
            </w:r>
            <w:r w:rsidRPr="00A454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"/>
            </w:r>
            <w:r w:rsidRPr="00A4540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C95284" w14:paraId="407AC557" w14:textId="77777777" w:rsidTr="008C05E9">
        <w:trPr>
          <w:trHeight w:val="397"/>
        </w:trPr>
        <w:tc>
          <w:tcPr>
            <w:tcW w:w="817" w:type="dxa"/>
            <w:vMerge/>
            <w:vAlign w:val="center"/>
          </w:tcPr>
          <w:p w14:paraId="145024DD" w14:textId="77777777" w:rsidR="00C95284" w:rsidRDefault="00C95284" w:rsidP="008C05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61A2E011" w14:textId="77777777" w:rsidR="00C95284" w:rsidRPr="00BC04DC" w:rsidRDefault="00C95284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5284" w14:paraId="067BB4E8" w14:textId="77777777" w:rsidTr="008C05E9">
        <w:trPr>
          <w:trHeight w:val="397"/>
        </w:trPr>
        <w:tc>
          <w:tcPr>
            <w:tcW w:w="817" w:type="dxa"/>
            <w:vMerge w:val="restart"/>
            <w:vAlign w:val="center"/>
          </w:tcPr>
          <w:p w14:paraId="5C65959A" w14:textId="100BFC72" w:rsidR="00C95284" w:rsidRDefault="00C95284" w:rsidP="008C05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8505" w:type="dxa"/>
            <w:vAlign w:val="center"/>
          </w:tcPr>
          <w:p w14:paraId="5C939A02" w14:textId="77777777" w:rsidR="00A45403" w:rsidRPr="009107B1" w:rsidRDefault="00A45403" w:rsidP="00A454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7B1">
              <w:rPr>
                <w:rFonts w:ascii="Arial" w:hAnsi="Arial" w:cs="Arial"/>
                <w:b/>
                <w:sz w:val="20"/>
                <w:szCs w:val="20"/>
              </w:rPr>
              <w:t xml:space="preserve">Nenávratný finančný príspevok na operáciu, zahŕňajúcu investície do infraštruktúry alebo produktívne investície, sa musí vrátiť, ak je operácia počas 5 rokov od záverečnej platby poskytnutej prijímateľovi, alebo počas obdobia stanovenom v pravidlách o štátnej pomoci, predmetom niektorej z nasledujúcich skutočností (čl. 71 nariadenia (EÚ) č. 1303/2013): </w:t>
            </w:r>
          </w:p>
          <w:p w14:paraId="258821C9" w14:textId="3208D01E" w:rsidR="00A45403" w:rsidRPr="009107B1" w:rsidRDefault="00A45403" w:rsidP="00A45403">
            <w:pPr>
              <w:numPr>
                <w:ilvl w:val="1"/>
                <w:numId w:val="36"/>
              </w:numPr>
              <w:ind w:left="317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7B1">
              <w:rPr>
                <w:rFonts w:ascii="Arial" w:hAnsi="Arial" w:cs="Arial"/>
                <w:b/>
                <w:sz w:val="20"/>
                <w:szCs w:val="20"/>
              </w:rPr>
              <w:t>skončenia alebo premiestnenia produktívnej činnosti mimo Slovenska;</w:t>
            </w:r>
          </w:p>
          <w:p w14:paraId="7284D470" w14:textId="77777777" w:rsidR="00A45403" w:rsidRPr="009107B1" w:rsidRDefault="00A45403" w:rsidP="00A45403">
            <w:pPr>
              <w:numPr>
                <w:ilvl w:val="1"/>
                <w:numId w:val="36"/>
              </w:numPr>
              <w:ind w:left="317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7B1">
              <w:rPr>
                <w:rFonts w:ascii="Arial" w:hAnsi="Arial" w:cs="Arial"/>
                <w:b/>
                <w:sz w:val="20"/>
                <w:szCs w:val="20"/>
              </w:rPr>
              <w:t>zmeny vlastníctva položky infraštruktúry, ktorá poskytuje firme alebo orgánu verejnej moci neoprávnené zvýhodnenie;</w:t>
            </w:r>
          </w:p>
          <w:p w14:paraId="7AFA4EFB" w14:textId="77777777" w:rsidR="00C95284" w:rsidRPr="009107B1" w:rsidRDefault="00A45403" w:rsidP="00A45403">
            <w:pPr>
              <w:numPr>
                <w:ilvl w:val="1"/>
                <w:numId w:val="36"/>
              </w:numPr>
              <w:ind w:left="317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7B1">
              <w:rPr>
                <w:rFonts w:ascii="Arial" w:hAnsi="Arial" w:cs="Arial"/>
                <w:b/>
                <w:sz w:val="20"/>
                <w:szCs w:val="20"/>
              </w:rPr>
              <w:t>podstatnej zmeny, ktorá ovplyvňuje jej povahu, ciele alebo podmienky realizácie, čo by spôsobilo narušenie jej pôvodných cieľov.</w:t>
            </w:r>
          </w:p>
          <w:p w14:paraId="40292BA2" w14:textId="6FB4EE4A" w:rsidR="00A45403" w:rsidRPr="00BC04DC" w:rsidRDefault="00A45403" w:rsidP="00A45403">
            <w:pPr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7B1">
              <w:rPr>
                <w:b/>
                <w:bCs/>
                <w:iCs/>
                <w:color w:val="FF0000"/>
              </w:rPr>
              <w:t>netýka sa tejto výzvy</w:t>
            </w:r>
          </w:p>
        </w:tc>
      </w:tr>
      <w:tr w:rsidR="00C95284" w14:paraId="5807ACBF" w14:textId="77777777" w:rsidTr="008C05E9">
        <w:trPr>
          <w:trHeight w:val="397"/>
        </w:trPr>
        <w:tc>
          <w:tcPr>
            <w:tcW w:w="817" w:type="dxa"/>
            <w:vMerge/>
            <w:vAlign w:val="center"/>
          </w:tcPr>
          <w:p w14:paraId="4F77F8DF" w14:textId="77777777" w:rsidR="00C95284" w:rsidRDefault="00C95284" w:rsidP="008C05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48935A9A" w14:textId="77777777" w:rsidR="00C95284" w:rsidRPr="00BC04DC" w:rsidRDefault="00C95284" w:rsidP="00BC0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0574" w14:paraId="1F6B3B5C" w14:textId="77777777" w:rsidTr="00D36C14">
        <w:trPr>
          <w:trHeight w:val="397"/>
        </w:trPr>
        <w:tc>
          <w:tcPr>
            <w:tcW w:w="9322" w:type="dxa"/>
            <w:gridSpan w:val="2"/>
            <w:shd w:val="clear" w:color="auto" w:fill="C2D69B" w:themeFill="accent3" w:themeFillTint="99"/>
            <w:vAlign w:val="center"/>
          </w:tcPr>
          <w:p w14:paraId="3A5664F1" w14:textId="45286D87" w:rsidR="00A00574" w:rsidRPr="00BB5CB2" w:rsidRDefault="00A00574" w:rsidP="00D9766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Pr="00BB5CB2">
              <w:rPr>
                <w:rFonts w:ascii="Arial" w:hAnsi="Arial" w:cs="Arial"/>
                <w:b/>
                <w:sz w:val="20"/>
              </w:rPr>
              <w:t xml:space="preserve">. Splnenie </w:t>
            </w:r>
            <w:r w:rsidR="00D9766D">
              <w:rPr>
                <w:rFonts w:ascii="Arial" w:hAnsi="Arial" w:cs="Arial"/>
                <w:b/>
                <w:sz w:val="20"/>
              </w:rPr>
              <w:t xml:space="preserve">ďalších </w:t>
            </w:r>
            <w:r w:rsidR="00680F50">
              <w:rPr>
                <w:rFonts w:ascii="Arial" w:hAnsi="Arial" w:cs="Arial"/>
                <w:b/>
                <w:sz w:val="20"/>
              </w:rPr>
              <w:t xml:space="preserve">podmienok </w:t>
            </w:r>
            <w:r w:rsidR="00D9766D">
              <w:rPr>
                <w:rFonts w:ascii="Arial" w:hAnsi="Arial" w:cs="Arial"/>
                <w:b/>
                <w:sz w:val="20"/>
              </w:rPr>
              <w:t xml:space="preserve"> pre poskytnutie príspevku</w:t>
            </w:r>
            <w:r w:rsidR="00BC04DC" w:rsidRPr="00BC04DC">
              <w:rPr>
                <w:rFonts w:ascii="Arial" w:hAnsi="Arial" w:cs="Arial"/>
                <w:b/>
                <w:sz w:val="20"/>
                <w:vertAlign w:val="superscript"/>
              </w:rPr>
              <w:endnoteReference w:id="8"/>
            </w:r>
          </w:p>
        </w:tc>
      </w:tr>
      <w:tr w:rsidR="00A00574" w14:paraId="57CCC93C" w14:textId="77777777" w:rsidTr="00D36C1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6FD0E8AC" w14:textId="77777777" w:rsidR="00A00574" w:rsidRDefault="00A00574" w:rsidP="00A005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C7B0DCA" w14:textId="77777777" w:rsidR="00A00574" w:rsidRDefault="00A00574" w:rsidP="00A0057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Kritérium</w:t>
            </w:r>
          </w:p>
        </w:tc>
      </w:tr>
      <w:tr w:rsidR="00A00574" w:rsidRPr="0025280F" w14:paraId="65765428" w14:textId="77777777" w:rsidTr="00D36C14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650EE3E" w14:textId="77777777" w:rsidR="00A00574" w:rsidRPr="00513A11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A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9D0AC7F" w14:textId="5ADCEAAD" w:rsidR="00331AD7" w:rsidRPr="00A45403" w:rsidRDefault="00DC6206" w:rsidP="003B1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206">
              <w:rPr>
                <w:rFonts w:ascii="Arial" w:hAnsi="Arial" w:cs="Arial"/>
                <w:sz w:val="20"/>
              </w:rPr>
              <w:t>Projekt musí byť v súlade s identifikovanými potrebami v PRV a aspoň jednou fokusovou oblasťou daného opatrenia.</w:t>
            </w:r>
          </w:p>
        </w:tc>
      </w:tr>
      <w:tr w:rsidR="00A00574" w:rsidRPr="0025280F" w14:paraId="47E956EC" w14:textId="77777777" w:rsidTr="00D36C14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07878270" w14:textId="77777777" w:rsidR="00A00574" w:rsidRPr="0025280F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4A3B87C" w14:textId="77777777" w:rsidR="00A00574" w:rsidRPr="00C03100" w:rsidRDefault="00A00574" w:rsidP="00A00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574" w:rsidRPr="0025280F" w14:paraId="3E476B51" w14:textId="77777777" w:rsidTr="00D36C14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DB86889" w14:textId="77777777" w:rsidR="00A00574" w:rsidRPr="0025280F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8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68F3095" w14:textId="0B3F254D" w:rsidR="00A00574" w:rsidRPr="00C03100" w:rsidRDefault="00A45403" w:rsidP="00495B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403">
              <w:rPr>
                <w:rFonts w:ascii="Arial" w:hAnsi="Arial" w:cs="Arial"/>
                <w:bCs/>
                <w:sz w:val="20"/>
                <w:szCs w:val="20"/>
              </w:rPr>
              <w:t>Poskytovateľ služieb prenosu vedomostí a zručností musí mať primerané kapacity v podobe kvalifikovaných zamestnancov alebo najatých lektorov v zmysle zákona č. 568/2009 Z.z. o celoživotnom vzdelávaní, tzn. musí spĺňať minimálne jednu z týchto požiadaviek:</w:t>
            </w:r>
          </w:p>
        </w:tc>
      </w:tr>
      <w:tr w:rsidR="00A00574" w:rsidRPr="0025280F" w14:paraId="1EE14860" w14:textId="77777777" w:rsidTr="00D36C14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54ECDC30" w14:textId="77777777" w:rsidR="00A00574" w:rsidRPr="0025280F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544BD95" w14:textId="77777777" w:rsidR="00A45403" w:rsidRPr="00A45403" w:rsidRDefault="00A45403" w:rsidP="00A45403">
            <w:pPr>
              <w:numPr>
                <w:ilvl w:val="2"/>
                <w:numId w:val="37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403">
              <w:rPr>
                <w:rFonts w:ascii="Arial" w:hAnsi="Arial" w:cs="Arial"/>
                <w:bCs/>
                <w:sz w:val="20"/>
                <w:szCs w:val="20"/>
              </w:rPr>
              <w:t>vysokoškolské vzdelanie prvého alebo druhého stupňa v odbore vzdelávacieho programu, najmenej dva roky praxe v oblasti, ktorej sa vzdelávací projekt týka a preukázateľná lektorská spôsobilosť</w:t>
            </w:r>
            <w:r w:rsidRPr="00A4540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929D027" w14:textId="77777777" w:rsidR="00A45403" w:rsidRPr="00A45403" w:rsidRDefault="00A45403" w:rsidP="00A45403">
            <w:pPr>
              <w:numPr>
                <w:ilvl w:val="2"/>
                <w:numId w:val="37"/>
              </w:numPr>
              <w:ind w:left="317" w:hanging="31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5403">
              <w:rPr>
                <w:rFonts w:ascii="Arial" w:hAnsi="Arial" w:cs="Arial"/>
                <w:bCs/>
                <w:sz w:val="20"/>
                <w:szCs w:val="20"/>
              </w:rPr>
              <w:t>úplné stredné vzdelanie s maturitou v príslušnom odbore vzdelávacieho programu, najmenej dva roky praxe v oblasti, ktorej sa vzdelávací projekt týka a preukázateľná lektorská spôsobilosť;</w:t>
            </w:r>
          </w:p>
          <w:p w14:paraId="1DC80E82" w14:textId="44232589" w:rsidR="00A00574" w:rsidRPr="00C03100" w:rsidRDefault="00A45403" w:rsidP="00A45403">
            <w:pPr>
              <w:numPr>
                <w:ilvl w:val="2"/>
                <w:numId w:val="37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403">
              <w:rPr>
                <w:rFonts w:ascii="Arial" w:hAnsi="Arial" w:cs="Arial"/>
                <w:bCs/>
                <w:sz w:val="20"/>
                <w:szCs w:val="20"/>
              </w:rPr>
              <w:t>výučný list v príslušnom odbore vzdelávacieho programu, alebo osvedčenie o úplnej prípadne čiastočnej kvalifikácii v príslušnom odbore vzdelávacieho programu, najmenej 5 rokov praxe, ktorej sa vzdelávací projekt týka a preukázateľná lektorská spôsobilosť.</w:t>
            </w:r>
          </w:p>
        </w:tc>
      </w:tr>
      <w:tr w:rsidR="00A00574" w:rsidRPr="0025280F" w14:paraId="20378D0E" w14:textId="77777777" w:rsidTr="00D36C14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3A258BA" w14:textId="77777777" w:rsidR="00A00574" w:rsidRPr="0025280F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8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632A6D8" w14:textId="297F0AD7" w:rsidR="00A00574" w:rsidRPr="00C03100" w:rsidRDefault="00A45403" w:rsidP="00680F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403">
              <w:rPr>
                <w:rFonts w:ascii="Arial" w:hAnsi="Arial" w:cs="Arial"/>
                <w:bCs/>
                <w:sz w:val="20"/>
                <w:szCs w:val="20"/>
              </w:rPr>
              <w:t xml:space="preserve">Musí byť zabezpečené pravidelné odborné vzdelávanie kapacít poskytovateľa služieb prenosu vedomostí a zručností, t.j. povinnosť minimálne raz ročne absolvovať vzdelávacie </w:t>
            </w:r>
            <w:r w:rsidRPr="00A45403">
              <w:rPr>
                <w:rFonts w:ascii="Arial" w:hAnsi="Arial" w:cs="Arial"/>
                <w:bCs/>
                <w:sz w:val="20"/>
                <w:szCs w:val="20"/>
              </w:rPr>
              <w:lastRenderedPageBreak/>
              <w:t>aktivity vo forme semináru, konferencie, školenia, kurzu, e-learningu a pod. orientované na predmetnú oblasť.</w:t>
            </w:r>
          </w:p>
        </w:tc>
      </w:tr>
      <w:tr w:rsidR="00A00574" w:rsidRPr="0025280F" w14:paraId="6821C564" w14:textId="77777777" w:rsidTr="00D36C14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0E2B0ABC" w14:textId="77777777" w:rsidR="00A00574" w:rsidRPr="0025280F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4478E10" w14:textId="77777777" w:rsidR="00A00574" w:rsidRPr="00C03100" w:rsidRDefault="00A00574" w:rsidP="00A00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574" w:rsidRPr="0025280F" w14:paraId="6EB5E3DC" w14:textId="77777777" w:rsidTr="00D36C14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29E7567" w14:textId="77777777" w:rsidR="00A00574" w:rsidRPr="0025280F" w:rsidRDefault="00375723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0574" w:rsidRPr="002528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40AD5B9" w14:textId="3BA9276E" w:rsidR="00A00574" w:rsidRPr="00C03100" w:rsidRDefault="00A45403" w:rsidP="00A45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403">
              <w:rPr>
                <w:rFonts w:ascii="Arial" w:hAnsi="Arial" w:cs="Arial"/>
                <w:bCs/>
                <w:sz w:val="20"/>
                <w:szCs w:val="20"/>
              </w:rPr>
              <w:t>Účastníkmi vzdelávacích aktivít môžu byť len aktívni prípadne začínajúci poľnohospodári, obhospodarovatelia lesa, spracovatelia produktov poľnohospodárskej a lesnej prvovýroby a malé a stredné podniky vo vidieckych oblastiach.</w:t>
            </w:r>
            <w:r w:rsidRPr="00A454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0574" w:rsidRPr="0025280F" w14:paraId="13EA73C8" w14:textId="77777777" w:rsidTr="00D36C14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52F35DF7" w14:textId="77777777" w:rsidR="00A00574" w:rsidRPr="0025280F" w:rsidRDefault="00A00574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D68AE10" w14:textId="77777777" w:rsidR="00A00574" w:rsidRPr="00C03100" w:rsidRDefault="00A00574" w:rsidP="00A00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403" w:rsidRPr="0025280F" w14:paraId="35C94999" w14:textId="77777777" w:rsidTr="00D36C14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AB977C2" w14:textId="24C44251" w:rsidR="00A45403" w:rsidRPr="0025280F" w:rsidRDefault="00A45403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834345A" w14:textId="0F8ACB78" w:rsidR="00A45403" w:rsidRPr="00C03100" w:rsidRDefault="00A45403" w:rsidP="00A00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403">
              <w:rPr>
                <w:rFonts w:ascii="Arial" w:hAnsi="Arial" w:cs="Arial"/>
                <w:bCs/>
                <w:sz w:val="20"/>
                <w:szCs w:val="20"/>
              </w:rPr>
              <w:t>Podpora sa nevzťahuje na vzdelávacie programy, ktoré sú súčasťou bežných programov alebo systémov vzdelávania na stredoškolskej alebo vyššej úrovni</w:t>
            </w:r>
          </w:p>
        </w:tc>
      </w:tr>
      <w:tr w:rsidR="00A45403" w:rsidRPr="0025280F" w14:paraId="0D4F2B4B" w14:textId="77777777" w:rsidTr="00D36C14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055E1449" w14:textId="77777777" w:rsidR="00A45403" w:rsidRPr="0025280F" w:rsidRDefault="00A45403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3CECA5" w14:textId="77777777" w:rsidR="00A45403" w:rsidRPr="00C03100" w:rsidRDefault="00A45403" w:rsidP="00A00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403" w:rsidRPr="0025280F" w14:paraId="36BCD86E" w14:textId="77777777" w:rsidTr="00D36C1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2733AA75" w14:textId="1830F133" w:rsidR="00A45403" w:rsidRPr="0025280F" w:rsidRDefault="00A45403" w:rsidP="00A0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41F1031" w14:textId="2480EEAC" w:rsidR="00A45403" w:rsidRPr="00C03100" w:rsidRDefault="00A45403" w:rsidP="00A00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403">
              <w:rPr>
                <w:rFonts w:ascii="Arial" w:hAnsi="Arial" w:cs="Arial"/>
                <w:bCs/>
                <w:sz w:val="20"/>
                <w:szCs w:val="20"/>
              </w:rPr>
              <w:t>Pre vzdelávacie programy nepresahujúce 18 mesiacov sa vyžaduje obsahový námet schválený MPRV SR.</w:t>
            </w:r>
          </w:p>
        </w:tc>
      </w:tr>
    </w:tbl>
    <w:p w14:paraId="24687C93" w14:textId="50550D1E" w:rsidR="00133507" w:rsidRDefault="00133507"/>
    <w:p w14:paraId="69E51661" w14:textId="77777777" w:rsidR="00133507" w:rsidRDefault="00133507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312"/>
        <w:gridCol w:w="6611"/>
        <w:gridCol w:w="1548"/>
      </w:tblGrid>
      <w:tr w:rsidR="00A00574" w14:paraId="5FDD2ACB" w14:textId="77777777" w:rsidTr="00DC6B24">
        <w:trPr>
          <w:trHeight w:val="397"/>
        </w:trPr>
        <w:tc>
          <w:tcPr>
            <w:tcW w:w="9288" w:type="dxa"/>
            <w:gridSpan w:val="4"/>
            <w:shd w:val="clear" w:color="auto" w:fill="auto"/>
            <w:vAlign w:val="center"/>
          </w:tcPr>
          <w:p w14:paraId="577FE0BA" w14:textId="77777777" w:rsidR="00A00574" w:rsidRDefault="00A00574" w:rsidP="00A0057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lastRenderedPageBreak/>
              <w:t>C</w:t>
            </w:r>
            <w:r w:rsidRPr="00101EA3">
              <w:rPr>
                <w:rFonts w:ascii="Arial" w:hAnsi="Arial" w:cs="Arial"/>
                <w:b/>
                <w:caps/>
                <w:sz w:val="20"/>
              </w:rPr>
              <w:t>. Povinné Prílohy projektu pri podaní žiadosti</w:t>
            </w:r>
          </w:p>
        </w:tc>
      </w:tr>
      <w:tr w:rsidR="00A00574" w14:paraId="06C03982" w14:textId="77777777" w:rsidTr="00E36E29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14:paraId="42BF84D0" w14:textId="77777777" w:rsidR="00A00574" w:rsidRDefault="00A00574" w:rsidP="00A0057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č.</w:t>
            </w: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4856FBF3" w14:textId="39104495" w:rsidR="00A00574" w:rsidRDefault="00C2634D" w:rsidP="00A00574">
            <w:pPr>
              <w:jc w:val="both"/>
              <w:rPr>
                <w:rFonts w:ascii="Arial" w:hAnsi="Arial" w:cs="Arial"/>
                <w:sz w:val="20"/>
              </w:rPr>
            </w:pPr>
            <w:r w:rsidRPr="00C26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Prílohy, ktoré je žiadateľ povinný predložiť ku dňu podania ŽoNFP v tlačenej a elektronickej podobe na neprepisovateľnom uzavretom CD/DVD nosiči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C0C71B1" w14:textId="77777777" w:rsidR="00A00574" w:rsidRDefault="00A00574" w:rsidP="00A0057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36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Áno/Nie/</w:t>
            </w:r>
          </w:p>
          <w:p w14:paraId="14727A08" w14:textId="77777777" w:rsidR="00A00574" w:rsidRDefault="00A00574" w:rsidP="00A00574">
            <w:pPr>
              <w:jc w:val="both"/>
              <w:rPr>
                <w:rFonts w:ascii="Arial" w:hAnsi="Arial" w:cs="Arial"/>
                <w:sz w:val="20"/>
              </w:rPr>
            </w:pPr>
            <w:r w:rsidRPr="00736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Nie je potrebné</w:t>
            </w:r>
          </w:p>
        </w:tc>
      </w:tr>
      <w:tr w:rsidR="00D80A16" w14:paraId="6639988E" w14:textId="77777777" w:rsidTr="005709CA">
        <w:trPr>
          <w:trHeight w:val="338"/>
        </w:trPr>
        <w:tc>
          <w:tcPr>
            <w:tcW w:w="7740" w:type="dxa"/>
            <w:gridSpan w:val="3"/>
            <w:shd w:val="clear" w:color="auto" w:fill="auto"/>
            <w:vAlign w:val="center"/>
          </w:tcPr>
          <w:p w14:paraId="176AF756" w14:textId="571F9A2D" w:rsidR="00D80A16" w:rsidRPr="008206CE" w:rsidRDefault="00D80A16" w:rsidP="004B1C50">
            <w:pPr>
              <w:jc w:val="both"/>
              <w:rPr>
                <w:rFonts w:ascii="Arial" w:hAnsi="Arial" w:cs="Arial"/>
                <w:sz w:val="20"/>
              </w:rPr>
            </w:pPr>
            <w:r w:rsidRPr="00D73415">
              <w:rPr>
                <w:rFonts w:ascii="Arial" w:hAnsi="Arial" w:cs="Arial"/>
                <w:color w:val="000000"/>
                <w:sz w:val="20"/>
                <w:szCs w:val="20"/>
              </w:rPr>
              <w:t>Žiadosť o nenávratný finančný príspevok z Programu rozvoja vidieka SR 2014 – 2020 pre</w:t>
            </w:r>
            <w:r w:rsidRPr="00D73415">
              <w:rPr>
                <w:rFonts w:ascii="Arial" w:hAnsi="Arial" w:cs="Arial"/>
                <w:sz w:val="20"/>
                <w:szCs w:val="20"/>
              </w:rPr>
              <w:t xml:space="preserve"> výzvu na predkladanie žiadostí o nenávratný finančný príspevok</w:t>
            </w:r>
            <w:r w:rsidRPr="00D73415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D73415">
              <w:rPr>
                <w:rFonts w:ascii="Arial" w:hAnsi="Arial" w:cs="Arial"/>
                <w:color w:val="000000"/>
                <w:sz w:val="20"/>
                <w:szCs w:val="20"/>
              </w:rPr>
              <w:t xml:space="preserve">na podopatrenie </w:t>
            </w:r>
            <w:r w:rsidR="000A4B98" w:rsidRPr="00D73415">
              <w:rPr>
                <w:rFonts w:ascii="Arial" w:eastAsia="TimesNewRomanPSMT" w:hAnsi="Arial" w:cs="Arial"/>
                <w:sz w:val="20"/>
                <w:szCs w:val="20"/>
              </w:rPr>
              <w:t>1</w:t>
            </w:r>
            <w:r w:rsidRPr="00D73415">
              <w:rPr>
                <w:rFonts w:ascii="Arial" w:eastAsia="TimesNewRomanPSMT" w:hAnsi="Arial" w:cs="Arial"/>
                <w:sz w:val="20"/>
                <w:szCs w:val="20"/>
              </w:rPr>
              <w:t>.</w:t>
            </w:r>
            <w:r w:rsidR="000A4B98" w:rsidRPr="00D73415">
              <w:rPr>
                <w:rFonts w:ascii="Arial" w:eastAsia="TimesNewRomanPSMT" w:hAnsi="Arial" w:cs="Arial"/>
                <w:sz w:val="20"/>
                <w:szCs w:val="20"/>
              </w:rPr>
              <w:t>1</w:t>
            </w:r>
            <w:r w:rsidRPr="00D73415"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D7341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73415" w:rsidRPr="00D73415">
              <w:rPr>
                <w:rFonts w:ascii="Arial" w:hAnsi="Arial" w:cs="Arial"/>
                <w:sz w:val="20"/>
              </w:rPr>
              <w:t>Podpora na akcie odborného vzdelávania a získavania zručností b) vzdelávacie programy nepresahujúce 18 mesiacov</w:t>
            </w:r>
            <w:r w:rsidRPr="00D73415">
              <w:rPr>
                <w:rFonts w:ascii="Arial" w:hAnsi="Arial" w:cs="Arial"/>
                <w:szCs w:val="20"/>
              </w:rPr>
              <w:t xml:space="preserve"> </w:t>
            </w:r>
            <w:r w:rsidRPr="00D73415">
              <w:rPr>
                <w:rFonts w:ascii="Arial" w:hAnsi="Arial" w:cs="Arial"/>
                <w:sz w:val="20"/>
                <w:szCs w:val="20"/>
              </w:rPr>
              <w:t xml:space="preserve">formulár žiadosti </w:t>
            </w:r>
            <w:r w:rsidR="004B1C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</w:rPr>
            <w:id w:val="890704618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7D9F602D" w14:textId="216C9E80" w:rsidR="00D80A16" w:rsidRDefault="00D80A16" w:rsidP="00A00574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33507" w14:paraId="05527D80" w14:textId="77777777" w:rsidTr="00C04569">
        <w:trPr>
          <w:trHeight w:val="33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A9E6351" w14:textId="77777777" w:rsidR="00133507" w:rsidRDefault="00133507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gridSpan w:val="3"/>
            <w:shd w:val="clear" w:color="auto" w:fill="auto"/>
            <w:vAlign w:val="center"/>
          </w:tcPr>
          <w:p w14:paraId="09CFD607" w14:textId="21781BE8" w:rsidR="00133507" w:rsidRDefault="00133507" w:rsidP="00133507">
            <w:pPr>
              <w:rPr>
                <w:rFonts w:ascii="Arial" w:hAnsi="Arial" w:cs="Arial"/>
                <w:sz w:val="20"/>
              </w:rPr>
            </w:pPr>
            <w:r w:rsidRPr="008206CE">
              <w:rPr>
                <w:rFonts w:ascii="Arial" w:hAnsi="Arial" w:cs="Arial"/>
                <w:sz w:val="20"/>
                <w:szCs w:val="20"/>
              </w:rPr>
              <w:t xml:space="preserve">Tabuľkovú časť projektu vo formáte Excel (Príloha č.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206CE">
              <w:rPr>
                <w:rFonts w:ascii="Arial" w:hAnsi="Arial" w:cs="Arial"/>
                <w:sz w:val="20"/>
                <w:szCs w:val="20"/>
              </w:rPr>
              <w:t xml:space="preserve"> k ŽoNFP, </w:t>
            </w:r>
            <w:r w:rsidRPr="00D73415">
              <w:rPr>
                <w:rFonts w:ascii="Arial" w:hAnsi="Arial" w:cs="Arial"/>
                <w:sz w:val="20"/>
                <w:szCs w:val="20"/>
              </w:rPr>
              <w:t>pozri ŽoNFP, časť E</w:t>
            </w:r>
            <w:r w:rsidRPr="008206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33507" w14:paraId="38ED43B4" w14:textId="77777777" w:rsidTr="007A2676">
        <w:trPr>
          <w:trHeight w:val="338"/>
        </w:trPr>
        <w:tc>
          <w:tcPr>
            <w:tcW w:w="817" w:type="dxa"/>
            <w:vMerge/>
            <w:shd w:val="clear" w:color="auto" w:fill="auto"/>
            <w:vAlign w:val="center"/>
          </w:tcPr>
          <w:p w14:paraId="13353CDD" w14:textId="77777777" w:rsidR="00133507" w:rsidRDefault="00133507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7C6CA4CD" w14:textId="1BA55DCD" w:rsidR="00133507" w:rsidRPr="008206CE" w:rsidRDefault="00133507" w:rsidP="004B1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7B0">
              <w:rPr>
                <w:rFonts w:ascii="Arial" w:hAnsi="Arial" w:cs="Arial"/>
                <w:sz w:val="20"/>
                <w:szCs w:val="20"/>
              </w:rPr>
              <w:t xml:space="preserve">Tabuľka č. 1 </w:t>
            </w:r>
            <w:r>
              <w:rPr>
                <w:rFonts w:ascii="Arial" w:hAnsi="Arial" w:cs="Arial"/>
                <w:sz w:val="20"/>
                <w:szCs w:val="20"/>
              </w:rPr>
              <w:t>Oprávnené výdavky projektu</w:t>
            </w:r>
          </w:p>
        </w:tc>
        <w:sdt>
          <w:sdtPr>
            <w:rPr>
              <w:rFonts w:ascii="Arial" w:hAnsi="Arial" w:cs="Arial"/>
              <w:sz w:val="20"/>
            </w:rPr>
            <w:id w:val="-178507944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6EFB475A" w14:textId="3D26CC19" w:rsidR="00133507" w:rsidRDefault="00133507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33507" w14:paraId="0C49A269" w14:textId="77777777" w:rsidTr="007A2676">
        <w:trPr>
          <w:trHeight w:val="338"/>
        </w:trPr>
        <w:tc>
          <w:tcPr>
            <w:tcW w:w="817" w:type="dxa"/>
            <w:vMerge/>
            <w:shd w:val="clear" w:color="auto" w:fill="auto"/>
            <w:vAlign w:val="center"/>
          </w:tcPr>
          <w:p w14:paraId="54260B5B" w14:textId="77777777" w:rsidR="00133507" w:rsidRDefault="00133507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528E8C62" w14:textId="5189CD44" w:rsidR="00133507" w:rsidRPr="008206CE" w:rsidRDefault="00133507" w:rsidP="004B1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B0D">
              <w:rPr>
                <w:rFonts w:ascii="Arial" w:hAnsi="Arial" w:cs="Arial"/>
                <w:sz w:val="20"/>
                <w:szCs w:val="20"/>
              </w:rPr>
              <w:t>Tabuľka č. 2 Intenzita pomoci</w:t>
            </w:r>
          </w:p>
        </w:tc>
        <w:sdt>
          <w:sdtPr>
            <w:rPr>
              <w:rFonts w:ascii="Arial" w:hAnsi="Arial" w:cs="Arial"/>
              <w:sz w:val="20"/>
            </w:rPr>
            <w:id w:val="1840350949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41AC5BC6" w14:textId="26686748" w:rsidR="00133507" w:rsidRDefault="00133507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33507" w14:paraId="2C5FBAF4" w14:textId="77777777" w:rsidTr="007A2676">
        <w:trPr>
          <w:trHeight w:val="338"/>
        </w:trPr>
        <w:tc>
          <w:tcPr>
            <w:tcW w:w="817" w:type="dxa"/>
            <w:vMerge/>
            <w:shd w:val="clear" w:color="auto" w:fill="auto"/>
            <w:vAlign w:val="center"/>
          </w:tcPr>
          <w:p w14:paraId="3B972D9C" w14:textId="77777777" w:rsidR="00133507" w:rsidRDefault="00133507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31BD9828" w14:textId="0B3AB85F" w:rsidR="00133507" w:rsidRPr="008206CE" w:rsidRDefault="00133507" w:rsidP="004B1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Tabuľka č. 3 Časový harmonogram predkladania žiadostí o platbu</w:t>
            </w:r>
          </w:p>
        </w:tc>
        <w:sdt>
          <w:sdtPr>
            <w:rPr>
              <w:rFonts w:ascii="Arial" w:hAnsi="Arial" w:cs="Arial"/>
              <w:sz w:val="20"/>
            </w:rPr>
            <w:id w:val="-1719890000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5183123E" w14:textId="603FAF10" w:rsidR="00133507" w:rsidRDefault="00133507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33507" w14:paraId="127D1F92" w14:textId="77777777" w:rsidTr="007A2676">
        <w:trPr>
          <w:trHeight w:val="338"/>
        </w:trPr>
        <w:tc>
          <w:tcPr>
            <w:tcW w:w="817" w:type="dxa"/>
            <w:vMerge/>
            <w:shd w:val="clear" w:color="auto" w:fill="auto"/>
            <w:vAlign w:val="center"/>
          </w:tcPr>
          <w:p w14:paraId="6B54587D" w14:textId="77777777" w:rsidR="00133507" w:rsidRDefault="00133507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1DD3A0BC" w14:textId="1557AD74" w:rsidR="00133507" w:rsidRPr="008206CE" w:rsidRDefault="00133507" w:rsidP="004B1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7B0">
              <w:rPr>
                <w:rFonts w:ascii="Arial" w:hAnsi="Arial" w:cs="Arial"/>
                <w:sz w:val="20"/>
                <w:szCs w:val="20"/>
              </w:rPr>
              <w:t>Tabuľka č. 4 Priame výdavky</w:t>
            </w:r>
          </w:p>
        </w:tc>
        <w:sdt>
          <w:sdtPr>
            <w:rPr>
              <w:rFonts w:ascii="Arial" w:hAnsi="Arial" w:cs="Arial"/>
              <w:sz w:val="20"/>
            </w:rPr>
            <w:id w:val="-1694306878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5ACA005F" w14:textId="47D8846F" w:rsidR="00133507" w:rsidRDefault="00133507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33507" w14:paraId="0648547D" w14:textId="77777777" w:rsidTr="007A2676">
        <w:trPr>
          <w:trHeight w:val="338"/>
        </w:trPr>
        <w:tc>
          <w:tcPr>
            <w:tcW w:w="817" w:type="dxa"/>
            <w:vMerge/>
            <w:shd w:val="clear" w:color="auto" w:fill="auto"/>
            <w:vAlign w:val="center"/>
          </w:tcPr>
          <w:p w14:paraId="21AE8C0B" w14:textId="77777777" w:rsidR="00133507" w:rsidRDefault="00133507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403F4F19" w14:textId="3D8E85FF" w:rsidR="00133507" w:rsidRPr="008206CE" w:rsidRDefault="00133507" w:rsidP="004B1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7B0">
              <w:rPr>
                <w:rFonts w:ascii="Arial" w:hAnsi="Arial" w:cs="Arial"/>
                <w:sz w:val="20"/>
                <w:szCs w:val="20"/>
              </w:rPr>
              <w:t>Tabuľka č. 5 Nepriame výdavky</w:t>
            </w:r>
          </w:p>
        </w:tc>
        <w:sdt>
          <w:sdtPr>
            <w:rPr>
              <w:rFonts w:ascii="Arial" w:hAnsi="Arial" w:cs="Arial"/>
              <w:sz w:val="20"/>
            </w:rPr>
            <w:id w:val="-1072970189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57CA4866" w14:textId="004CD70F" w:rsidR="00133507" w:rsidRDefault="00133507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33507" w14:paraId="23485316" w14:textId="77777777" w:rsidTr="007A2676">
        <w:trPr>
          <w:trHeight w:val="338"/>
        </w:trPr>
        <w:tc>
          <w:tcPr>
            <w:tcW w:w="817" w:type="dxa"/>
            <w:vMerge/>
            <w:shd w:val="clear" w:color="auto" w:fill="auto"/>
            <w:vAlign w:val="center"/>
          </w:tcPr>
          <w:p w14:paraId="3A498BFA" w14:textId="77777777" w:rsidR="00133507" w:rsidRDefault="00133507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328BD2BC" w14:textId="3FACCDB7" w:rsidR="00133507" w:rsidRPr="008206CE" w:rsidRDefault="00133507" w:rsidP="004B1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7B0">
              <w:rPr>
                <w:rFonts w:ascii="Arial" w:hAnsi="Arial" w:cs="Arial"/>
                <w:sz w:val="20"/>
                <w:szCs w:val="20"/>
              </w:rPr>
              <w:t>Tabuľka č. 6 Témy a lektori</w:t>
            </w:r>
          </w:p>
        </w:tc>
        <w:sdt>
          <w:sdtPr>
            <w:rPr>
              <w:rFonts w:ascii="Arial" w:hAnsi="Arial" w:cs="Arial"/>
              <w:sz w:val="20"/>
            </w:rPr>
            <w:id w:val="-273476692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392032C4" w14:textId="7C37EE31" w:rsidR="00133507" w:rsidRDefault="00133507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820BE" w14:paraId="2172F4FC" w14:textId="77777777" w:rsidTr="007A2676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14:paraId="50E0774A" w14:textId="77777777" w:rsidR="000820BE" w:rsidRDefault="000820BE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4E4D25A7" w14:textId="77777777" w:rsidR="000820BE" w:rsidRPr="00F15827" w:rsidRDefault="00D23F69" w:rsidP="007A2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827">
              <w:rPr>
                <w:rFonts w:ascii="Arial" w:hAnsi="Arial" w:cs="Arial"/>
                <w:sz w:val="20"/>
                <w:szCs w:val="20"/>
              </w:rPr>
              <w:t>Čestné vyhlásenie žiadateľa  ku konfliktu záujmu (Príloha č. 2 k ŽoNFP)</w:t>
            </w:r>
          </w:p>
        </w:tc>
        <w:sdt>
          <w:sdtPr>
            <w:rPr>
              <w:rFonts w:ascii="Arial" w:hAnsi="Arial" w:cs="Arial"/>
              <w:sz w:val="20"/>
            </w:rPr>
            <w:id w:val="237139330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00AA545C" w14:textId="57886E41" w:rsidR="000820BE" w:rsidRDefault="00D23F69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3415" w:rsidRPr="00CE09E8" w14:paraId="3121C17A" w14:textId="77777777" w:rsidTr="00513A11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55A5DF15" w14:textId="77777777" w:rsidR="00D73415" w:rsidRPr="00D73415" w:rsidRDefault="00D73415" w:rsidP="00D73415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662EA12F" w14:textId="10863D41" w:rsidR="00D73415" w:rsidRPr="00D73415" w:rsidRDefault="00D73415" w:rsidP="000D0307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D73415">
              <w:rPr>
                <w:rFonts w:ascii="Arial" w:hAnsi="Arial" w:cs="Arial"/>
                <w:sz w:val="20"/>
                <w:szCs w:val="20"/>
              </w:rPr>
              <w:t>Doklad o právnej subjektivite  žiadateľa preukazujúci vznik a oprávnenosť právnickej osoby poskytovať vzdelávacie aktivity (</w:t>
            </w:r>
            <w:r w:rsidR="00937E39">
              <w:rPr>
                <w:rFonts w:ascii="Arial" w:hAnsi="Arial" w:cs="Arial"/>
                <w:sz w:val="20"/>
                <w:szCs w:val="20"/>
              </w:rPr>
              <w:t xml:space="preserve">originál alebo </w:t>
            </w:r>
            <w:r w:rsidRPr="00D73415">
              <w:rPr>
                <w:rFonts w:ascii="Arial" w:hAnsi="Arial" w:cs="Arial"/>
                <w:sz w:val="20"/>
                <w:szCs w:val="20"/>
              </w:rPr>
              <w:t>úradne overená kópia)</w:t>
            </w:r>
            <w:r w:rsidR="00D20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0686" w:rsidRPr="008F4327">
              <w:rPr>
                <w:rFonts w:ascii="Arial" w:hAnsi="Arial" w:cs="Arial"/>
                <w:sz w:val="20"/>
                <w:szCs w:val="20"/>
              </w:rPr>
              <w:t>– nepredkladá sa v prípade právnických osôb registrovaných v Obchodnom resp. Živnostenskom registri)</w:t>
            </w:r>
          </w:p>
        </w:tc>
        <w:sdt>
          <w:sdtPr>
            <w:rPr>
              <w:rStyle w:val="tl1"/>
            </w:rPr>
            <w:id w:val="829950677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25EA85F5" w14:textId="51F41A0E" w:rsidR="00D73415" w:rsidRPr="00CE09E8" w:rsidRDefault="00D73415" w:rsidP="008B3B9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23F69" w:rsidRPr="00BE2F9F" w14:paraId="05387C78" w14:textId="77777777" w:rsidTr="008B3B92">
        <w:trPr>
          <w:trHeight w:val="34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CB84204" w14:textId="77777777" w:rsidR="00D23F69" w:rsidRPr="00B25A26" w:rsidRDefault="00D23F69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gridSpan w:val="3"/>
            <w:shd w:val="clear" w:color="auto" w:fill="auto"/>
            <w:vAlign w:val="center"/>
          </w:tcPr>
          <w:p w14:paraId="23C98678" w14:textId="53B67795" w:rsidR="00D23F69" w:rsidRPr="00242DCE" w:rsidRDefault="00D23F69" w:rsidP="00937E39">
            <w:pPr>
              <w:jc w:val="both"/>
              <w:rPr>
                <w:rStyle w:val="tl1"/>
                <w:rFonts w:cs="Arial"/>
              </w:rPr>
            </w:pPr>
            <w:r w:rsidRPr="00242DCE">
              <w:rPr>
                <w:rFonts w:ascii="Arial" w:hAnsi="Arial" w:cs="Arial"/>
                <w:sz w:val="20"/>
                <w:szCs w:val="20"/>
              </w:rPr>
              <w:t xml:space="preserve">Potvrdenia o vyrovnaných záväzkoch (splátkový kalendár potvrdený veriteľom sa akceptuje) - nie staršie ako 3 mesiace, originál alebo úradne </w:t>
            </w:r>
            <w:r w:rsidR="00937E39" w:rsidRPr="00242DCE">
              <w:rPr>
                <w:rFonts w:ascii="Arial" w:hAnsi="Arial" w:cs="Arial"/>
                <w:sz w:val="20"/>
                <w:szCs w:val="20"/>
              </w:rPr>
              <w:t>osvedčen</w:t>
            </w:r>
            <w:r w:rsidR="00937E39">
              <w:rPr>
                <w:rFonts w:ascii="Arial" w:hAnsi="Arial" w:cs="Arial"/>
                <w:sz w:val="20"/>
                <w:szCs w:val="20"/>
              </w:rPr>
              <w:t>á</w:t>
            </w:r>
            <w:r w:rsidR="00937E39" w:rsidRPr="00242DCE">
              <w:rPr>
                <w:rFonts w:ascii="Arial" w:hAnsi="Arial" w:cs="Arial"/>
                <w:sz w:val="20"/>
                <w:szCs w:val="20"/>
              </w:rPr>
              <w:t xml:space="preserve"> fotokópi</w:t>
            </w:r>
            <w:r w:rsidR="00937E39">
              <w:rPr>
                <w:rFonts w:ascii="Arial" w:hAnsi="Arial" w:cs="Arial"/>
                <w:sz w:val="20"/>
                <w:szCs w:val="20"/>
              </w:rPr>
              <w:t>a</w:t>
            </w:r>
            <w:r w:rsidRPr="00242D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3F69" w:rsidRPr="00BE2F9F" w14:paraId="6A7ED89D" w14:textId="77777777" w:rsidTr="008B3B92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14:paraId="630BB706" w14:textId="77777777" w:rsidR="00D23F69" w:rsidRPr="00BE2F9F" w:rsidRDefault="00D23F69" w:rsidP="008B3B92">
            <w:pPr>
              <w:pStyle w:val="Odsekzoznamu"/>
              <w:rPr>
                <w:rFonts w:ascii="Arial" w:hAnsi="Arial" w:cs="Arial"/>
                <w:sz w:val="20"/>
                <w:highlight w:val="red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53793A32" w14:textId="77777777" w:rsidR="00D23F69" w:rsidRPr="00BE2F9F" w:rsidRDefault="00D23F69" w:rsidP="008B3B92">
            <w:pPr>
              <w:jc w:val="both"/>
              <w:rPr>
                <w:rFonts w:ascii="Arial" w:hAnsi="Arial" w:cs="Arial"/>
                <w:iCs/>
                <w:sz w:val="20"/>
                <w:szCs w:val="20"/>
                <w:highlight w:val="red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14:paraId="6CBA61E9" w14:textId="77777777" w:rsidR="00D23F69" w:rsidRPr="00242DCE" w:rsidRDefault="00D23F69" w:rsidP="008B3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620">
              <w:rPr>
                <w:rFonts w:ascii="Arial" w:hAnsi="Arial" w:cs="Arial"/>
                <w:sz w:val="20"/>
                <w:szCs w:val="20"/>
              </w:rPr>
              <w:t>príslušný daňový úrad v zmysle zákona č. 563/2009 Z. z. o správe daní (daňový poriadok) a o zmene a doplnení niektorých zákonov v znení neskorších predpisov (splnenie daňových povinností, že žiadateľ nemá daňové nedoplatky)</w:t>
            </w:r>
          </w:p>
        </w:tc>
        <w:sdt>
          <w:sdtPr>
            <w:rPr>
              <w:rStyle w:val="tl1"/>
            </w:rPr>
            <w:id w:val="923987327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454B0801" w14:textId="6230DE26" w:rsidR="00D23F69" w:rsidRPr="00242DCE" w:rsidRDefault="00D23F69" w:rsidP="008B3B92">
                <w:pPr>
                  <w:jc w:val="center"/>
                  <w:rPr>
                    <w:rStyle w:val="tl1"/>
                    <w:rFonts w:cs="Arial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23F69" w:rsidRPr="00BE2F9F" w14:paraId="5BA0C09B" w14:textId="77777777" w:rsidTr="008B3B92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14:paraId="1F48FF77" w14:textId="77777777" w:rsidR="00D23F69" w:rsidRPr="00BE2F9F" w:rsidRDefault="00D23F69" w:rsidP="008B3B92">
            <w:pPr>
              <w:pStyle w:val="Odsekzoznamu"/>
              <w:rPr>
                <w:rFonts w:ascii="Arial" w:hAnsi="Arial" w:cs="Arial"/>
                <w:sz w:val="20"/>
                <w:highlight w:val="red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4E7D3872" w14:textId="77777777" w:rsidR="00D23F69" w:rsidRPr="00BE2F9F" w:rsidRDefault="00D23F69" w:rsidP="008B3B92">
            <w:pPr>
              <w:jc w:val="both"/>
              <w:rPr>
                <w:rFonts w:ascii="Arial" w:hAnsi="Arial" w:cs="Arial"/>
                <w:iCs/>
                <w:sz w:val="20"/>
                <w:szCs w:val="20"/>
                <w:highlight w:val="red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14:paraId="34EB3A71" w14:textId="77777777" w:rsidR="00D23F69" w:rsidRPr="00242DCE" w:rsidRDefault="00D23F69" w:rsidP="008B3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DCE">
              <w:rPr>
                <w:rFonts w:ascii="Arial" w:hAnsi="Arial" w:cs="Arial"/>
                <w:sz w:val="20"/>
                <w:szCs w:val="20"/>
              </w:rPr>
              <w:t>príslušný colný úrad</w:t>
            </w:r>
          </w:p>
        </w:tc>
        <w:sdt>
          <w:sdtPr>
            <w:rPr>
              <w:rStyle w:val="tl1"/>
            </w:rPr>
            <w:id w:val="1852676106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3F2DD066" w14:textId="41E1D887" w:rsidR="00D23F69" w:rsidRPr="00242DCE" w:rsidRDefault="00D23F69" w:rsidP="008B3B92">
                <w:pPr>
                  <w:jc w:val="center"/>
                  <w:rPr>
                    <w:rStyle w:val="tl1"/>
                    <w:rFonts w:cs="Arial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44119" w14:paraId="4B90CEF5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43E8FA18" w14:textId="77777777" w:rsidR="00944119" w:rsidRDefault="00944119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5BCF37AB" w14:textId="0DC7815A" w:rsidR="00944119" w:rsidRPr="00051620" w:rsidRDefault="002E306C" w:rsidP="00944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E3F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Udelenie súhlasu pre poskytnutie výpisu z registra trestov (príloha č. 4 ŽoNFP - originál) alebo</w:t>
            </w:r>
            <w:r w:rsidR="006D2763" w:rsidRPr="006D2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4119" w:rsidRPr="00051620">
              <w:rPr>
                <w:rFonts w:ascii="Arial" w:hAnsi="Arial" w:cs="Arial"/>
                <w:sz w:val="20"/>
                <w:szCs w:val="20"/>
              </w:rPr>
              <w:t>Výpis z registra trestov všetkých členov štatutárnych orgánov, prokuristov a osôb splnomocnených zastupovať žiadateľa v konaní o ŽoNFP (originál nie starší ako 1 mesiac ku dňu predloženia ŽoNFP)</w:t>
            </w:r>
          </w:p>
        </w:tc>
        <w:sdt>
          <w:sdtPr>
            <w:rPr>
              <w:rStyle w:val="tl1"/>
            </w:rPr>
            <w:id w:val="-904070546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379789DE" w14:textId="47B81D99" w:rsidR="00944119" w:rsidRDefault="006D6468" w:rsidP="008B3B92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23F69" w14:paraId="2587FC5D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416941E5" w14:textId="77777777" w:rsidR="00D23F69" w:rsidRDefault="00D23F69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7E11BC57" w14:textId="77777777" w:rsidR="00D23F69" w:rsidRPr="00242DCE" w:rsidRDefault="00D23F69" w:rsidP="008B3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DCE">
              <w:rPr>
                <w:rFonts w:ascii="Arial" w:hAnsi="Arial" w:cs="Arial"/>
                <w:sz w:val="20"/>
                <w:szCs w:val="20"/>
              </w:rPr>
              <w:t>Splátkový kalendár potvrdený veriteľom v prípade, ak má žiadateľ záväzky voči štátu po lehote splatnosti</w:t>
            </w:r>
          </w:p>
        </w:tc>
        <w:sdt>
          <w:sdtPr>
            <w:rPr>
              <w:rStyle w:val="tl1"/>
            </w:rPr>
            <w:id w:val="-214353943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097340C2" w14:textId="5452EA93" w:rsidR="00D23F69" w:rsidRDefault="00D23F69" w:rsidP="008B3B92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C0002" w14:paraId="04E25718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628AB136" w14:textId="77777777" w:rsidR="005C0002" w:rsidRDefault="005C0002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7DBD5215" w14:textId="49FF93A2" w:rsidR="005C0002" w:rsidRPr="00242DCE" w:rsidRDefault="00BC0209" w:rsidP="00BC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209">
              <w:rPr>
                <w:rFonts w:ascii="Arial" w:hAnsi="Arial" w:cs="Arial"/>
                <w:sz w:val="20"/>
                <w:szCs w:val="20"/>
              </w:rPr>
              <w:t>Oznámenia o schválení obsahového námetu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0209">
              <w:rPr>
                <w:rFonts w:ascii="Arial" w:hAnsi="Arial" w:cs="Arial"/>
                <w:bCs/>
                <w:sz w:val="20"/>
                <w:szCs w:val="20"/>
              </w:rPr>
              <w:t xml:space="preserve">na základe výzvy </w:t>
            </w:r>
            <w:r w:rsidRPr="00670867">
              <w:rPr>
                <w:rFonts w:ascii="Arial" w:hAnsi="Arial" w:cs="Arial"/>
                <w:bCs/>
                <w:iCs/>
                <w:sz w:val="20"/>
                <w:szCs w:val="20"/>
              </w:rPr>
              <w:t>Ministerstva</w:t>
            </w:r>
            <w:r w:rsidRPr="00BC020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BC0209">
              <w:rPr>
                <w:rFonts w:ascii="Arial" w:hAnsi="Arial" w:cs="Arial"/>
                <w:sz w:val="20"/>
                <w:szCs w:val="20"/>
              </w:rPr>
              <w:t>pôdohospodárstva a rozvoja vidieka SR</w:t>
            </w:r>
            <w:r w:rsidRPr="00BC02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č. </w:t>
            </w:r>
            <w:r w:rsidRPr="00BC0209">
              <w:rPr>
                <w:rFonts w:ascii="Arial" w:hAnsi="Arial" w:cs="Arial"/>
                <w:bCs/>
                <w:sz w:val="20"/>
                <w:szCs w:val="20"/>
              </w:rPr>
              <w:t>2/2017</w:t>
            </w:r>
            <w:r w:rsidRPr="00BC02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(fotokópia)</w:t>
            </w:r>
          </w:p>
        </w:tc>
        <w:sdt>
          <w:sdtPr>
            <w:rPr>
              <w:rStyle w:val="tl1"/>
            </w:rPr>
            <w:id w:val="-764308275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6302FE4A" w14:textId="0E9EBDEA" w:rsidR="005C0002" w:rsidRDefault="00D73415" w:rsidP="008B3B92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12CAA" w14:paraId="6EC4DB08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41C211BF" w14:textId="77777777" w:rsidR="00612CAA" w:rsidRDefault="00612CAA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4D2FA69A" w14:textId="72135D43" w:rsidR="00612CAA" w:rsidRPr="00B662E9" w:rsidRDefault="00612CAA" w:rsidP="007D1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12CAA">
              <w:rPr>
                <w:rFonts w:ascii="Arial" w:hAnsi="Arial" w:cs="Arial"/>
                <w:sz w:val="20"/>
                <w:szCs w:val="20"/>
              </w:rPr>
              <w:t>oklad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612CAA">
              <w:rPr>
                <w:rFonts w:ascii="Arial" w:hAnsi="Arial" w:cs="Arial"/>
                <w:sz w:val="20"/>
                <w:szCs w:val="20"/>
              </w:rPr>
              <w:t xml:space="preserve"> o vzdelaní lektorov vykonávajúcich predmetné vzdelávacie aktivity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2CAA">
              <w:rPr>
                <w:rFonts w:ascii="Arial" w:hAnsi="Arial" w:cs="Arial"/>
                <w:sz w:val="20"/>
                <w:szCs w:val="20"/>
              </w:rPr>
              <w:t>(úradne overená kópia)</w:t>
            </w:r>
            <w:r w:rsidR="007D14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4A5" w:rsidRPr="005C7E3F">
              <w:rPr>
                <w:rFonts w:ascii="Arial" w:hAnsi="Arial" w:cs="Arial"/>
                <w:color w:val="FF0000"/>
                <w:sz w:val="20"/>
                <w:szCs w:val="20"/>
              </w:rPr>
              <w:t>V prípade predloženia úradne overených kópií predmetných dokladov v rámci výzvy č. 28/PRV/2018 postačuje predloženie ich fotokópie.</w:t>
            </w:r>
          </w:p>
        </w:tc>
        <w:sdt>
          <w:sdtPr>
            <w:rPr>
              <w:rStyle w:val="tl1"/>
            </w:rPr>
            <w:id w:val="949898533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38173E7C" w14:textId="77CF3943" w:rsidR="00612CAA" w:rsidRDefault="00612CAA" w:rsidP="008B3B92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12CAA" w14:paraId="66EBAE14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3A113130" w14:textId="77777777" w:rsidR="00612CAA" w:rsidRDefault="00612CAA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4098C625" w14:textId="0F86CA7F" w:rsidR="00612CAA" w:rsidRPr="00B662E9" w:rsidRDefault="00612CAA" w:rsidP="00BC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Doklad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612CAA">
              <w:rPr>
                <w:rFonts w:ascii="Arial" w:hAnsi="Arial" w:cs="Arial"/>
                <w:sz w:val="20"/>
                <w:szCs w:val="20"/>
              </w:rPr>
              <w:t xml:space="preserve"> o lektorskej spôsobilosti v zmysle zákona č. 568/2009 Z. z. o celoživotnom vzdelávaní a o zmene a doplnení niektorých zákonov (t.j. doklad o absolvovaní vzdelávania zameraného na rozvoj lektorských kompetencií alebo potvrdením vzdelávacej inštitúcie o výkone lektorskej činnosti lektora za príslušné obdobie s uvedením obsahového zamerania a jej rozsahu najmenej po dobu šiestich mesiacov).</w:t>
            </w:r>
            <w:r w:rsidR="007D14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4A5" w:rsidRPr="005C7E3F">
              <w:rPr>
                <w:rFonts w:ascii="Arial" w:hAnsi="Arial" w:cs="Arial"/>
                <w:color w:val="FF0000"/>
                <w:sz w:val="20"/>
                <w:szCs w:val="20"/>
              </w:rPr>
              <w:t xml:space="preserve">V prípade predloženia úradne overených kópií alebo originálov predmetných dokladov v rámci </w:t>
            </w:r>
            <w:r w:rsidR="007D14A5" w:rsidRPr="005C7E3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výzvy č. 28/PRV/2018 postačuje predloženie ich fotokópie.</w:t>
            </w:r>
          </w:p>
        </w:tc>
        <w:sdt>
          <w:sdtPr>
            <w:rPr>
              <w:rStyle w:val="tl1"/>
            </w:rPr>
            <w:id w:val="-697463713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3FF64CC3" w14:textId="2A97A97A" w:rsidR="00612CAA" w:rsidRDefault="00612CAA" w:rsidP="008B3B92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12CAA" w14:paraId="32728AD5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36575FC3" w14:textId="77777777" w:rsidR="00612CAA" w:rsidRDefault="00612CAA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51019155" w14:textId="2E2ED95A" w:rsidR="00612CAA" w:rsidRPr="00612CAA" w:rsidRDefault="00612CAA" w:rsidP="00612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Potvrdeni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12CAA">
              <w:rPr>
                <w:rFonts w:ascii="Arial" w:hAnsi="Arial" w:cs="Arial"/>
                <w:sz w:val="20"/>
                <w:szCs w:val="20"/>
              </w:rPr>
              <w:t xml:space="preserve"> o dĺžke odbornej praxe lektorov vykonávajúcich predmetné vzdelávacie aktivity</w:t>
            </w:r>
            <w:r>
              <w:rPr>
                <w:rFonts w:ascii="Arial" w:hAnsi="Arial" w:cs="Arial"/>
                <w:sz w:val="20"/>
                <w:szCs w:val="20"/>
              </w:rPr>
              <w:t xml:space="preserve"> (originál alebo úradne overená fotokópia)</w:t>
            </w:r>
            <w:r w:rsidR="005C7E3F">
              <w:rPr>
                <w:rFonts w:ascii="Arial" w:hAnsi="Arial" w:cs="Arial"/>
                <w:sz w:val="20"/>
                <w:szCs w:val="20"/>
              </w:rPr>
              <w:t>.</w:t>
            </w:r>
            <w:r w:rsidR="007D14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4A5" w:rsidRPr="005C7E3F">
              <w:rPr>
                <w:rFonts w:ascii="Arial" w:hAnsi="Arial" w:cs="Arial"/>
                <w:color w:val="FF0000"/>
                <w:sz w:val="20"/>
                <w:szCs w:val="20"/>
              </w:rPr>
              <w:t>V prípade predloženia úradne overených kópií alebo originálov predmetných dokladov v rámci výzvy č. 28/PRV/2018 postačuje predloženie ich fotokópie.</w:t>
            </w:r>
          </w:p>
        </w:tc>
        <w:sdt>
          <w:sdtPr>
            <w:rPr>
              <w:rStyle w:val="tl1"/>
            </w:rPr>
            <w:id w:val="2128814760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44314D62" w14:textId="2D775564" w:rsidR="00612CAA" w:rsidRDefault="00612CAA" w:rsidP="008B3B92">
                <w:pPr>
                  <w:jc w:val="center"/>
                  <w:rPr>
                    <w:rStyle w:val="tl1"/>
                  </w:rPr>
                </w:pPr>
                <w:r w:rsidRPr="00242DC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4412C" w14:paraId="0563BFAA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3BA59DC3" w14:textId="77777777" w:rsidR="0034412C" w:rsidRDefault="0034412C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5BA21981" w14:textId="77777777" w:rsidR="0034412C" w:rsidRPr="002E68AA" w:rsidRDefault="0034412C" w:rsidP="00344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8AA">
              <w:rPr>
                <w:rFonts w:ascii="Arial" w:hAnsi="Arial" w:cs="Arial"/>
                <w:sz w:val="20"/>
                <w:szCs w:val="20"/>
              </w:rPr>
              <w:t>Zmluva o vedení bankového účtu žiadateľa (fotokópia) alebo potvrdenie banky o vedení bankového účtu žiadateľa vrátane uvedenia čísla bankového účtu (fotokópia)</w:t>
            </w:r>
            <w:r w:rsidR="007E2C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C60">
              <w:rPr>
                <w:rFonts w:ascii="Arial" w:hAnsi="Arial" w:cs="Arial"/>
                <w:color w:val="000000"/>
                <w:sz w:val="20"/>
                <w:szCs w:val="20"/>
              </w:rPr>
              <w:t>vo formáte IBAN</w:t>
            </w:r>
            <w:r w:rsidRPr="002E68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Style w:val="tl1"/>
            </w:rPr>
            <w:id w:val="-850716896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74B957A1" w14:textId="6F7FE6BD" w:rsidR="0034412C" w:rsidRDefault="0034412C" w:rsidP="0034412C">
                <w:pPr>
                  <w:jc w:val="center"/>
                  <w:rPr>
                    <w:rStyle w:val="tl1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3415" w14:paraId="3ECEF1F6" w14:textId="77777777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15858A69" w14:textId="77777777" w:rsidR="00D73415" w:rsidRDefault="00D73415" w:rsidP="007E2C60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14:paraId="3F1B893B" w14:textId="403C7D11" w:rsidR="00D73415" w:rsidRPr="002E68AA" w:rsidRDefault="00D73415" w:rsidP="00D734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415">
              <w:rPr>
                <w:rFonts w:ascii="Arial" w:hAnsi="Arial" w:cs="Arial"/>
                <w:sz w:val="20"/>
                <w:szCs w:val="20"/>
              </w:rPr>
              <w:t>Doklady z verejného obstarávania</w:t>
            </w:r>
            <w:r>
              <w:rPr>
                <w:rFonts w:ascii="Arial" w:hAnsi="Arial" w:cs="Arial"/>
                <w:sz w:val="20"/>
                <w:szCs w:val="20"/>
              </w:rPr>
              <w:t>/obstarávania</w:t>
            </w:r>
            <w:r w:rsidRPr="00D73415">
              <w:rPr>
                <w:rFonts w:ascii="Arial" w:hAnsi="Arial" w:cs="Arial"/>
                <w:sz w:val="20"/>
                <w:szCs w:val="20"/>
              </w:rPr>
              <w:t xml:space="preserve"> v závislosti na postupe verejného obstarávania</w:t>
            </w:r>
            <w:r>
              <w:rPr>
                <w:rFonts w:ascii="Arial" w:hAnsi="Arial" w:cs="Arial"/>
                <w:sz w:val="20"/>
                <w:szCs w:val="20"/>
              </w:rPr>
              <w:t>/obstarávania</w:t>
            </w:r>
            <w:r w:rsidRPr="00D73415">
              <w:rPr>
                <w:rFonts w:ascii="Arial" w:hAnsi="Arial" w:cs="Arial"/>
                <w:sz w:val="20"/>
                <w:szCs w:val="20"/>
              </w:rPr>
              <w:t xml:space="preserve"> – zoznam povinných príloh tvorí prílohu č.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73415">
              <w:rPr>
                <w:rFonts w:ascii="Arial" w:hAnsi="Arial" w:cs="Arial"/>
                <w:sz w:val="20"/>
                <w:szCs w:val="20"/>
              </w:rPr>
              <w:t xml:space="preserve"> a) – k) ŽoNFP. Žiadateľ predkladá spolu so ŽoNFP vyplnený zoznam povinných príloh pre každé uskutočnené verejné obstarávanie</w:t>
            </w:r>
            <w:r>
              <w:rPr>
                <w:rFonts w:ascii="Arial" w:hAnsi="Arial" w:cs="Arial"/>
                <w:sz w:val="20"/>
                <w:szCs w:val="20"/>
              </w:rPr>
              <w:t>/obstarávanie</w:t>
            </w:r>
            <w:r w:rsidRPr="00D73415">
              <w:rPr>
                <w:rFonts w:ascii="Arial" w:hAnsi="Arial" w:cs="Arial"/>
                <w:sz w:val="20"/>
                <w:szCs w:val="20"/>
              </w:rPr>
              <w:t xml:space="preserve"> samostatne.</w:t>
            </w:r>
          </w:p>
        </w:tc>
        <w:sdt>
          <w:sdtPr>
            <w:rPr>
              <w:rStyle w:val="tl1"/>
            </w:rPr>
            <w:id w:val="835275189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1E6C60EC" w14:textId="239856F1" w:rsidR="00D73415" w:rsidRDefault="00D73415" w:rsidP="0034412C">
                <w:pPr>
                  <w:jc w:val="center"/>
                  <w:rPr>
                    <w:rStyle w:val="tl1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</w:tbl>
    <w:p w14:paraId="5EBCA01E" w14:textId="77777777" w:rsidR="0025280F" w:rsidRDefault="002528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Mriekatabuky2"/>
        <w:tblW w:w="929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25280F" w:rsidRPr="00E475D5" w14:paraId="0971C8CF" w14:textId="77777777" w:rsidTr="00E058B7">
        <w:trPr>
          <w:trHeight w:val="340"/>
        </w:trPr>
        <w:tc>
          <w:tcPr>
            <w:tcW w:w="9298" w:type="dxa"/>
            <w:shd w:val="clear" w:color="auto" w:fill="BFBFBF" w:themeFill="background1" w:themeFillShade="BF"/>
            <w:vAlign w:val="center"/>
          </w:tcPr>
          <w:p w14:paraId="0557840E" w14:textId="77777777" w:rsidR="0025280F" w:rsidRPr="009E3D2D" w:rsidRDefault="0025280F" w:rsidP="00E058B7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lastRenderedPageBreak/>
              <w:t xml:space="preserve">D. </w:t>
            </w:r>
            <w:r w:rsidRPr="00E475D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Čestné vyhlásenie žiadateľa</w:t>
            </w:r>
          </w:p>
        </w:tc>
      </w:tr>
    </w:tbl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252"/>
        <w:gridCol w:w="142"/>
        <w:gridCol w:w="2215"/>
      </w:tblGrid>
      <w:tr w:rsidR="00645C12" w:rsidRPr="00E475D5" w14:paraId="19008DE9" w14:textId="77777777" w:rsidTr="00FC29E5">
        <w:trPr>
          <w:trHeight w:val="547"/>
        </w:trPr>
        <w:tc>
          <w:tcPr>
            <w:tcW w:w="9298" w:type="dxa"/>
            <w:gridSpan w:val="4"/>
          </w:tcPr>
          <w:p w14:paraId="6D3157C2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4DCBDEB8" w14:textId="77777777" w:rsidTr="00FC29E5">
        <w:tc>
          <w:tcPr>
            <w:tcW w:w="9298" w:type="dxa"/>
            <w:gridSpan w:val="4"/>
          </w:tcPr>
          <w:p w14:paraId="4550F4CB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Ja, dolu podpísaný žiadateľ/štatutárny orgán žiadateľa</w:t>
            </w:r>
            <w:r w:rsidRPr="00E475D5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9"/>
            </w:r>
            <w:r w:rsidRPr="00E475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45C12" w:rsidRPr="00E475D5" w14:paraId="5A0E8E21" w14:textId="77777777" w:rsidTr="00FC29E5">
        <w:tc>
          <w:tcPr>
            <w:tcW w:w="2689" w:type="dxa"/>
          </w:tcPr>
          <w:p w14:paraId="212C23EB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356AB781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75E18ECE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7B6F5FA7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14:paraId="7AB5776F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1EB3E19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05842375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69305CD6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665C1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14E7390B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5242C4BD" w14:textId="77777777" w:rsidTr="00FC29E5">
        <w:tc>
          <w:tcPr>
            <w:tcW w:w="2689" w:type="dxa"/>
            <w:vAlign w:val="center"/>
          </w:tcPr>
          <w:p w14:paraId="3950E56B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6F7E104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44E1D6CD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66825DCD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14:paraId="325564D4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1109ED50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303546C0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26FA4DEA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8BE2DF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708B6F2F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64109535" w14:textId="77777777" w:rsidTr="00FC29E5">
        <w:tc>
          <w:tcPr>
            <w:tcW w:w="2689" w:type="dxa"/>
          </w:tcPr>
          <w:p w14:paraId="06E80427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0DF3FBD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62888124" w14:textId="77777777" w:rsidTr="00FC29E5">
        <w:tc>
          <w:tcPr>
            <w:tcW w:w="9298" w:type="dxa"/>
            <w:gridSpan w:val="4"/>
          </w:tcPr>
          <w:p w14:paraId="6B38FE00" w14:textId="77777777" w:rsidR="00645C12" w:rsidRPr="00E475D5" w:rsidRDefault="00645C12" w:rsidP="00E36E29">
            <w:pPr>
              <w:spacing w:before="60" w:after="60" w:line="276" w:lineRule="auto"/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75277C" w14:textId="77777777" w:rsidR="00645C12" w:rsidRPr="00E475D5" w:rsidRDefault="00645C12" w:rsidP="00645C12">
            <w:pPr>
              <w:numPr>
                <w:ilvl w:val="0"/>
                <w:numId w:val="3"/>
              </w:numPr>
              <w:spacing w:before="60" w:after="60" w:line="276" w:lineRule="auto"/>
              <w:ind w:hanging="10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5D5">
              <w:rPr>
                <w:rFonts w:ascii="Arial" w:hAnsi="Arial" w:cs="Arial"/>
                <w:b/>
                <w:bCs/>
                <w:sz w:val="20"/>
                <w:szCs w:val="20"/>
              </w:rPr>
              <w:t>čestne vyhlasujem že :</w:t>
            </w:r>
          </w:p>
          <w:p w14:paraId="1D787FAA" w14:textId="77777777" w:rsidR="00645C12" w:rsidRPr="00E475D5" w:rsidRDefault="00645C12" w:rsidP="00E36E29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C65867" w14:textId="77777777" w:rsidR="00645C12" w:rsidRPr="00E475D5" w:rsidRDefault="00645C12" w:rsidP="003A6839">
            <w:pPr>
              <w:pStyle w:val="Odsekzoznamu"/>
              <w:numPr>
                <w:ilvl w:val="0"/>
                <w:numId w:val="4"/>
              </w:numPr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 xml:space="preserve">všetky informácie obsiahnuté v ŽoNFP (t. j. formulár ŽoNFP a všetky prílohy k ŽoNFP) sú pravdivé a úplné; </w:t>
            </w:r>
          </w:p>
          <w:p w14:paraId="7E3A315E" w14:textId="77777777" w:rsidR="00645C12" w:rsidRPr="00E475D5" w:rsidRDefault="00645C12" w:rsidP="003A6839">
            <w:pPr>
              <w:pStyle w:val="Odsekzoznamu"/>
              <w:numPr>
                <w:ilvl w:val="0"/>
                <w:numId w:val="4"/>
              </w:numPr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všetky úradne neosvedčené fotokópie dokladov predložené v rámci ŽoNFP súhlasia s originálmi;</w:t>
            </w:r>
          </w:p>
          <w:p w14:paraId="1984EE11" w14:textId="77777777" w:rsidR="00645C12" w:rsidRPr="00E475D5" w:rsidRDefault="00645C12" w:rsidP="003A6839">
            <w:pPr>
              <w:pStyle w:val="Odsekzoznamu"/>
              <w:numPr>
                <w:ilvl w:val="0"/>
                <w:numId w:val="4"/>
              </w:numPr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údaje uvedené vo formulári ŽoNFP sú zhodné s údajmi uvedenými v prílohách k ŽoNFP;</w:t>
            </w:r>
          </w:p>
          <w:p w14:paraId="1BADD307" w14:textId="77777777" w:rsidR="00645C12" w:rsidRPr="00E475D5" w:rsidRDefault="00645C12" w:rsidP="003A6839">
            <w:pPr>
              <w:pStyle w:val="Odsekzoznamu"/>
              <w:numPr>
                <w:ilvl w:val="0"/>
                <w:numId w:val="4"/>
              </w:numPr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v čase podania ŽoNFP nie je voči mne a na nehnuteľný majetok, ktorý je predmetom projektu vedený výkon rozhodnutia;</w:t>
            </w:r>
          </w:p>
          <w:p w14:paraId="768566A4" w14:textId="77777777" w:rsidR="00645C12" w:rsidRPr="00495BBE" w:rsidRDefault="00645C12" w:rsidP="00495BBE">
            <w:pPr>
              <w:pStyle w:val="Odsekzoznamu"/>
              <w:numPr>
                <w:ilvl w:val="0"/>
                <w:numId w:val="4"/>
              </w:numPr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 xml:space="preserve">na uvedený projekt som nežiadal inú pomoc z EÚ ani z národných zdrojov; </w:t>
            </w:r>
          </w:p>
          <w:p w14:paraId="76BF9D22" w14:textId="0B58C149" w:rsidR="00645C12" w:rsidRPr="00E475D5" w:rsidRDefault="00645C12" w:rsidP="00645C12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operácie</w:t>
            </w:r>
            <w:r w:rsidR="000B7F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75D5">
              <w:rPr>
                <w:rFonts w:ascii="Arial" w:hAnsi="Arial" w:cs="Arial"/>
                <w:sz w:val="20"/>
                <w:szCs w:val="20"/>
              </w:rPr>
              <w:t>vybrané na podporu z EPFRV v rámci tejto ŽoNFP nezahŕňajú činnosti, ktoré boli súčasťou operácie</w:t>
            </w:r>
            <w:r w:rsidR="00FD784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475D5">
              <w:rPr>
                <w:rFonts w:ascii="Arial" w:hAnsi="Arial" w:cs="Arial"/>
                <w:sz w:val="20"/>
                <w:szCs w:val="20"/>
              </w:rPr>
              <w:t>v prípade ktor</w:t>
            </w:r>
            <w:r w:rsidR="00FD784A">
              <w:rPr>
                <w:rFonts w:ascii="Arial" w:hAnsi="Arial" w:cs="Arial"/>
                <w:sz w:val="20"/>
                <w:szCs w:val="20"/>
              </w:rPr>
              <w:t>ej</w:t>
            </w:r>
            <w:r w:rsidRPr="00E475D5">
              <w:rPr>
                <w:rFonts w:ascii="Arial" w:hAnsi="Arial" w:cs="Arial"/>
                <w:sz w:val="20"/>
                <w:szCs w:val="20"/>
              </w:rPr>
              <w:t xml:space="preserve"> sa začalo alebo malo začať vymáhacie konanie v súlade s čl. </w:t>
            </w:r>
            <w:r w:rsidR="005C0002">
              <w:rPr>
                <w:rFonts w:ascii="Arial" w:hAnsi="Arial" w:cs="Arial"/>
                <w:sz w:val="20"/>
                <w:szCs w:val="20"/>
              </w:rPr>
              <w:t>7</w:t>
            </w:r>
            <w:r w:rsidRPr="00E475D5">
              <w:rPr>
                <w:rFonts w:ascii="Arial" w:hAnsi="Arial" w:cs="Arial"/>
                <w:sz w:val="20"/>
                <w:szCs w:val="20"/>
              </w:rPr>
              <w:t>1 po premiestnení výrobnej činnosti mimo oblasti programu  (Čl. 125 ods. 3 písm. d) a f) nariadenia Európskeho parlamentu a Rady (EÚ) č. 1303/2013 , ktorým sa stanovujú spoločné ustanovenia o EFRR, ESF, KF, EPFRV a ENRF a ktorým sa stanovujú všeobecné  ustanovenia o EFRR, ESF, KF, EPFRV a ENRF, a ktorým sa zrušuje nariadenie Rady (ES) č. 1083/2006);</w:t>
            </w:r>
          </w:p>
          <w:p w14:paraId="2FFC0F6C" w14:textId="77777777" w:rsidR="00645C12" w:rsidRPr="00E475D5" w:rsidRDefault="00645C12" w:rsidP="00645C12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projekt budem realizovať v súlade s predloženou ŽoNFP a zmluvou o poskytnutí nenávratného finančného príspevku;</w:t>
            </w:r>
          </w:p>
          <w:p w14:paraId="73E875A0" w14:textId="77777777" w:rsidR="00645C12" w:rsidRPr="00E475D5" w:rsidRDefault="00645C12" w:rsidP="00645C12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bez zbytočného odkladu písomne oznámim PPA všetky prípadné zmeny, týkajúce sa ŽoNFP a/alebo žiadateľa, ktoré nastanú v čase od podania ŽoNFP do uzavretia zmluvy o poskytnutí nenávratného finančného príspevku, resp. do vydania rozhodnutia o neschválení ŽoNFP;</w:t>
            </w:r>
          </w:p>
          <w:p w14:paraId="37F581B2" w14:textId="77777777" w:rsidR="00645C12" w:rsidRDefault="00645C12" w:rsidP="00645C12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v prípade schválenia ŽoNFP súhlasím s pravidelným monitorovaním projektu a umožním výkon kontroly príslušným kontrolným orgánom SR a EU;</w:t>
            </w:r>
          </w:p>
          <w:p w14:paraId="607D6C31" w14:textId="2A451969" w:rsidR="00D201C1" w:rsidRDefault="00645C12" w:rsidP="002E1E7A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som si vedomý možných trestných následkov a sankcií v prípade uvedenia nepravdivých alebo neúplných údajov, ktoré vyplývajú z ustanovení § 225 ods. 1 zákona č. 300/2005 Z. z. (Trestného zákona)</w:t>
            </w:r>
            <w:r w:rsidR="008F13E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EDF0D4D" w14:textId="55F4DC7E" w:rsidR="008F13EC" w:rsidRDefault="008F13EC" w:rsidP="002E1E7A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3EC">
              <w:rPr>
                <w:rFonts w:ascii="Arial" w:hAnsi="Arial" w:cs="Arial"/>
                <w:sz w:val="20"/>
                <w:szCs w:val="20"/>
              </w:rPr>
              <w:t>projekt sa bude realizovať na oprávnenom území;</w:t>
            </w:r>
          </w:p>
          <w:p w14:paraId="23DC126E" w14:textId="77777777" w:rsidR="008F13EC" w:rsidRPr="008F13EC" w:rsidRDefault="008F13EC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3EC">
              <w:rPr>
                <w:rFonts w:ascii="Arial" w:hAnsi="Arial" w:cs="Arial"/>
                <w:sz w:val="20"/>
                <w:szCs w:val="20"/>
              </w:rPr>
              <w:t>nie som dlžníkom poistného na zdravotnom poistení;</w:t>
            </w:r>
          </w:p>
          <w:p w14:paraId="50417685" w14:textId="257A5694" w:rsidR="008F13EC" w:rsidRDefault="008F13EC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3EC">
              <w:rPr>
                <w:rFonts w:ascii="Arial" w:hAnsi="Arial" w:cs="Arial"/>
                <w:sz w:val="20"/>
                <w:szCs w:val="20"/>
              </w:rPr>
              <w:t>nie som dlžníkom poistného na sociálnom poistení</w:t>
            </w:r>
            <w:r w:rsidR="004143BF">
              <w:rPr>
                <w:rFonts w:ascii="Arial" w:hAnsi="Arial" w:cs="Arial"/>
                <w:sz w:val="20"/>
                <w:szCs w:val="20"/>
              </w:rPr>
              <w:t xml:space="preserve"> a príspevkoch na starobnom dôchodkovom </w:t>
            </w:r>
            <w:r w:rsidR="00C57790">
              <w:rPr>
                <w:rFonts w:ascii="Arial" w:hAnsi="Arial" w:cs="Arial"/>
                <w:sz w:val="20"/>
                <w:szCs w:val="20"/>
              </w:rPr>
              <w:t>poistení</w:t>
            </w:r>
            <w:r w:rsidR="00414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7C6" w:rsidRPr="004067C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endnoteReference w:id="10"/>
            </w:r>
            <w:r w:rsidR="004067C6" w:rsidRPr="004067C6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F13E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1C01605" w14:textId="7119AA16" w:rsidR="008F13EC" w:rsidRPr="008449CC" w:rsidRDefault="008F13EC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ED7">
              <w:rPr>
                <w:rFonts w:ascii="Arial" w:hAnsi="Arial" w:cs="Arial"/>
                <w:bCs/>
                <w:sz w:val="20"/>
                <w:szCs w:val="20"/>
              </w:rPr>
              <w:t>pri príprave a realizácii projektu som dodržiaval a naďalej budem dodržiavať princíp záka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zu konfliktu záujmov v súlade so </w:t>
            </w:r>
            <w:r w:rsidRPr="00A11ED7">
              <w:rPr>
                <w:rFonts w:ascii="Arial" w:hAnsi="Arial" w:cs="Arial"/>
                <w:bCs/>
                <w:sz w:val="20"/>
                <w:szCs w:val="20"/>
              </w:rPr>
              <w:t>zákon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om</w:t>
            </w:r>
            <w:r w:rsidRPr="00A11ED7">
              <w:rPr>
                <w:rFonts w:ascii="Arial" w:hAnsi="Arial" w:cs="Arial"/>
                <w:bCs/>
                <w:sz w:val="20"/>
                <w:szCs w:val="20"/>
              </w:rPr>
              <w:t xml:space="preserve"> č. 292/2014 Z. z. o príspevku poskytovanom z európskych štrukturálnych a investičných fondov a o zmene a doplnení niektorých zákonov;</w:t>
            </w:r>
          </w:p>
          <w:p w14:paraId="296D24B0" w14:textId="5B25435C" w:rsidR="008449CC" w:rsidRPr="005B2623" w:rsidRDefault="008449CC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6F1">
              <w:rPr>
                <w:rFonts w:ascii="Arial" w:hAnsi="Arial" w:cs="Arial"/>
                <w:bCs/>
                <w:sz w:val="20"/>
                <w:szCs w:val="20"/>
              </w:rPr>
              <w:t>neporušil som zákaz nelegálnej práce a nelegálneho zamestnávania za obdobie 3 rokov predchádzajúcich podaniu ŽoNFP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7220CA5A" w14:textId="1FA9F903" w:rsidR="005B2623" w:rsidRPr="00C21E2B" w:rsidRDefault="005B2623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Cs w:val="20"/>
              </w:rPr>
            </w:pPr>
            <w:r w:rsidRPr="005B2623">
              <w:rPr>
                <w:rFonts w:ascii="Arial" w:hAnsi="Arial" w:cs="Arial"/>
                <w:bCs/>
                <w:sz w:val="20"/>
                <w:szCs w:val="19"/>
              </w:rPr>
              <w:t>nie je voči mne vedené konkurzné konanie, reštrukturalizačné konanie, nie som v konkurze, v likvidácii alebo reštrukturalizácii;</w:t>
            </w:r>
          </w:p>
          <w:p w14:paraId="3C1BCFEC" w14:textId="48D789E8" w:rsidR="00C21E2B" w:rsidRPr="00755834" w:rsidRDefault="00FD784A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834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C21E2B" w:rsidRPr="00755834">
              <w:rPr>
                <w:rFonts w:ascii="Arial" w:hAnsi="Arial" w:cs="Arial"/>
                <w:bCs/>
                <w:sz w:val="20"/>
                <w:szCs w:val="20"/>
              </w:rPr>
              <w:t xml:space="preserve">ri obstarávaní </w:t>
            </w:r>
            <w:r w:rsidR="00C21E2B" w:rsidRPr="00755834">
              <w:rPr>
                <w:rFonts w:ascii="Arial" w:hAnsi="Arial" w:cs="Arial"/>
                <w:sz w:val="20"/>
                <w:szCs w:val="20"/>
              </w:rPr>
              <w:t xml:space="preserve">tovarov, stavebných prác a služieb, ktoré sú financované z verejných prostriedkov </w:t>
            </w:r>
            <w:r w:rsidR="00755834">
              <w:rPr>
                <w:rFonts w:ascii="Arial" w:hAnsi="Arial" w:cs="Arial"/>
                <w:sz w:val="20"/>
                <w:szCs w:val="20"/>
              </w:rPr>
              <w:t>som</w:t>
            </w:r>
            <w:r w:rsidR="00C21E2B" w:rsidRPr="00755834">
              <w:rPr>
                <w:rFonts w:ascii="Arial" w:hAnsi="Arial" w:cs="Arial"/>
                <w:sz w:val="20"/>
                <w:szCs w:val="20"/>
              </w:rPr>
              <w:t xml:space="preserve"> postupova</w:t>
            </w:r>
            <w:r w:rsidR="00755834">
              <w:rPr>
                <w:rFonts w:ascii="Arial" w:hAnsi="Arial" w:cs="Arial"/>
                <w:sz w:val="20"/>
                <w:szCs w:val="20"/>
              </w:rPr>
              <w:t>l</w:t>
            </w:r>
            <w:r w:rsidR="00C21E2B" w:rsidRPr="00755834">
              <w:rPr>
                <w:rFonts w:ascii="Arial" w:hAnsi="Arial" w:cs="Arial"/>
                <w:sz w:val="20"/>
                <w:szCs w:val="20"/>
              </w:rPr>
              <w:t xml:space="preserve"> v súlade so zákonom č. 343/2015 Z.z. v znení neskorších predpisov alebo podľa </w:t>
            </w:r>
            <w:r w:rsidR="00C21E2B" w:rsidRPr="00755834">
              <w:rPr>
                <w:rFonts w:ascii="Arial" w:hAnsi="Arial" w:cs="Arial"/>
                <w:sz w:val="20"/>
                <w:szCs w:val="20"/>
              </w:rPr>
              <w:lastRenderedPageBreak/>
              <w:t>Usmernenia Pôdohospodárskej platobnej agentúry č. 8/2017 k obstarávaniu tovarov, stavebných prác a služieb financovaných z PRV SR 2014 – 2020.</w:t>
            </w:r>
          </w:p>
          <w:p w14:paraId="019CCA84" w14:textId="7711EA2A" w:rsidR="00670867" w:rsidRPr="00A53932" w:rsidRDefault="00670867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Cs w:val="20"/>
              </w:rPr>
            </w:pPr>
            <w:r w:rsidRPr="00670867">
              <w:rPr>
                <w:rFonts w:ascii="Arial" w:hAnsi="Arial" w:cs="Arial"/>
                <w:bCs/>
                <w:sz w:val="20"/>
                <w:szCs w:val="19"/>
              </w:rPr>
              <w:t>zabezpečím hospodárnosť, efektívnosť a účinnosť použitia verejných prostriedkov;</w:t>
            </w:r>
          </w:p>
          <w:p w14:paraId="483C4A50" w14:textId="4BFBA8DE" w:rsidR="00A53932" w:rsidRPr="00976E93" w:rsidRDefault="00A53932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Cs w:val="20"/>
              </w:rPr>
            </w:pPr>
            <w:r w:rsidRPr="00A53932">
              <w:rPr>
                <w:rFonts w:ascii="Arial" w:hAnsi="Arial" w:cs="Arial"/>
                <w:bCs/>
                <w:sz w:val="20"/>
                <w:szCs w:val="19"/>
              </w:rPr>
              <w:t>vzťahuje/nevzťahuje</w:t>
            </w:r>
            <w:r w:rsidRPr="00A53932">
              <w:rPr>
                <w:rFonts w:ascii="Arial" w:hAnsi="Arial" w:cs="Arial"/>
                <w:bCs/>
                <w:sz w:val="20"/>
                <w:szCs w:val="19"/>
                <w:vertAlign w:val="superscript"/>
              </w:rPr>
              <w:endnoteReference w:id="11"/>
            </w:r>
            <w:r w:rsidRPr="00A53932">
              <w:rPr>
                <w:rFonts w:ascii="Arial" w:hAnsi="Arial" w:cs="Arial"/>
                <w:bCs/>
                <w:sz w:val="20"/>
                <w:szCs w:val="19"/>
              </w:rPr>
              <w:t xml:space="preserve"> sa na mňa povinnosť registrácie v registri partnerov verejného sektora podľa zákona č. 315/2016 Z. z. o registri partnerov a verejného sektora a o zmene a doplnení niektorých zákonov</w:t>
            </w:r>
          </w:p>
          <w:p w14:paraId="24210064" w14:textId="2118C888" w:rsidR="00976E93" w:rsidRPr="00686967" w:rsidRDefault="00976E93" w:rsidP="008F13EC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szCs w:val="20"/>
              </w:rPr>
            </w:pPr>
            <w:r w:rsidRPr="00976E93">
              <w:rPr>
                <w:rFonts w:ascii="Arial" w:hAnsi="Arial" w:cs="Arial"/>
                <w:bCs/>
                <w:sz w:val="20"/>
                <w:szCs w:val="19"/>
              </w:rPr>
              <w:t>žiadateľ ani jeho štatutárny orgán, ani žiadny člen štatutárneho orgánu, ani prokurista/i, ani  osoba splnomocnená zastupovať žiadateľa v konaní  o ŽoNFP neboli právoplatne odsúdení za trestný čin korupcie, za trestný čin poškodzovania finančných záujmov EÚ, za trestný čin legalizácie príjmu z trestnej činnosti, za trestný čin založenia, zosnovania a podporovania zločineckej skupiny alebo za trestný čin machinácie pri verejnom obstarávaní a verejnej dražbe;</w:t>
            </w:r>
          </w:p>
          <w:p w14:paraId="104A02CD" w14:textId="77777777" w:rsidR="00686967" w:rsidRDefault="00686967" w:rsidP="00686967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ind w:left="313" w:hanging="313"/>
              <w:jc w:val="both"/>
              <w:rPr>
                <w:rFonts w:ascii="Arial" w:hAnsi="Arial" w:cs="Arial"/>
                <w:bCs/>
                <w:sz w:val="20"/>
                <w:szCs w:val="19"/>
              </w:rPr>
            </w:pPr>
            <w:r w:rsidRPr="00211DD1">
              <w:rPr>
                <w:rFonts w:ascii="Arial" w:hAnsi="Arial" w:cs="Arial"/>
                <w:bCs/>
                <w:sz w:val="20"/>
                <w:szCs w:val="19"/>
              </w:rPr>
              <w:t>nie je voči mne vedený výkon rozhodnutia;</w:t>
            </w:r>
          </w:p>
          <w:p w14:paraId="1D8C7B3A" w14:textId="7ADD1512" w:rsidR="004067C6" w:rsidRDefault="002827E5" w:rsidP="004067C6">
            <w:pPr>
              <w:pStyle w:val="Odsekzoznamu"/>
              <w:numPr>
                <w:ilvl w:val="0"/>
                <w:numId w:val="4"/>
              </w:numPr>
              <w:tabs>
                <w:tab w:val="clear" w:pos="1353"/>
                <w:tab w:val="num" w:pos="284"/>
              </w:tabs>
              <w:spacing w:after="200" w:line="276" w:lineRule="auto"/>
              <w:ind w:left="313" w:hanging="313"/>
              <w:jc w:val="both"/>
              <w:rPr>
                <w:rFonts w:ascii="Arial" w:hAnsi="Arial" w:cs="Arial"/>
                <w:bCs/>
                <w:sz w:val="20"/>
                <w:szCs w:val="19"/>
              </w:rPr>
            </w:pPr>
            <w:r>
              <w:rPr>
                <w:rFonts w:ascii="Arial" w:hAnsi="Arial" w:cs="Arial"/>
                <w:bCs/>
                <w:sz w:val="20"/>
                <w:szCs w:val="19"/>
              </w:rPr>
              <w:t xml:space="preserve"> </w:t>
            </w:r>
            <w:r w:rsidR="004067C6" w:rsidRPr="004067C6">
              <w:rPr>
                <w:rFonts w:ascii="Arial" w:hAnsi="Arial" w:cs="Arial"/>
                <w:bCs/>
                <w:sz w:val="20"/>
                <w:szCs w:val="19"/>
              </w:rPr>
              <w:t>žiadateľ, ktorým je právnická osoba (t.j. ak relevantné), nemá právoplatným rozsudkom uložený trest zákazu prijímať dotácie alebo subvencie, trest zákazu prijímať pomoc a podporu poskytovanú z fondov Európskej únie alebo trest zákazu účasti vo verejnom obstarávaní podľa zákona č. 91/2016 Z. z. o trestnej zodpovednosti právnických osôb a o zmene a doplnení niektorých zákonov v znení neskorších predpisov</w:t>
            </w:r>
            <w:r w:rsidR="00937E39">
              <w:rPr>
                <w:rFonts w:ascii="Arial" w:hAnsi="Arial" w:cs="Arial"/>
                <w:bCs/>
                <w:sz w:val="20"/>
                <w:szCs w:val="19"/>
              </w:rPr>
              <w:t>;</w:t>
            </w:r>
          </w:p>
          <w:p w14:paraId="633BC9D2" w14:textId="0E7E4F79" w:rsidR="00937E39" w:rsidRDefault="002827E5" w:rsidP="004067C6">
            <w:pPr>
              <w:pStyle w:val="Odsekzoznamu"/>
              <w:numPr>
                <w:ilvl w:val="0"/>
                <w:numId w:val="4"/>
              </w:numPr>
              <w:tabs>
                <w:tab w:val="clear" w:pos="1353"/>
                <w:tab w:val="num" w:pos="284"/>
              </w:tabs>
              <w:spacing w:after="200" w:line="276" w:lineRule="auto"/>
              <w:ind w:left="313" w:hanging="313"/>
              <w:jc w:val="both"/>
              <w:rPr>
                <w:rFonts w:ascii="Arial" w:hAnsi="Arial" w:cs="Arial"/>
                <w:bCs/>
                <w:sz w:val="20"/>
                <w:szCs w:val="19"/>
              </w:rPr>
            </w:pPr>
            <w:r>
              <w:rPr>
                <w:rFonts w:ascii="Arial" w:hAnsi="Arial" w:cs="Arial"/>
                <w:bCs/>
                <w:sz w:val="20"/>
                <w:szCs w:val="19"/>
              </w:rPr>
              <w:t xml:space="preserve"> </w:t>
            </w:r>
            <w:r w:rsidR="00937E39">
              <w:rPr>
                <w:rFonts w:ascii="Arial" w:hAnsi="Arial" w:cs="Arial"/>
                <w:bCs/>
                <w:sz w:val="20"/>
                <w:szCs w:val="19"/>
              </w:rPr>
              <w:t xml:space="preserve">v prípade realizácie aktivít projektu, na ktoré sa uplatňuje schéma minimálnej pomoci </w:t>
            </w:r>
            <w:r w:rsidR="00937E39" w:rsidRPr="00937E39">
              <w:rPr>
                <w:rFonts w:ascii="Arial" w:hAnsi="Arial" w:cs="Arial"/>
                <w:bCs/>
                <w:sz w:val="20"/>
                <w:szCs w:val="19"/>
              </w:rPr>
              <w:t>na podporu akcií odborného vzdelávania a získavania zručností</w:t>
            </w:r>
            <w:r w:rsidR="00937E39">
              <w:rPr>
                <w:rFonts w:ascii="Arial" w:hAnsi="Arial" w:cs="Arial"/>
                <w:bCs/>
                <w:sz w:val="20"/>
                <w:szCs w:val="19"/>
              </w:rPr>
              <w:t>, číslo schémy DM – 2/2018 budem dodržiavať povinnosti a podmienky prijímateľa nenávratného finančného príspevku vyplývajúce z tejto schémy.</w:t>
            </w:r>
          </w:p>
          <w:p w14:paraId="1C436C41" w14:textId="4C29F2BF" w:rsidR="00211DD1" w:rsidRPr="005C0002" w:rsidRDefault="00211DD1" w:rsidP="005C0002">
            <w:pPr>
              <w:jc w:val="both"/>
              <w:rPr>
                <w:rFonts w:ascii="Arial" w:hAnsi="Arial" w:cs="Arial"/>
                <w:bCs/>
                <w:sz w:val="20"/>
                <w:szCs w:val="19"/>
              </w:rPr>
            </w:pPr>
          </w:p>
          <w:p w14:paraId="2BEFB7FB" w14:textId="77777777" w:rsidR="00686967" w:rsidRPr="005B2623" w:rsidRDefault="00686967" w:rsidP="00686967">
            <w:pPr>
              <w:pStyle w:val="Odsekzoznamu"/>
              <w:spacing w:after="200" w:line="276" w:lineRule="auto"/>
              <w:ind w:left="313"/>
              <w:jc w:val="both"/>
              <w:rPr>
                <w:rFonts w:ascii="Arial" w:hAnsi="Arial" w:cs="Arial"/>
                <w:szCs w:val="20"/>
              </w:rPr>
            </w:pPr>
          </w:p>
          <w:p w14:paraId="46AC8E89" w14:textId="77777777" w:rsidR="00645C12" w:rsidRPr="00E475D5" w:rsidRDefault="00645C12" w:rsidP="00E36E29">
            <w:pPr>
              <w:pStyle w:val="Odsekzoznamu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E4E579" w14:textId="77777777" w:rsidR="00645C12" w:rsidRPr="00E475D5" w:rsidRDefault="00645C12" w:rsidP="00645C12">
            <w:pPr>
              <w:numPr>
                <w:ilvl w:val="0"/>
                <w:numId w:val="3"/>
              </w:numPr>
              <w:spacing w:before="60" w:after="60"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Podpisom tohto čestného vyhlásenia podľa ustanovenia § 11, ods. 1, písmena a) zákona č. 211/2000 Z. z. o slobodnom prístupe k informáciám a o zmene a doplnení niektorých zákonov v znení neskorších predpisov (nehodiace sa prečiarknite)</w:t>
            </w:r>
          </w:p>
          <w:p w14:paraId="3C444CA4" w14:textId="77777777" w:rsidR="00645C12" w:rsidRPr="00E475D5" w:rsidRDefault="00645C12" w:rsidP="00645C12">
            <w:pPr>
              <w:numPr>
                <w:ilvl w:val="0"/>
                <w:numId w:val="5"/>
              </w:numPr>
              <w:tabs>
                <w:tab w:val="clear" w:pos="780"/>
                <w:tab w:val="num" w:pos="1152"/>
              </w:tabs>
              <w:spacing w:before="60" w:after="60" w:line="276" w:lineRule="auto"/>
              <w:ind w:left="1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udeľujem súhlas</w:t>
            </w:r>
          </w:p>
          <w:p w14:paraId="233D08D2" w14:textId="77777777" w:rsidR="00645C12" w:rsidRPr="00E475D5" w:rsidRDefault="00645C12" w:rsidP="00645C12">
            <w:pPr>
              <w:numPr>
                <w:ilvl w:val="0"/>
                <w:numId w:val="5"/>
              </w:numPr>
              <w:tabs>
                <w:tab w:val="clear" w:pos="780"/>
                <w:tab w:val="num" w:pos="1152"/>
              </w:tabs>
              <w:spacing w:before="60" w:after="60" w:line="276" w:lineRule="auto"/>
              <w:ind w:left="1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neudeľujem súhlas</w:t>
            </w:r>
          </w:p>
          <w:p w14:paraId="7788209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so sprístupnením informácií a dokladov, ktoré sú súčasťou spisu projektu.</w:t>
            </w:r>
          </w:p>
          <w:p w14:paraId="3C56A1C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1A7D682C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29CF30F9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lastRenderedPageBreak/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0C9693B5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07AD32AA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2E3FCC14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58120D3D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4792D246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66999D98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31FA81F3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6084D868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636EF003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56F06CB9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72581F77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39BC106B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7ECE99D5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5DA2EAF6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6087E838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E4A594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56B0F48F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14:paraId="248BD38E" w14:textId="77777777" w:rsidTr="00FC29E5">
        <w:trPr>
          <w:trHeight w:val="397"/>
        </w:trPr>
        <w:tc>
          <w:tcPr>
            <w:tcW w:w="2689" w:type="dxa"/>
            <w:vAlign w:val="center"/>
          </w:tcPr>
          <w:p w14:paraId="4E1CD77A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8343AE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1DC83451" w14:textId="77777777"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3FB70B" w14:textId="77777777" w:rsidR="00D201C1" w:rsidRDefault="00D201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5280F" w:rsidRPr="001B74F6" w14:paraId="2BAF9EB0" w14:textId="77777777" w:rsidTr="00E058B7">
        <w:trPr>
          <w:trHeight w:val="397"/>
        </w:trPr>
        <w:tc>
          <w:tcPr>
            <w:tcW w:w="9322" w:type="dxa"/>
            <w:shd w:val="clear" w:color="auto" w:fill="BFBFBF"/>
            <w:vAlign w:val="center"/>
          </w:tcPr>
          <w:p w14:paraId="54646CD2" w14:textId="77777777" w:rsidR="0025280F" w:rsidRPr="001B74F6" w:rsidRDefault="0025280F" w:rsidP="00E058B7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 w:rsidRPr="001B74F6">
              <w:rPr>
                <w:rFonts w:ascii="Arial" w:hAnsi="Arial" w:cs="Arial"/>
                <w:b/>
                <w:caps/>
                <w:sz w:val="20"/>
              </w:rPr>
              <w:t>E. Tabuľková časť projektu vo formáte Excel</w:t>
            </w:r>
          </w:p>
        </w:tc>
      </w:tr>
      <w:tr w:rsidR="0025280F" w14:paraId="2101EB9F" w14:textId="77777777" w:rsidTr="00E058B7">
        <w:trPr>
          <w:trHeight w:val="397"/>
        </w:trPr>
        <w:tc>
          <w:tcPr>
            <w:tcW w:w="9322" w:type="dxa"/>
            <w:vAlign w:val="center"/>
          </w:tcPr>
          <w:p w14:paraId="0B679D15" w14:textId="58332F82" w:rsidR="0025280F" w:rsidRDefault="009836C6" w:rsidP="00EE2027">
            <w:pPr>
              <w:jc w:val="both"/>
              <w:rPr>
                <w:rFonts w:ascii="Arial" w:hAnsi="Arial" w:cs="Arial"/>
                <w:sz w:val="20"/>
              </w:rPr>
            </w:pPr>
            <w:r w:rsidRPr="009836C6">
              <w:rPr>
                <w:rFonts w:ascii="Arial" w:hAnsi="Arial" w:cs="Arial"/>
                <w:sz w:val="20"/>
              </w:rPr>
              <w:t xml:space="preserve">Tabuľka č. 1a) – </w:t>
            </w:r>
            <w:r w:rsidR="00EE2027" w:rsidRPr="009836C6">
              <w:rPr>
                <w:rFonts w:ascii="Arial" w:hAnsi="Arial" w:cs="Arial"/>
                <w:sz w:val="20"/>
              </w:rPr>
              <w:t>1</w:t>
            </w:r>
            <w:r w:rsidR="00EE2027">
              <w:rPr>
                <w:rFonts w:ascii="Arial" w:hAnsi="Arial" w:cs="Arial"/>
                <w:sz w:val="20"/>
              </w:rPr>
              <w:t>f</w:t>
            </w:r>
            <w:r w:rsidRPr="009836C6">
              <w:rPr>
                <w:rFonts w:ascii="Arial" w:hAnsi="Arial" w:cs="Arial"/>
                <w:sz w:val="20"/>
              </w:rPr>
              <w:t>) OPRÁVNENÉ VÝDAVKY PROJEKTU</w:t>
            </w:r>
          </w:p>
        </w:tc>
      </w:tr>
      <w:tr w:rsidR="00953CBE" w14:paraId="12508B31" w14:textId="77777777" w:rsidTr="00E058B7">
        <w:trPr>
          <w:trHeight w:val="397"/>
        </w:trPr>
        <w:tc>
          <w:tcPr>
            <w:tcW w:w="9322" w:type="dxa"/>
            <w:vAlign w:val="center"/>
          </w:tcPr>
          <w:p w14:paraId="61B9070E" w14:textId="6B0357B3" w:rsidR="00953CBE" w:rsidRPr="00B96939" w:rsidRDefault="009836C6" w:rsidP="00D73415">
            <w:pPr>
              <w:jc w:val="both"/>
              <w:rPr>
                <w:rFonts w:ascii="Arial" w:hAnsi="Arial" w:cs="Arial"/>
                <w:noProof/>
                <w:sz w:val="20"/>
                <w:lang w:eastAsia="cs-CZ"/>
              </w:rPr>
            </w:pPr>
            <w:r w:rsidRPr="009836C6">
              <w:rPr>
                <w:rFonts w:ascii="Arial" w:hAnsi="Arial" w:cs="Arial"/>
                <w:noProof/>
                <w:sz w:val="20"/>
                <w:lang w:eastAsia="cs-CZ"/>
              </w:rPr>
              <w:t>Tabuľka č. 2 INTENZITA POMOCI</w:t>
            </w:r>
          </w:p>
        </w:tc>
      </w:tr>
      <w:tr w:rsidR="00E01E73" w:rsidRPr="00B96939" w14:paraId="77819B9A" w14:textId="77777777" w:rsidTr="00E058B7">
        <w:trPr>
          <w:trHeight w:val="397"/>
        </w:trPr>
        <w:tc>
          <w:tcPr>
            <w:tcW w:w="9322" w:type="dxa"/>
            <w:vAlign w:val="center"/>
          </w:tcPr>
          <w:p w14:paraId="36F887E1" w14:textId="4D1DA5F6" w:rsidR="00E01E73" w:rsidRPr="00B96939" w:rsidRDefault="009836C6" w:rsidP="00D73415">
            <w:pPr>
              <w:jc w:val="both"/>
              <w:rPr>
                <w:rFonts w:ascii="Arial" w:hAnsi="Arial" w:cs="Arial"/>
                <w:noProof/>
                <w:sz w:val="20"/>
                <w:lang w:eastAsia="cs-CZ"/>
              </w:rPr>
            </w:pPr>
            <w:r w:rsidRPr="009836C6">
              <w:rPr>
                <w:rFonts w:ascii="Arial" w:hAnsi="Arial" w:cs="Arial"/>
                <w:noProof/>
                <w:sz w:val="20"/>
                <w:lang w:eastAsia="cs-CZ"/>
              </w:rPr>
              <w:t>Tabuľka č. 3 ČASOVÝ HARMONOGRAM PREDKLADANIA ŽIADOSTÍ O PLATBU</w:t>
            </w:r>
          </w:p>
        </w:tc>
      </w:tr>
      <w:tr w:rsidR="009836C6" w:rsidRPr="00B96939" w14:paraId="5A3CCC09" w14:textId="77777777" w:rsidTr="00E058B7">
        <w:trPr>
          <w:trHeight w:val="397"/>
        </w:trPr>
        <w:tc>
          <w:tcPr>
            <w:tcW w:w="9322" w:type="dxa"/>
            <w:vAlign w:val="center"/>
          </w:tcPr>
          <w:p w14:paraId="2BC25B7E" w14:textId="6F93F5D1" w:rsidR="009836C6" w:rsidRPr="00B96939" w:rsidRDefault="009836C6" w:rsidP="00755834">
            <w:pPr>
              <w:jc w:val="both"/>
              <w:rPr>
                <w:rFonts w:ascii="Arial" w:hAnsi="Arial" w:cs="Arial"/>
                <w:noProof/>
                <w:sz w:val="20"/>
                <w:lang w:eastAsia="cs-CZ"/>
              </w:rPr>
            </w:pPr>
            <w:r w:rsidRPr="00B96939">
              <w:rPr>
                <w:rFonts w:ascii="Arial" w:hAnsi="Arial" w:cs="Arial"/>
                <w:noProof/>
                <w:sz w:val="20"/>
                <w:lang w:eastAsia="cs-CZ"/>
              </w:rPr>
              <w:t xml:space="preserve">Tabuľka č. </w:t>
            </w:r>
            <w:r w:rsidR="00755834">
              <w:rPr>
                <w:rFonts w:ascii="Arial" w:hAnsi="Arial" w:cs="Arial"/>
                <w:noProof/>
                <w:sz w:val="20"/>
                <w:lang w:eastAsia="cs-CZ"/>
              </w:rPr>
              <w:t>4</w:t>
            </w:r>
            <w:r w:rsidR="0035636A">
              <w:rPr>
                <w:rFonts w:ascii="Arial" w:hAnsi="Arial" w:cs="Arial"/>
                <w:noProof/>
                <w:sz w:val="20"/>
                <w:lang w:eastAsia="cs-CZ"/>
              </w:rPr>
              <w:t xml:space="preserve"> </w:t>
            </w:r>
            <w:r w:rsidRPr="009836C6">
              <w:rPr>
                <w:rFonts w:ascii="Arial" w:hAnsi="Arial" w:cs="Arial"/>
                <w:caps/>
                <w:noProof/>
                <w:sz w:val="20"/>
                <w:lang w:eastAsia="cs-CZ"/>
              </w:rPr>
              <w:t>Priame výdavky</w:t>
            </w:r>
          </w:p>
        </w:tc>
      </w:tr>
      <w:tr w:rsidR="009836C6" w:rsidRPr="00B96939" w14:paraId="3996770B" w14:textId="77777777" w:rsidTr="00E058B7">
        <w:trPr>
          <w:trHeight w:val="397"/>
        </w:trPr>
        <w:tc>
          <w:tcPr>
            <w:tcW w:w="9322" w:type="dxa"/>
            <w:vAlign w:val="center"/>
          </w:tcPr>
          <w:p w14:paraId="1145B0A5" w14:textId="57991D29" w:rsidR="009836C6" w:rsidRPr="00B96939" w:rsidRDefault="009836C6" w:rsidP="00755834">
            <w:pPr>
              <w:jc w:val="both"/>
              <w:rPr>
                <w:rFonts w:ascii="Arial" w:hAnsi="Arial" w:cs="Arial"/>
                <w:noProof/>
                <w:sz w:val="20"/>
                <w:lang w:eastAsia="cs-CZ"/>
              </w:rPr>
            </w:pPr>
            <w:r w:rsidRPr="00B96939">
              <w:rPr>
                <w:rFonts w:ascii="Arial" w:hAnsi="Arial" w:cs="Arial"/>
                <w:noProof/>
                <w:sz w:val="20"/>
                <w:lang w:eastAsia="cs-CZ"/>
              </w:rPr>
              <w:t xml:space="preserve">Tabuľka č. </w:t>
            </w:r>
            <w:r w:rsidR="00755834">
              <w:rPr>
                <w:rFonts w:ascii="Arial" w:hAnsi="Arial" w:cs="Arial"/>
                <w:noProof/>
                <w:sz w:val="20"/>
                <w:lang w:eastAsia="cs-CZ"/>
              </w:rPr>
              <w:t>5</w:t>
            </w:r>
            <w:r w:rsidR="0035636A">
              <w:rPr>
                <w:rFonts w:ascii="Arial" w:hAnsi="Arial" w:cs="Arial"/>
                <w:noProof/>
                <w:sz w:val="20"/>
                <w:lang w:eastAsia="cs-CZ"/>
              </w:rPr>
              <w:t xml:space="preserve"> </w:t>
            </w:r>
            <w:r w:rsidRPr="009836C6">
              <w:rPr>
                <w:rFonts w:ascii="Arial" w:hAnsi="Arial" w:cs="Arial"/>
                <w:caps/>
                <w:noProof/>
                <w:sz w:val="20"/>
                <w:lang w:eastAsia="cs-CZ"/>
              </w:rPr>
              <w:t>Nepriame výdavky</w:t>
            </w:r>
          </w:p>
        </w:tc>
      </w:tr>
      <w:tr w:rsidR="009836C6" w:rsidRPr="00B96939" w14:paraId="3CA03A2F" w14:textId="77777777" w:rsidTr="00E058B7">
        <w:trPr>
          <w:trHeight w:val="397"/>
        </w:trPr>
        <w:tc>
          <w:tcPr>
            <w:tcW w:w="9322" w:type="dxa"/>
            <w:vAlign w:val="center"/>
          </w:tcPr>
          <w:p w14:paraId="6F9184CA" w14:textId="52222104" w:rsidR="009836C6" w:rsidRPr="00B96939" w:rsidRDefault="009836C6" w:rsidP="00755834">
            <w:pPr>
              <w:jc w:val="both"/>
              <w:rPr>
                <w:rFonts w:ascii="Arial" w:hAnsi="Arial" w:cs="Arial"/>
                <w:noProof/>
                <w:sz w:val="20"/>
                <w:lang w:eastAsia="cs-CZ"/>
              </w:rPr>
            </w:pPr>
            <w:r w:rsidRPr="00B96939">
              <w:rPr>
                <w:rFonts w:ascii="Arial" w:hAnsi="Arial" w:cs="Arial"/>
                <w:noProof/>
                <w:sz w:val="20"/>
                <w:lang w:eastAsia="cs-CZ"/>
              </w:rPr>
              <w:t xml:space="preserve">Tabuľka č. </w:t>
            </w:r>
            <w:r w:rsidR="00755834">
              <w:rPr>
                <w:rFonts w:ascii="Arial" w:hAnsi="Arial" w:cs="Arial"/>
                <w:noProof/>
                <w:sz w:val="20"/>
                <w:lang w:eastAsia="cs-CZ"/>
              </w:rPr>
              <w:t>6</w:t>
            </w:r>
            <w:r w:rsidR="0035636A">
              <w:rPr>
                <w:rFonts w:ascii="Arial" w:hAnsi="Arial" w:cs="Arial"/>
                <w:noProof/>
                <w:sz w:val="20"/>
                <w:lang w:eastAsia="cs-CZ"/>
              </w:rPr>
              <w:t xml:space="preserve"> </w:t>
            </w:r>
            <w:r w:rsidRPr="009836C6">
              <w:rPr>
                <w:rFonts w:ascii="Arial" w:hAnsi="Arial" w:cs="Arial"/>
                <w:caps/>
                <w:noProof/>
                <w:sz w:val="20"/>
                <w:lang w:eastAsia="cs-CZ"/>
              </w:rPr>
              <w:t>Témy a lektori</w:t>
            </w:r>
          </w:p>
        </w:tc>
      </w:tr>
    </w:tbl>
    <w:p w14:paraId="423B4D1E" w14:textId="77777777" w:rsidR="00A452A8" w:rsidRDefault="00A452A8">
      <w:pPr>
        <w:rPr>
          <w:rFonts w:ascii="Arial" w:hAnsi="Arial" w:cs="Arial"/>
          <w:sz w:val="20"/>
        </w:rPr>
      </w:pPr>
    </w:p>
    <w:p w14:paraId="780A6092" w14:textId="77777777" w:rsidR="00C433D0" w:rsidRDefault="00A452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F9ECE05" w14:textId="77777777" w:rsidR="00645C12" w:rsidRPr="0025280F" w:rsidRDefault="0025280F">
      <w:pPr>
        <w:rPr>
          <w:rFonts w:ascii="Arial" w:hAnsi="Arial" w:cs="Arial"/>
          <w:b/>
          <w:sz w:val="20"/>
        </w:rPr>
      </w:pPr>
      <w:r w:rsidRPr="0025280F">
        <w:rPr>
          <w:rFonts w:ascii="Arial" w:hAnsi="Arial" w:cs="Arial"/>
          <w:b/>
          <w:sz w:val="20"/>
        </w:rPr>
        <w:lastRenderedPageBreak/>
        <w:t>Vysvetlivky</w:t>
      </w:r>
    </w:p>
    <w:sectPr w:rsidR="00645C12" w:rsidRPr="0025280F" w:rsidSect="00875538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DEA12" w14:textId="77777777" w:rsidR="00084954" w:rsidRDefault="00084954" w:rsidP="000B4A44">
      <w:pPr>
        <w:spacing w:after="0" w:line="240" w:lineRule="auto"/>
      </w:pPr>
      <w:r>
        <w:separator/>
      </w:r>
    </w:p>
  </w:endnote>
  <w:endnote w:type="continuationSeparator" w:id="0">
    <w:p w14:paraId="7034F1D4" w14:textId="77777777" w:rsidR="00084954" w:rsidRDefault="00084954" w:rsidP="000B4A44">
      <w:pPr>
        <w:spacing w:after="0" w:line="240" w:lineRule="auto"/>
      </w:pPr>
      <w:r>
        <w:continuationSeparator/>
      </w:r>
    </w:p>
  </w:endnote>
  <w:endnote w:id="1">
    <w:p w14:paraId="3FD8B390" w14:textId="77777777" w:rsidR="00D80FF7" w:rsidRPr="00755834" w:rsidRDefault="00D80FF7">
      <w:pPr>
        <w:pStyle w:val="Textvysvetlivky"/>
        <w:rPr>
          <w:rFonts w:ascii="Arial" w:hAnsi="Arial" w:cs="Arial"/>
        </w:rPr>
      </w:pPr>
      <w:r w:rsidRPr="00755834">
        <w:rPr>
          <w:rStyle w:val="Odkaznavysvetlivku"/>
          <w:rFonts w:ascii="Arial" w:hAnsi="Arial" w:cs="Arial"/>
        </w:rPr>
        <w:endnoteRef/>
      </w:r>
      <w:r w:rsidRPr="00755834">
        <w:rPr>
          <w:rFonts w:ascii="Arial" w:hAnsi="Arial" w:cs="Arial"/>
        </w:rPr>
        <w:t xml:space="preserve"> Štatistická klasifikácia ekonomických činností</w:t>
      </w:r>
    </w:p>
  </w:endnote>
  <w:endnote w:id="2">
    <w:p w14:paraId="776D6A6F" w14:textId="77777777" w:rsidR="00D80FF7" w:rsidRPr="00755834" w:rsidRDefault="00D80FF7" w:rsidP="00242DCE">
      <w:pPr>
        <w:pStyle w:val="Textvysvetlivky"/>
        <w:rPr>
          <w:rFonts w:ascii="Arial" w:hAnsi="Arial" w:cs="Arial"/>
        </w:rPr>
      </w:pPr>
      <w:r w:rsidRPr="00755834">
        <w:rPr>
          <w:rStyle w:val="Odkaznavysvetlivku"/>
          <w:rFonts w:ascii="Arial" w:hAnsi="Arial" w:cs="Arial"/>
        </w:rPr>
        <w:endnoteRef/>
      </w:r>
      <w:r w:rsidRPr="00755834">
        <w:rPr>
          <w:rFonts w:ascii="Arial" w:hAnsi="Arial" w:cs="Arial"/>
        </w:rPr>
        <w:t xml:space="preserve"> Na dve desatinné miesta</w:t>
      </w:r>
    </w:p>
  </w:endnote>
  <w:endnote w:id="3">
    <w:p w14:paraId="54467C92" w14:textId="031599B2" w:rsidR="00D80FF7" w:rsidRPr="00755834" w:rsidRDefault="00D80FF7">
      <w:pPr>
        <w:pStyle w:val="Textvysvetlivky"/>
        <w:rPr>
          <w:rFonts w:ascii="Arial" w:hAnsi="Arial" w:cs="Arial"/>
        </w:rPr>
      </w:pPr>
      <w:r w:rsidRPr="00755834">
        <w:rPr>
          <w:rStyle w:val="Odkaznavysvetlivku"/>
          <w:rFonts w:ascii="Arial" w:hAnsi="Arial" w:cs="Arial"/>
        </w:rPr>
        <w:endnoteRef/>
      </w:r>
      <w:r w:rsidRPr="00755834">
        <w:rPr>
          <w:rFonts w:ascii="Arial" w:hAnsi="Arial" w:cs="Arial"/>
        </w:rPr>
        <w:t xml:space="preserve"> max do 20% z priamych výdavkov za dodržania podmienok uvedených v prílohe č. 4 výzvy</w:t>
      </w:r>
    </w:p>
  </w:endnote>
  <w:endnote w:id="4">
    <w:p w14:paraId="7C072D34" w14:textId="77777777" w:rsidR="00D80FF7" w:rsidRPr="00755834" w:rsidRDefault="00D80FF7" w:rsidP="00DE243C">
      <w:pPr>
        <w:pStyle w:val="Textvysvetlivky"/>
        <w:jc w:val="both"/>
        <w:rPr>
          <w:rFonts w:ascii="Arial" w:hAnsi="Arial" w:cs="Arial"/>
        </w:rPr>
      </w:pPr>
      <w:r w:rsidRPr="00755834">
        <w:rPr>
          <w:rStyle w:val="Odkaznavysvetlivku"/>
          <w:rFonts w:ascii="Arial" w:hAnsi="Arial" w:cs="Arial"/>
        </w:rPr>
        <w:endnoteRef/>
      </w:r>
      <w:r w:rsidRPr="00755834">
        <w:rPr>
          <w:rFonts w:ascii="Arial" w:hAnsi="Arial" w:cs="Arial"/>
        </w:rPr>
        <w:t xml:space="preserve"> mimo Bratislavského kraja</w:t>
      </w:r>
    </w:p>
  </w:endnote>
  <w:endnote w:id="5">
    <w:p w14:paraId="3A5E103D" w14:textId="77777777" w:rsidR="00D80FF7" w:rsidRPr="00755834" w:rsidRDefault="00D80FF7" w:rsidP="00DE243C">
      <w:pPr>
        <w:pStyle w:val="Textvysvetlivky"/>
        <w:jc w:val="both"/>
        <w:rPr>
          <w:rFonts w:ascii="Arial" w:hAnsi="Arial" w:cs="Arial"/>
        </w:rPr>
      </w:pPr>
      <w:r w:rsidRPr="00755834">
        <w:rPr>
          <w:rStyle w:val="Odkaznavysvetlivku"/>
          <w:rFonts w:ascii="Arial" w:hAnsi="Arial" w:cs="Arial"/>
        </w:rPr>
        <w:endnoteRef/>
      </w:r>
      <w:r w:rsidRPr="00755834">
        <w:rPr>
          <w:rFonts w:ascii="Arial" w:hAnsi="Arial" w:cs="Arial"/>
        </w:rPr>
        <w:t xml:space="preserve"> Bratislavský kraj</w:t>
      </w:r>
    </w:p>
  </w:endnote>
  <w:endnote w:id="6">
    <w:p w14:paraId="2BCC179E" w14:textId="77777777" w:rsidR="00D80FF7" w:rsidRPr="00755834" w:rsidRDefault="00D80FF7" w:rsidP="004842C6">
      <w:pPr>
        <w:pStyle w:val="Textvysvetlivky"/>
        <w:ind w:left="170" w:hanging="170"/>
        <w:jc w:val="both"/>
        <w:rPr>
          <w:rFonts w:ascii="Arial" w:hAnsi="Arial" w:cs="Arial"/>
        </w:rPr>
      </w:pPr>
      <w:r w:rsidRPr="00755834">
        <w:rPr>
          <w:rStyle w:val="Odkaznavysvetlivku"/>
          <w:rFonts w:ascii="Arial" w:hAnsi="Arial" w:cs="Arial"/>
        </w:rPr>
        <w:endnoteRef/>
      </w:r>
      <w:r w:rsidRPr="00755834">
        <w:rPr>
          <w:rFonts w:ascii="Arial" w:hAnsi="Arial" w:cs="Arial"/>
        </w:rPr>
        <w:t xml:space="preserve"> V prvom stĺpci označte „x“ prevažujúce miesto realizácie projektu.</w:t>
      </w:r>
    </w:p>
  </w:endnote>
  <w:endnote w:id="7">
    <w:p w14:paraId="6D51CAF0" w14:textId="77777777" w:rsidR="00D80FF7" w:rsidRPr="00755834" w:rsidRDefault="00D80FF7" w:rsidP="004842C6">
      <w:pPr>
        <w:pStyle w:val="Textvysvetlivky"/>
        <w:jc w:val="both"/>
        <w:rPr>
          <w:rFonts w:ascii="Arial" w:hAnsi="Arial" w:cs="Arial"/>
        </w:rPr>
      </w:pPr>
      <w:r w:rsidRPr="00755834">
        <w:rPr>
          <w:rStyle w:val="Odkaznavysvetlivku"/>
          <w:rFonts w:ascii="Arial" w:hAnsi="Arial" w:cs="Arial"/>
        </w:rPr>
        <w:endnoteRef/>
      </w:r>
      <w:r w:rsidRPr="00755834">
        <w:rPr>
          <w:rFonts w:ascii="Arial" w:hAnsi="Arial" w:cs="Arial"/>
        </w:rPr>
        <w:t xml:space="preserve"> Žiadateľ popíše splnenie všeobecných podmienok pre poskytnutie príspevku.</w:t>
      </w:r>
    </w:p>
  </w:endnote>
  <w:endnote w:id="8">
    <w:p w14:paraId="75E34096" w14:textId="3F6BF9DE" w:rsidR="00D80FF7" w:rsidRPr="00755834" w:rsidRDefault="00D80FF7" w:rsidP="004842C6">
      <w:pPr>
        <w:pStyle w:val="Textvysvetlivky"/>
        <w:jc w:val="both"/>
        <w:rPr>
          <w:rFonts w:ascii="Arial" w:hAnsi="Arial" w:cs="Arial"/>
        </w:rPr>
      </w:pPr>
      <w:r w:rsidRPr="00755834">
        <w:rPr>
          <w:rStyle w:val="Odkaznavysvetlivku"/>
          <w:rFonts w:ascii="Arial" w:hAnsi="Arial" w:cs="Arial"/>
        </w:rPr>
        <w:endnoteRef/>
      </w:r>
      <w:r w:rsidRPr="00755834">
        <w:rPr>
          <w:rFonts w:ascii="Arial" w:hAnsi="Arial" w:cs="Arial"/>
        </w:rPr>
        <w:t xml:space="preserve"> Žiadateľ popíše splnenie ďalších podmienok pre poskytnutie príspevku</w:t>
      </w:r>
    </w:p>
  </w:endnote>
  <w:endnote w:id="9">
    <w:p w14:paraId="4EE5A6A7" w14:textId="77777777" w:rsidR="00D80FF7" w:rsidRPr="00755834" w:rsidRDefault="00D80FF7" w:rsidP="004842C6">
      <w:pPr>
        <w:pStyle w:val="Textvysvetlivky"/>
        <w:ind w:left="142" w:hanging="142"/>
        <w:jc w:val="both"/>
        <w:rPr>
          <w:rFonts w:ascii="Arial" w:hAnsi="Arial" w:cs="Arial"/>
        </w:rPr>
      </w:pPr>
      <w:r w:rsidRPr="00755834">
        <w:rPr>
          <w:rStyle w:val="Odkaznavysvetlivku"/>
          <w:rFonts w:ascii="Arial" w:hAnsi="Arial" w:cs="Arial"/>
        </w:rPr>
        <w:endnoteRef/>
      </w:r>
      <w:r w:rsidRPr="00755834">
        <w:rPr>
          <w:rFonts w:ascii="Arial" w:hAnsi="Arial" w:cs="Arial"/>
        </w:rPr>
        <w:t xml:space="preserve"> Štatutárny orgán podpisuje v súlade s oprávnením konať za právnickú osobu podľa Obchodného zákonníka (obchodné spoločnosti), zriaďovacej listiny (príspevkové a rozpočtové organizácie zriadené podľa zákona o rozpočtových pravidlách), zmluvy alebo zakladateľskej listiny (právnické osoby zriadené podľa Občianskeho zákonníka) zákona (právnické osoby zriadené na základe zákona)</w:t>
      </w:r>
    </w:p>
  </w:endnote>
  <w:endnote w:id="10">
    <w:p w14:paraId="1F0255A2" w14:textId="77777777" w:rsidR="00D80FF7" w:rsidRPr="00755834" w:rsidRDefault="00D80FF7" w:rsidP="004067C6">
      <w:pPr>
        <w:pStyle w:val="Textvysvetlivky"/>
        <w:jc w:val="both"/>
        <w:rPr>
          <w:rFonts w:ascii="Arial" w:hAnsi="Arial" w:cs="Arial"/>
        </w:rPr>
      </w:pPr>
      <w:r w:rsidRPr="00755834">
        <w:rPr>
          <w:rStyle w:val="Odkaznavysvetlivku"/>
          <w:rFonts w:ascii="Arial" w:hAnsi="Arial" w:cs="Arial"/>
        </w:rPr>
        <w:endnoteRef/>
      </w:r>
      <w:r w:rsidRPr="00755834">
        <w:rPr>
          <w:rFonts w:ascii="Arial" w:hAnsi="Arial" w:cs="Arial"/>
        </w:rPr>
        <w:t xml:space="preserve"> V súlade o zákonom č. 43/2004 Z. z. o starobnom dôchodkovom sporení a o zmene a doplnení niektorých zákonov v znení neskorších predpisov</w:t>
      </w:r>
    </w:p>
  </w:endnote>
  <w:endnote w:id="11">
    <w:p w14:paraId="108A2345" w14:textId="77777777" w:rsidR="00D80FF7" w:rsidRPr="00755834" w:rsidRDefault="00D80FF7" w:rsidP="00A53932">
      <w:pPr>
        <w:pStyle w:val="Textvysvetlivky"/>
        <w:rPr>
          <w:rFonts w:ascii="Arial" w:hAnsi="Arial" w:cs="Arial"/>
        </w:rPr>
      </w:pPr>
      <w:r w:rsidRPr="00755834">
        <w:rPr>
          <w:rStyle w:val="Odkaznavysvetlivku"/>
          <w:rFonts w:ascii="Arial" w:hAnsi="Arial" w:cs="Arial"/>
        </w:rPr>
        <w:endnoteRef/>
      </w:r>
      <w:r w:rsidRPr="00755834">
        <w:rPr>
          <w:rFonts w:ascii="Arial" w:hAnsi="Arial" w:cs="Arial"/>
        </w:rPr>
        <w:t xml:space="preserve"> nehodiace prečiarknuť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1093447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5E521C" w14:textId="76E027E1" w:rsidR="00D80FF7" w:rsidRPr="00BB5CB2" w:rsidRDefault="00D80FF7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13EC">
              <w:rPr>
                <w:rFonts w:ascii="Arial" w:hAnsi="Arial" w:cs="Arial"/>
                <w:bCs/>
                <w:sz w:val="16"/>
                <w:szCs w:val="18"/>
              </w:rPr>
              <w:fldChar w:fldCharType="begin"/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instrText xml:space="preserve"> PAGE  </w:instrText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="001641F9">
              <w:rPr>
                <w:rFonts w:ascii="Arial" w:hAnsi="Arial" w:cs="Arial"/>
                <w:bCs/>
                <w:noProof/>
                <w:sz w:val="16"/>
                <w:szCs w:val="18"/>
              </w:rPr>
              <w:t>11</w:t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8"/>
              </w:rPr>
              <w:t>/</w:t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fldChar w:fldCharType="begin"/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instrText>NUMPAGES</w:instrText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="001641F9">
              <w:rPr>
                <w:rFonts w:ascii="Arial" w:hAnsi="Arial" w:cs="Arial"/>
                <w:bCs/>
                <w:noProof/>
                <w:sz w:val="16"/>
                <w:szCs w:val="18"/>
              </w:rPr>
              <w:t>14</w:t>
            </w:r>
            <w:r w:rsidRPr="008F13EC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4480BF75" w14:textId="77777777" w:rsidR="00D80FF7" w:rsidRDefault="00D80F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BBCC1" w14:textId="77777777" w:rsidR="00084954" w:rsidRDefault="00084954" w:rsidP="000B4A44">
      <w:pPr>
        <w:spacing w:after="0" w:line="240" w:lineRule="auto"/>
      </w:pPr>
      <w:r>
        <w:separator/>
      </w:r>
    </w:p>
  </w:footnote>
  <w:footnote w:type="continuationSeparator" w:id="0">
    <w:p w14:paraId="1366D7E8" w14:textId="77777777" w:rsidR="00084954" w:rsidRDefault="00084954" w:rsidP="000B4A44">
      <w:pPr>
        <w:spacing w:after="0" w:line="240" w:lineRule="auto"/>
      </w:pPr>
      <w:r>
        <w:continuationSeparator/>
      </w:r>
    </w:p>
  </w:footnote>
  <w:footnote w:id="1">
    <w:p w14:paraId="1D9AF8FC" w14:textId="77777777" w:rsidR="00D80FF7" w:rsidRDefault="00D80FF7" w:rsidP="00C2634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EB528F">
        <w:rPr>
          <w:rFonts w:ascii="Arial" w:hAnsi="Arial" w:cs="Arial"/>
          <w:sz w:val="16"/>
        </w:rPr>
        <w:t>Pojem „operácia“ je definovaný v  čl. 2, ods.9 Nariadenia Európskeho parlamentu a Rady (EÚ) 1303/2013, zo dňa 17.decembra 2013</w:t>
      </w:r>
    </w:p>
  </w:footnote>
  <w:footnote w:id="2">
    <w:p w14:paraId="2C922236" w14:textId="77777777" w:rsidR="00D80FF7" w:rsidRDefault="00D80FF7" w:rsidP="00A45403">
      <w:pPr>
        <w:pStyle w:val="Textpoznmkypodiarou"/>
      </w:pPr>
      <w:r>
        <w:rPr>
          <w:rStyle w:val="Odkaznapoznmkupodiarou"/>
          <w:sz w:val="18"/>
          <w:szCs w:val="18"/>
        </w:rPr>
        <w:footnoteRef/>
      </w:r>
      <w:r>
        <w:rPr>
          <w:rStyle w:val="Odkaznapoznmkupodiarou"/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A45403">
        <w:rPr>
          <w:rFonts w:ascii="Arial" w:hAnsi="Arial" w:cs="Arial"/>
          <w:sz w:val="16"/>
          <w:szCs w:val="18"/>
        </w:rPr>
        <w:t>Zákon 91/2016 Z.z. o trestnej zodpovednosti právnických osôb.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617"/>
    <w:multiLevelType w:val="hybridMultilevel"/>
    <w:tmpl w:val="3DE25732"/>
    <w:lvl w:ilvl="0" w:tplc="7DDC04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0D3C"/>
    <w:multiLevelType w:val="hybridMultilevel"/>
    <w:tmpl w:val="2A6E2D7E"/>
    <w:lvl w:ilvl="0" w:tplc="0A4EC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A04EF6"/>
    <w:multiLevelType w:val="hybridMultilevel"/>
    <w:tmpl w:val="DDC2F72E"/>
    <w:lvl w:ilvl="0" w:tplc="8E3E48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32E"/>
    <w:multiLevelType w:val="hybridMultilevel"/>
    <w:tmpl w:val="B5CE3FC8"/>
    <w:lvl w:ilvl="0" w:tplc="41023DC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0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B4AF1"/>
    <w:multiLevelType w:val="hybridMultilevel"/>
    <w:tmpl w:val="FA7AC0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41B9C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4FC3"/>
    <w:multiLevelType w:val="hybridMultilevel"/>
    <w:tmpl w:val="A8F67BB4"/>
    <w:lvl w:ilvl="0" w:tplc="1CA414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6E3B99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32F3D"/>
    <w:multiLevelType w:val="hybridMultilevel"/>
    <w:tmpl w:val="172E9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B6020"/>
    <w:multiLevelType w:val="hybridMultilevel"/>
    <w:tmpl w:val="E16A55E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D35B0"/>
    <w:multiLevelType w:val="hybridMultilevel"/>
    <w:tmpl w:val="D91A4D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40833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95AF0"/>
    <w:multiLevelType w:val="hybridMultilevel"/>
    <w:tmpl w:val="55809F0E"/>
    <w:lvl w:ilvl="0" w:tplc="D3C612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7666A6F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11333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D6D0DB1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E211462"/>
    <w:multiLevelType w:val="multilevel"/>
    <w:tmpl w:val="128AA7C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4"/>
        <w:lang w:val="cs-CZ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cs="Symbol"/>
        <w:color w:val="000000"/>
        <w:sz w:val="24"/>
        <w:szCs w:val="24"/>
        <w:lang w:val="cs-CZ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Wingdings"/>
      </w:rPr>
    </w:lvl>
    <w:lvl w:ilvl="3">
      <w:start w:val="1"/>
      <w:numFmt w:val="bullet"/>
      <w:lvlText w:val=""/>
      <w:lvlJc w:val="left"/>
      <w:pPr>
        <w:ind w:left="16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Symbol"/>
        <w:color w:val="000000"/>
        <w:sz w:val="24"/>
        <w:szCs w:val="24"/>
        <w:lang w:val="cs-CZ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Wingdings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Symbol"/>
        <w:color w:val="000000"/>
        <w:sz w:val="24"/>
        <w:szCs w:val="24"/>
        <w:lang w:val="cs-CZ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Symbol"/>
        <w:color w:val="000000"/>
        <w:sz w:val="24"/>
        <w:szCs w:val="24"/>
        <w:lang w:val="cs-CZ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Symbol"/>
        <w:color w:val="000000"/>
        <w:sz w:val="24"/>
        <w:szCs w:val="24"/>
        <w:lang w:val="cs-CZ"/>
      </w:rPr>
    </w:lvl>
  </w:abstractNum>
  <w:abstractNum w:abstractNumId="17" w15:restartNumberingAfterBreak="0">
    <w:nsid w:val="1F31634B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23D49"/>
    <w:multiLevelType w:val="hybridMultilevel"/>
    <w:tmpl w:val="A6C8D870"/>
    <w:lvl w:ilvl="0" w:tplc="041B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A61BB"/>
    <w:multiLevelType w:val="hybridMultilevel"/>
    <w:tmpl w:val="BF74796E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5A41CD"/>
    <w:multiLevelType w:val="hybridMultilevel"/>
    <w:tmpl w:val="172E9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C2D62"/>
    <w:multiLevelType w:val="hybridMultilevel"/>
    <w:tmpl w:val="7EC616F2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43CA5C8C"/>
    <w:multiLevelType w:val="hybridMultilevel"/>
    <w:tmpl w:val="E22E89A8"/>
    <w:lvl w:ilvl="0" w:tplc="A0B4808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8257501"/>
    <w:multiLevelType w:val="hybridMultilevel"/>
    <w:tmpl w:val="907C81F0"/>
    <w:lvl w:ilvl="0" w:tplc="4992FC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D018A"/>
    <w:multiLevelType w:val="multilevel"/>
    <w:tmpl w:val="743ED0C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4F495B97"/>
    <w:multiLevelType w:val="multilevel"/>
    <w:tmpl w:val="CDB0906E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B3D70"/>
    <w:multiLevelType w:val="hybridMultilevel"/>
    <w:tmpl w:val="CD3E3EB0"/>
    <w:lvl w:ilvl="0" w:tplc="DE96A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A560EF6E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D01CD"/>
    <w:multiLevelType w:val="hybridMultilevel"/>
    <w:tmpl w:val="9EB89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E08A2"/>
    <w:multiLevelType w:val="hybridMultilevel"/>
    <w:tmpl w:val="B5CE3FC8"/>
    <w:lvl w:ilvl="0" w:tplc="41023D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0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DA5454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143AB"/>
    <w:multiLevelType w:val="hybridMultilevel"/>
    <w:tmpl w:val="8FDEBEDC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725B5056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9699E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027A5"/>
    <w:multiLevelType w:val="hybridMultilevel"/>
    <w:tmpl w:val="515212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C5A52"/>
    <w:multiLevelType w:val="hybridMultilevel"/>
    <w:tmpl w:val="C12424A2"/>
    <w:lvl w:ilvl="0" w:tplc="F814D9C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95170"/>
    <w:multiLevelType w:val="hybridMultilevel"/>
    <w:tmpl w:val="ECF27F4A"/>
    <w:lvl w:ilvl="0" w:tplc="1C4AA05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37479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32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18"/>
  </w:num>
  <w:num w:numId="10">
    <w:abstractNumId w:val="36"/>
  </w:num>
  <w:num w:numId="11">
    <w:abstractNumId w:val="21"/>
  </w:num>
  <w:num w:numId="12">
    <w:abstractNumId w:val="14"/>
  </w:num>
  <w:num w:numId="13">
    <w:abstractNumId w:val="37"/>
  </w:num>
  <w:num w:numId="14">
    <w:abstractNumId w:val="33"/>
  </w:num>
  <w:num w:numId="15">
    <w:abstractNumId w:val="8"/>
  </w:num>
  <w:num w:numId="16">
    <w:abstractNumId w:val="5"/>
  </w:num>
  <w:num w:numId="17">
    <w:abstractNumId w:val="31"/>
  </w:num>
  <w:num w:numId="18">
    <w:abstractNumId w:val="17"/>
  </w:num>
  <w:num w:numId="19">
    <w:abstractNumId w:val="29"/>
  </w:num>
  <w:num w:numId="20">
    <w:abstractNumId w:val="12"/>
  </w:num>
  <w:num w:numId="21">
    <w:abstractNumId w:val="23"/>
  </w:num>
  <w:num w:numId="22">
    <w:abstractNumId w:val="20"/>
  </w:num>
  <w:num w:numId="23">
    <w:abstractNumId w:val="11"/>
  </w:num>
  <w:num w:numId="24">
    <w:abstractNumId w:val="27"/>
  </w:num>
  <w:num w:numId="25">
    <w:abstractNumId w:val="35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9"/>
  </w:num>
  <w:num w:numId="31">
    <w:abstractNumId w:val="15"/>
  </w:num>
  <w:num w:numId="32">
    <w:abstractNumId w:val="0"/>
  </w:num>
  <w:num w:numId="33">
    <w:abstractNumId w:val="30"/>
  </w:num>
  <w:num w:numId="34">
    <w:abstractNumId w:val="19"/>
  </w:num>
  <w:num w:numId="35">
    <w:abstractNumId w:val="28"/>
  </w:num>
  <w:num w:numId="36">
    <w:abstractNumId w:val="25"/>
  </w:num>
  <w:num w:numId="37">
    <w:abstractNumId w:val="2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Formatting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CC"/>
    <w:rsid w:val="0000008D"/>
    <w:rsid w:val="00010ED4"/>
    <w:rsid w:val="00023D36"/>
    <w:rsid w:val="000242E9"/>
    <w:rsid w:val="00033606"/>
    <w:rsid w:val="0003372C"/>
    <w:rsid w:val="00036CE3"/>
    <w:rsid w:val="00051620"/>
    <w:rsid w:val="0005241A"/>
    <w:rsid w:val="00054F4E"/>
    <w:rsid w:val="00055773"/>
    <w:rsid w:val="00064DC3"/>
    <w:rsid w:val="0007080E"/>
    <w:rsid w:val="00071B75"/>
    <w:rsid w:val="0007442F"/>
    <w:rsid w:val="000820BE"/>
    <w:rsid w:val="00083A40"/>
    <w:rsid w:val="000844AE"/>
    <w:rsid w:val="00084954"/>
    <w:rsid w:val="00090EFB"/>
    <w:rsid w:val="00093423"/>
    <w:rsid w:val="00093F00"/>
    <w:rsid w:val="000A4B98"/>
    <w:rsid w:val="000A60B2"/>
    <w:rsid w:val="000B4A44"/>
    <w:rsid w:val="000B4F28"/>
    <w:rsid w:val="000B7F01"/>
    <w:rsid w:val="000C24AD"/>
    <w:rsid w:val="000C5C30"/>
    <w:rsid w:val="000C779F"/>
    <w:rsid w:val="000D01AF"/>
    <w:rsid w:val="000D0307"/>
    <w:rsid w:val="000D04C3"/>
    <w:rsid w:val="000D1E4E"/>
    <w:rsid w:val="000D269B"/>
    <w:rsid w:val="000D6010"/>
    <w:rsid w:val="000E180C"/>
    <w:rsid w:val="00101B37"/>
    <w:rsid w:val="001121DE"/>
    <w:rsid w:val="00112849"/>
    <w:rsid w:val="0011342F"/>
    <w:rsid w:val="001163EC"/>
    <w:rsid w:val="00121B26"/>
    <w:rsid w:val="001324A4"/>
    <w:rsid w:val="00133083"/>
    <w:rsid w:val="00133507"/>
    <w:rsid w:val="00150957"/>
    <w:rsid w:val="00153582"/>
    <w:rsid w:val="001539F1"/>
    <w:rsid w:val="001552B8"/>
    <w:rsid w:val="001641F9"/>
    <w:rsid w:val="00167427"/>
    <w:rsid w:val="001706CC"/>
    <w:rsid w:val="00171100"/>
    <w:rsid w:val="00172001"/>
    <w:rsid w:val="00174151"/>
    <w:rsid w:val="001742F7"/>
    <w:rsid w:val="00176807"/>
    <w:rsid w:val="0018006A"/>
    <w:rsid w:val="00195A16"/>
    <w:rsid w:val="001A3802"/>
    <w:rsid w:val="001A417C"/>
    <w:rsid w:val="001B4F1D"/>
    <w:rsid w:val="001B55EE"/>
    <w:rsid w:val="001D2C91"/>
    <w:rsid w:val="001E227A"/>
    <w:rsid w:val="001E2C75"/>
    <w:rsid w:val="001F4896"/>
    <w:rsid w:val="00211DD1"/>
    <w:rsid w:val="002145BE"/>
    <w:rsid w:val="002165A7"/>
    <w:rsid w:val="0022168C"/>
    <w:rsid w:val="0023717A"/>
    <w:rsid w:val="00237B42"/>
    <w:rsid w:val="00242DCE"/>
    <w:rsid w:val="00250128"/>
    <w:rsid w:val="002527C4"/>
    <w:rsid w:val="0025280F"/>
    <w:rsid w:val="00256C1D"/>
    <w:rsid w:val="0026442F"/>
    <w:rsid w:val="002827E5"/>
    <w:rsid w:val="0028570D"/>
    <w:rsid w:val="002865E4"/>
    <w:rsid w:val="00286C82"/>
    <w:rsid w:val="002914E4"/>
    <w:rsid w:val="002A35AF"/>
    <w:rsid w:val="002B57AE"/>
    <w:rsid w:val="002B76EC"/>
    <w:rsid w:val="002C66D0"/>
    <w:rsid w:val="002D14CA"/>
    <w:rsid w:val="002D395F"/>
    <w:rsid w:val="002D3F8B"/>
    <w:rsid w:val="002E0B65"/>
    <w:rsid w:val="002E1B11"/>
    <w:rsid w:val="002E1E7A"/>
    <w:rsid w:val="002E306C"/>
    <w:rsid w:val="002E4435"/>
    <w:rsid w:val="002E7283"/>
    <w:rsid w:val="002F05F4"/>
    <w:rsid w:val="002F0BB4"/>
    <w:rsid w:val="002F387C"/>
    <w:rsid w:val="00307229"/>
    <w:rsid w:val="00315014"/>
    <w:rsid w:val="00316FAE"/>
    <w:rsid w:val="00321167"/>
    <w:rsid w:val="00322EDB"/>
    <w:rsid w:val="00323C94"/>
    <w:rsid w:val="00331AD7"/>
    <w:rsid w:val="003420C7"/>
    <w:rsid w:val="00343696"/>
    <w:rsid w:val="0034412C"/>
    <w:rsid w:val="003465C2"/>
    <w:rsid w:val="0035636A"/>
    <w:rsid w:val="00360EC5"/>
    <w:rsid w:val="0036273D"/>
    <w:rsid w:val="0036787A"/>
    <w:rsid w:val="00367893"/>
    <w:rsid w:val="00371F4E"/>
    <w:rsid w:val="00372ACD"/>
    <w:rsid w:val="00372F6B"/>
    <w:rsid w:val="00375723"/>
    <w:rsid w:val="00377217"/>
    <w:rsid w:val="003928E0"/>
    <w:rsid w:val="00393F78"/>
    <w:rsid w:val="00394C14"/>
    <w:rsid w:val="0039609E"/>
    <w:rsid w:val="003A0C42"/>
    <w:rsid w:val="003A0D33"/>
    <w:rsid w:val="003A29E0"/>
    <w:rsid w:val="003A3B96"/>
    <w:rsid w:val="003A6839"/>
    <w:rsid w:val="003B1792"/>
    <w:rsid w:val="003B37B7"/>
    <w:rsid w:val="003C47B2"/>
    <w:rsid w:val="003D0509"/>
    <w:rsid w:val="003D1622"/>
    <w:rsid w:val="003D3B6E"/>
    <w:rsid w:val="003E1BEB"/>
    <w:rsid w:val="003F137A"/>
    <w:rsid w:val="003F4D7A"/>
    <w:rsid w:val="003F6E02"/>
    <w:rsid w:val="004014D1"/>
    <w:rsid w:val="004067C6"/>
    <w:rsid w:val="00412B35"/>
    <w:rsid w:val="004143BF"/>
    <w:rsid w:val="0043120A"/>
    <w:rsid w:val="00447F22"/>
    <w:rsid w:val="00461722"/>
    <w:rsid w:val="00466BF5"/>
    <w:rsid w:val="0046795B"/>
    <w:rsid w:val="00472541"/>
    <w:rsid w:val="004725CB"/>
    <w:rsid w:val="00473668"/>
    <w:rsid w:val="004826AF"/>
    <w:rsid w:val="004842C6"/>
    <w:rsid w:val="00492DBC"/>
    <w:rsid w:val="00495BBE"/>
    <w:rsid w:val="004966F2"/>
    <w:rsid w:val="004A12F7"/>
    <w:rsid w:val="004B1C50"/>
    <w:rsid w:val="004B3875"/>
    <w:rsid w:val="004B680D"/>
    <w:rsid w:val="004C35C7"/>
    <w:rsid w:val="004D616A"/>
    <w:rsid w:val="004D6552"/>
    <w:rsid w:val="004D7991"/>
    <w:rsid w:val="004F359A"/>
    <w:rsid w:val="004F4AAA"/>
    <w:rsid w:val="00512763"/>
    <w:rsid w:val="00513A11"/>
    <w:rsid w:val="00524DCB"/>
    <w:rsid w:val="00540E6E"/>
    <w:rsid w:val="00544BB1"/>
    <w:rsid w:val="005474AD"/>
    <w:rsid w:val="00553059"/>
    <w:rsid w:val="0055699D"/>
    <w:rsid w:val="00557ECC"/>
    <w:rsid w:val="00560EC5"/>
    <w:rsid w:val="00564926"/>
    <w:rsid w:val="005709CA"/>
    <w:rsid w:val="00574E71"/>
    <w:rsid w:val="00590DD6"/>
    <w:rsid w:val="005936C4"/>
    <w:rsid w:val="00595615"/>
    <w:rsid w:val="00596572"/>
    <w:rsid w:val="005965F7"/>
    <w:rsid w:val="00596B02"/>
    <w:rsid w:val="005B1FD2"/>
    <w:rsid w:val="005B2623"/>
    <w:rsid w:val="005B2AA2"/>
    <w:rsid w:val="005B4F9B"/>
    <w:rsid w:val="005C0002"/>
    <w:rsid w:val="005C5313"/>
    <w:rsid w:val="005C7122"/>
    <w:rsid w:val="005C7E3F"/>
    <w:rsid w:val="005D1413"/>
    <w:rsid w:val="005D6D6F"/>
    <w:rsid w:val="005E6A44"/>
    <w:rsid w:val="005F3A6C"/>
    <w:rsid w:val="005F707C"/>
    <w:rsid w:val="00600D92"/>
    <w:rsid w:val="006016AB"/>
    <w:rsid w:val="0060387D"/>
    <w:rsid w:val="00610DC0"/>
    <w:rsid w:val="00612CAA"/>
    <w:rsid w:val="00615861"/>
    <w:rsid w:val="00621A0F"/>
    <w:rsid w:val="0062325B"/>
    <w:rsid w:val="00625C0F"/>
    <w:rsid w:val="0063192F"/>
    <w:rsid w:val="00631F31"/>
    <w:rsid w:val="006354B6"/>
    <w:rsid w:val="0063734C"/>
    <w:rsid w:val="0064104C"/>
    <w:rsid w:val="00645C12"/>
    <w:rsid w:val="00653A43"/>
    <w:rsid w:val="00661077"/>
    <w:rsid w:val="0066222D"/>
    <w:rsid w:val="00670867"/>
    <w:rsid w:val="006725EC"/>
    <w:rsid w:val="00674554"/>
    <w:rsid w:val="006756F6"/>
    <w:rsid w:val="00675BDE"/>
    <w:rsid w:val="00680F50"/>
    <w:rsid w:val="00682312"/>
    <w:rsid w:val="006831CC"/>
    <w:rsid w:val="0068372C"/>
    <w:rsid w:val="00685876"/>
    <w:rsid w:val="00686967"/>
    <w:rsid w:val="006970DC"/>
    <w:rsid w:val="006A00A6"/>
    <w:rsid w:val="006A0E0F"/>
    <w:rsid w:val="006A6735"/>
    <w:rsid w:val="006B38D0"/>
    <w:rsid w:val="006C2C5E"/>
    <w:rsid w:val="006D2763"/>
    <w:rsid w:val="006D6468"/>
    <w:rsid w:val="006D712F"/>
    <w:rsid w:val="006E06F5"/>
    <w:rsid w:val="006E21CE"/>
    <w:rsid w:val="006F1159"/>
    <w:rsid w:val="006F4D16"/>
    <w:rsid w:val="006F50F5"/>
    <w:rsid w:val="00702805"/>
    <w:rsid w:val="00707E20"/>
    <w:rsid w:val="00711311"/>
    <w:rsid w:val="00727036"/>
    <w:rsid w:val="0072752A"/>
    <w:rsid w:val="00727A2A"/>
    <w:rsid w:val="00733C08"/>
    <w:rsid w:val="0073642D"/>
    <w:rsid w:val="00745E51"/>
    <w:rsid w:val="0074600A"/>
    <w:rsid w:val="007477F8"/>
    <w:rsid w:val="00755834"/>
    <w:rsid w:val="00757A09"/>
    <w:rsid w:val="00764630"/>
    <w:rsid w:val="00764723"/>
    <w:rsid w:val="00766EC0"/>
    <w:rsid w:val="00766FC9"/>
    <w:rsid w:val="00775B76"/>
    <w:rsid w:val="00777DB8"/>
    <w:rsid w:val="007811B9"/>
    <w:rsid w:val="00786BDC"/>
    <w:rsid w:val="0078710A"/>
    <w:rsid w:val="007918E7"/>
    <w:rsid w:val="007A2676"/>
    <w:rsid w:val="007A4D6D"/>
    <w:rsid w:val="007A6147"/>
    <w:rsid w:val="007B2CDF"/>
    <w:rsid w:val="007B5289"/>
    <w:rsid w:val="007B6386"/>
    <w:rsid w:val="007C3AB5"/>
    <w:rsid w:val="007C516C"/>
    <w:rsid w:val="007D14A5"/>
    <w:rsid w:val="007D15D9"/>
    <w:rsid w:val="007D64CA"/>
    <w:rsid w:val="007E2C60"/>
    <w:rsid w:val="007E469C"/>
    <w:rsid w:val="007E4B26"/>
    <w:rsid w:val="007F2906"/>
    <w:rsid w:val="00802F1C"/>
    <w:rsid w:val="00806F37"/>
    <w:rsid w:val="0081306A"/>
    <w:rsid w:val="008206CE"/>
    <w:rsid w:val="0082197D"/>
    <w:rsid w:val="00821A21"/>
    <w:rsid w:val="0082279F"/>
    <w:rsid w:val="008232E3"/>
    <w:rsid w:val="00826124"/>
    <w:rsid w:val="008300FA"/>
    <w:rsid w:val="00841375"/>
    <w:rsid w:val="008449CC"/>
    <w:rsid w:val="0084791E"/>
    <w:rsid w:val="00851D0C"/>
    <w:rsid w:val="00857E44"/>
    <w:rsid w:val="008608D2"/>
    <w:rsid w:val="0087214B"/>
    <w:rsid w:val="00873C2F"/>
    <w:rsid w:val="00873D01"/>
    <w:rsid w:val="0087476E"/>
    <w:rsid w:val="00875538"/>
    <w:rsid w:val="008809EA"/>
    <w:rsid w:val="0088766A"/>
    <w:rsid w:val="00895941"/>
    <w:rsid w:val="008A27E0"/>
    <w:rsid w:val="008A59F9"/>
    <w:rsid w:val="008B3B92"/>
    <w:rsid w:val="008C05E9"/>
    <w:rsid w:val="008C5C69"/>
    <w:rsid w:val="008D3388"/>
    <w:rsid w:val="008E1167"/>
    <w:rsid w:val="008E3EAF"/>
    <w:rsid w:val="008E4A41"/>
    <w:rsid w:val="008F007A"/>
    <w:rsid w:val="008F13EC"/>
    <w:rsid w:val="008F4327"/>
    <w:rsid w:val="008F4E2C"/>
    <w:rsid w:val="0090026D"/>
    <w:rsid w:val="009107B1"/>
    <w:rsid w:val="009119B7"/>
    <w:rsid w:val="0092190A"/>
    <w:rsid w:val="00924A67"/>
    <w:rsid w:val="00926F61"/>
    <w:rsid w:val="00931698"/>
    <w:rsid w:val="00937E39"/>
    <w:rsid w:val="009402D5"/>
    <w:rsid w:val="00941A12"/>
    <w:rsid w:val="009421AF"/>
    <w:rsid w:val="00944119"/>
    <w:rsid w:val="00946BE8"/>
    <w:rsid w:val="009503B3"/>
    <w:rsid w:val="00953CBE"/>
    <w:rsid w:val="009551CE"/>
    <w:rsid w:val="00963059"/>
    <w:rsid w:val="009674E5"/>
    <w:rsid w:val="00970ADB"/>
    <w:rsid w:val="00976E93"/>
    <w:rsid w:val="009836C6"/>
    <w:rsid w:val="0098772C"/>
    <w:rsid w:val="0099037C"/>
    <w:rsid w:val="009971B8"/>
    <w:rsid w:val="009A5BE6"/>
    <w:rsid w:val="009B0064"/>
    <w:rsid w:val="009B60ED"/>
    <w:rsid w:val="009B70B3"/>
    <w:rsid w:val="009C1010"/>
    <w:rsid w:val="009C261C"/>
    <w:rsid w:val="009C3F31"/>
    <w:rsid w:val="009D55FF"/>
    <w:rsid w:val="009E026A"/>
    <w:rsid w:val="009E6688"/>
    <w:rsid w:val="009E6CEA"/>
    <w:rsid w:val="009F1071"/>
    <w:rsid w:val="009F2B08"/>
    <w:rsid w:val="00A00574"/>
    <w:rsid w:val="00A01BE6"/>
    <w:rsid w:val="00A023D2"/>
    <w:rsid w:val="00A05642"/>
    <w:rsid w:val="00A0589E"/>
    <w:rsid w:val="00A05C43"/>
    <w:rsid w:val="00A12938"/>
    <w:rsid w:val="00A411FD"/>
    <w:rsid w:val="00A452A8"/>
    <w:rsid w:val="00A45403"/>
    <w:rsid w:val="00A53932"/>
    <w:rsid w:val="00A54E2C"/>
    <w:rsid w:val="00A62372"/>
    <w:rsid w:val="00A63142"/>
    <w:rsid w:val="00A71413"/>
    <w:rsid w:val="00A72BF1"/>
    <w:rsid w:val="00A83AB6"/>
    <w:rsid w:val="00AA35F0"/>
    <w:rsid w:val="00AA3CA8"/>
    <w:rsid w:val="00AA4042"/>
    <w:rsid w:val="00AB3625"/>
    <w:rsid w:val="00AB40DF"/>
    <w:rsid w:val="00AC489C"/>
    <w:rsid w:val="00AC6797"/>
    <w:rsid w:val="00AC6F3A"/>
    <w:rsid w:val="00AD2AA9"/>
    <w:rsid w:val="00AD4676"/>
    <w:rsid w:val="00AD5C50"/>
    <w:rsid w:val="00AE111F"/>
    <w:rsid w:val="00B00D16"/>
    <w:rsid w:val="00B062ED"/>
    <w:rsid w:val="00B15484"/>
    <w:rsid w:val="00B16013"/>
    <w:rsid w:val="00B16F36"/>
    <w:rsid w:val="00B22D98"/>
    <w:rsid w:val="00B3297B"/>
    <w:rsid w:val="00B34069"/>
    <w:rsid w:val="00B346F6"/>
    <w:rsid w:val="00B4607D"/>
    <w:rsid w:val="00B60A3D"/>
    <w:rsid w:val="00B611E9"/>
    <w:rsid w:val="00B6292D"/>
    <w:rsid w:val="00B63FAB"/>
    <w:rsid w:val="00B662E9"/>
    <w:rsid w:val="00B710FB"/>
    <w:rsid w:val="00B72245"/>
    <w:rsid w:val="00B72FFD"/>
    <w:rsid w:val="00B8580A"/>
    <w:rsid w:val="00B95BF4"/>
    <w:rsid w:val="00BB5CB2"/>
    <w:rsid w:val="00BC0209"/>
    <w:rsid w:val="00BC04DC"/>
    <w:rsid w:val="00BC7A97"/>
    <w:rsid w:val="00BD120F"/>
    <w:rsid w:val="00BE269C"/>
    <w:rsid w:val="00BE2F9F"/>
    <w:rsid w:val="00BE519F"/>
    <w:rsid w:val="00BE7656"/>
    <w:rsid w:val="00BF37BE"/>
    <w:rsid w:val="00BF3BF2"/>
    <w:rsid w:val="00C03100"/>
    <w:rsid w:val="00C05205"/>
    <w:rsid w:val="00C0537B"/>
    <w:rsid w:val="00C068F9"/>
    <w:rsid w:val="00C15764"/>
    <w:rsid w:val="00C21C1D"/>
    <w:rsid w:val="00C21E2B"/>
    <w:rsid w:val="00C23D7A"/>
    <w:rsid w:val="00C24BA9"/>
    <w:rsid w:val="00C2634D"/>
    <w:rsid w:val="00C2721A"/>
    <w:rsid w:val="00C3080A"/>
    <w:rsid w:val="00C32FCF"/>
    <w:rsid w:val="00C34BAC"/>
    <w:rsid w:val="00C41306"/>
    <w:rsid w:val="00C433D0"/>
    <w:rsid w:val="00C46377"/>
    <w:rsid w:val="00C50202"/>
    <w:rsid w:val="00C54D64"/>
    <w:rsid w:val="00C57790"/>
    <w:rsid w:val="00C6356B"/>
    <w:rsid w:val="00C63B2F"/>
    <w:rsid w:val="00C7139F"/>
    <w:rsid w:val="00C737E7"/>
    <w:rsid w:val="00C753AB"/>
    <w:rsid w:val="00C772BC"/>
    <w:rsid w:val="00C82E00"/>
    <w:rsid w:val="00C87822"/>
    <w:rsid w:val="00C9197C"/>
    <w:rsid w:val="00C95284"/>
    <w:rsid w:val="00C96A87"/>
    <w:rsid w:val="00CA1B92"/>
    <w:rsid w:val="00CA7D8C"/>
    <w:rsid w:val="00CB75D3"/>
    <w:rsid w:val="00CC01E7"/>
    <w:rsid w:val="00CC1480"/>
    <w:rsid w:val="00CD029A"/>
    <w:rsid w:val="00CD0825"/>
    <w:rsid w:val="00CD2DB2"/>
    <w:rsid w:val="00CE2BDF"/>
    <w:rsid w:val="00CE355B"/>
    <w:rsid w:val="00CF7583"/>
    <w:rsid w:val="00D02FAB"/>
    <w:rsid w:val="00D04638"/>
    <w:rsid w:val="00D10FDE"/>
    <w:rsid w:val="00D1382B"/>
    <w:rsid w:val="00D201C1"/>
    <w:rsid w:val="00D20686"/>
    <w:rsid w:val="00D23F69"/>
    <w:rsid w:val="00D241B3"/>
    <w:rsid w:val="00D25772"/>
    <w:rsid w:val="00D26B6D"/>
    <w:rsid w:val="00D30EA2"/>
    <w:rsid w:val="00D3161C"/>
    <w:rsid w:val="00D31CE5"/>
    <w:rsid w:val="00D32445"/>
    <w:rsid w:val="00D33750"/>
    <w:rsid w:val="00D3482B"/>
    <w:rsid w:val="00D34BD6"/>
    <w:rsid w:val="00D35655"/>
    <w:rsid w:val="00D36C14"/>
    <w:rsid w:val="00D41863"/>
    <w:rsid w:val="00D43A93"/>
    <w:rsid w:val="00D4511B"/>
    <w:rsid w:val="00D50A4C"/>
    <w:rsid w:val="00D517AF"/>
    <w:rsid w:val="00D56468"/>
    <w:rsid w:val="00D67C11"/>
    <w:rsid w:val="00D705F9"/>
    <w:rsid w:val="00D73415"/>
    <w:rsid w:val="00D80A16"/>
    <w:rsid w:val="00D80FF7"/>
    <w:rsid w:val="00D92200"/>
    <w:rsid w:val="00D96754"/>
    <w:rsid w:val="00D9766D"/>
    <w:rsid w:val="00DB3EA5"/>
    <w:rsid w:val="00DB661F"/>
    <w:rsid w:val="00DC2435"/>
    <w:rsid w:val="00DC3AA1"/>
    <w:rsid w:val="00DC6206"/>
    <w:rsid w:val="00DC6B24"/>
    <w:rsid w:val="00DD72A6"/>
    <w:rsid w:val="00DD7D2A"/>
    <w:rsid w:val="00DE243C"/>
    <w:rsid w:val="00DE4AE7"/>
    <w:rsid w:val="00DF6646"/>
    <w:rsid w:val="00E00860"/>
    <w:rsid w:val="00E01E73"/>
    <w:rsid w:val="00E058B7"/>
    <w:rsid w:val="00E06055"/>
    <w:rsid w:val="00E070BD"/>
    <w:rsid w:val="00E10F64"/>
    <w:rsid w:val="00E14FEA"/>
    <w:rsid w:val="00E170C0"/>
    <w:rsid w:val="00E1780E"/>
    <w:rsid w:val="00E17D76"/>
    <w:rsid w:val="00E36E29"/>
    <w:rsid w:val="00E41F78"/>
    <w:rsid w:val="00E740FD"/>
    <w:rsid w:val="00E74A1C"/>
    <w:rsid w:val="00E75299"/>
    <w:rsid w:val="00E86D11"/>
    <w:rsid w:val="00E91411"/>
    <w:rsid w:val="00E968D7"/>
    <w:rsid w:val="00EA76DE"/>
    <w:rsid w:val="00EB7EB7"/>
    <w:rsid w:val="00EE2027"/>
    <w:rsid w:val="00EE6968"/>
    <w:rsid w:val="00EF4644"/>
    <w:rsid w:val="00F0212B"/>
    <w:rsid w:val="00F05E5A"/>
    <w:rsid w:val="00F15827"/>
    <w:rsid w:val="00F233D3"/>
    <w:rsid w:val="00F27D0D"/>
    <w:rsid w:val="00F31264"/>
    <w:rsid w:val="00F5798A"/>
    <w:rsid w:val="00F65099"/>
    <w:rsid w:val="00F679FD"/>
    <w:rsid w:val="00F91E22"/>
    <w:rsid w:val="00FA6FC1"/>
    <w:rsid w:val="00FB38B4"/>
    <w:rsid w:val="00FB56B5"/>
    <w:rsid w:val="00FC29E5"/>
    <w:rsid w:val="00FC68D3"/>
    <w:rsid w:val="00FD4F6F"/>
    <w:rsid w:val="00FD6B6F"/>
    <w:rsid w:val="00FD6C8E"/>
    <w:rsid w:val="00FD7832"/>
    <w:rsid w:val="00FD784A"/>
    <w:rsid w:val="00FE0364"/>
    <w:rsid w:val="00FE6642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52DC6"/>
  <w15:docId w15:val="{EDDB0494-A8E4-429E-9175-2B381CDA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3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57EC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B4A4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B4A44"/>
    <w:rPr>
      <w:sz w:val="20"/>
      <w:szCs w:val="20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unhideWhenUsed/>
    <w:qFormat/>
    <w:rsid w:val="000B4A4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0B4A4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B4A4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B4A4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F3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5538"/>
  </w:style>
  <w:style w:type="paragraph" w:styleId="Pta">
    <w:name w:val="footer"/>
    <w:basedOn w:val="Normlny"/>
    <w:link w:val="PtaChar"/>
    <w:uiPriority w:val="99"/>
    <w:unhideWhenUsed/>
    <w:rsid w:val="008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538"/>
  </w:style>
  <w:style w:type="character" w:styleId="Zstupntext">
    <w:name w:val="Placeholder Text"/>
    <w:basedOn w:val="Predvolenpsmoodseku"/>
    <w:uiPriority w:val="99"/>
    <w:semiHidden/>
    <w:rsid w:val="00CC01E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733C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3C0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3C0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3C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3C08"/>
    <w:rPr>
      <w:b/>
      <w:bCs/>
      <w:sz w:val="20"/>
      <w:szCs w:val="20"/>
    </w:rPr>
  </w:style>
  <w:style w:type="paragraph" w:customStyle="1" w:styleId="CM1">
    <w:name w:val="CM1"/>
    <w:basedOn w:val="Normlny"/>
    <w:next w:val="Normlny"/>
    <w:uiPriority w:val="99"/>
    <w:rsid w:val="007F29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7F29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9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vysvetlivkyChar1">
    <w:name w:val="Text vysvetlivky Char1"/>
    <w:uiPriority w:val="99"/>
    <w:semiHidden/>
    <w:locked/>
    <w:rsid w:val="00036CE3"/>
    <w:rPr>
      <w:lang w:val="x-none" w:eastAsia="cs-CZ"/>
    </w:rPr>
  </w:style>
  <w:style w:type="table" w:customStyle="1" w:styleId="Mriekatabuky2">
    <w:name w:val="Mriežka tabuľky2"/>
    <w:basedOn w:val="Normlnatabuka"/>
    <w:next w:val="Mriekatabuky"/>
    <w:uiPriority w:val="39"/>
    <w:rsid w:val="0025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D1413"/>
  </w:style>
  <w:style w:type="character" w:customStyle="1" w:styleId="tl1">
    <w:name w:val="Štýl1"/>
    <w:basedOn w:val="Predvolenpsmoodseku"/>
    <w:uiPriority w:val="1"/>
    <w:rsid w:val="00D23F69"/>
    <w:rPr>
      <w:rFonts w:ascii="Arial" w:hAnsi="Arial"/>
      <w:sz w:val="18"/>
    </w:rPr>
  </w:style>
  <w:style w:type="paragraph" w:styleId="Revzia">
    <w:name w:val="Revision"/>
    <w:hidden/>
    <w:uiPriority w:val="99"/>
    <w:semiHidden/>
    <w:rsid w:val="00570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58DBD325784BB298180480BCE824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C9474C-33FF-4195-BBFC-7EAEBBA68AA5}"/>
      </w:docPartPr>
      <w:docPartBody>
        <w:p w:rsidR="00441AED" w:rsidRDefault="00441AED" w:rsidP="00441AED">
          <w:pPr>
            <w:pStyle w:val="6F58DBD325784BB298180480BCE82442"/>
          </w:pPr>
          <w:r w:rsidRPr="00B70C7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92"/>
    <w:rsid w:val="00000F83"/>
    <w:rsid w:val="00025355"/>
    <w:rsid w:val="00050106"/>
    <w:rsid w:val="00067139"/>
    <w:rsid w:val="000751DC"/>
    <w:rsid w:val="00082182"/>
    <w:rsid w:val="000B63DD"/>
    <w:rsid w:val="000E1A8D"/>
    <w:rsid w:val="000E2C7C"/>
    <w:rsid w:val="000F3CA4"/>
    <w:rsid w:val="000F54BD"/>
    <w:rsid w:val="00170C98"/>
    <w:rsid w:val="001775D3"/>
    <w:rsid w:val="001945A5"/>
    <w:rsid w:val="001C7DC2"/>
    <w:rsid w:val="00215387"/>
    <w:rsid w:val="002201C5"/>
    <w:rsid w:val="0022388B"/>
    <w:rsid w:val="00223919"/>
    <w:rsid w:val="00245E3E"/>
    <w:rsid w:val="002566E6"/>
    <w:rsid w:val="002572C9"/>
    <w:rsid w:val="002807C5"/>
    <w:rsid w:val="002833DC"/>
    <w:rsid w:val="002C2B2F"/>
    <w:rsid w:val="002D5380"/>
    <w:rsid w:val="00300BB5"/>
    <w:rsid w:val="00314EFE"/>
    <w:rsid w:val="00325010"/>
    <w:rsid w:val="003272B8"/>
    <w:rsid w:val="00335A2C"/>
    <w:rsid w:val="00342626"/>
    <w:rsid w:val="0034640D"/>
    <w:rsid w:val="0037131B"/>
    <w:rsid w:val="003869CF"/>
    <w:rsid w:val="0038714E"/>
    <w:rsid w:val="003A0F94"/>
    <w:rsid w:val="003E6E36"/>
    <w:rsid w:val="00433922"/>
    <w:rsid w:val="0043395A"/>
    <w:rsid w:val="004352FE"/>
    <w:rsid w:val="00441AED"/>
    <w:rsid w:val="00444962"/>
    <w:rsid w:val="00457E45"/>
    <w:rsid w:val="00484B23"/>
    <w:rsid w:val="004928DA"/>
    <w:rsid w:val="004A2947"/>
    <w:rsid w:val="004A7B9A"/>
    <w:rsid w:val="004F26C8"/>
    <w:rsid w:val="00521607"/>
    <w:rsid w:val="0054734C"/>
    <w:rsid w:val="00564701"/>
    <w:rsid w:val="0058778C"/>
    <w:rsid w:val="00591627"/>
    <w:rsid w:val="00597214"/>
    <w:rsid w:val="005A7825"/>
    <w:rsid w:val="005C48B1"/>
    <w:rsid w:val="005E2792"/>
    <w:rsid w:val="006047FF"/>
    <w:rsid w:val="006264A4"/>
    <w:rsid w:val="00655C4C"/>
    <w:rsid w:val="00656CFF"/>
    <w:rsid w:val="006719C0"/>
    <w:rsid w:val="006A0D44"/>
    <w:rsid w:val="006A1074"/>
    <w:rsid w:val="006F0A56"/>
    <w:rsid w:val="006F5306"/>
    <w:rsid w:val="007022A1"/>
    <w:rsid w:val="007120FF"/>
    <w:rsid w:val="00716AA2"/>
    <w:rsid w:val="00730079"/>
    <w:rsid w:val="00733648"/>
    <w:rsid w:val="0073566E"/>
    <w:rsid w:val="00767CC3"/>
    <w:rsid w:val="007828A6"/>
    <w:rsid w:val="007B5914"/>
    <w:rsid w:val="007C17CC"/>
    <w:rsid w:val="007E2763"/>
    <w:rsid w:val="007F461E"/>
    <w:rsid w:val="0081564A"/>
    <w:rsid w:val="00822760"/>
    <w:rsid w:val="00826B04"/>
    <w:rsid w:val="00840668"/>
    <w:rsid w:val="00840E0C"/>
    <w:rsid w:val="00854163"/>
    <w:rsid w:val="008762DE"/>
    <w:rsid w:val="00895BB8"/>
    <w:rsid w:val="008B0BD8"/>
    <w:rsid w:val="008D7284"/>
    <w:rsid w:val="008E2FC6"/>
    <w:rsid w:val="009015B6"/>
    <w:rsid w:val="00911466"/>
    <w:rsid w:val="009178C3"/>
    <w:rsid w:val="00927C65"/>
    <w:rsid w:val="00966AA0"/>
    <w:rsid w:val="00977CFE"/>
    <w:rsid w:val="00977FF5"/>
    <w:rsid w:val="009A1E07"/>
    <w:rsid w:val="009A6C33"/>
    <w:rsid w:val="009B349D"/>
    <w:rsid w:val="009F4C67"/>
    <w:rsid w:val="00A06E0A"/>
    <w:rsid w:val="00A21FD1"/>
    <w:rsid w:val="00A52BAE"/>
    <w:rsid w:val="00AB030F"/>
    <w:rsid w:val="00AC4DF2"/>
    <w:rsid w:val="00AD2E41"/>
    <w:rsid w:val="00AD4CAF"/>
    <w:rsid w:val="00AD6377"/>
    <w:rsid w:val="00B12FC2"/>
    <w:rsid w:val="00B30824"/>
    <w:rsid w:val="00B4322D"/>
    <w:rsid w:val="00B471A9"/>
    <w:rsid w:val="00B847A4"/>
    <w:rsid w:val="00BC6024"/>
    <w:rsid w:val="00BD722F"/>
    <w:rsid w:val="00C22A3D"/>
    <w:rsid w:val="00C248F5"/>
    <w:rsid w:val="00C3249C"/>
    <w:rsid w:val="00C400BF"/>
    <w:rsid w:val="00C550DF"/>
    <w:rsid w:val="00C81528"/>
    <w:rsid w:val="00CD7049"/>
    <w:rsid w:val="00CE4E9D"/>
    <w:rsid w:val="00CF3227"/>
    <w:rsid w:val="00D12121"/>
    <w:rsid w:val="00D63DF9"/>
    <w:rsid w:val="00DD7DB5"/>
    <w:rsid w:val="00E41D33"/>
    <w:rsid w:val="00E466FA"/>
    <w:rsid w:val="00E96049"/>
    <w:rsid w:val="00EA699C"/>
    <w:rsid w:val="00ED3BC0"/>
    <w:rsid w:val="00EF038C"/>
    <w:rsid w:val="00F07F19"/>
    <w:rsid w:val="00F14634"/>
    <w:rsid w:val="00F202A0"/>
    <w:rsid w:val="00F30A0E"/>
    <w:rsid w:val="00F56C56"/>
    <w:rsid w:val="00F72C70"/>
    <w:rsid w:val="00F87F70"/>
    <w:rsid w:val="00FB34A4"/>
    <w:rsid w:val="00FD6A60"/>
    <w:rsid w:val="00FE47A0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41AED"/>
    <w:rPr>
      <w:color w:val="808080"/>
    </w:rPr>
  </w:style>
  <w:style w:type="paragraph" w:customStyle="1" w:styleId="4D3A27D94EC548B3955840C848FE835D">
    <w:name w:val="4D3A27D94EC548B3955840C848FE835D"/>
    <w:rsid w:val="005E2792"/>
  </w:style>
  <w:style w:type="paragraph" w:customStyle="1" w:styleId="E64A06899AEE4D8797204A56BE8D96B8">
    <w:name w:val="E64A06899AEE4D8797204A56BE8D96B8"/>
    <w:rsid w:val="000F54BD"/>
  </w:style>
  <w:style w:type="paragraph" w:customStyle="1" w:styleId="8A1A2300929643F690BF9F1821BDA008">
    <w:name w:val="8A1A2300929643F690BF9F1821BDA008"/>
    <w:rsid w:val="00F72C70"/>
  </w:style>
  <w:style w:type="paragraph" w:customStyle="1" w:styleId="FFD3072E10514107899C1E91827C6A27">
    <w:name w:val="FFD3072E10514107899C1E91827C6A27"/>
    <w:rsid w:val="002572C9"/>
  </w:style>
  <w:style w:type="paragraph" w:customStyle="1" w:styleId="CF58A248542B456083CB66D4C0128CE3">
    <w:name w:val="CF58A248542B456083CB66D4C0128CE3"/>
    <w:rsid w:val="00000F83"/>
  </w:style>
  <w:style w:type="paragraph" w:customStyle="1" w:styleId="EB860954A6A441E59FDE4270377DA58A">
    <w:name w:val="EB860954A6A441E59FDE4270377DA58A"/>
    <w:rsid w:val="00000F83"/>
  </w:style>
  <w:style w:type="paragraph" w:customStyle="1" w:styleId="4D3A27D94EC548B3955840C848FE835D1">
    <w:name w:val="4D3A27D94EC548B3955840C848FE835D1"/>
    <w:rsid w:val="007F461E"/>
    <w:rPr>
      <w:rFonts w:eastAsiaTheme="minorHAnsi"/>
      <w:lang w:eastAsia="en-US"/>
    </w:rPr>
  </w:style>
  <w:style w:type="paragraph" w:customStyle="1" w:styleId="3CD69DF75F7442CC8A06513AF09469E5">
    <w:name w:val="3CD69DF75F7442CC8A06513AF09469E5"/>
    <w:rsid w:val="007F461E"/>
    <w:rPr>
      <w:rFonts w:eastAsiaTheme="minorHAnsi"/>
      <w:lang w:eastAsia="en-US"/>
    </w:rPr>
  </w:style>
  <w:style w:type="paragraph" w:customStyle="1" w:styleId="8E5C480B19654E3B8AB342DF42C7FF0E">
    <w:name w:val="8E5C480B19654E3B8AB342DF42C7FF0E"/>
    <w:rsid w:val="007F461E"/>
    <w:rPr>
      <w:rFonts w:eastAsiaTheme="minorHAnsi"/>
      <w:lang w:eastAsia="en-US"/>
    </w:rPr>
  </w:style>
  <w:style w:type="paragraph" w:customStyle="1" w:styleId="FE97FF6F63AE4761AFED6AD10BC40D27">
    <w:name w:val="FE97FF6F63AE4761AFED6AD10BC40D27"/>
    <w:rsid w:val="007F461E"/>
    <w:rPr>
      <w:rFonts w:eastAsiaTheme="minorHAnsi"/>
      <w:lang w:eastAsia="en-US"/>
    </w:rPr>
  </w:style>
  <w:style w:type="paragraph" w:customStyle="1" w:styleId="DC0EBF8261A94A54B2ABCC8B94376A82">
    <w:name w:val="DC0EBF8261A94A54B2ABCC8B94376A82"/>
    <w:rsid w:val="007F461E"/>
    <w:rPr>
      <w:rFonts w:eastAsiaTheme="minorHAnsi"/>
      <w:lang w:eastAsia="en-US"/>
    </w:rPr>
  </w:style>
  <w:style w:type="paragraph" w:customStyle="1" w:styleId="6A40419B56D544E1BF42B8022D03B670">
    <w:name w:val="6A40419B56D544E1BF42B8022D03B670"/>
    <w:rsid w:val="007F461E"/>
    <w:rPr>
      <w:rFonts w:eastAsiaTheme="minorHAnsi"/>
      <w:lang w:eastAsia="en-US"/>
    </w:rPr>
  </w:style>
  <w:style w:type="paragraph" w:customStyle="1" w:styleId="DDE96820E1AD48A9A784654DAB4E0960">
    <w:name w:val="DDE96820E1AD48A9A784654DAB4E0960"/>
    <w:rsid w:val="007F461E"/>
    <w:rPr>
      <w:rFonts w:eastAsiaTheme="minorHAnsi"/>
      <w:lang w:eastAsia="en-US"/>
    </w:rPr>
  </w:style>
  <w:style w:type="paragraph" w:customStyle="1" w:styleId="684FA8A16FF74F7BB5FBBC4310E717CA">
    <w:name w:val="684FA8A16FF74F7BB5FBBC4310E717CA"/>
    <w:rsid w:val="007F461E"/>
    <w:rPr>
      <w:rFonts w:eastAsiaTheme="minorHAnsi"/>
      <w:lang w:eastAsia="en-US"/>
    </w:rPr>
  </w:style>
  <w:style w:type="paragraph" w:customStyle="1" w:styleId="CEC6BBA880B749A782179EAE93187EF5">
    <w:name w:val="CEC6BBA880B749A782179EAE93187EF5"/>
    <w:rsid w:val="007F461E"/>
  </w:style>
  <w:style w:type="paragraph" w:customStyle="1" w:styleId="4D3A27D94EC548B3955840C848FE835D2">
    <w:name w:val="4D3A27D94EC548B3955840C848FE835D2"/>
    <w:rsid w:val="009178C3"/>
    <w:rPr>
      <w:rFonts w:eastAsiaTheme="minorHAnsi"/>
      <w:lang w:eastAsia="en-US"/>
    </w:rPr>
  </w:style>
  <w:style w:type="paragraph" w:customStyle="1" w:styleId="DCAEDA002C7A49B691B730E3ABA0ED2A">
    <w:name w:val="DCAEDA002C7A49B691B730E3ABA0ED2A"/>
    <w:rsid w:val="009178C3"/>
    <w:rPr>
      <w:rFonts w:eastAsiaTheme="minorHAnsi"/>
      <w:lang w:eastAsia="en-US"/>
    </w:rPr>
  </w:style>
  <w:style w:type="paragraph" w:customStyle="1" w:styleId="E3B8F1C835F8448388354A8E2B3B976F">
    <w:name w:val="E3B8F1C835F8448388354A8E2B3B976F"/>
    <w:rsid w:val="009178C3"/>
    <w:rPr>
      <w:rFonts w:eastAsiaTheme="minorHAnsi"/>
      <w:lang w:eastAsia="en-US"/>
    </w:rPr>
  </w:style>
  <w:style w:type="paragraph" w:customStyle="1" w:styleId="831AEDF7A5E045EB910DCA0834E709A1">
    <w:name w:val="831AEDF7A5E045EB910DCA0834E709A1"/>
    <w:rsid w:val="009178C3"/>
    <w:rPr>
      <w:rFonts w:eastAsiaTheme="minorHAnsi"/>
      <w:lang w:eastAsia="en-US"/>
    </w:rPr>
  </w:style>
  <w:style w:type="paragraph" w:customStyle="1" w:styleId="43A0B6E361524B6BB0238F5A824B01F5">
    <w:name w:val="43A0B6E361524B6BB0238F5A824B01F5"/>
    <w:rsid w:val="009178C3"/>
    <w:rPr>
      <w:rFonts w:eastAsiaTheme="minorHAnsi"/>
      <w:lang w:eastAsia="en-US"/>
    </w:rPr>
  </w:style>
  <w:style w:type="paragraph" w:customStyle="1" w:styleId="5A2F07840AE04F5698DDD9DAD372117F">
    <w:name w:val="5A2F07840AE04F5698DDD9DAD372117F"/>
    <w:rsid w:val="009178C3"/>
    <w:rPr>
      <w:rFonts w:eastAsiaTheme="minorHAnsi"/>
      <w:lang w:eastAsia="en-US"/>
    </w:rPr>
  </w:style>
  <w:style w:type="paragraph" w:customStyle="1" w:styleId="28A679E83AD84886934B18D4A56B11A7">
    <w:name w:val="28A679E83AD84886934B18D4A56B11A7"/>
    <w:rsid w:val="009178C3"/>
    <w:rPr>
      <w:rFonts w:eastAsiaTheme="minorHAnsi"/>
      <w:lang w:eastAsia="en-US"/>
    </w:rPr>
  </w:style>
  <w:style w:type="paragraph" w:customStyle="1" w:styleId="13346279A5EE48BA9984C436392A694D">
    <w:name w:val="13346279A5EE48BA9984C436392A694D"/>
    <w:rsid w:val="009178C3"/>
    <w:rPr>
      <w:rFonts w:eastAsiaTheme="minorHAnsi"/>
      <w:lang w:eastAsia="en-US"/>
    </w:rPr>
  </w:style>
  <w:style w:type="paragraph" w:customStyle="1" w:styleId="4D3A27D94EC548B3955840C848FE835D3">
    <w:name w:val="4D3A27D94EC548B3955840C848FE835D3"/>
    <w:rsid w:val="0043395A"/>
    <w:rPr>
      <w:rFonts w:eastAsiaTheme="minorHAnsi"/>
      <w:lang w:eastAsia="en-US"/>
    </w:rPr>
  </w:style>
  <w:style w:type="paragraph" w:customStyle="1" w:styleId="83F7CE32D20F4AA3B0867CB3DD925791">
    <w:name w:val="83F7CE32D20F4AA3B0867CB3DD925791"/>
    <w:rsid w:val="0043395A"/>
    <w:rPr>
      <w:rFonts w:eastAsiaTheme="minorHAnsi"/>
      <w:lang w:eastAsia="en-US"/>
    </w:rPr>
  </w:style>
  <w:style w:type="paragraph" w:customStyle="1" w:styleId="97CCE0343A484A048D81F324194202A4">
    <w:name w:val="97CCE0343A484A048D81F324194202A4"/>
    <w:rsid w:val="0043395A"/>
    <w:rPr>
      <w:rFonts w:eastAsiaTheme="minorHAnsi"/>
      <w:lang w:eastAsia="en-US"/>
    </w:rPr>
  </w:style>
  <w:style w:type="paragraph" w:customStyle="1" w:styleId="7FF571F61855421999F26BF4BB2384FC">
    <w:name w:val="7FF571F61855421999F26BF4BB2384FC"/>
    <w:rsid w:val="0043395A"/>
    <w:rPr>
      <w:rFonts w:eastAsiaTheme="minorHAnsi"/>
      <w:lang w:eastAsia="en-US"/>
    </w:rPr>
  </w:style>
  <w:style w:type="paragraph" w:customStyle="1" w:styleId="437A0E38C9754A868B2DE2506E0C2FD2">
    <w:name w:val="437A0E38C9754A868B2DE2506E0C2FD2"/>
    <w:rsid w:val="0043395A"/>
    <w:rPr>
      <w:rFonts w:eastAsiaTheme="minorHAnsi"/>
      <w:lang w:eastAsia="en-US"/>
    </w:rPr>
  </w:style>
  <w:style w:type="paragraph" w:customStyle="1" w:styleId="9D06A833BDCC4981BCFB74740C9E5C8F">
    <w:name w:val="9D06A833BDCC4981BCFB74740C9E5C8F"/>
    <w:rsid w:val="0043395A"/>
    <w:rPr>
      <w:rFonts w:eastAsiaTheme="minorHAnsi"/>
      <w:lang w:eastAsia="en-US"/>
    </w:rPr>
  </w:style>
  <w:style w:type="paragraph" w:customStyle="1" w:styleId="5D1EFAD9A04347EAA412AD5EA91D224D">
    <w:name w:val="5D1EFAD9A04347EAA412AD5EA91D224D"/>
    <w:rsid w:val="0043395A"/>
    <w:rPr>
      <w:rFonts w:eastAsiaTheme="minorHAnsi"/>
      <w:lang w:eastAsia="en-US"/>
    </w:rPr>
  </w:style>
  <w:style w:type="paragraph" w:customStyle="1" w:styleId="910624D645C74CEAA39CFE4AA0EFB4D8">
    <w:name w:val="910624D645C74CEAA39CFE4AA0EFB4D8"/>
    <w:rsid w:val="0043395A"/>
    <w:rPr>
      <w:rFonts w:eastAsiaTheme="minorHAnsi"/>
      <w:lang w:eastAsia="en-US"/>
    </w:rPr>
  </w:style>
  <w:style w:type="paragraph" w:customStyle="1" w:styleId="4D3A27D94EC548B3955840C848FE835D4">
    <w:name w:val="4D3A27D94EC548B3955840C848FE835D4"/>
    <w:rsid w:val="0043395A"/>
    <w:rPr>
      <w:rFonts w:eastAsiaTheme="minorHAnsi"/>
      <w:lang w:eastAsia="en-US"/>
    </w:rPr>
  </w:style>
  <w:style w:type="paragraph" w:customStyle="1" w:styleId="83F7CE32D20F4AA3B0867CB3DD9257911">
    <w:name w:val="83F7CE32D20F4AA3B0867CB3DD9257911"/>
    <w:rsid w:val="0043395A"/>
    <w:rPr>
      <w:rFonts w:eastAsiaTheme="minorHAnsi"/>
      <w:lang w:eastAsia="en-US"/>
    </w:rPr>
  </w:style>
  <w:style w:type="paragraph" w:customStyle="1" w:styleId="97CCE0343A484A048D81F324194202A41">
    <w:name w:val="97CCE0343A484A048D81F324194202A41"/>
    <w:rsid w:val="0043395A"/>
    <w:rPr>
      <w:rFonts w:eastAsiaTheme="minorHAnsi"/>
      <w:lang w:eastAsia="en-US"/>
    </w:rPr>
  </w:style>
  <w:style w:type="paragraph" w:customStyle="1" w:styleId="7FF571F61855421999F26BF4BB2384FC1">
    <w:name w:val="7FF571F61855421999F26BF4BB2384FC1"/>
    <w:rsid w:val="0043395A"/>
    <w:rPr>
      <w:rFonts w:eastAsiaTheme="minorHAnsi"/>
      <w:lang w:eastAsia="en-US"/>
    </w:rPr>
  </w:style>
  <w:style w:type="paragraph" w:customStyle="1" w:styleId="437A0E38C9754A868B2DE2506E0C2FD21">
    <w:name w:val="437A0E38C9754A868B2DE2506E0C2FD21"/>
    <w:rsid w:val="0043395A"/>
    <w:rPr>
      <w:rFonts w:eastAsiaTheme="minorHAnsi"/>
      <w:lang w:eastAsia="en-US"/>
    </w:rPr>
  </w:style>
  <w:style w:type="paragraph" w:customStyle="1" w:styleId="9D06A833BDCC4981BCFB74740C9E5C8F1">
    <w:name w:val="9D06A833BDCC4981BCFB74740C9E5C8F1"/>
    <w:rsid w:val="0043395A"/>
    <w:rPr>
      <w:rFonts w:eastAsiaTheme="minorHAnsi"/>
      <w:lang w:eastAsia="en-US"/>
    </w:rPr>
  </w:style>
  <w:style w:type="paragraph" w:customStyle="1" w:styleId="5D1EFAD9A04347EAA412AD5EA91D224D1">
    <w:name w:val="5D1EFAD9A04347EAA412AD5EA91D224D1"/>
    <w:rsid w:val="0043395A"/>
    <w:rPr>
      <w:rFonts w:eastAsiaTheme="minorHAnsi"/>
      <w:lang w:eastAsia="en-US"/>
    </w:rPr>
  </w:style>
  <w:style w:type="paragraph" w:customStyle="1" w:styleId="910624D645C74CEAA39CFE4AA0EFB4D81">
    <w:name w:val="910624D645C74CEAA39CFE4AA0EFB4D81"/>
    <w:rsid w:val="0043395A"/>
    <w:rPr>
      <w:rFonts w:eastAsiaTheme="minorHAnsi"/>
      <w:lang w:eastAsia="en-US"/>
    </w:rPr>
  </w:style>
  <w:style w:type="paragraph" w:customStyle="1" w:styleId="4D3A27D94EC548B3955840C848FE835D5">
    <w:name w:val="4D3A27D94EC548B3955840C848FE835D5"/>
    <w:rsid w:val="0043395A"/>
    <w:rPr>
      <w:rFonts w:eastAsiaTheme="minorHAnsi"/>
      <w:lang w:eastAsia="en-US"/>
    </w:rPr>
  </w:style>
  <w:style w:type="paragraph" w:customStyle="1" w:styleId="83F7CE32D20F4AA3B0867CB3DD9257912">
    <w:name w:val="83F7CE32D20F4AA3B0867CB3DD9257912"/>
    <w:rsid w:val="0043395A"/>
    <w:rPr>
      <w:rFonts w:eastAsiaTheme="minorHAnsi"/>
      <w:lang w:eastAsia="en-US"/>
    </w:rPr>
  </w:style>
  <w:style w:type="paragraph" w:customStyle="1" w:styleId="97CCE0343A484A048D81F324194202A42">
    <w:name w:val="97CCE0343A484A048D81F324194202A42"/>
    <w:rsid w:val="0043395A"/>
    <w:rPr>
      <w:rFonts w:eastAsiaTheme="minorHAnsi"/>
      <w:lang w:eastAsia="en-US"/>
    </w:rPr>
  </w:style>
  <w:style w:type="paragraph" w:customStyle="1" w:styleId="7FF571F61855421999F26BF4BB2384FC2">
    <w:name w:val="7FF571F61855421999F26BF4BB2384FC2"/>
    <w:rsid w:val="0043395A"/>
    <w:rPr>
      <w:rFonts w:eastAsiaTheme="minorHAnsi"/>
      <w:lang w:eastAsia="en-US"/>
    </w:rPr>
  </w:style>
  <w:style w:type="paragraph" w:customStyle="1" w:styleId="FF779D626C23459298D856B82575F2C7">
    <w:name w:val="FF779D626C23459298D856B82575F2C7"/>
    <w:rsid w:val="0043395A"/>
    <w:rPr>
      <w:rFonts w:eastAsiaTheme="minorHAnsi"/>
      <w:lang w:eastAsia="en-US"/>
    </w:rPr>
  </w:style>
  <w:style w:type="paragraph" w:customStyle="1" w:styleId="9D06A833BDCC4981BCFB74740C9E5C8F2">
    <w:name w:val="9D06A833BDCC4981BCFB74740C9E5C8F2"/>
    <w:rsid w:val="0043395A"/>
    <w:rPr>
      <w:rFonts w:eastAsiaTheme="minorHAnsi"/>
      <w:lang w:eastAsia="en-US"/>
    </w:rPr>
  </w:style>
  <w:style w:type="paragraph" w:customStyle="1" w:styleId="5D1EFAD9A04347EAA412AD5EA91D224D2">
    <w:name w:val="5D1EFAD9A04347EAA412AD5EA91D224D2"/>
    <w:rsid w:val="0043395A"/>
    <w:rPr>
      <w:rFonts w:eastAsiaTheme="minorHAnsi"/>
      <w:lang w:eastAsia="en-US"/>
    </w:rPr>
  </w:style>
  <w:style w:type="paragraph" w:customStyle="1" w:styleId="910624D645C74CEAA39CFE4AA0EFB4D82">
    <w:name w:val="910624D645C74CEAA39CFE4AA0EFB4D82"/>
    <w:rsid w:val="0043395A"/>
    <w:rPr>
      <w:rFonts w:eastAsiaTheme="minorHAnsi"/>
      <w:lang w:eastAsia="en-US"/>
    </w:rPr>
  </w:style>
  <w:style w:type="paragraph" w:customStyle="1" w:styleId="4D3A27D94EC548B3955840C848FE835D6">
    <w:name w:val="4D3A27D94EC548B3955840C848FE835D6"/>
    <w:rsid w:val="0043395A"/>
    <w:rPr>
      <w:rFonts w:eastAsiaTheme="minorHAnsi"/>
      <w:lang w:eastAsia="en-US"/>
    </w:rPr>
  </w:style>
  <w:style w:type="paragraph" w:customStyle="1" w:styleId="83F7CE32D20F4AA3B0867CB3DD9257913">
    <w:name w:val="83F7CE32D20F4AA3B0867CB3DD9257913"/>
    <w:rsid w:val="0043395A"/>
    <w:rPr>
      <w:rFonts w:eastAsiaTheme="minorHAnsi"/>
      <w:lang w:eastAsia="en-US"/>
    </w:rPr>
  </w:style>
  <w:style w:type="paragraph" w:customStyle="1" w:styleId="97CCE0343A484A048D81F324194202A43">
    <w:name w:val="97CCE0343A484A048D81F324194202A43"/>
    <w:rsid w:val="0043395A"/>
    <w:rPr>
      <w:rFonts w:eastAsiaTheme="minorHAnsi"/>
      <w:lang w:eastAsia="en-US"/>
    </w:rPr>
  </w:style>
  <w:style w:type="paragraph" w:customStyle="1" w:styleId="7FF571F61855421999F26BF4BB2384FC3">
    <w:name w:val="7FF571F61855421999F26BF4BB2384FC3"/>
    <w:rsid w:val="0043395A"/>
    <w:rPr>
      <w:rFonts w:eastAsiaTheme="minorHAnsi"/>
      <w:lang w:eastAsia="en-US"/>
    </w:rPr>
  </w:style>
  <w:style w:type="paragraph" w:customStyle="1" w:styleId="FF779D626C23459298D856B82575F2C71">
    <w:name w:val="FF779D626C23459298D856B82575F2C71"/>
    <w:rsid w:val="0043395A"/>
    <w:rPr>
      <w:rFonts w:eastAsiaTheme="minorHAnsi"/>
      <w:lang w:eastAsia="en-US"/>
    </w:rPr>
  </w:style>
  <w:style w:type="paragraph" w:customStyle="1" w:styleId="9D06A833BDCC4981BCFB74740C9E5C8F3">
    <w:name w:val="9D06A833BDCC4981BCFB74740C9E5C8F3"/>
    <w:rsid w:val="0043395A"/>
    <w:rPr>
      <w:rFonts w:eastAsiaTheme="minorHAnsi"/>
      <w:lang w:eastAsia="en-US"/>
    </w:rPr>
  </w:style>
  <w:style w:type="paragraph" w:customStyle="1" w:styleId="5D1EFAD9A04347EAA412AD5EA91D224D3">
    <w:name w:val="5D1EFAD9A04347EAA412AD5EA91D224D3"/>
    <w:rsid w:val="0043395A"/>
    <w:rPr>
      <w:rFonts w:eastAsiaTheme="minorHAnsi"/>
      <w:lang w:eastAsia="en-US"/>
    </w:rPr>
  </w:style>
  <w:style w:type="paragraph" w:customStyle="1" w:styleId="910624D645C74CEAA39CFE4AA0EFB4D83">
    <w:name w:val="910624D645C74CEAA39CFE4AA0EFB4D83"/>
    <w:rsid w:val="0043395A"/>
    <w:rPr>
      <w:rFonts w:eastAsiaTheme="minorHAnsi"/>
      <w:lang w:eastAsia="en-US"/>
    </w:rPr>
  </w:style>
  <w:style w:type="paragraph" w:customStyle="1" w:styleId="E5DB1933C5AE46FCADC1F4E429D1EEC9">
    <w:name w:val="E5DB1933C5AE46FCADC1F4E429D1EEC9"/>
    <w:rsid w:val="0043395A"/>
    <w:pPr>
      <w:spacing w:after="160" w:line="259" w:lineRule="auto"/>
    </w:pPr>
  </w:style>
  <w:style w:type="paragraph" w:customStyle="1" w:styleId="4D3A27D94EC548B3955840C848FE835D7">
    <w:name w:val="4D3A27D94EC548B3955840C848FE835D7"/>
    <w:rsid w:val="0043395A"/>
    <w:rPr>
      <w:rFonts w:eastAsiaTheme="minorHAnsi"/>
      <w:lang w:eastAsia="en-US"/>
    </w:rPr>
  </w:style>
  <w:style w:type="paragraph" w:customStyle="1" w:styleId="83F7CE32D20F4AA3B0867CB3DD9257914">
    <w:name w:val="83F7CE32D20F4AA3B0867CB3DD9257914"/>
    <w:rsid w:val="0043395A"/>
    <w:rPr>
      <w:rFonts w:eastAsiaTheme="minorHAnsi"/>
      <w:lang w:eastAsia="en-US"/>
    </w:rPr>
  </w:style>
  <w:style w:type="paragraph" w:customStyle="1" w:styleId="97CCE0343A484A048D81F324194202A44">
    <w:name w:val="97CCE0343A484A048D81F324194202A44"/>
    <w:rsid w:val="0043395A"/>
    <w:rPr>
      <w:rFonts w:eastAsiaTheme="minorHAnsi"/>
      <w:lang w:eastAsia="en-US"/>
    </w:rPr>
  </w:style>
  <w:style w:type="paragraph" w:customStyle="1" w:styleId="7FF571F61855421999F26BF4BB2384FC4">
    <w:name w:val="7FF571F61855421999F26BF4BB2384FC4"/>
    <w:rsid w:val="0043395A"/>
    <w:rPr>
      <w:rFonts w:eastAsiaTheme="minorHAnsi"/>
      <w:lang w:eastAsia="en-US"/>
    </w:rPr>
  </w:style>
  <w:style w:type="paragraph" w:customStyle="1" w:styleId="FF779D626C23459298D856B82575F2C72">
    <w:name w:val="FF779D626C23459298D856B82575F2C72"/>
    <w:rsid w:val="0043395A"/>
    <w:rPr>
      <w:rFonts w:eastAsiaTheme="minorHAnsi"/>
      <w:lang w:eastAsia="en-US"/>
    </w:rPr>
  </w:style>
  <w:style w:type="paragraph" w:customStyle="1" w:styleId="3D97C9876E8A4F2F829CA8C621C18548">
    <w:name w:val="3D97C9876E8A4F2F829CA8C621C18548"/>
    <w:rsid w:val="0043395A"/>
    <w:rPr>
      <w:rFonts w:eastAsiaTheme="minorHAnsi"/>
      <w:lang w:eastAsia="en-US"/>
    </w:rPr>
  </w:style>
  <w:style w:type="paragraph" w:customStyle="1" w:styleId="2C6A944A3EE34933BC20923564C3FD97">
    <w:name w:val="2C6A944A3EE34933BC20923564C3FD97"/>
    <w:rsid w:val="0043395A"/>
    <w:rPr>
      <w:rFonts w:eastAsiaTheme="minorHAnsi"/>
      <w:lang w:eastAsia="en-US"/>
    </w:rPr>
  </w:style>
  <w:style w:type="paragraph" w:customStyle="1" w:styleId="910624D645C74CEAA39CFE4AA0EFB4D84">
    <w:name w:val="910624D645C74CEAA39CFE4AA0EFB4D84"/>
    <w:rsid w:val="0043395A"/>
    <w:rPr>
      <w:rFonts w:eastAsiaTheme="minorHAnsi"/>
      <w:lang w:eastAsia="en-US"/>
    </w:rPr>
  </w:style>
  <w:style w:type="paragraph" w:customStyle="1" w:styleId="4D3A27D94EC548B3955840C848FE835D8">
    <w:name w:val="4D3A27D94EC548B3955840C848FE835D8"/>
    <w:rsid w:val="0043395A"/>
    <w:rPr>
      <w:rFonts w:eastAsiaTheme="minorHAnsi"/>
      <w:lang w:eastAsia="en-US"/>
    </w:rPr>
  </w:style>
  <w:style w:type="paragraph" w:customStyle="1" w:styleId="83F7CE32D20F4AA3B0867CB3DD9257915">
    <w:name w:val="83F7CE32D20F4AA3B0867CB3DD9257915"/>
    <w:rsid w:val="0043395A"/>
    <w:rPr>
      <w:rFonts w:eastAsiaTheme="minorHAnsi"/>
      <w:lang w:eastAsia="en-US"/>
    </w:rPr>
  </w:style>
  <w:style w:type="paragraph" w:customStyle="1" w:styleId="95C4B1A218154177A7E81C21AE74C4E2">
    <w:name w:val="95C4B1A218154177A7E81C21AE74C4E2"/>
    <w:rsid w:val="0043395A"/>
    <w:rPr>
      <w:rFonts w:eastAsiaTheme="minorHAnsi"/>
      <w:lang w:eastAsia="en-US"/>
    </w:rPr>
  </w:style>
  <w:style w:type="paragraph" w:customStyle="1" w:styleId="97CCE0343A484A048D81F324194202A45">
    <w:name w:val="97CCE0343A484A048D81F324194202A45"/>
    <w:rsid w:val="0043395A"/>
    <w:rPr>
      <w:rFonts w:eastAsiaTheme="minorHAnsi"/>
      <w:lang w:eastAsia="en-US"/>
    </w:rPr>
  </w:style>
  <w:style w:type="paragraph" w:customStyle="1" w:styleId="7FF571F61855421999F26BF4BB2384FC5">
    <w:name w:val="7FF571F61855421999F26BF4BB2384FC5"/>
    <w:rsid w:val="0043395A"/>
    <w:rPr>
      <w:rFonts w:eastAsiaTheme="minorHAnsi"/>
      <w:lang w:eastAsia="en-US"/>
    </w:rPr>
  </w:style>
  <w:style w:type="paragraph" w:customStyle="1" w:styleId="FF779D626C23459298D856B82575F2C73">
    <w:name w:val="FF779D626C23459298D856B82575F2C73"/>
    <w:rsid w:val="0043395A"/>
    <w:rPr>
      <w:rFonts w:eastAsiaTheme="minorHAnsi"/>
      <w:lang w:eastAsia="en-US"/>
    </w:rPr>
  </w:style>
  <w:style w:type="paragraph" w:customStyle="1" w:styleId="3D97C9876E8A4F2F829CA8C621C185481">
    <w:name w:val="3D97C9876E8A4F2F829CA8C621C185481"/>
    <w:rsid w:val="0043395A"/>
    <w:rPr>
      <w:rFonts w:eastAsiaTheme="minorHAnsi"/>
      <w:lang w:eastAsia="en-US"/>
    </w:rPr>
  </w:style>
  <w:style w:type="paragraph" w:customStyle="1" w:styleId="2C6A944A3EE34933BC20923564C3FD971">
    <w:name w:val="2C6A944A3EE34933BC20923564C3FD971"/>
    <w:rsid w:val="0043395A"/>
    <w:rPr>
      <w:rFonts w:eastAsiaTheme="minorHAnsi"/>
      <w:lang w:eastAsia="en-US"/>
    </w:rPr>
  </w:style>
  <w:style w:type="paragraph" w:customStyle="1" w:styleId="910624D645C74CEAA39CFE4AA0EFB4D85">
    <w:name w:val="910624D645C74CEAA39CFE4AA0EFB4D85"/>
    <w:rsid w:val="0043395A"/>
    <w:rPr>
      <w:rFonts w:eastAsiaTheme="minorHAnsi"/>
      <w:lang w:eastAsia="en-US"/>
    </w:rPr>
  </w:style>
  <w:style w:type="paragraph" w:customStyle="1" w:styleId="2A121591E76240B891D96B290E2602EF">
    <w:name w:val="2A121591E76240B891D96B290E2602EF"/>
    <w:rsid w:val="00245E3E"/>
    <w:pPr>
      <w:spacing w:after="160" w:line="259" w:lineRule="auto"/>
    </w:pPr>
  </w:style>
  <w:style w:type="paragraph" w:customStyle="1" w:styleId="13DBB725F835430AA197832D47835CA4">
    <w:name w:val="13DBB725F835430AA197832D47835CA4"/>
    <w:rsid w:val="00245E3E"/>
    <w:pPr>
      <w:spacing w:after="160" w:line="259" w:lineRule="auto"/>
    </w:pPr>
  </w:style>
  <w:style w:type="paragraph" w:customStyle="1" w:styleId="2A121591E76240B891D96B290E2602EF1">
    <w:name w:val="2A121591E76240B891D96B290E2602EF1"/>
    <w:rsid w:val="00245E3E"/>
    <w:rPr>
      <w:rFonts w:eastAsiaTheme="minorHAnsi"/>
      <w:lang w:eastAsia="en-US"/>
    </w:rPr>
  </w:style>
  <w:style w:type="paragraph" w:customStyle="1" w:styleId="13DBB725F835430AA197832D47835CA41">
    <w:name w:val="13DBB725F835430AA197832D47835CA41"/>
    <w:rsid w:val="00245E3E"/>
    <w:rPr>
      <w:rFonts w:eastAsiaTheme="minorHAnsi"/>
      <w:lang w:eastAsia="en-US"/>
    </w:rPr>
  </w:style>
  <w:style w:type="paragraph" w:customStyle="1" w:styleId="8C5D9E195D904E7DB4F1D515153D5437">
    <w:name w:val="8C5D9E195D904E7DB4F1D515153D5437"/>
    <w:rsid w:val="00245E3E"/>
    <w:rPr>
      <w:rFonts w:eastAsiaTheme="minorHAnsi"/>
      <w:lang w:eastAsia="en-US"/>
    </w:rPr>
  </w:style>
  <w:style w:type="paragraph" w:customStyle="1" w:styleId="97CCE0343A484A048D81F324194202A46">
    <w:name w:val="97CCE0343A484A048D81F324194202A46"/>
    <w:rsid w:val="00245E3E"/>
    <w:rPr>
      <w:rFonts w:eastAsiaTheme="minorHAnsi"/>
      <w:lang w:eastAsia="en-US"/>
    </w:rPr>
  </w:style>
  <w:style w:type="paragraph" w:customStyle="1" w:styleId="7FF571F61855421999F26BF4BB2384FC6">
    <w:name w:val="7FF571F61855421999F26BF4BB2384FC6"/>
    <w:rsid w:val="00245E3E"/>
    <w:rPr>
      <w:rFonts w:eastAsiaTheme="minorHAnsi"/>
      <w:lang w:eastAsia="en-US"/>
    </w:rPr>
  </w:style>
  <w:style w:type="paragraph" w:customStyle="1" w:styleId="FF779D626C23459298D856B82575F2C74">
    <w:name w:val="FF779D626C23459298D856B82575F2C74"/>
    <w:rsid w:val="00245E3E"/>
    <w:rPr>
      <w:rFonts w:eastAsiaTheme="minorHAnsi"/>
      <w:lang w:eastAsia="en-US"/>
    </w:rPr>
  </w:style>
  <w:style w:type="paragraph" w:customStyle="1" w:styleId="3D97C9876E8A4F2F829CA8C621C185482">
    <w:name w:val="3D97C9876E8A4F2F829CA8C621C185482"/>
    <w:rsid w:val="00245E3E"/>
    <w:rPr>
      <w:rFonts w:eastAsiaTheme="minorHAnsi"/>
      <w:lang w:eastAsia="en-US"/>
    </w:rPr>
  </w:style>
  <w:style w:type="paragraph" w:customStyle="1" w:styleId="2C6A944A3EE34933BC20923564C3FD972">
    <w:name w:val="2C6A944A3EE34933BC20923564C3FD972"/>
    <w:rsid w:val="00245E3E"/>
    <w:rPr>
      <w:rFonts w:eastAsiaTheme="minorHAnsi"/>
      <w:lang w:eastAsia="en-US"/>
    </w:rPr>
  </w:style>
  <w:style w:type="paragraph" w:customStyle="1" w:styleId="910624D645C74CEAA39CFE4AA0EFB4D86">
    <w:name w:val="910624D645C74CEAA39CFE4AA0EFB4D86"/>
    <w:rsid w:val="00245E3E"/>
    <w:rPr>
      <w:rFonts w:eastAsiaTheme="minorHAnsi"/>
      <w:lang w:eastAsia="en-US"/>
    </w:rPr>
  </w:style>
  <w:style w:type="paragraph" w:customStyle="1" w:styleId="2A121591E76240B891D96B290E2602EF2">
    <w:name w:val="2A121591E76240B891D96B290E2602EF2"/>
    <w:rsid w:val="00840E0C"/>
    <w:rPr>
      <w:rFonts w:eastAsiaTheme="minorHAnsi"/>
      <w:lang w:eastAsia="en-US"/>
    </w:rPr>
  </w:style>
  <w:style w:type="paragraph" w:customStyle="1" w:styleId="13DBB725F835430AA197832D47835CA42">
    <w:name w:val="13DBB725F835430AA197832D47835CA42"/>
    <w:rsid w:val="00840E0C"/>
    <w:rPr>
      <w:rFonts w:eastAsiaTheme="minorHAnsi"/>
      <w:lang w:eastAsia="en-US"/>
    </w:rPr>
  </w:style>
  <w:style w:type="paragraph" w:customStyle="1" w:styleId="8C5D9E195D904E7DB4F1D515153D54371">
    <w:name w:val="8C5D9E195D904E7DB4F1D515153D54371"/>
    <w:rsid w:val="00840E0C"/>
    <w:rPr>
      <w:rFonts w:eastAsiaTheme="minorHAnsi"/>
      <w:lang w:eastAsia="en-US"/>
    </w:rPr>
  </w:style>
  <w:style w:type="paragraph" w:customStyle="1" w:styleId="97CCE0343A484A048D81F324194202A47">
    <w:name w:val="97CCE0343A484A048D81F324194202A47"/>
    <w:rsid w:val="00840E0C"/>
    <w:rPr>
      <w:rFonts w:eastAsiaTheme="minorHAnsi"/>
      <w:lang w:eastAsia="en-US"/>
    </w:rPr>
  </w:style>
  <w:style w:type="paragraph" w:customStyle="1" w:styleId="7FF571F61855421999F26BF4BB2384FC7">
    <w:name w:val="7FF571F61855421999F26BF4BB2384FC7"/>
    <w:rsid w:val="00840E0C"/>
    <w:rPr>
      <w:rFonts w:eastAsiaTheme="minorHAnsi"/>
      <w:lang w:eastAsia="en-US"/>
    </w:rPr>
  </w:style>
  <w:style w:type="paragraph" w:customStyle="1" w:styleId="FF779D626C23459298D856B82575F2C75">
    <w:name w:val="FF779D626C23459298D856B82575F2C75"/>
    <w:rsid w:val="00840E0C"/>
    <w:rPr>
      <w:rFonts w:eastAsiaTheme="minorHAnsi"/>
      <w:lang w:eastAsia="en-US"/>
    </w:rPr>
  </w:style>
  <w:style w:type="paragraph" w:customStyle="1" w:styleId="E9FBF5F4CB454B9BA88FA0A1267DD5F0">
    <w:name w:val="E9FBF5F4CB454B9BA88FA0A1267DD5F0"/>
    <w:rsid w:val="00840E0C"/>
    <w:rPr>
      <w:rFonts w:eastAsiaTheme="minorHAnsi"/>
      <w:lang w:eastAsia="en-US"/>
    </w:rPr>
  </w:style>
  <w:style w:type="paragraph" w:customStyle="1" w:styleId="532E798846EF4A6087730CAE6C7F3B9B">
    <w:name w:val="532E798846EF4A6087730CAE6C7F3B9B"/>
    <w:rsid w:val="00840E0C"/>
    <w:rPr>
      <w:rFonts w:eastAsiaTheme="minorHAnsi"/>
      <w:lang w:eastAsia="en-US"/>
    </w:rPr>
  </w:style>
  <w:style w:type="paragraph" w:customStyle="1" w:styleId="3D97C9876E8A4F2F829CA8C621C185483">
    <w:name w:val="3D97C9876E8A4F2F829CA8C621C185483"/>
    <w:rsid w:val="00840E0C"/>
    <w:rPr>
      <w:rFonts w:eastAsiaTheme="minorHAnsi"/>
      <w:lang w:eastAsia="en-US"/>
    </w:rPr>
  </w:style>
  <w:style w:type="paragraph" w:customStyle="1" w:styleId="2C6A944A3EE34933BC20923564C3FD973">
    <w:name w:val="2C6A944A3EE34933BC20923564C3FD973"/>
    <w:rsid w:val="00840E0C"/>
    <w:rPr>
      <w:rFonts w:eastAsiaTheme="minorHAnsi"/>
      <w:lang w:eastAsia="en-US"/>
    </w:rPr>
  </w:style>
  <w:style w:type="paragraph" w:customStyle="1" w:styleId="910624D645C74CEAA39CFE4AA0EFB4D87">
    <w:name w:val="910624D645C74CEAA39CFE4AA0EFB4D87"/>
    <w:rsid w:val="00840E0C"/>
    <w:rPr>
      <w:rFonts w:eastAsiaTheme="minorHAnsi"/>
      <w:lang w:eastAsia="en-US"/>
    </w:rPr>
  </w:style>
  <w:style w:type="paragraph" w:customStyle="1" w:styleId="12AFE6E0FE704D9AA4240B357822FE08">
    <w:name w:val="12AFE6E0FE704D9AA4240B357822FE08"/>
    <w:rsid w:val="00840E0C"/>
    <w:pPr>
      <w:spacing w:after="160" w:line="259" w:lineRule="auto"/>
    </w:pPr>
  </w:style>
  <w:style w:type="paragraph" w:customStyle="1" w:styleId="30CE328571664CDE8799D94683A8F77B">
    <w:name w:val="30CE328571664CDE8799D94683A8F77B"/>
    <w:rsid w:val="00ED3BC0"/>
    <w:pPr>
      <w:spacing w:after="160" w:line="259" w:lineRule="auto"/>
    </w:pPr>
  </w:style>
  <w:style w:type="paragraph" w:customStyle="1" w:styleId="C168AF94DBFA488DA1813E0920512D17">
    <w:name w:val="C168AF94DBFA488DA1813E0920512D17"/>
    <w:rsid w:val="00733648"/>
    <w:pPr>
      <w:spacing w:after="160" w:line="259" w:lineRule="auto"/>
    </w:pPr>
  </w:style>
  <w:style w:type="paragraph" w:customStyle="1" w:styleId="53E981DF7A0C474390097788E9265346">
    <w:name w:val="53E981DF7A0C474390097788E9265346"/>
    <w:rsid w:val="00025355"/>
    <w:pPr>
      <w:spacing w:after="160" w:line="259" w:lineRule="auto"/>
    </w:pPr>
  </w:style>
  <w:style w:type="paragraph" w:customStyle="1" w:styleId="8BF87AECDF1744049232E290B27A495A">
    <w:name w:val="8BF87AECDF1744049232E290B27A495A"/>
    <w:rsid w:val="00025355"/>
    <w:pPr>
      <w:spacing w:after="160" w:line="259" w:lineRule="auto"/>
    </w:pPr>
  </w:style>
  <w:style w:type="paragraph" w:customStyle="1" w:styleId="27A74FA1D32A476A8160A05E0E29660C">
    <w:name w:val="27A74FA1D32A476A8160A05E0E29660C"/>
    <w:rsid w:val="00025355"/>
    <w:pPr>
      <w:spacing w:after="160" w:line="259" w:lineRule="auto"/>
    </w:pPr>
  </w:style>
  <w:style w:type="paragraph" w:customStyle="1" w:styleId="642D1FBA739447E2A67DD0E7D4F7E5B9">
    <w:name w:val="642D1FBA739447E2A67DD0E7D4F7E5B9"/>
    <w:rsid w:val="00F14634"/>
    <w:pPr>
      <w:spacing w:after="160" w:line="259" w:lineRule="auto"/>
    </w:pPr>
  </w:style>
  <w:style w:type="paragraph" w:customStyle="1" w:styleId="B9F7C905CBE04694A72E2858FA2679A9">
    <w:name w:val="B9F7C905CBE04694A72E2858FA2679A9"/>
    <w:rsid w:val="00F14634"/>
    <w:pPr>
      <w:spacing w:after="160" w:line="259" w:lineRule="auto"/>
    </w:pPr>
  </w:style>
  <w:style w:type="paragraph" w:customStyle="1" w:styleId="83A0112F70BA4EEEAEE1A09690248FA3">
    <w:name w:val="83A0112F70BA4EEEAEE1A09690248FA3"/>
    <w:rsid w:val="00F14634"/>
    <w:pPr>
      <w:spacing w:after="160" w:line="259" w:lineRule="auto"/>
    </w:pPr>
  </w:style>
  <w:style w:type="paragraph" w:customStyle="1" w:styleId="7204453DF9E1431D9450494877D11C0E">
    <w:name w:val="7204453DF9E1431D9450494877D11C0E"/>
    <w:rsid w:val="00F14634"/>
    <w:pPr>
      <w:spacing w:after="160" w:line="259" w:lineRule="auto"/>
    </w:pPr>
  </w:style>
  <w:style w:type="paragraph" w:customStyle="1" w:styleId="3C521393582A4853A09E2E8673D688E4">
    <w:name w:val="3C521393582A4853A09E2E8673D688E4"/>
    <w:rsid w:val="00F14634"/>
    <w:pPr>
      <w:spacing w:after="160" w:line="259" w:lineRule="auto"/>
    </w:pPr>
  </w:style>
  <w:style w:type="paragraph" w:customStyle="1" w:styleId="317CEBE0CFA74E2C84361B7225E73B2A">
    <w:name w:val="317CEBE0CFA74E2C84361B7225E73B2A"/>
    <w:rsid w:val="00F14634"/>
    <w:pPr>
      <w:spacing w:after="160" w:line="259" w:lineRule="auto"/>
    </w:pPr>
  </w:style>
  <w:style w:type="paragraph" w:customStyle="1" w:styleId="702A168977B843BEA5D8D811E4AB7850">
    <w:name w:val="702A168977B843BEA5D8D811E4AB7850"/>
    <w:rsid w:val="00F14634"/>
    <w:pPr>
      <w:spacing w:after="160" w:line="259" w:lineRule="auto"/>
    </w:pPr>
  </w:style>
  <w:style w:type="paragraph" w:customStyle="1" w:styleId="2A131BEEED0441C9A5363B8853E71F0F">
    <w:name w:val="2A131BEEED0441C9A5363B8853E71F0F"/>
    <w:rsid w:val="00F14634"/>
    <w:pPr>
      <w:spacing w:after="160" w:line="259" w:lineRule="auto"/>
    </w:pPr>
  </w:style>
  <w:style w:type="paragraph" w:customStyle="1" w:styleId="B22A1CE829E040E6BF1DDC7433100A93">
    <w:name w:val="B22A1CE829E040E6BF1DDC7433100A93"/>
    <w:rsid w:val="00F14634"/>
    <w:pPr>
      <w:spacing w:after="160" w:line="259" w:lineRule="auto"/>
    </w:pPr>
  </w:style>
  <w:style w:type="paragraph" w:customStyle="1" w:styleId="96E9276E810E45358FF7456283E5C9DF">
    <w:name w:val="96E9276E810E45358FF7456283E5C9DF"/>
    <w:rsid w:val="00F14634"/>
    <w:pPr>
      <w:spacing w:after="160" w:line="259" w:lineRule="auto"/>
    </w:pPr>
  </w:style>
  <w:style w:type="paragraph" w:customStyle="1" w:styleId="22B49BB2D8144357901068019F72FBBC">
    <w:name w:val="22B49BB2D8144357901068019F72FBBC"/>
    <w:rsid w:val="00F14634"/>
    <w:pPr>
      <w:spacing w:after="160" w:line="259" w:lineRule="auto"/>
    </w:pPr>
  </w:style>
  <w:style w:type="paragraph" w:customStyle="1" w:styleId="AB5BD8FCE61D4B67ADB2E6DAD22B1DD5">
    <w:name w:val="AB5BD8FCE61D4B67ADB2E6DAD22B1DD5"/>
    <w:rsid w:val="00F14634"/>
    <w:pPr>
      <w:spacing w:after="160" w:line="259" w:lineRule="auto"/>
    </w:pPr>
  </w:style>
  <w:style w:type="paragraph" w:customStyle="1" w:styleId="058A0543B6FA4BF4949F2C76E89E38DD">
    <w:name w:val="058A0543B6FA4BF4949F2C76E89E38DD"/>
    <w:rsid w:val="00F14634"/>
    <w:pPr>
      <w:spacing w:after="160" w:line="259" w:lineRule="auto"/>
    </w:pPr>
  </w:style>
  <w:style w:type="paragraph" w:customStyle="1" w:styleId="5AA8B4D30E7447BDADF08FBA86057A7D">
    <w:name w:val="5AA8B4D30E7447BDADF08FBA86057A7D"/>
    <w:rsid w:val="00F14634"/>
    <w:pPr>
      <w:spacing w:after="160" w:line="259" w:lineRule="auto"/>
    </w:pPr>
  </w:style>
  <w:style w:type="paragraph" w:customStyle="1" w:styleId="77F2EF9362D54AB68C30D3CA0B521756">
    <w:name w:val="77F2EF9362D54AB68C30D3CA0B521756"/>
    <w:rsid w:val="00F14634"/>
    <w:pPr>
      <w:spacing w:after="160" w:line="259" w:lineRule="auto"/>
    </w:pPr>
  </w:style>
  <w:style w:type="paragraph" w:customStyle="1" w:styleId="B1856E74749A49EF8E024EF2FC45EFDA">
    <w:name w:val="B1856E74749A49EF8E024EF2FC45EFDA"/>
    <w:rsid w:val="00F14634"/>
    <w:pPr>
      <w:spacing w:after="160" w:line="259" w:lineRule="auto"/>
    </w:pPr>
  </w:style>
  <w:style w:type="paragraph" w:customStyle="1" w:styleId="310ADB0439DA465AB3DFD6141B1249F5">
    <w:name w:val="310ADB0439DA465AB3DFD6141B1249F5"/>
    <w:rsid w:val="00F14634"/>
    <w:pPr>
      <w:spacing w:after="160" w:line="259" w:lineRule="auto"/>
    </w:pPr>
  </w:style>
  <w:style w:type="paragraph" w:customStyle="1" w:styleId="96C3ED2E82174A938D454290DC0E3E9D">
    <w:name w:val="96C3ED2E82174A938D454290DC0E3E9D"/>
    <w:rsid w:val="00F14634"/>
    <w:pPr>
      <w:spacing w:after="160" w:line="259" w:lineRule="auto"/>
    </w:pPr>
  </w:style>
  <w:style w:type="paragraph" w:customStyle="1" w:styleId="85665005B3CC42CA87DD26A259845FDC">
    <w:name w:val="85665005B3CC42CA87DD26A259845FDC"/>
    <w:rsid w:val="00F14634"/>
    <w:pPr>
      <w:spacing w:after="160" w:line="259" w:lineRule="auto"/>
    </w:pPr>
  </w:style>
  <w:style w:type="paragraph" w:customStyle="1" w:styleId="00BF0D95F8B74C458CE22F1E76DEDAED">
    <w:name w:val="00BF0D95F8B74C458CE22F1E76DEDAED"/>
    <w:rsid w:val="00F14634"/>
    <w:pPr>
      <w:spacing w:after="160" w:line="259" w:lineRule="auto"/>
    </w:pPr>
  </w:style>
  <w:style w:type="paragraph" w:customStyle="1" w:styleId="1C74BC5ACADE4997938AA390D82AF11B">
    <w:name w:val="1C74BC5ACADE4997938AA390D82AF11B"/>
    <w:rsid w:val="00F14634"/>
    <w:pPr>
      <w:spacing w:after="160" w:line="259" w:lineRule="auto"/>
    </w:pPr>
  </w:style>
  <w:style w:type="paragraph" w:customStyle="1" w:styleId="100D8F97F331404AABE156C47063AED0">
    <w:name w:val="100D8F97F331404AABE156C47063AED0"/>
    <w:rsid w:val="00F14634"/>
    <w:pPr>
      <w:spacing w:after="160" w:line="259" w:lineRule="auto"/>
    </w:pPr>
  </w:style>
  <w:style w:type="paragraph" w:customStyle="1" w:styleId="BD4A28EED6C0483E91F41AAE442CDE38">
    <w:name w:val="BD4A28EED6C0483E91F41AAE442CDE38"/>
    <w:rsid w:val="00F14634"/>
    <w:pPr>
      <w:spacing w:after="160" w:line="259" w:lineRule="auto"/>
    </w:pPr>
  </w:style>
  <w:style w:type="paragraph" w:customStyle="1" w:styleId="8FAF14476B254074ABE646F7E314E272">
    <w:name w:val="8FAF14476B254074ABE646F7E314E272"/>
    <w:rsid w:val="00F14634"/>
    <w:pPr>
      <w:spacing w:after="160" w:line="259" w:lineRule="auto"/>
    </w:pPr>
  </w:style>
  <w:style w:type="paragraph" w:customStyle="1" w:styleId="8AEAFA505A36487AAF86BC3E8FF05AF1">
    <w:name w:val="8AEAFA505A36487AAF86BC3E8FF05AF1"/>
    <w:rsid w:val="00F14634"/>
    <w:pPr>
      <w:spacing w:after="160" w:line="259" w:lineRule="auto"/>
    </w:pPr>
  </w:style>
  <w:style w:type="paragraph" w:customStyle="1" w:styleId="EE5FDB04CADD469C85B045AA59F3349E">
    <w:name w:val="EE5FDB04CADD469C85B045AA59F3349E"/>
    <w:rsid w:val="00F14634"/>
    <w:pPr>
      <w:spacing w:after="160" w:line="259" w:lineRule="auto"/>
    </w:pPr>
  </w:style>
  <w:style w:type="paragraph" w:customStyle="1" w:styleId="86BD9E570FB5403D8FC3EE493EF1C83D">
    <w:name w:val="86BD9E570FB5403D8FC3EE493EF1C83D"/>
    <w:rsid w:val="00F14634"/>
    <w:pPr>
      <w:spacing w:after="160" w:line="259" w:lineRule="auto"/>
    </w:pPr>
  </w:style>
  <w:style w:type="paragraph" w:customStyle="1" w:styleId="944A32C48EAB4C59B19B0AE2DAEAB9B0">
    <w:name w:val="944A32C48EAB4C59B19B0AE2DAEAB9B0"/>
    <w:rsid w:val="00F14634"/>
    <w:pPr>
      <w:spacing w:after="160" w:line="259" w:lineRule="auto"/>
    </w:pPr>
  </w:style>
  <w:style w:type="paragraph" w:customStyle="1" w:styleId="C1E526C6F5A943B78AF6E8336D7E8FA1">
    <w:name w:val="C1E526C6F5A943B78AF6E8336D7E8FA1"/>
    <w:rsid w:val="00F14634"/>
    <w:pPr>
      <w:spacing w:after="160" w:line="259" w:lineRule="auto"/>
    </w:pPr>
  </w:style>
  <w:style w:type="paragraph" w:customStyle="1" w:styleId="B2621F25AF324E10B56209860385B859">
    <w:name w:val="B2621F25AF324E10B56209860385B859"/>
    <w:rsid w:val="00F14634"/>
    <w:pPr>
      <w:spacing w:after="160" w:line="259" w:lineRule="auto"/>
    </w:pPr>
  </w:style>
  <w:style w:type="paragraph" w:customStyle="1" w:styleId="04B94BD4AE8445639D8C1FB9F2777CE8">
    <w:name w:val="04B94BD4AE8445639D8C1FB9F2777CE8"/>
    <w:rsid w:val="00F14634"/>
    <w:pPr>
      <w:spacing w:after="160" w:line="259" w:lineRule="auto"/>
    </w:pPr>
  </w:style>
  <w:style w:type="paragraph" w:customStyle="1" w:styleId="AA8E54DC667B497AB4A42527CD65D655">
    <w:name w:val="AA8E54DC667B497AB4A42527CD65D655"/>
    <w:rsid w:val="00F14634"/>
    <w:pPr>
      <w:spacing w:after="160" w:line="259" w:lineRule="auto"/>
    </w:pPr>
  </w:style>
  <w:style w:type="paragraph" w:customStyle="1" w:styleId="735C4A8354FE47B78C5048CEA5682318">
    <w:name w:val="735C4A8354FE47B78C5048CEA5682318"/>
    <w:rsid w:val="00F14634"/>
    <w:pPr>
      <w:spacing w:after="160" w:line="259" w:lineRule="auto"/>
    </w:pPr>
  </w:style>
  <w:style w:type="paragraph" w:customStyle="1" w:styleId="C58701CD480B478488DF02621A99FAB5">
    <w:name w:val="C58701CD480B478488DF02621A99FAB5"/>
    <w:rsid w:val="00F14634"/>
    <w:pPr>
      <w:spacing w:after="160" w:line="259" w:lineRule="auto"/>
    </w:pPr>
  </w:style>
  <w:style w:type="paragraph" w:customStyle="1" w:styleId="ABE2062F04984525927CBCF6769A0B55">
    <w:name w:val="ABE2062F04984525927CBCF6769A0B55"/>
    <w:rsid w:val="00F14634"/>
    <w:pPr>
      <w:spacing w:after="160" w:line="259" w:lineRule="auto"/>
    </w:pPr>
  </w:style>
  <w:style w:type="paragraph" w:customStyle="1" w:styleId="8357FDEEA71A4CC1A896768E6CD7C7D3">
    <w:name w:val="8357FDEEA71A4CC1A896768E6CD7C7D3"/>
    <w:rsid w:val="00F14634"/>
    <w:pPr>
      <w:spacing w:after="160" w:line="259" w:lineRule="auto"/>
    </w:pPr>
  </w:style>
  <w:style w:type="paragraph" w:customStyle="1" w:styleId="CABCFB3B5917469782EE6D72F393C8FE">
    <w:name w:val="CABCFB3B5917469782EE6D72F393C8FE"/>
    <w:rsid w:val="00F14634"/>
    <w:pPr>
      <w:spacing w:after="160" w:line="259" w:lineRule="auto"/>
    </w:pPr>
  </w:style>
  <w:style w:type="paragraph" w:customStyle="1" w:styleId="61DEDB33664048BB983B14220A474CF2">
    <w:name w:val="61DEDB33664048BB983B14220A474CF2"/>
    <w:rsid w:val="00D12121"/>
    <w:pPr>
      <w:spacing w:after="160" w:line="259" w:lineRule="auto"/>
    </w:pPr>
  </w:style>
  <w:style w:type="paragraph" w:customStyle="1" w:styleId="396C9496C4684ACEBA2D844D2C5DBB2A">
    <w:name w:val="396C9496C4684ACEBA2D844D2C5DBB2A"/>
    <w:rsid w:val="00D12121"/>
    <w:pPr>
      <w:spacing w:after="160" w:line="259" w:lineRule="auto"/>
    </w:pPr>
  </w:style>
  <w:style w:type="paragraph" w:customStyle="1" w:styleId="E5CE5C27029E40A887636108240BB456">
    <w:name w:val="E5CE5C27029E40A887636108240BB456"/>
    <w:rsid w:val="00D12121"/>
    <w:pPr>
      <w:spacing w:after="160" w:line="259" w:lineRule="auto"/>
    </w:pPr>
  </w:style>
  <w:style w:type="paragraph" w:customStyle="1" w:styleId="665529946F1745ABA2C9C63CDDC9B75F">
    <w:name w:val="665529946F1745ABA2C9C63CDDC9B75F"/>
    <w:rsid w:val="00D12121"/>
    <w:pPr>
      <w:spacing w:after="160" w:line="259" w:lineRule="auto"/>
    </w:pPr>
  </w:style>
  <w:style w:type="paragraph" w:customStyle="1" w:styleId="F18A3D50D355454E9803C609C7F7737F">
    <w:name w:val="F18A3D50D355454E9803C609C7F7737F"/>
    <w:rsid w:val="00D12121"/>
    <w:pPr>
      <w:spacing w:after="160" w:line="259" w:lineRule="auto"/>
    </w:pPr>
  </w:style>
  <w:style w:type="paragraph" w:customStyle="1" w:styleId="2C2A8CC0E87E46C0AE681E9B952D71AD">
    <w:name w:val="2C2A8CC0E87E46C0AE681E9B952D71AD"/>
    <w:rsid w:val="00D12121"/>
    <w:pPr>
      <w:spacing w:after="160" w:line="259" w:lineRule="auto"/>
    </w:pPr>
  </w:style>
  <w:style w:type="paragraph" w:customStyle="1" w:styleId="601EB513DEE24C60BE6E7C107C50AA87">
    <w:name w:val="601EB513DEE24C60BE6E7C107C50AA87"/>
    <w:rsid w:val="00D12121"/>
    <w:pPr>
      <w:spacing w:after="160" w:line="259" w:lineRule="auto"/>
    </w:pPr>
  </w:style>
  <w:style w:type="paragraph" w:customStyle="1" w:styleId="2862101177904331ACAD2346D4DB6776">
    <w:name w:val="2862101177904331ACAD2346D4DB6776"/>
    <w:rsid w:val="007C17CC"/>
    <w:pPr>
      <w:spacing w:after="160" w:line="259" w:lineRule="auto"/>
    </w:pPr>
  </w:style>
  <w:style w:type="paragraph" w:customStyle="1" w:styleId="6815BD0D02CD45E9B85E441C64E9D378">
    <w:name w:val="6815BD0D02CD45E9B85E441C64E9D378"/>
    <w:rsid w:val="007C17CC"/>
    <w:pPr>
      <w:spacing w:after="160" w:line="259" w:lineRule="auto"/>
    </w:pPr>
  </w:style>
  <w:style w:type="paragraph" w:customStyle="1" w:styleId="0A258A1BE9CB441E931076B5316E4374">
    <w:name w:val="0A258A1BE9CB441E931076B5316E4374"/>
    <w:rsid w:val="007C17CC"/>
    <w:pPr>
      <w:spacing w:after="160" w:line="259" w:lineRule="auto"/>
    </w:pPr>
  </w:style>
  <w:style w:type="paragraph" w:customStyle="1" w:styleId="0CC36955D34A4E93A96F0266849551B1">
    <w:name w:val="0CC36955D34A4E93A96F0266849551B1"/>
    <w:rsid w:val="007C17CC"/>
    <w:pPr>
      <w:spacing w:after="160" w:line="259" w:lineRule="auto"/>
    </w:pPr>
  </w:style>
  <w:style w:type="paragraph" w:customStyle="1" w:styleId="328E520E1DE94D1DB6D3DDFBF4BF9B14">
    <w:name w:val="328E520E1DE94D1DB6D3DDFBF4BF9B14"/>
    <w:rsid w:val="007C17CC"/>
    <w:pPr>
      <w:spacing w:after="160" w:line="259" w:lineRule="auto"/>
    </w:pPr>
  </w:style>
  <w:style w:type="paragraph" w:customStyle="1" w:styleId="7F4B1B3942CD41BDBACF69BAE1E6FD4B">
    <w:name w:val="7F4B1B3942CD41BDBACF69BAE1E6FD4B"/>
    <w:rsid w:val="007C17CC"/>
    <w:pPr>
      <w:spacing w:after="160" w:line="259" w:lineRule="auto"/>
    </w:pPr>
  </w:style>
  <w:style w:type="paragraph" w:customStyle="1" w:styleId="F523A1E6335B4B35AE4F1CB5F5A133AC">
    <w:name w:val="F523A1E6335B4B35AE4F1CB5F5A133AC"/>
    <w:rsid w:val="004F26C8"/>
    <w:pPr>
      <w:spacing w:after="160" w:line="259" w:lineRule="auto"/>
    </w:pPr>
  </w:style>
  <w:style w:type="paragraph" w:customStyle="1" w:styleId="6F58DBD325784BB298180480BCE82442">
    <w:name w:val="6F58DBD325784BB298180480BCE82442"/>
    <w:rsid w:val="00441AED"/>
    <w:pPr>
      <w:spacing w:after="160" w:line="259" w:lineRule="auto"/>
    </w:pPr>
  </w:style>
  <w:style w:type="paragraph" w:customStyle="1" w:styleId="95B885D9F8E7462C9E2F4DCFB2CDB84C">
    <w:name w:val="95B885D9F8E7462C9E2F4DCFB2CDB84C"/>
    <w:rsid w:val="00441AED"/>
    <w:pPr>
      <w:spacing w:after="160" w:line="259" w:lineRule="auto"/>
    </w:pPr>
  </w:style>
  <w:style w:type="paragraph" w:customStyle="1" w:styleId="3A4977C845EC43F39249E69A9746DC17">
    <w:name w:val="3A4977C845EC43F39249E69A9746DC17"/>
    <w:rsid w:val="00441AED"/>
    <w:pPr>
      <w:spacing w:after="160" w:line="259" w:lineRule="auto"/>
    </w:pPr>
  </w:style>
  <w:style w:type="paragraph" w:customStyle="1" w:styleId="93C66A32FEC847CD978854629B48B16F">
    <w:name w:val="93C66A32FEC847CD978854629B48B16F"/>
    <w:rsid w:val="00441AED"/>
    <w:pPr>
      <w:spacing w:after="160" w:line="259" w:lineRule="auto"/>
    </w:pPr>
  </w:style>
  <w:style w:type="paragraph" w:customStyle="1" w:styleId="A61A9D9FC4F242B68545F635B75F3928">
    <w:name w:val="A61A9D9FC4F242B68545F635B75F3928"/>
    <w:rsid w:val="00441A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65F7-F800-415B-8DB3-2927BC0D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14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28631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13</cp:revision>
  <cp:lastPrinted>2015-11-11T07:22:00Z</cp:lastPrinted>
  <dcterms:created xsi:type="dcterms:W3CDTF">2018-11-23T14:29:00Z</dcterms:created>
  <dcterms:modified xsi:type="dcterms:W3CDTF">2019-01-28T05:53:00Z</dcterms:modified>
</cp:coreProperties>
</file>