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22E70" w:rsidP="00C22E70">
      <w:pPr>
        <w:jc w:val="center"/>
        <w:rPr>
          <w:b/>
          <w:bCs/>
          <w:szCs w:val="33"/>
        </w:rPr>
      </w:pPr>
      <w:bookmarkStart w:id="0" w:name="_GoBack"/>
      <w:bookmarkEnd w:id="0"/>
    </w:p>
    <w:p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C47C6F">
        <w:rPr>
          <w:b/>
          <w:bCs/>
          <w:i/>
          <w:sz w:val="20"/>
          <w:szCs w:val="20"/>
        </w:rPr>
        <w:t>4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3574CD" w:rsidRPr="009F19A6">
        <w:rPr>
          <w:b/>
          <w:bCs/>
          <w:i/>
          <w:sz w:val="20"/>
          <w:szCs w:val="20"/>
          <w:lang w:eastAsia="cs-CZ"/>
        </w:rPr>
        <w:t>Príručk</w:t>
      </w:r>
      <w:r w:rsidR="00E04BAE">
        <w:rPr>
          <w:b/>
          <w:bCs/>
          <w:i/>
          <w:sz w:val="20"/>
          <w:szCs w:val="20"/>
          <w:lang w:eastAsia="cs-CZ"/>
        </w:rPr>
        <w:t xml:space="preserve">a </w:t>
      </w:r>
      <w:r w:rsidR="00123060">
        <w:rPr>
          <w:b/>
          <w:bCs/>
          <w:i/>
          <w:sz w:val="20"/>
          <w:szCs w:val="20"/>
        </w:rPr>
        <w:t>pre žiadateľa – Uznávanie OV / ZOV</w:t>
      </w:r>
    </w:p>
    <w:p w:rsidR="00C22E70" w:rsidRPr="00BB02C5" w:rsidRDefault="00071C8D" w:rsidP="00535B98">
      <w:pPr>
        <w:jc w:val="right"/>
        <w:rPr>
          <w:b/>
          <w:bCs/>
          <w:sz w:val="20"/>
          <w:szCs w:val="20"/>
        </w:rPr>
      </w:pPr>
      <w:r w:rsidRPr="00BB02C5">
        <w:rPr>
          <w:b/>
          <w:bCs/>
          <w:sz w:val="20"/>
          <w:szCs w:val="20"/>
        </w:rPr>
        <w:t>verzia 01-202</w:t>
      </w:r>
      <w:r w:rsidR="00AC6E28">
        <w:rPr>
          <w:b/>
          <w:bCs/>
          <w:sz w:val="20"/>
          <w:szCs w:val="20"/>
        </w:rPr>
        <w:t>1</w:t>
      </w:r>
      <w:r w:rsidRPr="00BB02C5">
        <w:rPr>
          <w:b/>
          <w:bCs/>
          <w:sz w:val="20"/>
          <w:szCs w:val="20"/>
        </w:rPr>
        <w:t xml:space="preserve">  </w:t>
      </w: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C47C6F">
        <w:rPr>
          <w:b/>
          <w:bCs/>
          <w:sz w:val="32"/>
        </w:rPr>
        <w:t xml:space="preserve"> zmenu</w:t>
      </w:r>
      <w:r w:rsidRPr="0038134B">
        <w:rPr>
          <w:b/>
          <w:bCs/>
          <w:sz w:val="32"/>
        </w:rPr>
        <w:t> uznani</w:t>
      </w:r>
      <w:r w:rsidR="00C47C6F">
        <w:rPr>
          <w:b/>
          <w:bCs/>
          <w:sz w:val="32"/>
        </w:rPr>
        <w:t>a</w:t>
      </w:r>
      <w:r w:rsidRPr="0038134B">
        <w:rPr>
          <w:b/>
          <w:bCs/>
          <w:sz w:val="32"/>
        </w:rPr>
        <w:t xml:space="preserve"> organizácie výrobcov (OV)</w:t>
      </w:r>
      <w:r w:rsidR="00C47C6F">
        <w:rPr>
          <w:b/>
          <w:bCs/>
          <w:sz w:val="32"/>
        </w:rPr>
        <w:t>, nadnárodnej organizácie výrobcov (NOV)</w:t>
      </w:r>
      <w:r w:rsidRPr="0038134B">
        <w:rPr>
          <w:b/>
          <w:bCs/>
          <w:sz w:val="32"/>
        </w:rPr>
        <w:t xml:space="preserve"> 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Parlamentu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74"/>
        <w:tblOverlap w:val="never"/>
        <w:tblW w:w="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</w:tblGrid>
      <w:tr w:rsidR="00071C8D" w:rsidRPr="0038134B" w:rsidTr="00535B98">
        <w:trPr>
          <w:trHeight w:val="74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71C8D" w:rsidRPr="0038134B" w:rsidRDefault="00071C8D" w:rsidP="00071C8D">
            <w:pPr>
              <w:pStyle w:val="Nadpis8"/>
            </w:pPr>
            <w:r w:rsidRPr="0038134B">
              <w:t xml:space="preserve">Registračné číslo </w:t>
            </w:r>
            <w:r w:rsidR="00C47C6F">
              <w:t>OV/NOV</w:t>
            </w:r>
            <w:r w:rsidRPr="0038134B">
              <w:t xml:space="preserve">:   </w:t>
            </w:r>
          </w:p>
          <w:p w:rsidR="00071C8D" w:rsidRPr="0038134B" w:rsidRDefault="00071C8D" w:rsidP="00071C8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 xml:space="preserve">(vyplní </w:t>
            </w:r>
            <w:r w:rsidR="003B42AF">
              <w:rPr>
                <w:i/>
                <w:sz w:val="22"/>
                <w:szCs w:val="22"/>
              </w:rPr>
              <w:t>MPRV SR</w:t>
            </w:r>
            <w:r w:rsidRPr="0038134B">
              <w:rPr>
                <w:i/>
                <w:sz w:val="22"/>
                <w:szCs w:val="22"/>
              </w:rPr>
              <w:t>)</w:t>
            </w:r>
          </w:p>
          <w:p w:rsidR="00071C8D" w:rsidRPr="0038134B" w:rsidRDefault="00071C8D" w:rsidP="00071C8D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535B98">
      <w:pPr>
        <w:tabs>
          <w:tab w:val="num" w:pos="0"/>
        </w:tabs>
        <w:ind w:hanging="360"/>
        <w:jc w:val="center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071C8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47C6F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</w:t>
            </w:r>
            <w:r w:rsidR="00C47C6F">
              <w:rPr>
                <w:b/>
                <w:bCs/>
                <w:sz w:val="22"/>
              </w:rPr>
              <w:t>, NOV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</w:t>
            </w:r>
            <w:r w:rsidR="00C47C6F">
              <w:rPr>
                <w:b/>
                <w:bCs/>
                <w:sz w:val="22"/>
              </w:rPr>
              <w:t>, NOV</w:t>
            </w:r>
            <w:r w:rsidRPr="0038134B">
              <w:rPr>
                <w:b/>
                <w:bCs/>
                <w:sz w:val="22"/>
              </w:rPr>
              <w:t>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C47C6F">
              <w:rPr>
                <w:b/>
                <w:bCs/>
                <w:sz w:val="22"/>
              </w:rPr>
              <w:t xml:space="preserve">OV, 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Sídlo: (ulica, č. domu, PSČ, mesto, obec):</w:t>
            </w:r>
          </w:p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071C8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C47C6F">
        <w:rPr>
          <w:b/>
          <w:bCs/>
          <w:sz w:val="28"/>
          <w:szCs w:val="22"/>
        </w:rPr>
        <w:lastRenderedPageBreak/>
        <w:t xml:space="preserve">B. zmena uznania </w:t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4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1554"/>
        <w:gridCol w:w="1559"/>
      </w:tblGrid>
      <w:tr w:rsidR="00A01078" w:rsidRPr="0038134B" w:rsidTr="00535B98">
        <w:tc>
          <w:tcPr>
            <w:tcW w:w="3686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Predmetná žiadosť sa týka: </w:t>
            </w:r>
          </w:p>
        </w:tc>
        <w:tc>
          <w:tcPr>
            <w:tcW w:w="1418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Áno (označiť krížikom)</w:t>
            </w:r>
          </w:p>
        </w:tc>
        <w:tc>
          <w:tcPr>
            <w:tcW w:w="1554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Nie  (označiť krížikom)</w:t>
            </w:r>
          </w:p>
        </w:tc>
        <w:tc>
          <w:tcPr>
            <w:tcW w:w="1559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Poznámka </w:t>
            </w:r>
          </w:p>
        </w:tc>
      </w:tr>
      <w:tr w:rsidR="00A01078" w:rsidRPr="0038134B" w:rsidTr="00535B98">
        <w:tc>
          <w:tcPr>
            <w:tcW w:w="3686" w:type="dxa"/>
          </w:tcPr>
          <w:p w:rsidR="00A01078" w:rsidRPr="00A0107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schválených produktov </w:t>
            </w:r>
          </w:p>
        </w:tc>
        <w:tc>
          <w:tcPr>
            <w:tcW w:w="1418" w:type="dxa"/>
            <w:vAlign w:val="center"/>
          </w:tcPr>
          <w:p w:rsidR="00A01078" w:rsidRPr="00A01078" w:rsidRDefault="00535B98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  <w:bookmarkEnd w:id="1"/>
          </w:p>
        </w:tc>
        <w:tc>
          <w:tcPr>
            <w:tcW w:w="1554" w:type="dxa"/>
            <w:vAlign w:val="center"/>
          </w:tcPr>
          <w:p w:rsidR="00A01078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DD2B1E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01078" w:rsidRPr="00A0107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uznania z OV na NOV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Zmeny uznania z NOV na OV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Ostatných zmien uznania:</w:t>
            </w:r>
          </w:p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(v poznámke uveďte prosím podrobnejšie údaje)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C47C6F" w:rsidRPr="00535B98" w:rsidRDefault="00C47C6F" w:rsidP="00C22E70">
      <w:pPr>
        <w:tabs>
          <w:tab w:val="num" w:pos="0"/>
        </w:tabs>
        <w:jc w:val="both"/>
        <w:rPr>
          <w:b/>
          <w:bCs/>
        </w:rPr>
      </w:pP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</w:t>
      </w:r>
      <w:r w:rsidR="00C22E70" w:rsidRPr="0038134B">
        <w:rPr>
          <w:b/>
          <w:bCs/>
          <w:sz w:val="28"/>
          <w:szCs w:val="22"/>
        </w:rPr>
        <w:t>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="00C47C6F">
        <w:rPr>
          <w:b/>
          <w:i/>
          <w:sz w:val="22"/>
          <w:szCs w:val="22"/>
        </w:rPr>
        <w:t>Aktuálny z</w:t>
      </w:r>
      <w:r w:rsidR="003F5632">
        <w:rPr>
          <w:b/>
          <w:i/>
          <w:sz w:val="22"/>
          <w:szCs w:val="22"/>
        </w:rPr>
        <w:t xml:space="preserve">oznam členov 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220"/>
        <w:gridCol w:w="3686"/>
        <w:gridCol w:w="1418"/>
      </w:tblGrid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64611F" w:rsidRDefault="003F5632" w:rsidP="003F563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:rsidR="003F5632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3F5632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</w:t>
      </w:r>
      <w:r w:rsidR="008F2E9B">
        <w:rPr>
          <w:b/>
          <w:i/>
          <w:sz w:val="22"/>
          <w:szCs w:val="22"/>
        </w:rPr>
        <w:t>mena schválených</w:t>
      </w:r>
      <w:r w:rsidR="00C22E70" w:rsidRPr="0038134B">
        <w:rPr>
          <w:b/>
          <w:i/>
          <w:sz w:val="22"/>
          <w:szCs w:val="22"/>
        </w:rPr>
        <w:t xml:space="preserve"> produktov</w:t>
      </w:r>
      <w:r w:rsidR="008F2E9B">
        <w:rPr>
          <w:b/>
          <w:i/>
          <w:sz w:val="22"/>
          <w:szCs w:val="22"/>
        </w:rPr>
        <w:t xml:space="preserve"> (prosím nevypĺňajte ak sa predmetná žiadosť netýka tejto zmeny)</w:t>
      </w:r>
    </w:p>
    <w:p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F54B3C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F54B3C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:rsidR="00071C8D" w:rsidRPr="0038134B" w:rsidRDefault="00071C8D" w:rsidP="00071C8D">
      <w:pPr>
        <w:tabs>
          <w:tab w:val="left" w:pos="952"/>
        </w:tabs>
        <w:spacing w:line="300" w:lineRule="exact"/>
        <w:jc w:val="both"/>
        <w:rPr>
          <w:b/>
          <w:szCs w:val="22"/>
        </w:rPr>
      </w:pPr>
    </w:p>
    <w:tbl>
      <w:tblPr>
        <w:tblW w:w="8942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9"/>
        <w:gridCol w:w="4819"/>
        <w:gridCol w:w="1287"/>
        <w:gridCol w:w="1287"/>
      </w:tblGrid>
      <w:tr w:rsidR="008F2E9B" w:rsidRPr="00783F63" w:rsidTr="00535B98">
        <w:trPr>
          <w:tblHeader/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071C8D">
            <w:pPr>
              <w:spacing w:before="100" w:beforeAutospacing="1" w:after="100" w:afterAutospacing="1"/>
              <w:rPr>
                <w:b/>
                <w:bCs/>
              </w:rPr>
            </w:pPr>
            <w:r w:rsidRPr="00783F63">
              <w:rPr>
                <w:b/>
                <w:bCs/>
              </w:rPr>
              <w:t>Číselný znak KN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071C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3F63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E9B" w:rsidRPr="00535B98" w:rsidRDefault="008F2E9B" w:rsidP="008F2E9B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</w:rPr>
            </w:pPr>
            <w:r w:rsidRPr="00535B98">
              <w:rPr>
                <w:b/>
                <w:bCs/>
                <w:i/>
                <w:sz w:val="20"/>
                <w:szCs w:val="20"/>
              </w:rPr>
              <w:t>Pridať (označiť krížikom)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E9B" w:rsidRPr="00535B98" w:rsidRDefault="008F2E9B" w:rsidP="008F2E9B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</w:rPr>
            </w:pPr>
            <w:r w:rsidRPr="00535B98">
              <w:rPr>
                <w:b/>
                <w:bCs/>
                <w:i/>
                <w:sz w:val="20"/>
                <w:szCs w:val="20"/>
              </w:rPr>
              <w:t>Odobrať (označiť krížikom)</w:t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0702 00 00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0703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0704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Kapusta, karfiol, kaleráb, kel a podobná jedlá zelenina druhu </w:t>
            </w:r>
            <w:proofErr w:type="spellStart"/>
            <w:r w:rsidRPr="00783F63">
              <w:t>Brassica</w:t>
            </w:r>
            <w:proofErr w:type="spellEnd"/>
            <w:r w:rsidRPr="00783F63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0705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Hlávkový šalát (</w:t>
            </w:r>
            <w:proofErr w:type="spellStart"/>
            <w:r w:rsidRPr="00783F63">
              <w:t>Lactuca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sativa</w:t>
            </w:r>
            <w:proofErr w:type="spellEnd"/>
            <w:r w:rsidRPr="00783F63">
              <w:t>) a čakanka (</w:t>
            </w:r>
            <w:proofErr w:type="spellStart"/>
            <w:r w:rsidRPr="00783F63">
              <w:t>Cichorium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spp</w:t>
            </w:r>
            <w:proofErr w:type="spellEnd"/>
            <w:r w:rsidRPr="00783F63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lastRenderedPageBreak/>
              <w:t xml:space="preserve">0706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Mrkvy, repy, cvikla, kozia brada, zeler </w:t>
            </w:r>
            <w:proofErr w:type="spellStart"/>
            <w:r w:rsidRPr="00783F63">
              <w:t>buľvový</w:t>
            </w:r>
            <w:proofErr w:type="spellEnd"/>
            <w:r w:rsidRPr="00783F63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0707 00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0708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535B98">
            <w:pPr>
              <w:spacing w:before="100" w:beforeAutospacing="1" w:after="100" w:afterAutospacing="1"/>
            </w:pPr>
            <w:r w:rsidRPr="00783F63">
              <w:t xml:space="preserve">ex  0709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Ostatná zelenina, čerstvá alebo chladená, s výnimkou zeleniny podpoložiek 0709 60 91 , 0709 60 95 , 0709 60 99 , 0709 92 10 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535B98">
            <w:pPr>
              <w:spacing w:before="100" w:beforeAutospacing="1" w:after="100" w:afterAutospacing="1"/>
            </w:pPr>
            <w:r w:rsidRPr="00783F63">
              <w:t xml:space="preserve">ex  0802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Ostatné orechy, čerstvé alebo sušené, tiež vylúpané zo škrupiny alebo obielené, s výnimkou </w:t>
            </w:r>
            <w:proofErr w:type="spellStart"/>
            <w:r w:rsidRPr="00783F63">
              <w:t>arekových</w:t>
            </w:r>
            <w:proofErr w:type="spellEnd"/>
            <w:r w:rsidRPr="00783F63">
              <w:t xml:space="preserve"> (alebo </w:t>
            </w:r>
            <w:proofErr w:type="spellStart"/>
            <w:r w:rsidRPr="00783F63">
              <w:t>betelových</w:t>
            </w:r>
            <w:proofErr w:type="spellEnd"/>
            <w:r w:rsidRPr="00783F63">
              <w:t xml:space="preserve">) orechov a orechov kola podpoložiek 0802 70 00 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0803 10 10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Čerstvé </w:t>
            </w:r>
            <w:proofErr w:type="spellStart"/>
            <w:r w:rsidRPr="00783F63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0803 10 90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Sušené </w:t>
            </w:r>
            <w:proofErr w:type="spellStart"/>
            <w:r w:rsidRPr="00783F63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0804 20 10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0804 30 00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0804 40 00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0804 50 00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proofErr w:type="spellStart"/>
            <w:r w:rsidRPr="00783F63">
              <w:t>Guavy</w:t>
            </w:r>
            <w:proofErr w:type="spellEnd"/>
            <w:r w:rsidRPr="00783F63">
              <w:t xml:space="preserve">, mangá a </w:t>
            </w:r>
            <w:proofErr w:type="spellStart"/>
            <w:r w:rsidRPr="00783F63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0805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0806 10 10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0807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0808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0813 50 31 </w:t>
            </w:r>
          </w:p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0813 50 39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0910 20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ex 0910 99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proofErr w:type="spellStart"/>
            <w:r w:rsidRPr="00783F63">
              <w:t>Tymián</w:t>
            </w:r>
            <w:proofErr w:type="spellEnd"/>
            <w:r w:rsidRPr="00783F63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lastRenderedPageBreak/>
              <w:t xml:space="preserve">ex 1211 90 86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Bazalka, </w:t>
            </w:r>
            <w:proofErr w:type="spellStart"/>
            <w:r w:rsidRPr="00783F63">
              <w:t>melisa</w:t>
            </w:r>
            <w:proofErr w:type="spellEnd"/>
            <w:r w:rsidRPr="00783F63">
              <w:t xml:space="preserve">, mäta, </w:t>
            </w:r>
            <w:proofErr w:type="spellStart"/>
            <w:r w:rsidRPr="00783F63">
              <w:t>Origanum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vulgare</w:t>
            </w:r>
            <w:proofErr w:type="spellEnd"/>
            <w:r w:rsidRPr="00783F63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1212 92 00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Svätojánsky chlieb (</w:t>
            </w:r>
            <w:proofErr w:type="spellStart"/>
            <w:r w:rsidRPr="00783F63">
              <w:t>rohovník</w:t>
            </w:r>
            <w:proofErr w:type="spellEnd"/>
            <w:r w:rsidRPr="00783F63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4961"/>
        <w:gridCol w:w="1276"/>
        <w:gridCol w:w="1276"/>
      </w:tblGrid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  <w:rPr>
                <w:b/>
                <w:bCs/>
              </w:rPr>
            </w:pPr>
            <w:r w:rsidRPr="00783F63">
              <w:rPr>
                <w:b/>
                <w:bCs/>
              </w:rPr>
              <w:t>Číselný znak KN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783F63" w:rsidRDefault="002265B8" w:rsidP="002265B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3F63">
              <w:rPr>
                <w:b/>
                <w:bCs/>
              </w:rPr>
              <w:t>Opis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783F63" w:rsidRDefault="002265B8" w:rsidP="002265B8">
            <w:pPr>
              <w:spacing w:before="100" w:beforeAutospacing="1" w:after="100" w:afterAutospacing="1"/>
              <w:rPr>
                <w:b/>
                <w:bCs/>
              </w:rPr>
            </w:pPr>
            <w:r w:rsidRPr="0078501A">
              <w:rPr>
                <w:b/>
                <w:bCs/>
                <w:i/>
                <w:sz w:val="20"/>
                <w:szCs w:val="20"/>
              </w:rPr>
              <w:t>Pridať (označiť krížikom)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D37E53" w:rsidRDefault="002265B8" w:rsidP="002265B8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78501A">
              <w:rPr>
                <w:b/>
                <w:bCs/>
                <w:i/>
                <w:sz w:val="20"/>
                <w:szCs w:val="20"/>
              </w:rPr>
              <w:t>Odobrať (označiť krížikom)</w:t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Zelenina (nevarená alebo varená v pare alebo vo vode) mrazená, okrem kukurice cukrovej podpoložky 0710 40 00 , olív podpoložky 0710 80 10 a 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alebo </w:t>
            </w:r>
            <w:proofErr w:type="spellStart"/>
            <w:r w:rsidRPr="00783F63">
              <w:t>Pimenta</w:t>
            </w:r>
            <w:proofErr w:type="spellEnd"/>
            <w:r w:rsidRPr="00783F63">
              <w:t xml:space="preserve"> podpoložky 0710 80 59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Zelenina, dočasne konzervovaná (napríklad plynným oxidom siričitým, v slanom náleve, sírnej vode alebo ostatných konzervačných roztokoch), ale v tomto stave nevhodná na bezprostrednú konzumáciu, okrem olív podpoložky 0711 20 , 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alebo </w:t>
            </w:r>
            <w:proofErr w:type="spellStart"/>
            <w:r w:rsidRPr="00783F63">
              <w:t>Pimenta</w:t>
            </w:r>
            <w:proofErr w:type="spellEnd"/>
            <w:r w:rsidRPr="00783F63">
              <w:t xml:space="preserve"> podpoložky 0711 90 10 a kukurice cukrovej podpoložky 0711 90 30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Sušená zelenina, celá, rozrezaná, v plátkoch, drvená alebo v prášku, ale ďalej neupravená, okrem dehydrovaných zemiakov umelo 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0804 20 90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Sušené figy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0806 20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Sušené hrozno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 a orechy, dočasne konzervované (napríklad plynným oxidom siričitým, v slanom náleve, sírnej vode alebo ostatných konzervačných roztokoch), ale v tomto stave nevhodné na bezprostrednú konzumáciu, okrem </w:t>
            </w:r>
            <w:r w:rsidRPr="00783F63">
              <w:lastRenderedPageBreak/>
              <w:t xml:space="preserve">banánov dočasne konzervovaných patriacich do podpoložky ex 0812 90 98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0813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0814 00 00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0904 21 10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Sušená sladká paprika (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annuum</w:t>
            </w:r>
            <w:proofErr w:type="spellEnd"/>
            <w:r w:rsidRPr="00783F63">
              <w:t>), nedrvená ani nemletá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Ovocie a orechy, nevarené alebo varené vo vode alebo v pare, mrazené, obsahujúce pridaný cukor alebo ostatné sladidlá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ex 1302 20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Pektínové látky a </w:t>
            </w:r>
            <w:proofErr w:type="spellStart"/>
            <w:r w:rsidRPr="00783F63">
              <w:t>pektináty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Zelenina, ovocie, orechy a ostatné jedlé časti rastlín, pripravené alebo konzervované v octe alebo kyseline octovej, s výnimkou: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iných ako sladká paprika alebo </w:t>
            </w:r>
            <w:proofErr w:type="spellStart"/>
            <w:r w:rsidRPr="00783F63">
              <w:t>pimentos</w:t>
            </w:r>
            <w:proofErr w:type="spellEnd"/>
            <w:r w:rsidRPr="00783F63">
              <w:t xml:space="preserve"> podpoložky 2001 90 20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sladkej kukurice (</w:t>
            </w:r>
            <w:proofErr w:type="spellStart"/>
            <w:r w:rsidRPr="00783F63">
              <w:t>Zea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mays</w:t>
            </w:r>
            <w:proofErr w:type="spellEnd"/>
            <w:r w:rsidRPr="00783F63">
              <w:t xml:space="preserve"> var. </w:t>
            </w:r>
            <w:proofErr w:type="spellStart"/>
            <w:r w:rsidRPr="00783F63">
              <w:t>saccharata</w:t>
            </w:r>
            <w:proofErr w:type="spellEnd"/>
            <w:r w:rsidRPr="00783F63">
              <w:t xml:space="preserve">) podpoložky 2001 90 30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</w:t>
            </w:r>
            <w:proofErr w:type="spellStart"/>
            <w:r w:rsidRPr="00783F63">
              <w:t>yamov</w:t>
            </w:r>
            <w:proofErr w:type="spellEnd"/>
            <w:r w:rsidRPr="00783F63">
              <w:t xml:space="preserve">, sladkých zemiakov a podobných jedlých častí rastlín obsahujúcich 5 % hmotnosti alebo viac škrobu podpoložky 2001 90 40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palmových jadier podpoložky ex 2001 90 92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olív podpoložky 2001 90 65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2002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Rajčiaky pripravené alebo konzervované inak ako v octe alebo kyseline octovej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2003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Huby a hľuzovky, pripravené alebo konzervované inak ako v octe alebo kyseline octovej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lastRenderedPageBreak/>
              <w:t xml:space="preserve">ex  2004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Ostatná zelenina pripravená alebo konzervovaná inak ako v octe alebo kyseline octovej, mrazená, iná ako výrobky položky 2006 , okrem kukurice cukrovej (</w:t>
            </w:r>
            <w:proofErr w:type="spellStart"/>
            <w:r w:rsidRPr="00783F63">
              <w:t>Zea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mays</w:t>
            </w:r>
            <w:proofErr w:type="spellEnd"/>
            <w:r w:rsidRPr="00783F63">
              <w:t xml:space="preserve"> var. </w:t>
            </w:r>
            <w:proofErr w:type="spellStart"/>
            <w:r w:rsidRPr="00783F63">
              <w:t>saccharata</w:t>
            </w:r>
            <w:proofErr w:type="spellEnd"/>
            <w:r w:rsidRPr="00783F63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2005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783F63">
              <w:t>Zea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mays</w:t>
            </w:r>
            <w:proofErr w:type="spellEnd"/>
            <w:r w:rsidRPr="00783F63">
              <w:t xml:space="preserve"> var. </w:t>
            </w:r>
            <w:proofErr w:type="spellStart"/>
            <w:r w:rsidRPr="00783F63">
              <w:t>saccharata</w:t>
            </w:r>
            <w:proofErr w:type="spellEnd"/>
            <w:r w:rsidRPr="00783F63">
              <w:t xml:space="preserve">) podpoložky 2005 80 00 a 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, iných ako sladká paprika alebo </w:t>
            </w:r>
            <w:proofErr w:type="spellStart"/>
            <w:r w:rsidRPr="00783F63">
              <w:t>pimentos</w:t>
            </w:r>
            <w:proofErr w:type="spellEnd"/>
            <w:r w:rsidRPr="00783F63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ex 2006 00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2007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Džemy, ovocné rôsoly, </w:t>
            </w:r>
            <w:proofErr w:type="spellStart"/>
            <w:r w:rsidRPr="00783F63">
              <w:t>lekváre</w:t>
            </w:r>
            <w:proofErr w:type="spellEnd"/>
            <w:r w:rsidRPr="00783F63">
              <w:t>, ovocné alebo orechové pyré a ovocné alebo orechové pasty, získané varením, tiež obsahujúce pridaný cukor alebo ostatné sladidlá, okrem: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homogenizovaných prípravkov z banánov podpoložky ex 2007 10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džemov, rôsolov, marmelád, pyré alebo pást z banánov podpoložiek ex 2007 99 39 , ex 2007 99 50 a ex 2007 99 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2008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arašidového masla podpoložky 2008 11 10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palmových jadier podpoložky 2008 91 00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lastRenderedPageBreak/>
              <w:t xml:space="preserve">— kukurice podpoložky 2008 99 85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</w:t>
            </w:r>
            <w:proofErr w:type="spellStart"/>
            <w:r w:rsidRPr="00783F63">
              <w:t>yamov</w:t>
            </w:r>
            <w:proofErr w:type="spellEnd"/>
            <w:r w:rsidRPr="00783F63">
              <w:t xml:space="preserve">, sladkých zemiakov a podobných jedlých častí rastlín obsahujúcich 5 % hmotnosti alebo viac škrobu podpoložky 2008 99 91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listov viniča, chmeľových výhonkov a iných podobných jedlých častí rastlín patriacich do podpoložky ex 2008 99 99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zmesí banánov inak pripravených alebo konzervovaných podpoložiek ex 2008 97 59 , ex 2008 97 78 , ex 2008 97 93 a ex 2008 97 98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banánov inak pripravených alebo konzervovaných podpoložiek ex 2008 99 49 , ex 2008 99 67 a ex 2008 99 99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2009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Šťavy ovocné (okrem hroznovej šťavy a hroznového muštu podpoložiek 2009 61 a 2009 69 a banánovej šťavy podpoložky ex 2009 89 35 , 2009 89 38 , 2009 89 79 , 2009 89 86 , 2009 89 89 a 2009 89 99 ) a zeleninové šťavy, nekvasené a neobsahujúce pridaný lieh, tiež s pridaným cukrom alebo iným sladidlom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Cs w:val="22"/>
              </w:rPr>
            </w:r>
            <w:r w:rsidR="008D7F3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7F32">
              <w:rPr>
                <w:rFonts w:ascii="Book Antiqua" w:hAnsi="Book Antiqua" w:cs="Tahoma"/>
                <w:sz w:val="22"/>
                <w:szCs w:val="22"/>
              </w:rPr>
            </w:r>
            <w:r w:rsidR="008D7F3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071C8D" w:rsidRPr="0038134B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:rsidTr="00071C8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:rsidTr="009F1748">
        <w:trPr>
          <w:trHeight w:val="5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:rsidTr="009F1748">
        <w:trPr>
          <w:trHeight w:val="47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:rsidR="00C22E70" w:rsidRDefault="00C22E70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>Plnenie najmenších požiadaviek pre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 w:rsidRPr="0038134B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071C8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071C8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  <w:tr w:rsidR="00C22E70" w:rsidRPr="0038134B" w:rsidTr="00071C8D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lastRenderedPageBreak/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>
        <w:rPr>
          <w:b/>
          <w:bCs/>
          <w:i/>
          <w:sz w:val="22"/>
          <w:szCs w:val="22"/>
        </w:rPr>
        <w:t>OV</w:t>
      </w:r>
      <w:r w:rsidR="00C22E70" w:rsidRPr="0038134B">
        <w:rPr>
          <w:b/>
          <w:bCs/>
          <w:i/>
          <w:sz w:val="22"/>
          <w:szCs w:val="22"/>
        </w:rPr>
        <w:t>:</w:t>
      </w:r>
    </w:p>
    <w:p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2265B8">
        <w:rPr>
          <w:b/>
          <w:bCs/>
          <w:sz w:val="22"/>
          <w:szCs w:val="22"/>
        </w:rPr>
        <w:t xml:space="preserve">OV/ 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2265B8">
        <w:rPr>
          <w:i/>
          <w:iCs/>
          <w:sz w:val="22"/>
          <w:szCs w:val="22"/>
          <w:lang w:eastAsia="sk-SK"/>
        </w:rPr>
        <w:t>OV/</w:t>
      </w:r>
      <w:r w:rsidR="0000668C">
        <w:rPr>
          <w:i/>
          <w:iCs/>
          <w:sz w:val="22"/>
          <w:szCs w:val="22"/>
          <w:lang w:eastAsia="sk-SK"/>
        </w:rPr>
        <w:t>N</w:t>
      </w:r>
      <w:r w:rsidRPr="00005343">
        <w:rPr>
          <w:i/>
          <w:iCs/>
          <w:sz w:val="22"/>
          <w:szCs w:val="22"/>
          <w:lang w:eastAsia="sk-SK"/>
        </w:rPr>
        <w:t>OV a akékoľvek spojenie s členmi - právnickými alebo fyzickými osobami (napr. materská a dcérska spoločnosť)</w:t>
      </w:r>
    </w:p>
    <w:p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 xml:space="preserve">vnútri </w:t>
      </w:r>
      <w:r w:rsidR="002265B8">
        <w:rPr>
          <w:b/>
          <w:bCs/>
          <w:sz w:val="22"/>
          <w:szCs w:val="22"/>
        </w:rPr>
        <w:t>OV/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 xml:space="preserve">odpovedať pravidlám hlasovania uvedeným v stanovách  príslušnej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="002265B8" w:rsidRPr="0038134B" w:rsidDel="002265B8">
        <w:t xml:space="preserve"> </w:t>
      </w:r>
      <w:r w:rsidRPr="0038134B"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</w:tc>
      </w:tr>
    </w:tbl>
    <w:p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>akejkoľvek osoby v</w:t>
      </w:r>
      <w:r w:rsidR="002265B8">
        <w:rPr>
          <w:i/>
          <w:iCs/>
          <w:sz w:val="18"/>
          <w:szCs w:val="18"/>
        </w:rPr>
        <w:t> </w:t>
      </w:r>
      <w:r w:rsidR="00E04BAE">
        <w:rPr>
          <w:i/>
          <w:iCs/>
          <w:sz w:val="18"/>
          <w:szCs w:val="18"/>
        </w:rPr>
        <w:t>OV</w:t>
      </w:r>
      <w:r w:rsidR="002265B8">
        <w:rPr>
          <w:i/>
          <w:iCs/>
          <w:sz w:val="18"/>
          <w:szCs w:val="18"/>
        </w:rPr>
        <w:t>/NOV</w:t>
      </w:r>
      <w:r w:rsidR="00E04BAE">
        <w:rPr>
          <w:i/>
          <w:iCs/>
          <w:sz w:val="18"/>
          <w:szCs w:val="18"/>
        </w:rPr>
        <w:t xml:space="preserve">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>-</w:t>
      </w:r>
      <w:proofErr w:type="spellStart"/>
      <w:r w:rsidR="00C22E70" w:rsidRPr="004F46EB">
        <w:rPr>
          <w:i/>
          <w:iCs/>
          <w:sz w:val="18"/>
          <w:szCs w:val="18"/>
        </w:rPr>
        <w:t>ný</w:t>
      </w:r>
      <w:proofErr w:type="spellEnd"/>
      <w:r w:rsidR="00C22E70" w:rsidRPr="004F46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podiel </w:t>
      </w:r>
      <w:r w:rsidR="00C22E70" w:rsidRPr="004F46EB">
        <w:rPr>
          <w:i/>
          <w:iCs/>
          <w:sz w:val="18"/>
          <w:szCs w:val="18"/>
        </w:rPr>
        <w:t xml:space="preserve">podľa § </w:t>
      </w:r>
      <w:r w:rsidR="00306152">
        <w:rPr>
          <w:i/>
          <w:iCs/>
          <w:sz w:val="18"/>
          <w:szCs w:val="18"/>
        </w:rPr>
        <w:t xml:space="preserve">2 </w:t>
      </w:r>
      <w:r w:rsidR="00E04BAE">
        <w:rPr>
          <w:i/>
          <w:iCs/>
          <w:sz w:val="18"/>
          <w:szCs w:val="18"/>
        </w:rPr>
        <w:t xml:space="preserve">ods. </w:t>
      </w:r>
      <w:r w:rsidR="00A31D39">
        <w:rPr>
          <w:i/>
          <w:iCs/>
          <w:sz w:val="18"/>
          <w:szCs w:val="18"/>
        </w:rPr>
        <w:t>4</w:t>
      </w:r>
      <w:r w:rsidR="00E04BAE">
        <w:rPr>
          <w:i/>
          <w:iCs/>
          <w:sz w:val="18"/>
          <w:szCs w:val="18"/>
        </w:rPr>
        <w:t xml:space="preserve"> písm. c) (2) n</w:t>
      </w:r>
      <w:r w:rsidR="00306152" w:rsidRPr="004F46EB">
        <w:rPr>
          <w:i/>
          <w:iCs/>
          <w:sz w:val="18"/>
          <w:szCs w:val="18"/>
        </w:rPr>
        <w:t xml:space="preserve">ariadenia </w:t>
      </w:r>
      <w:r w:rsidR="00C22E70" w:rsidRPr="004F46EB">
        <w:rPr>
          <w:i/>
          <w:iCs/>
          <w:sz w:val="18"/>
          <w:szCs w:val="18"/>
        </w:rPr>
        <w:t xml:space="preserve">vlády SR č. </w:t>
      </w:r>
      <w:r w:rsidR="00A31D39">
        <w:rPr>
          <w:i/>
          <w:iCs/>
          <w:sz w:val="18"/>
          <w:szCs w:val="18"/>
        </w:rPr>
        <w:t>273</w:t>
      </w:r>
      <w:r w:rsidR="00C22E70" w:rsidRPr="004F46EB">
        <w:rPr>
          <w:i/>
          <w:iCs/>
          <w:sz w:val="18"/>
          <w:szCs w:val="18"/>
        </w:rPr>
        <w:t>/</w:t>
      </w:r>
      <w:r w:rsidR="00306152">
        <w:rPr>
          <w:i/>
          <w:iCs/>
          <w:sz w:val="18"/>
          <w:szCs w:val="18"/>
        </w:rPr>
        <w:t>2017</w:t>
      </w:r>
      <w:r w:rsidR="00306152" w:rsidRPr="004F46E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b/>
          <w:bCs/>
          <w:sz w:val="22"/>
          <w:szCs w:val="22"/>
        </w:rPr>
        <w:t xml:space="preserve"> zaisťuje v súčasnej dobe technické zabezpečenie ku vzťahu životného prostredia</w:t>
      </w:r>
    </w:p>
    <w:p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i/>
          <w:iCs/>
          <w:sz w:val="22"/>
          <w:szCs w:val="22"/>
        </w:rPr>
        <w:t xml:space="preserve"> z pohľadu technickej pomoci, ktoré poskytuje </w:t>
      </w:r>
      <w:r w:rsidR="002265B8">
        <w:rPr>
          <w:i/>
          <w:iCs/>
          <w:sz w:val="22"/>
          <w:szCs w:val="22"/>
        </w:rPr>
        <w:t>OV/</w:t>
      </w:r>
      <w:r w:rsidR="0000668C">
        <w:rPr>
          <w:i/>
          <w:iCs/>
          <w:sz w:val="22"/>
          <w:szCs w:val="22"/>
        </w:rPr>
        <w:t>N</w:t>
      </w:r>
      <w:r w:rsidRPr="0038134B">
        <w:rPr>
          <w:i/>
          <w:iCs/>
          <w:sz w:val="22"/>
          <w:szCs w:val="22"/>
        </w:rPr>
        <w:t>OV svojim členom  pri používaní pestovateľských postupov, ktoré sú v súlade s ochranou životného prostredia, vedú k zlepšeniu kvality  vody, pôdy, likvidácie odpadu atď.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64611F">
        <w:trPr>
          <w:trHeight w:val="1078"/>
        </w:trPr>
        <w:tc>
          <w:tcPr>
            <w:tcW w:w="10080" w:type="dxa"/>
          </w:tcPr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b/>
          <w:bCs/>
          <w:sz w:val="22"/>
          <w:szCs w:val="22"/>
        </w:rPr>
        <w:t xml:space="preserve"> zabezpečí svojim členom potrebné skladovacie priestory, baliarne, monitorovanie  výrobkov a zaistenie riadneho obchodného a rozpočtového riadenia svojich aktivít </w:t>
      </w:r>
    </w:p>
    <w:p w:rsidR="00C22E70" w:rsidRPr="0038134B" w:rsidRDefault="00C22E70" w:rsidP="00C22E70">
      <w:pPr>
        <w:pStyle w:val="Oznaitext"/>
        <w:tabs>
          <w:tab w:val="num" w:pos="-360"/>
        </w:tabs>
      </w:pPr>
      <w:r w:rsidRPr="0038134B">
        <w:t xml:space="preserve">Zahrnúť informácie o súčasnom stave počtu zamestnancov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Pr="0038134B">
        <w:t>, vrátane osôb, ktoré vykonávajú niektoré činnosti pre OV</w:t>
      </w:r>
      <w:r w:rsidR="002265B8">
        <w:t>/NOV</w:t>
      </w:r>
      <w:r w:rsidRPr="0038134B">
        <w:t xml:space="preserve">.  Činnosť mimo zamestnaneckého pomeru a rozdelenie zodpovednosti v rámci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="002265B8" w:rsidDel="002265B8">
        <w:t xml:space="preserve"> </w:t>
      </w:r>
      <w:r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</w:t>
      </w:r>
      <w:r w:rsidR="002265B8" w:rsidRPr="00535B98">
        <w:rPr>
          <w:i/>
          <w:iCs/>
          <w:sz w:val="18"/>
          <w:szCs w:val="18"/>
        </w:rPr>
        <w:t>OV/NOV</w:t>
      </w:r>
      <w:r>
        <w:rPr>
          <w:i/>
          <w:iCs/>
          <w:sz w:val="18"/>
          <w:szCs w:val="18"/>
        </w:rPr>
        <w:t xml:space="preserve">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</w:t>
      </w:r>
      <w:r w:rsidR="002265B8">
        <w:rPr>
          <w:b/>
          <w:sz w:val="22"/>
          <w:szCs w:val="22"/>
        </w:rPr>
        <w:t>/NOV</w:t>
      </w:r>
      <w:r w:rsidRPr="00E87974">
        <w:rPr>
          <w:b/>
          <w:sz w:val="22"/>
          <w:szCs w:val="22"/>
        </w:rPr>
        <w:t xml:space="preserve"> zabezpečí finančné prostriedky pre svojich členov</w:t>
      </w:r>
    </w:p>
    <w:p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2265B8">
        <w:rPr>
          <w:b/>
          <w:bCs w:val="0"/>
          <w:sz w:val="22"/>
          <w:szCs w:val="22"/>
        </w:rPr>
        <w:t>OV/N</w:t>
      </w:r>
      <w:r w:rsidR="002265B8" w:rsidRPr="0038134B">
        <w:rPr>
          <w:b/>
          <w:bCs w:val="0"/>
          <w:sz w:val="22"/>
          <w:szCs w:val="22"/>
        </w:rPr>
        <w:t>OV</w:t>
      </w:r>
      <w:r w:rsidRPr="00E87974">
        <w:rPr>
          <w:i/>
          <w:sz w:val="22"/>
        </w:rPr>
        <w:t xml:space="preserve"> vo vlastníctve alebo v užívaní, a ktorý sprístupňuje svojim členom</w:t>
      </w:r>
      <w:r w:rsidRPr="00E87974">
        <w:rPr>
          <w:sz w:val="22"/>
        </w:rPr>
        <w:t>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C22E70" w:rsidRPr="0038134B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64611F">
        <w:trPr>
          <w:trHeight w:val="159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</w:t>
      </w:r>
      <w:r w:rsidR="00C22E70" w:rsidRPr="0038134B">
        <w:rPr>
          <w:b/>
          <w:bCs/>
          <w:sz w:val="28"/>
          <w:szCs w:val="22"/>
        </w:rPr>
        <w:t xml:space="preserve">. Obsah stanov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="00C22E70" w:rsidRPr="0038134B">
        <w:rPr>
          <w:b/>
          <w:bCs/>
          <w:sz w:val="28"/>
          <w:szCs w:val="22"/>
        </w:rPr>
        <w:t xml:space="preserve"> podľa čl. </w:t>
      </w:r>
      <w:r w:rsidR="00C22E70">
        <w:rPr>
          <w:b/>
          <w:bCs/>
          <w:sz w:val="28"/>
          <w:szCs w:val="22"/>
        </w:rPr>
        <w:t>153</w:t>
      </w:r>
      <w:r w:rsidR="00C22E70" w:rsidRPr="0038134B">
        <w:rPr>
          <w:b/>
          <w:bCs/>
          <w:sz w:val="28"/>
          <w:szCs w:val="22"/>
        </w:rPr>
        <w:t xml:space="preserve"> nariadenia </w:t>
      </w:r>
      <w:r w:rsidR="00C22E70">
        <w:rPr>
          <w:b/>
          <w:bCs/>
          <w:sz w:val="28"/>
          <w:szCs w:val="22"/>
        </w:rPr>
        <w:t xml:space="preserve">EP a </w:t>
      </w:r>
      <w:r w:rsidR="00C22E70" w:rsidRPr="0038134B">
        <w:rPr>
          <w:b/>
          <w:bCs/>
          <w:sz w:val="28"/>
          <w:szCs w:val="22"/>
        </w:rPr>
        <w:t>Rady (E</w:t>
      </w:r>
      <w:r w:rsidR="00C22E70">
        <w:rPr>
          <w:b/>
          <w:bCs/>
          <w:sz w:val="28"/>
          <w:szCs w:val="22"/>
        </w:rPr>
        <w:t>Ú</w:t>
      </w:r>
      <w:r w:rsidR="00C22E70" w:rsidRPr="0038134B">
        <w:rPr>
          <w:b/>
          <w:bCs/>
          <w:sz w:val="28"/>
          <w:szCs w:val="22"/>
        </w:rPr>
        <w:t>) č. 1</w:t>
      </w:r>
      <w:r w:rsidR="00C22E70">
        <w:rPr>
          <w:b/>
          <w:bCs/>
          <w:sz w:val="28"/>
          <w:szCs w:val="22"/>
        </w:rPr>
        <w:t>308</w:t>
      </w:r>
      <w:r w:rsidR="00C22E70" w:rsidRPr="0038134B">
        <w:rPr>
          <w:b/>
          <w:bCs/>
          <w:sz w:val="28"/>
          <w:szCs w:val="22"/>
        </w:rPr>
        <w:t>/20</w:t>
      </w:r>
      <w:r w:rsidR="00C22E70"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 w:rsidR="00C22E70"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 w:rsidR="00C22E70"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:rsidTr="00071C8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C22E70" w:rsidRPr="0038134B" w:rsidRDefault="00C22E70" w:rsidP="00071C8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 w:rsidR="002265B8" w:rsidRPr="00535B98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lastRenderedPageBreak/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 xml:space="preserve">ju produkciu prostredníctvom </w:t>
            </w:r>
            <w:r w:rsidR="002265B8" w:rsidRPr="0078501A">
              <w:rPr>
                <w:szCs w:val="22"/>
              </w:rPr>
              <w:t>OV/NOV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č. 2017/891</w:t>
            </w:r>
            <w:r w:rsidRPr="0038134B">
              <w:t xml:space="preserve">, ak </w:t>
            </w:r>
            <w:r>
              <w:t>OV</w:t>
            </w:r>
            <w:r w:rsidR="002265B8">
              <w:t>/NOV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="002265B8">
              <w:t>/NOV</w:t>
            </w:r>
            <w:r w:rsidRPr="0038134B">
              <w:t>, môžu členovia:</w:t>
            </w: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 w:rsidR="002265B8" w:rsidRPr="0078501A">
              <w:rPr>
                <w:szCs w:val="22"/>
              </w:rPr>
              <w:t>OV/NOV</w:t>
            </w:r>
            <w:r w:rsidRPr="0038134B">
              <w:t xml:space="preserve">, ktorú určila ich vlastná </w:t>
            </w:r>
            <w:r>
              <w:t>OV</w:t>
            </w:r>
            <w:r w:rsidR="002265B8">
              <w:t>/NOV</w:t>
            </w:r>
            <w:r w:rsidRPr="0038134B">
              <w:t>, množstvá výrobkov, ktoré sú okrajové v porovnaní s objemom predanej výroby ich organizácie;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t xml:space="preserve">predávať samostatne alebo prostredníctvom inej </w:t>
            </w:r>
            <w:r w:rsidR="002265B8" w:rsidRPr="0078501A">
              <w:rPr>
                <w:szCs w:val="22"/>
              </w:rPr>
              <w:t>OV/NOV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="002265B8">
              <w:t>/NOV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ind w:left="1176" w:hanging="1176"/>
            </w:pPr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1F2822" w:rsidP="00071C8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="002265B8">
              <w:rPr>
                <w:sz w:val="22"/>
                <w:szCs w:val="22"/>
              </w:rPr>
              <w:t>/NOV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8267C0">
              <w:rPr>
                <w:sz w:val="22"/>
                <w:szCs w:val="22"/>
              </w:rPr>
              <w:t xml:space="preserve"> a jej rozhodnutia;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 w:rsidR="002265B8" w:rsidRPr="0078501A">
              <w:rPr>
                <w:sz w:val="22"/>
                <w:szCs w:val="22"/>
              </w:rPr>
              <w:t>OV/NOV</w:t>
            </w:r>
            <w:r>
              <w:rPr>
                <w:sz w:val="22"/>
                <w:szCs w:val="22"/>
              </w:rPr>
              <w:t>;</w:t>
            </w:r>
          </w:p>
          <w:p w:rsidR="00C22E7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2265B8">
              <w:rPr>
                <w:sz w:val="22"/>
                <w:szCs w:val="22"/>
              </w:rPr>
              <w:t xml:space="preserve"> </w:t>
            </w:r>
            <w:r w:rsidR="009D5D3A" w:rsidRPr="009D702C">
              <w:rPr>
                <w:sz w:val="22"/>
                <w:szCs w:val="20"/>
              </w:rPr>
              <w:t>delegovaného nariadenia (EÚ) č.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 xml:space="preserve">, ktoré je nevyhnutné prijať pri spätnom vymáhaní investícií, ktoré boli poskytnuté členovi, ktorý odchádza z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4571A3">
              <w:rPr>
                <w:sz w:val="22"/>
                <w:szCs w:val="22"/>
              </w:rPr>
              <w:t>;</w:t>
            </w:r>
          </w:p>
          <w:p w:rsidR="00C22E70" w:rsidRPr="0038134B" w:rsidRDefault="00C22E70" w:rsidP="00071C8D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4364AD" w:rsidP="00071C8D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platiť finančné príspevky stanovené v stanovách na vytvorenie a naplnenie operačného fondu podľa 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/>
        </w:tc>
      </w:tr>
    </w:tbl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E</w:t>
      </w:r>
      <w:r w:rsidR="00C22E70" w:rsidRPr="0038134B">
        <w:rPr>
          <w:b/>
          <w:bCs/>
          <w:sz w:val="28"/>
          <w:szCs w:val="22"/>
        </w:rPr>
        <w:t>. Vyhlásenia</w:t>
      </w:r>
    </w:p>
    <w:p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oboznámený s obsahom procesu uznávania</w:t>
      </w:r>
      <w:r w:rsidR="0000668C">
        <w:rPr>
          <w:sz w:val="22"/>
          <w:szCs w:val="22"/>
        </w:rPr>
        <w:t xml:space="preserve"> nadnárodnej</w:t>
      </w:r>
      <w:r w:rsidRPr="00664DDB">
        <w:rPr>
          <w:sz w:val="22"/>
          <w:szCs w:val="22"/>
        </w:rPr>
        <w:t xml:space="preserve"> organizácie výrobcov;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druhov ovocia a zeleniny, na ktoré bola </w:t>
      </w:r>
      <w:r w:rsidR="0000668C">
        <w:rPr>
          <w:sz w:val="22"/>
          <w:szCs w:val="22"/>
        </w:rPr>
        <w:t xml:space="preserve">nadnárodná </w:t>
      </w:r>
      <w:r w:rsidRPr="00664DDB">
        <w:rPr>
          <w:sz w:val="22"/>
          <w:szCs w:val="22"/>
        </w:rPr>
        <w:t xml:space="preserve">organizácia výrobcov uznaná, medzi sebou a svojimi členmi podľa zákona 431/2002 Z. z. o účtovníctve v znení neskorších predpisov;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lastRenderedPageBreak/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(ES)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>organizácia výrobcov bola založená a bude plniť ciele ustanovené v nariadení EP a Rady (ES)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C22E70" w:rsidRPr="00664DDB" w:rsidRDefault="0000668C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00668C">
        <w:rPr>
          <w:sz w:val="22"/>
          <w:szCs w:val="22"/>
        </w:rPr>
        <w:t xml:space="preserve">nadnárodnej </w:t>
      </w:r>
      <w:r w:rsidRPr="00664DDB">
        <w:rPr>
          <w:sz w:val="22"/>
          <w:szCs w:val="22"/>
        </w:rPr>
        <w:t>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</w:t>
      </w:r>
      <w:r w:rsidR="0000668C">
        <w:rPr>
          <w:sz w:val="22"/>
          <w:szCs w:val="22"/>
        </w:rPr>
        <w:t xml:space="preserve"> nadnárodnej </w:t>
      </w:r>
      <w:r w:rsidRPr="004F46EB">
        <w:rPr>
          <w:sz w:val="22"/>
          <w:szCs w:val="22"/>
        </w:rPr>
        <w:t>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 xml:space="preserve">organizácia výrobcov poskytne údaje pre účely štatistiky a ostatných trhových informácií pre platobnú agentúru alebo ňou poverené inštitúcie. </w:t>
      </w:r>
    </w:p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071C8D" w:rsidRDefault="00071C8D"/>
    <w:sectPr w:rsidR="00071C8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32" w:rsidRDefault="008D7F32" w:rsidP="00C22E70">
      <w:r>
        <w:separator/>
      </w:r>
    </w:p>
  </w:endnote>
  <w:endnote w:type="continuationSeparator" w:id="0">
    <w:p w:rsidR="008D7F32" w:rsidRDefault="008D7F32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32" w:rsidRDefault="008D7F32" w:rsidP="00C22E70">
      <w:r>
        <w:separator/>
      </w:r>
    </w:p>
  </w:footnote>
  <w:footnote w:type="continuationSeparator" w:id="0">
    <w:p w:rsidR="008D7F32" w:rsidRDefault="008D7F32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071C8D" w:rsidRPr="00AF0025" w:rsidTr="00071C8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2B3690" w:rsidRDefault="00071C8D" w:rsidP="00071C8D">
          <w:pPr>
            <w:pStyle w:val="Hlavika"/>
            <w:rPr>
              <w:b/>
              <w:sz w:val="32"/>
              <w:szCs w:val="32"/>
            </w:rPr>
          </w:pPr>
          <w:r w:rsidRPr="001B415E">
            <w:rPr>
              <w:b/>
              <w:sz w:val="32"/>
            </w:rPr>
            <w:t>Pôdohospodárska</w:t>
          </w:r>
          <w:r>
            <w:rPr>
              <w:b/>
              <w:sz w:val="32"/>
            </w:rPr>
            <w:t xml:space="preserve"> </w:t>
          </w:r>
          <w:r w:rsidRPr="002B3690">
            <w:rPr>
              <w:b/>
              <w:sz w:val="32"/>
              <w:szCs w:val="32"/>
            </w:rPr>
            <w:t>platobná agentúra</w:t>
          </w:r>
        </w:p>
        <w:p w:rsidR="00071C8D" w:rsidRPr="00AF0025" w:rsidRDefault="00071C8D" w:rsidP="00071C8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071C8D" w:rsidRPr="00AF0025" w:rsidRDefault="00071C8D" w:rsidP="00071C8D">
          <w:pPr>
            <w:pStyle w:val="Hlavika"/>
            <w:jc w:val="right"/>
          </w:pPr>
        </w:p>
      </w:tc>
    </w:tr>
  </w:tbl>
  <w:p w:rsidR="00071C8D" w:rsidRPr="009E626A" w:rsidRDefault="00071C8D" w:rsidP="00C22E70">
    <w:pPr>
      <w:pStyle w:val="Hlavika"/>
    </w:pPr>
  </w:p>
  <w:p w:rsidR="00071C8D" w:rsidRDefault="00071C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3385"/>
    <w:multiLevelType w:val="hybridMultilevel"/>
    <w:tmpl w:val="948C5874"/>
    <w:lvl w:ilvl="0" w:tplc="301290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0668C"/>
    <w:rsid w:val="00062EB6"/>
    <w:rsid w:val="00071C8D"/>
    <w:rsid w:val="00073566"/>
    <w:rsid w:val="000970B6"/>
    <w:rsid w:val="000E15DE"/>
    <w:rsid w:val="000F2BF1"/>
    <w:rsid w:val="00120DF9"/>
    <w:rsid w:val="00123060"/>
    <w:rsid w:val="001941A0"/>
    <w:rsid w:val="001B2CDC"/>
    <w:rsid w:val="001D47FA"/>
    <w:rsid w:val="001D65F4"/>
    <w:rsid w:val="001E144C"/>
    <w:rsid w:val="001F2822"/>
    <w:rsid w:val="002265B8"/>
    <w:rsid w:val="00231072"/>
    <w:rsid w:val="00256C2D"/>
    <w:rsid w:val="00284782"/>
    <w:rsid w:val="002A0B1A"/>
    <w:rsid w:val="002C66AC"/>
    <w:rsid w:val="00303E88"/>
    <w:rsid w:val="00306152"/>
    <w:rsid w:val="0031090F"/>
    <w:rsid w:val="00346560"/>
    <w:rsid w:val="003574CD"/>
    <w:rsid w:val="00374933"/>
    <w:rsid w:val="003B42AF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30F0A"/>
    <w:rsid w:val="00535B98"/>
    <w:rsid w:val="005F1394"/>
    <w:rsid w:val="0064611F"/>
    <w:rsid w:val="00647ECC"/>
    <w:rsid w:val="00664BB3"/>
    <w:rsid w:val="006730D0"/>
    <w:rsid w:val="00683D22"/>
    <w:rsid w:val="006A7F34"/>
    <w:rsid w:val="006B62B9"/>
    <w:rsid w:val="006E2DB7"/>
    <w:rsid w:val="006F1A6A"/>
    <w:rsid w:val="007172A5"/>
    <w:rsid w:val="0072174F"/>
    <w:rsid w:val="00723DF4"/>
    <w:rsid w:val="0075245E"/>
    <w:rsid w:val="00822DD2"/>
    <w:rsid w:val="008723C6"/>
    <w:rsid w:val="008D7F32"/>
    <w:rsid w:val="008F1D90"/>
    <w:rsid w:val="008F2E9B"/>
    <w:rsid w:val="00975282"/>
    <w:rsid w:val="00986686"/>
    <w:rsid w:val="009933B6"/>
    <w:rsid w:val="009D47FB"/>
    <w:rsid w:val="009D5D3A"/>
    <w:rsid w:val="009F1748"/>
    <w:rsid w:val="00A01078"/>
    <w:rsid w:val="00A31D39"/>
    <w:rsid w:val="00A62FAB"/>
    <w:rsid w:val="00A6680E"/>
    <w:rsid w:val="00A93D3C"/>
    <w:rsid w:val="00AB6791"/>
    <w:rsid w:val="00AC11F5"/>
    <w:rsid w:val="00AC4B6E"/>
    <w:rsid w:val="00AC6E28"/>
    <w:rsid w:val="00AF288D"/>
    <w:rsid w:val="00B03280"/>
    <w:rsid w:val="00B11134"/>
    <w:rsid w:val="00B20283"/>
    <w:rsid w:val="00B42233"/>
    <w:rsid w:val="00B443EC"/>
    <w:rsid w:val="00B9697C"/>
    <w:rsid w:val="00BB02C5"/>
    <w:rsid w:val="00C22E70"/>
    <w:rsid w:val="00C47C6F"/>
    <w:rsid w:val="00CB53DA"/>
    <w:rsid w:val="00CC64AB"/>
    <w:rsid w:val="00CF1351"/>
    <w:rsid w:val="00E04BAE"/>
    <w:rsid w:val="00E26E95"/>
    <w:rsid w:val="00E30D8C"/>
    <w:rsid w:val="00E33631"/>
    <w:rsid w:val="00E40C94"/>
    <w:rsid w:val="00F02EEA"/>
    <w:rsid w:val="00F326A3"/>
    <w:rsid w:val="00F344BD"/>
    <w:rsid w:val="00F54B3C"/>
    <w:rsid w:val="00F54C9C"/>
    <w:rsid w:val="00F656B9"/>
    <w:rsid w:val="00F94AD8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1078"/>
    <w:pPr>
      <w:keepNext/>
      <w:outlineLvl w:val="0"/>
    </w:pPr>
    <w:rPr>
      <w:b/>
      <w:bCs/>
      <w:sz w:val="40"/>
      <w:szCs w:val="4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01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0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0107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Predvolenpsmoodseku"/>
    <w:link w:val="Nadpis2"/>
    <w:rsid w:val="00A010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A01078"/>
    <w:rPr>
      <w:rFonts w:ascii="Courier New" w:hAnsi="Courier New" w:cs="Courier New"/>
      <w:spacing w:val="-3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01078"/>
    <w:rPr>
      <w:rFonts w:ascii="Courier New" w:eastAsia="Times New Roman" w:hAnsi="Courier New" w:cs="Courier New"/>
      <w:spacing w:val="-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4</cp:revision>
  <cp:lastPrinted>2017-06-13T08:07:00Z</cp:lastPrinted>
  <dcterms:created xsi:type="dcterms:W3CDTF">2021-04-13T06:18:00Z</dcterms:created>
  <dcterms:modified xsi:type="dcterms:W3CDTF">2021-04-13T06:18:00Z</dcterms:modified>
</cp:coreProperties>
</file>