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8F" w:rsidRDefault="00333A8C" w:rsidP="00356FA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Toc287004180"/>
      <w:r>
        <w:rPr>
          <w:rFonts w:ascii="Arial" w:eastAsia="Times New Roman" w:hAnsi="Arial" w:cs="Arial"/>
          <w:b/>
          <w:bCs/>
          <w:sz w:val="20"/>
          <w:szCs w:val="20"/>
        </w:rPr>
        <w:t>Príloha č. 4</w:t>
      </w:r>
      <w:r w:rsidR="00DF767E">
        <w:rPr>
          <w:rFonts w:ascii="Arial" w:eastAsia="Times New Roman" w:hAnsi="Arial" w:cs="Arial"/>
          <w:b/>
          <w:bCs/>
          <w:sz w:val="20"/>
          <w:szCs w:val="20"/>
        </w:rPr>
        <w:t>g)</w:t>
      </w:r>
    </w:p>
    <w:p w:rsidR="00333A8C" w:rsidRPr="009C30BF" w:rsidRDefault="00333A8C" w:rsidP="00356FA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F1618F" w:rsidRPr="009C30BF" w:rsidTr="000D69CE">
        <w:trPr>
          <w:trHeight w:val="397"/>
        </w:trPr>
        <w:tc>
          <w:tcPr>
            <w:tcW w:w="9062" w:type="dxa"/>
            <w:gridSpan w:val="3"/>
            <w:shd w:val="clear" w:color="auto" w:fill="auto"/>
            <w:vAlign w:val="center"/>
          </w:tcPr>
          <w:p w:rsidR="00F1618F" w:rsidRPr="009C30BF" w:rsidRDefault="00F1618F" w:rsidP="000D69CE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30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Zákazky ktorých predpokladaná hodnota bez DPH je rovná, alebo vyššia ako 5 000 EUR (ďalej len „zákazky nad 5000 EUR“) </w:t>
            </w:r>
            <w:r w:rsidRPr="009C30BF">
              <w:rPr>
                <w:rFonts w:ascii="Arial" w:hAnsi="Arial" w:cs="Arial"/>
                <w:sz w:val="20"/>
                <w:szCs w:val="20"/>
              </w:rPr>
              <w:t>§9 ods. 9 Zákona č. 25/2006 Z. z. o verejnom obstarávaní.</w:t>
            </w:r>
          </w:p>
        </w:tc>
      </w:tr>
      <w:tr w:rsidR="006610F4" w:rsidRPr="009C30BF" w:rsidTr="006610F4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6610F4" w:rsidRPr="009C30BF" w:rsidRDefault="006610F4" w:rsidP="000D69CE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C30BF">
              <w:rPr>
                <w:rFonts w:ascii="Arial" w:hAnsi="Arial" w:cs="Arial"/>
                <w:sz w:val="20"/>
                <w:szCs w:val="20"/>
              </w:rPr>
              <w:t>Ak ide o zákazku na dodanie tovaru, uskutočnenie stavebných prác alebo poskytnutie služby, ktorá nespĺňa podmienky podľa § 4 ods. 2 alebo ods. 3, verejný obstarávateľ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eviduje a prekladá PPA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610F4" w:rsidRPr="009C30BF" w:rsidRDefault="006610F4" w:rsidP="006610F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Áno/Nie/Nie je potrebné</w:t>
            </w:r>
          </w:p>
        </w:tc>
      </w:tr>
      <w:tr w:rsidR="00F1618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1618F" w:rsidRPr="009C30BF" w:rsidRDefault="00F1618F" w:rsidP="00F1618F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618F" w:rsidRPr="009C30BF" w:rsidRDefault="00F1618F" w:rsidP="000D69C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informácie a podklady, na základe ktorých bola určená predpokladaná hodnota zákazky (§ 5 ods. 14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280719831"/>
            <w:placeholder>
              <w:docPart w:val="163D1162ACCF4FB4B9AC46214079F0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1618F" w:rsidRPr="009C30BF" w:rsidRDefault="003E55F1" w:rsidP="000D69C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F1618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1618F" w:rsidRPr="009C30BF" w:rsidRDefault="00F1618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618F" w:rsidRPr="009C30BF" w:rsidRDefault="00F1618F" w:rsidP="000D6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4A52" w:rsidRPr="009C30BF">
              <w:rPr>
                <w:rFonts w:ascii="Arial" w:hAnsi="Arial" w:cs="Arial"/>
                <w:sz w:val="20"/>
                <w:szCs w:val="20"/>
              </w:rPr>
              <w:t>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560164841"/>
            <w:placeholder>
              <w:docPart w:val="E230F093AFF449D9B10A738E74967A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1618F" w:rsidRPr="009C30BF" w:rsidRDefault="003E55F1" w:rsidP="000D69CE">
                <w:pPr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F1618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1618F" w:rsidRPr="009C30BF" w:rsidRDefault="00F1618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618F" w:rsidRPr="009C30BF" w:rsidRDefault="009C30BF" w:rsidP="000D69C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0BF">
              <w:rPr>
                <w:rFonts w:ascii="Arial" w:hAnsi="Arial" w:cs="Arial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39650614"/>
            <w:placeholder>
              <w:docPart w:val="62AA9D1B31FF444C93125D4E0A9861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1618F" w:rsidRPr="009C30BF" w:rsidRDefault="003E55F1" w:rsidP="000D69CE">
                <w:pPr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F1618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1618F" w:rsidRPr="009C30BF" w:rsidRDefault="00F1618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618F" w:rsidRPr="009C30BF" w:rsidRDefault="009C30BF" w:rsidP="000D69C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0BF">
              <w:rPr>
                <w:rFonts w:ascii="Arial" w:hAnsi="Arial" w:cs="Arial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20309279"/>
            <w:placeholder>
              <w:docPart w:val="F70A711892684736B80F97B56C5A1A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1618F" w:rsidRPr="009C30BF" w:rsidRDefault="003E55F1" w:rsidP="000D69CE">
                <w:pPr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F1618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1618F" w:rsidRPr="009C30BF" w:rsidRDefault="00F1618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618F" w:rsidRPr="009C30BF" w:rsidRDefault="009C30BF" w:rsidP="000D69C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0BF">
              <w:rPr>
                <w:rFonts w:ascii="Arial" w:hAnsi="Arial" w:cs="Arial"/>
                <w:sz w:val="20"/>
                <w:szCs w:val="20"/>
              </w:rPr>
              <w:t>ak sa žiadateľ/prijímateľ rozhodne zverejniť výzvu na súťaž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poločnosti, ktoré predkladajú cenové ponuky nemôžu byť personálne alebo majetkovo prepojené. Za písomnú ponuku sa pokladá aj ponuka podaná elektronicky., Žiadateľ/prijímateľ je povinný zdokumentovať zverejnenie hodnoverným spôsobom.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941575282"/>
            <w:placeholder>
              <w:docPart w:val="20F631E22BFA4D2E89E3EA7DD78DC0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1618F" w:rsidRPr="009C30BF" w:rsidRDefault="003E55F1" w:rsidP="000D69CE">
                <w:pPr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F1618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F1618F" w:rsidRPr="009C30BF" w:rsidRDefault="00F1618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618F" w:rsidRPr="009C30BF" w:rsidRDefault="009C30BF" w:rsidP="000D69C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0BF">
              <w:rPr>
                <w:rFonts w:ascii="Arial" w:hAnsi="Arial" w:cs="Arial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096425276"/>
            <w:placeholder>
              <w:docPart w:val="5B80297D3E694633982F31D45F66920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1618F" w:rsidRPr="009C30BF" w:rsidRDefault="003E55F1" w:rsidP="000D69CE">
                <w:pPr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C30B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9C30BF" w:rsidRPr="009C30BF" w:rsidRDefault="009C30B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9C30BF" w:rsidRPr="009C30BF" w:rsidRDefault="009C30BF" w:rsidP="000D6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014258391"/>
            <w:placeholder>
              <w:docPart w:val="838E0CBC62584B5DB03F8EBD223643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C30BF" w:rsidRPr="009C30BF" w:rsidRDefault="003E55F1" w:rsidP="000D69CE">
                <w:pPr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C30B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9C30BF" w:rsidRPr="009C30BF" w:rsidRDefault="009C30B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9C30BF" w:rsidRPr="009C30BF" w:rsidRDefault="009C30BF" w:rsidP="000D6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910030777"/>
            <w:placeholder>
              <w:docPart w:val="DDF337838B3046D39DC3B02AB78BB3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C30BF" w:rsidRPr="009C30BF" w:rsidRDefault="003E55F1" w:rsidP="000D69CE">
                <w:pPr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C30BF" w:rsidRPr="009C30BF" w:rsidTr="000D69C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:rsidR="009C30BF" w:rsidRPr="009C30BF" w:rsidRDefault="009C30BF" w:rsidP="00BB4A52">
            <w:pPr>
              <w:pStyle w:val="Odsekzoznamu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9C30BF" w:rsidRPr="009C30BF" w:rsidRDefault="009C30BF" w:rsidP="003E55F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ŽoNFP</w:t>
            </w:r>
            <w:proofErr w:type="spellEnd"/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 konflikte záujmu v zmysle kapitoly č. </w:t>
            </w:r>
            <w:r w:rsidR="003E5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3E5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príručky pre žiadateľa o poskytnutie nenávratného finančného príspevku (konflikt záujmu)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402921729"/>
            <w:placeholder>
              <w:docPart w:val="C0EA24E25DC84AB9ADC7C785FDD798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C30BF" w:rsidRPr="009C30BF" w:rsidRDefault="003E55F1" w:rsidP="000D69CE">
                <w:pPr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</w:tbl>
    <w:p w:rsidR="00F1618F" w:rsidRPr="009C30BF" w:rsidRDefault="00F1618F" w:rsidP="00356FA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F1618F" w:rsidRPr="009C30BF" w:rsidRDefault="00F1618F" w:rsidP="00356FA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9C30BF" w:rsidRPr="009C30BF" w:rsidRDefault="009C30BF" w:rsidP="000573D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573D7" w:rsidRPr="009C30BF" w:rsidRDefault="000573D7" w:rsidP="000573D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bookmarkEnd w:id="0"/>
    <w:p w:rsidR="00F1618F" w:rsidRPr="009C30BF" w:rsidRDefault="00F1618F" w:rsidP="00152C5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F1618F" w:rsidRPr="009C30BF" w:rsidRDefault="00F1618F" w:rsidP="00152C5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F1618F" w:rsidRPr="009C3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E55"/>
    <w:multiLevelType w:val="hybridMultilevel"/>
    <w:tmpl w:val="36886292"/>
    <w:lvl w:ilvl="0" w:tplc="143CBCE8">
      <w:start w:val="1"/>
      <w:numFmt w:val="decimal"/>
      <w:lvlText w:val="%1)"/>
      <w:lvlJc w:val="left"/>
      <w:pPr>
        <w:ind w:left="360" w:hanging="72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03C3A"/>
    <w:multiLevelType w:val="hybridMultilevel"/>
    <w:tmpl w:val="2ACE737E"/>
    <w:lvl w:ilvl="0" w:tplc="143CBCE8">
      <w:start w:val="1"/>
      <w:numFmt w:val="decimal"/>
      <w:lvlText w:val="%1)"/>
      <w:lvlJc w:val="left"/>
      <w:pPr>
        <w:ind w:left="360" w:hanging="72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5736F"/>
    <w:multiLevelType w:val="hybridMultilevel"/>
    <w:tmpl w:val="34805F5C"/>
    <w:lvl w:ilvl="0" w:tplc="5B2AF6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6340AE"/>
    <w:multiLevelType w:val="hybridMultilevel"/>
    <w:tmpl w:val="14FC5D8E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F93C7A"/>
    <w:multiLevelType w:val="hybridMultilevel"/>
    <w:tmpl w:val="A07C4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144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24482"/>
    <w:multiLevelType w:val="hybridMultilevel"/>
    <w:tmpl w:val="2ACE737E"/>
    <w:lvl w:ilvl="0" w:tplc="143CBCE8">
      <w:start w:val="1"/>
      <w:numFmt w:val="decimal"/>
      <w:lvlText w:val="%1)"/>
      <w:lvlJc w:val="left"/>
      <w:pPr>
        <w:ind w:left="360" w:hanging="72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10EE8"/>
    <w:multiLevelType w:val="hybridMultilevel"/>
    <w:tmpl w:val="1D024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C3541"/>
    <w:multiLevelType w:val="hybridMultilevel"/>
    <w:tmpl w:val="A0B85A44"/>
    <w:lvl w:ilvl="0" w:tplc="46A0D94A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C31BD"/>
    <w:multiLevelType w:val="multilevel"/>
    <w:tmpl w:val="D042F3D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55F2148"/>
    <w:multiLevelType w:val="hybridMultilevel"/>
    <w:tmpl w:val="EE1072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EC08AE72">
      <w:start w:val="1"/>
      <w:numFmt w:val="decimal"/>
      <w:lvlText w:val="%2)"/>
      <w:lvlJc w:val="left"/>
      <w:pPr>
        <w:ind w:left="1512" w:hanging="432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3537E"/>
    <w:multiLevelType w:val="multilevel"/>
    <w:tmpl w:val="362C80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64"/>
    <w:rsid w:val="000573D7"/>
    <w:rsid w:val="00061710"/>
    <w:rsid w:val="00152C51"/>
    <w:rsid w:val="001B18A3"/>
    <w:rsid w:val="00333A8C"/>
    <w:rsid w:val="00356FA0"/>
    <w:rsid w:val="003E55F1"/>
    <w:rsid w:val="004A5EBB"/>
    <w:rsid w:val="004E2C64"/>
    <w:rsid w:val="005D353D"/>
    <w:rsid w:val="006610F4"/>
    <w:rsid w:val="00662DE7"/>
    <w:rsid w:val="006B5D64"/>
    <w:rsid w:val="00784731"/>
    <w:rsid w:val="009C30BF"/>
    <w:rsid w:val="00A06E0A"/>
    <w:rsid w:val="00A839CF"/>
    <w:rsid w:val="00B02CEA"/>
    <w:rsid w:val="00BB4A52"/>
    <w:rsid w:val="00DF767E"/>
    <w:rsid w:val="00E2174A"/>
    <w:rsid w:val="00F1618F"/>
    <w:rsid w:val="00F43D61"/>
    <w:rsid w:val="00F73252"/>
    <w:rsid w:val="00F9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6FA0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62DE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Nadpis 4.1"/>
    <w:basedOn w:val="Normlny"/>
    <w:next w:val="Normlny"/>
    <w:link w:val="Nadpis2Char"/>
    <w:uiPriority w:val="9"/>
    <w:qFormat/>
    <w:rsid w:val="00784731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b/>
      <w:bCs/>
      <w:noProof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356FA0"/>
    <w:pPr>
      <w:keepNext/>
      <w:keepLines/>
      <w:spacing w:before="200" w:after="0"/>
      <w:ind w:left="720" w:hanging="720"/>
      <w:jc w:val="both"/>
      <w:outlineLvl w:val="2"/>
    </w:pPr>
    <w:rPr>
      <w:rFonts w:ascii="Times New Roman" w:eastAsiaTheme="majorEastAsia" w:hAnsi="Times New Roman" w:cs="Times New Roman"/>
      <w:b/>
      <w:bCs/>
      <w:color w:val="4F81BD" w:themeColor="accent1"/>
      <w:sz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56FA0"/>
    <w:pPr>
      <w:keepNext/>
      <w:keepLines/>
      <w:spacing w:after="120" w:line="240" w:lineRule="auto"/>
      <w:ind w:left="864" w:hanging="864"/>
      <w:jc w:val="both"/>
      <w:outlineLvl w:val="3"/>
    </w:pPr>
    <w:rPr>
      <w:rFonts w:ascii="Times New Roman" w:eastAsiaTheme="majorEastAsia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56FA0"/>
    <w:pPr>
      <w:keepNext/>
      <w:keepLines/>
      <w:spacing w:before="200" w:after="0"/>
      <w:ind w:left="1008" w:hanging="1008"/>
      <w:outlineLvl w:val="4"/>
    </w:pPr>
    <w:rPr>
      <w:rFonts w:ascii="Times New Roman" w:eastAsiaTheme="majorEastAsia" w:hAnsi="Times New Roman" w:cstheme="majorBidi"/>
      <w:b/>
      <w:color w:val="1F497D" w:themeColor="text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56FA0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356FA0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356FA0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356FA0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aliases w:val="Nadpis 4.1 Char"/>
    <w:link w:val="Nadpis2"/>
    <w:rsid w:val="00784731"/>
    <w:rPr>
      <w:b/>
      <w:bCs/>
      <w:noProof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356FA0"/>
    <w:rPr>
      <w:rFonts w:ascii="Times New Roman" w:eastAsiaTheme="majorEastAsia" w:hAnsi="Times New Roman" w:cs="Times New Roman"/>
      <w:b/>
      <w:bCs/>
      <w:color w:val="4F81BD" w:themeColor="accent1"/>
      <w:sz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356FA0"/>
    <w:rPr>
      <w:rFonts w:ascii="Times New Roman" w:eastAsiaTheme="majorEastAsia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356FA0"/>
    <w:rPr>
      <w:rFonts w:ascii="Times New Roman" w:eastAsiaTheme="majorEastAsia" w:hAnsi="Times New Roman" w:cstheme="majorBidi"/>
      <w:b/>
      <w:color w:val="1F497D" w:themeColor="text2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356FA0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356FA0"/>
    <w:rPr>
      <w:rFonts w:asciiTheme="majorHAnsi" w:eastAsiaTheme="majorEastAsia" w:hAnsiTheme="majorHAnsi" w:cstheme="majorBidi"/>
      <w:i/>
      <w:iCs/>
      <w:color w:val="404040" w:themeColor="text1" w:themeTint="BF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356FA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56F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56FA0"/>
    <w:pPr>
      <w:ind w:left="720"/>
      <w:contextualSpacing/>
    </w:pPr>
    <w:rPr>
      <w:rFonts w:ascii="Times New Roman" w:hAnsi="Times New Roman"/>
      <w:sz w:val="24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356FA0"/>
    <w:rPr>
      <w:rFonts w:ascii="Times New Roman" w:eastAsiaTheme="minorEastAsia" w:hAnsi="Times New Roman"/>
      <w:sz w:val="24"/>
      <w:lang w:eastAsia="sk-SK"/>
    </w:rPr>
  </w:style>
  <w:style w:type="paragraph" w:customStyle="1" w:styleId="SRK5">
    <w:name w:val="SRK 5"/>
    <w:basedOn w:val="Nadpis5"/>
    <w:next w:val="Normlny"/>
    <w:qFormat/>
    <w:rsid w:val="00356FA0"/>
    <w:pPr>
      <w:spacing w:line="240" w:lineRule="auto"/>
      <w:ind w:left="0" w:firstLine="0"/>
    </w:pPr>
    <w:rPr>
      <w:b w:val="0"/>
      <w:i/>
      <w:color w:val="365F91" w:themeColor="accent1" w:themeShade="BF"/>
      <w:sz w:val="24"/>
      <w:szCs w:val="24"/>
    </w:rPr>
  </w:style>
  <w:style w:type="table" w:styleId="Mriekatabuky">
    <w:name w:val="Table Grid"/>
    <w:basedOn w:val="Normlnatabuka"/>
    <w:uiPriority w:val="39"/>
    <w:rsid w:val="00F16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F1618F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55F1"/>
    <w:rPr>
      <w:rFonts w:ascii="Tahoma" w:eastAsiaTheme="minorEastAsi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6FA0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62DE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Nadpis 4.1"/>
    <w:basedOn w:val="Normlny"/>
    <w:next w:val="Normlny"/>
    <w:link w:val="Nadpis2Char"/>
    <w:uiPriority w:val="9"/>
    <w:qFormat/>
    <w:rsid w:val="00784731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b/>
      <w:bCs/>
      <w:noProof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356FA0"/>
    <w:pPr>
      <w:keepNext/>
      <w:keepLines/>
      <w:spacing w:before="200" w:after="0"/>
      <w:ind w:left="720" w:hanging="720"/>
      <w:jc w:val="both"/>
      <w:outlineLvl w:val="2"/>
    </w:pPr>
    <w:rPr>
      <w:rFonts w:ascii="Times New Roman" w:eastAsiaTheme="majorEastAsia" w:hAnsi="Times New Roman" w:cs="Times New Roman"/>
      <w:b/>
      <w:bCs/>
      <w:color w:val="4F81BD" w:themeColor="accent1"/>
      <w:sz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56FA0"/>
    <w:pPr>
      <w:keepNext/>
      <w:keepLines/>
      <w:spacing w:after="120" w:line="240" w:lineRule="auto"/>
      <w:ind w:left="864" w:hanging="864"/>
      <w:jc w:val="both"/>
      <w:outlineLvl w:val="3"/>
    </w:pPr>
    <w:rPr>
      <w:rFonts w:ascii="Times New Roman" w:eastAsiaTheme="majorEastAsia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56FA0"/>
    <w:pPr>
      <w:keepNext/>
      <w:keepLines/>
      <w:spacing w:before="200" w:after="0"/>
      <w:ind w:left="1008" w:hanging="1008"/>
      <w:outlineLvl w:val="4"/>
    </w:pPr>
    <w:rPr>
      <w:rFonts w:ascii="Times New Roman" w:eastAsiaTheme="majorEastAsia" w:hAnsi="Times New Roman" w:cstheme="majorBidi"/>
      <w:b/>
      <w:color w:val="1F497D" w:themeColor="text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56FA0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356FA0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356FA0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356FA0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aliases w:val="Nadpis 4.1 Char"/>
    <w:link w:val="Nadpis2"/>
    <w:rsid w:val="00784731"/>
    <w:rPr>
      <w:b/>
      <w:bCs/>
      <w:noProof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356FA0"/>
    <w:rPr>
      <w:rFonts w:ascii="Times New Roman" w:eastAsiaTheme="majorEastAsia" w:hAnsi="Times New Roman" w:cs="Times New Roman"/>
      <w:b/>
      <w:bCs/>
      <w:color w:val="4F81BD" w:themeColor="accent1"/>
      <w:sz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356FA0"/>
    <w:rPr>
      <w:rFonts w:ascii="Times New Roman" w:eastAsiaTheme="majorEastAsia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356FA0"/>
    <w:rPr>
      <w:rFonts w:ascii="Times New Roman" w:eastAsiaTheme="majorEastAsia" w:hAnsi="Times New Roman" w:cstheme="majorBidi"/>
      <w:b/>
      <w:color w:val="1F497D" w:themeColor="text2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356FA0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356FA0"/>
    <w:rPr>
      <w:rFonts w:asciiTheme="majorHAnsi" w:eastAsiaTheme="majorEastAsia" w:hAnsiTheme="majorHAnsi" w:cstheme="majorBidi"/>
      <w:i/>
      <w:iCs/>
      <w:color w:val="404040" w:themeColor="text1" w:themeTint="BF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356FA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56F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56FA0"/>
    <w:pPr>
      <w:ind w:left="720"/>
      <w:contextualSpacing/>
    </w:pPr>
    <w:rPr>
      <w:rFonts w:ascii="Times New Roman" w:hAnsi="Times New Roman"/>
      <w:sz w:val="24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356FA0"/>
    <w:rPr>
      <w:rFonts w:ascii="Times New Roman" w:eastAsiaTheme="minorEastAsia" w:hAnsi="Times New Roman"/>
      <w:sz w:val="24"/>
      <w:lang w:eastAsia="sk-SK"/>
    </w:rPr>
  </w:style>
  <w:style w:type="paragraph" w:customStyle="1" w:styleId="SRK5">
    <w:name w:val="SRK 5"/>
    <w:basedOn w:val="Nadpis5"/>
    <w:next w:val="Normlny"/>
    <w:qFormat/>
    <w:rsid w:val="00356FA0"/>
    <w:pPr>
      <w:spacing w:line="240" w:lineRule="auto"/>
      <w:ind w:left="0" w:firstLine="0"/>
    </w:pPr>
    <w:rPr>
      <w:b w:val="0"/>
      <w:i/>
      <w:color w:val="365F91" w:themeColor="accent1" w:themeShade="BF"/>
      <w:sz w:val="24"/>
      <w:szCs w:val="24"/>
    </w:rPr>
  </w:style>
  <w:style w:type="table" w:styleId="Mriekatabuky">
    <w:name w:val="Table Grid"/>
    <w:basedOn w:val="Normlnatabuka"/>
    <w:uiPriority w:val="39"/>
    <w:rsid w:val="00F16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F1618F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55F1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3D1162ACCF4FB4B9AC46214079F0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D5FAE4-D2EC-4E4B-850D-10C63101F103}"/>
      </w:docPartPr>
      <w:docPartBody>
        <w:p w:rsidR="00000000" w:rsidRDefault="00AF38E9" w:rsidP="00AF38E9">
          <w:pPr>
            <w:pStyle w:val="163D1162ACCF4FB4B9AC46214079F092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E230F093AFF449D9B10A738E74967A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5EC85D-61D4-40F8-9C30-EB5056FC1884}"/>
      </w:docPartPr>
      <w:docPartBody>
        <w:p w:rsidR="00000000" w:rsidRDefault="00AF38E9" w:rsidP="00AF38E9">
          <w:pPr>
            <w:pStyle w:val="E230F093AFF449D9B10A738E74967A53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62AA9D1B31FF444C93125D4E0A9861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08FA0F-20BA-4ED8-9F59-88B5170AD3BA}"/>
      </w:docPartPr>
      <w:docPartBody>
        <w:p w:rsidR="00000000" w:rsidRDefault="00AF38E9" w:rsidP="00AF38E9">
          <w:pPr>
            <w:pStyle w:val="62AA9D1B31FF444C93125D4E0A98618F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F70A711892684736B80F97B56C5A1A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BE0AAE-2BFF-479D-B1A6-81B975070138}"/>
      </w:docPartPr>
      <w:docPartBody>
        <w:p w:rsidR="00000000" w:rsidRDefault="00AF38E9" w:rsidP="00AF38E9">
          <w:pPr>
            <w:pStyle w:val="F70A711892684736B80F97B56C5A1AAB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20F631E22BFA4D2E89E3EA7DD78DC0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D72C51-BCA6-4FDF-896A-9E329B9C838A}"/>
      </w:docPartPr>
      <w:docPartBody>
        <w:p w:rsidR="00000000" w:rsidRDefault="00AF38E9" w:rsidP="00AF38E9">
          <w:pPr>
            <w:pStyle w:val="20F631E22BFA4D2E89E3EA7DD78DC061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5B80297D3E694633982F31D45F6692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F54B88-5804-4E86-A0B6-446373BC12AF}"/>
      </w:docPartPr>
      <w:docPartBody>
        <w:p w:rsidR="00000000" w:rsidRDefault="00AF38E9" w:rsidP="00AF38E9">
          <w:pPr>
            <w:pStyle w:val="5B80297D3E694633982F31D45F669209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838E0CBC62584B5DB03F8EBD223643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EFB77D-8FFD-465D-89D8-667838CBA06E}"/>
      </w:docPartPr>
      <w:docPartBody>
        <w:p w:rsidR="00000000" w:rsidRDefault="00AF38E9" w:rsidP="00AF38E9">
          <w:pPr>
            <w:pStyle w:val="838E0CBC62584B5DB03F8EBD22364367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DDF337838B3046D39DC3B02AB78BB3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98D8C3-039D-47E3-83FC-30D4F43EBF4E}"/>
      </w:docPartPr>
      <w:docPartBody>
        <w:p w:rsidR="00000000" w:rsidRDefault="00AF38E9" w:rsidP="00AF38E9">
          <w:pPr>
            <w:pStyle w:val="DDF337838B3046D39DC3B02AB78BB375"/>
          </w:pPr>
          <w:r w:rsidRPr="00C23168">
            <w:rPr>
              <w:rStyle w:val="Textzstupnhosymbolu"/>
            </w:rPr>
            <w:t>Vyberte položku.</w:t>
          </w:r>
        </w:p>
      </w:docPartBody>
    </w:docPart>
    <w:docPart>
      <w:docPartPr>
        <w:name w:val="C0EA24E25DC84AB9ADC7C785FDD798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F1287C-E379-4C8E-A3B0-01BA28E712E5}"/>
      </w:docPartPr>
      <w:docPartBody>
        <w:p w:rsidR="00000000" w:rsidRDefault="00AF38E9" w:rsidP="00AF38E9">
          <w:pPr>
            <w:pStyle w:val="C0EA24E25DC84AB9ADC7C785FDD79807"/>
          </w:pPr>
          <w:r w:rsidRPr="00C23168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E9"/>
    <w:rsid w:val="00731794"/>
    <w:rsid w:val="00A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AF38E9"/>
    <w:rPr>
      <w:color w:val="808080"/>
    </w:rPr>
  </w:style>
  <w:style w:type="paragraph" w:customStyle="1" w:styleId="163D1162ACCF4FB4B9AC46214079F092">
    <w:name w:val="163D1162ACCF4FB4B9AC46214079F092"/>
    <w:rsid w:val="00AF38E9"/>
  </w:style>
  <w:style w:type="paragraph" w:customStyle="1" w:styleId="E230F093AFF449D9B10A738E74967A53">
    <w:name w:val="E230F093AFF449D9B10A738E74967A53"/>
    <w:rsid w:val="00AF38E9"/>
  </w:style>
  <w:style w:type="paragraph" w:customStyle="1" w:styleId="62AA9D1B31FF444C93125D4E0A98618F">
    <w:name w:val="62AA9D1B31FF444C93125D4E0A98618F"/>
    <w:rsid w:val="00AF38E9"/>
  </w:style>
  <w:style w:type="paragraph" w:customStyle="1" w:styleId="F70A711892684736B80F97B56C5A1AAB">
    <w:name w:val="F70A711892684736B80F97B56C5A1AAB"/>
    <w:rsid w:val="00AF38E9"/>
  </w:style>
  <w:style w:type="paragraph" w:customStyle="1" w:styleId="20F631E22BFA4D2E89E3EA7DD78DC061">
    <w:name w:val="20F631E22BFA4D2E89E3EA7DD78DC061"/>
    <w:rsid w:val="00AF38E9"/>
  </w:style>
  <w:style w:type="paragraph" w:customStyle="1" w:styleId="5B80297D3E694633982F31D45F669209">
    <w:name w:val="5B80297D3E694633982F31D45F669209"/>
    <w:rsid w:val="00AF38E9"/>
  </w:style>
  <w:style w:type="paragraph" w:customStyle="1" w:styleId="838E0CBC62584B5DB03F8EBD22364367">
    <w:name w:val="838E0CBC62584B5DB03F8EBD22364367"/>
    <w:rsid w:val="00AF38E9"/>
  </w:style>
  <w:style w:type="paragraph" w:customStyle="1" w:styleId="DDF337838B3046D39DC3B02AB78BB375">
    <w:name w:val="DDF337838B3046D39DC3B02AB78BB375"/>
    <w:rsid w:val="00AF38E9"/>
  </w:style>
  <w:style w:type="paragraph" w:customStyle="1" w:styleId="C0EA24E25DC84AB9ADC7C785FDD79807">
    <w:name w:val="C0EA24E25DC84AB9ADC7C785FDD79807"/>
    <w:rsid w:val="00AF38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AF38E9"/>
    <w:rPr>
      <w:color w:val="808080"/>
    </w:rPr>
  </w:style>
  <w:style w:type="paragraph" w:customStyle="1" w:styleId="163D1162ACCF4FB4B9AC46214079F092">
    <w:name w:val="163D1162ACCF4FB4B9AC46214079F092"/>
    <w:rsid w:val="00AF38E9"/>
  </w:style>
  <w:style w:type="paragraph" w:customStyle="1" w:styleId="E230F093AFF449D9B10A738E74967A53">
    <w:name w:val="E230F093AFF449D9B10A738E74967A53"/>
    <w:rsid w:val="00AF38E9"/>
  </w:style>
  <w:style w:type="paragraph" w:customStyle="1" w:styleId="62AA9D1B31FF444C93125D4E0A98618F">
    <w:name w:val="62AA9D1B31FF444C93125D4E0A98618F"/>
    <w:rsid w:val="00AF38E9"/>
  </w:style>
  <w:style w:type="paragraph" w:customStyle="1" w:styleId="F70A711892684736B80F97B56C5A1AAB">
    <w:name w:val="F70A711892684736B80F97B56C5A1AAB"/>
    <w:rsid w:val="00AF38E9"/>
  </w:style>
  <w:style w:type="paragraph" w:customStyle="1" w:styleId="20F631E22BFA4D2E89E3EA7DD78DC061">
    <w:name w:val="20F631E22BFA4D2E89E3EA7DD78DC061"/>
    <w:rsid w:val="00AF38E9"/>
  </w:style>
  <w:style w:type="paragraph" w:customStyle="1" w:styleId="5B80297D3E694633982F31D45F669209">
    <w:name w:val="5B80297D3E694633982F31D45F669209"/>
    <w:rsid w:val="00AF38E9"/>
  </w:style>
  <w:style w:type="paragraph" w:customStyle="1" w:styleId="838E0CBC62584B5DB03F8EBD22364367">
    <w:name w:val="838E0CBC62584B5DB03F8EBD22364367"/>
    <w:rsid w:val="00AF38E9"/>
  </w:style>
  <w:style w:type="paragraph" w:customStyle="1" w:styleId="DDF337838B3046D39DC3B02AB78BB375">
    <w:name w:val="DDF337838B3046D39DC3B02AB78BB375"/>
    <w:rsid w:val="00AF38E9"/>
  </w:style>
  <w:style w:type="paragraph" w:customStyle="1" w:styleId="C0EA24E25DC84AB9ADC7C785FDD79807">
    <w:name w:val="C0EA24E25DC84AB9ADC7C785FDD79807"/>
    <w:rsid w:val="00AF38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Pekárová Marta</dc:creator>
  <cp:keywords/>
  <dc:description/>
  <cp:lastModifiedBy>Pekárová Marta</cp:lastModifiedBy>
  <cp:revision>6</cp:revision>
  <dcterms:created xsi:type="dcterms:W3CDTF">2015-05-06T12:02:00Z</dcterms:created>
  <dcterms:modified xsi:type="dcterms:W3CDTF">2015-06-04T08:46:00Z</dcterms:modified>
</cp:coreProperties>
</file>