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FFAEF" w14:textId="4190D1FD" w:rsidR="00FC2343" w:rsidRDefault="00500FBD" w:rsidP="00500FBD">
      <w:pPr>
        <w:pStyle w:val="Zkladntext1"/>
        <w:shd w:val="clear" w:color="auto" w:fill="auto"/>
        <w:spacing w:after="600"/>
        <w:jc w:val="right"/>
        <w:rPr>
          <w:i/>
          <w:iCs/>
        </w:rPr>
      </w:pPr>
      <w:r w:rsidRPr="00500FBD">
        <w:rPr>
          <w:i/>
          <w:iCs/>
          <w:noProof/>
        </w:rPr>
        <w:drawing>
          <wp:anchor distT="114300" distB="114300" distL="114300" distR="114300" simplePos="0" relativeHeight="251659264" behindDoc="1" locked="0" layoutInCell="1" allowOverlap="1" wp14:anchorId="44A19A37" wp14:editId="40510C97">
            <wp:simplePos x="0" y="0"/>
            <wp:positionH relativeFrom="column">
              <wp:posOffset>0</wp:posOffset>
            </wp:positionH>
            <wp:positionV relativeFrom="paragraph">
              <wp:posOffset>-91278</wp:posOffset>
            </wp:positionV>
            <wp:extent cx="1764983" cy="1288111"/>
            <wp:effectExtent l="0" t="0" r="6985" b="7620"/>
            <wp:wrapNone/>
            <wp:docPr id="2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983" cy="1288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FBD">
        <w:rPr>
          <w:i/>
          <w:iCs/>
        </w:rPr>
        <w:t xml:space="preserve">Príloha č. </w:t>
      </w:r>
      <w:r w:rsidR="00843569">
        <w:rPr>
          <w:i/>
          <w:iCs/>
        </w:rPr>
        <w:t>7</w:t>
      </w:r>
    </w:p>
    <w:p w14:paraId="55E49A92" w14:textId="77777777" w:rsidR="00500FBD" w:rsidRPr="00500FBD" w:rsidRDefault="00500FBD" w:rsidP="00500FBD">
      <w:pPr>
        <w:pStyle w:val="Zkladntext1"/>
        <w:shd w:val="clear" w:color="auto" w:fill="auto"/>
        <w:spacing w:after="600"/>
        <w:jc w:val="right"/>
        <w:rPr>
          <w:i/>
          <w:iCs/>
        </w:rPr>
      </w:pPr>
    </w:p>
    <w:p w14:paraId="30CA6151" w14:textId="77777777" w:rsidR="00FC2343" w:rsidRDefault="00500FBD">
      <w:pPr>
        <w:pStyle w:val="Zkladntext20"/>
        <w:shd w:val="clear" w:color="auto" w:fill="auto"/>
      </w:pPr>
      <w:r>
        <w:t xml:space="preserve">Sadzobník administratívnych </w:t>
      </w:r>
      <w:r w:rsidRPr="00843569">
        <w:t xml:space="preserve">nákladov </w:t>
      </w:r>
      <w:r w:rsidRPr="00843569">
        <w:rPr>
          <w:lang w:eastAsia="en-US" w:bidi="en-US"/>
        </w:rPr>
        <w:t>platobnej</w:t>
      </w:r>
      <w:r>
        <w:rPr>
          <w:lang w:val="en-US" w:eastAsia="en-US" w:bidi="en-US"/>
        </w:rPr>
        <w:t xml:space="preserve"> </w:t>
      </w:r>
      <w:r>
        <w:t>agentúry</w:t>
      </w:r>
    </w:p>
    <w:p w14:paraId="5F0426A2" w14:textId="77777777" w:rsidR="00FC2343" w:rsidRDefault="00500FBD">
      <w:pPr>
        <w:pStyle w:val="Zkladntext1"/>
        <w:numPr>
          <w:ilvl w:val="0"/>
          <w:numId w:val="1"/>
        </w:numPr>
        <w:shd w:val="clear" w:color="auto" w:fill="auto"/>
        <w:tabs>
          <w:tab w:val="left" w:pos="427"/>
        </w:tabs>
        <w:spacing w:after="480"/>
        <w:ind w:left="440" w:hanging="440"/>
        <w:jc w:val="both"/>
      </w:pPr>
      <w:r>
        <w:rPr>
          <w:b/>
          <w:bCs/>
        </w:rPr>
        <w:t xml:space="preserve">Náklady spojené </w:t>
      </w:r>
      <w:r w:rsidRPr="00500FBD">
        <w:rPr>
          <w:b/>
          <w:bCs/>
          <w:lang w:eastAsia="en-US" w:bidi="en-US"/>
        </w:rPr>
        <w:t xml:space="preserve">s </w:t>
      </w:r>
      <w:r>
        <w:rPr>
          <w:b/>
          <w:bCs/>
        </w:rPr>
        <w:t xml:space="preserve">vyhotovením kópie </w:t>
      </w:r>
      <w:r w:rsidRPr="00500FBD">
        <w:rPr>
          <w:b/>
          <w:bCs/>
          <w:lang w:eastAsia="en-US" w:bidi="en-US"/>
        </w:rPr>
        <w:t xml:space="preserve">a </w:t>
      </w:r>
      <w:r>
        <w:rPr>
          <w:b/>
          <w:bCs/>
        </w:rPr>
        <w:t xml:space="preserve">odoslaním informácie, ktoré súvisia </w:t>
      </w:r>
      <w:r w:rsidRPr="00500FBD">
        <w:rPr>
          <w:b/>
          <w:bCs/>
          <w:lang w:eastAsia="en-US" w:bidi="en-US"/>
        </w:rPr>
        <w:t xml:space="preserve">so </w:t>
      </w:r>
      <w:r>
        <w:rPr>
          <w:b/>
          <w:bCs/>
        </w:rPr>
        <w:t xml:space="preserve">stiahnutím žiadosti </w:t>
      </w:r>
      <w:r w:rsidRPr="00500FBD">
        <w:rPr>
          <w:b/>
          <w:bCs/>
          <w:lang w:eastAsia="en-US" w:bidi="en-US"/>
        </w:rPr>
        <w:t>o podporu: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2"/>
        <w:gridCol w:w="2875"/>
      </w:tblGrid>
      <w:tr w:rsidR="00FC2343" w14:paraId="54B969CD" w14:textId="77777777">
        <w:trPr>
          <w:trHeight w:hRule="exact" w:val="538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AF642" w14:textId="77777777" w:rsidR="00FC2343" w:rsidRDefault="00500FBD">
            <w:pPr>
              <w:pStyle w:val="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ÚKON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620E8" w14:textId="77777777" w:rsidR="00FC2343" w:rsidRDefault="00FC2343">
            <w:pPr>
              <w:rPr>
                <w:sz w:val="10"/>
                <w:szCs w:val="10"/>
              </w:rPr>
            </w:pPr>
          </w:p>
        </w:tc>
      </w:tr>
      <w:tr w:rsidR="00FC2343" w14:paraId="3D382433" w14:textId="77777777">
        <w:trPr>
          <w:trHeight w:hRule="exact" w:val="490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CD1AF" w14:textId="77777777" w:rsidR="00FC2343" w:rsidRDefault="00500FBD">
            <w:pPr>
              <w:pStyle w:val="In0"/>
              <w:shd w:val="clear" w:color="auto" w:fill="auto"/>
              <w:spacing w:after="0"/>
            </w:pPr>
            <w:r>
              <w:rPr>
                <w:b/>
                <w:bCs/>
              </w:rPr>
              <w:t>Vyhotovenie kópie (tlač alebo kopírovanie):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51C36" w14:textId="77777777" w:rsidR="00FC2343" w:rsidRDefault="00FC2343">
            <w:pPr>
              <w:rPr>
                <w:sz w:val="10"/>
                <w:szCs w:val="10"/>
              </w:rPr>
            </w:pPr>
          </w:p>
        </w:tc>
      </w:tr>
      <w:tr w:rsidR="00FC2343" w14:paraId="4B8C6922" w14:textId="77777777">
        <w:trPr>
          <w:trHeight w:hRule="exact" w:val="379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1978A" w14:textId="77777777" w:rsidR="00FC2343" w:rsidRDefault="00500FBD">
            <w:pPr>
              <w:pStyle w:val="In0"/>
              <w:shd w:val="clear" w:color="auto" w:fill="auto"/>
              <w:tabs>
                <w:tab w:val="left" w:pos="794"/>
              </w:tabs>
              <w:spacing w:after="0"/>
              <w:ind w:firstLine="420"/>
            </w:pPr>
            <w:r>
              <w:t>-</w:t>
            </w:r>
            <w:r>
              <w:tab/>
              <w:t>1 strana čiernobiela formát A4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F48E5" w14:textId="77777777" w:rsidR="00FC2343" w:rsidRDefault="00500FBD">
            <w:pPr>
              <w:pStyle w:val="In0"/>
              <w:shd w:val="clear" w:color="auto" w:fill="auto"/>
              <w:spacing w:after="0"/>
              <w:jc w:val="center"/>
            </w:pPr>
            <w:r>
              <w:t>0,020 EUR</w:t>
            </w:r>
          </w:p>
        </w:tc>
      </w:tr>
      <w:tr w:rsidR="00FC2343" w14:paraId="0D518693" w14:textId="77777777">
        <w:trPr>
          <w:trHeight w:hRule="exact" w:val="370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A256D" w14:textId="77777777" w:rsidR="00FC2343" w:rsidRDefault="00500FBD">
            <w:pPr>
              <w:pStyle w:val="In0"/>
              <w:shd w:val="clear" w:color="auto" w:fill="auto"/>
              <w:tabs>
                <w:tab w:val="left" w:pos="794"/>
              </w:tabs>
              <w:spacing w:after="0"/>
              <w:ind w:firstLine="420"/>
            </w:pPr>
            <w:r>
              <w:t>-</w:t>
            </w:r>
            <w:r>
              <w:tab/>
              <w:t>1 strana čiernobiela formát A4 obojstranná kópia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6AABE6" w14:textId="77777777" w:rsidR="00FC2343" w:rsidRDefault="00500FBD">
            <w:pPr>
              <w:pStyle w:val="In0"/>
              <w:shd w:val="clear" w:color="auto" w:fill="auto"/>
              <w:spacing w:after="0"/>
              <w:jc w:val="center"/>
            </w:pPr>
            <w:r>
              <w:t>0,041 EUR</w:t>
            </w:r>
          </w:p>
        </w:tc>
      </w:tr>
      <w:tr w:rsidR="00FC2343" w14:paraId="56557B7B" w14:textId="77777777">
        <w:trPr>
          <w:trHeight w:hRule="exact" w:val="360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47E29" w14:textId="77777777" w:rsidR="00FC2343" w:rsidRDefault="00500FBD">
            <w:pPr>
              <w:pStyle w:val="In0"/>
              <w:shd w:val="clear" w:color="auto" w:fill="auto"/>
              <w:tabs>
                <w:tab w:val="left" w:pos="794"/>
              </w:tabs>
              <w:spacing w:after="0"/>
              <w:ind w:firstLine="420"/>
            </w:pPr>
            <w:r>
              <w:t>-</w:t>
            </w:r>
            <w:r>
              <w:tab/>
              <w:t>1 strana čiernobiela formát A3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88ACAF" w14:textId="77777777" w:rsidR="00FC2343" w:rsidRDefault="00500FBD">
            <w:pPr>
              <w:pStyle w:val="In0"/>
              <w:shd w:val="clear" w:color="auto" w:fill="auto"/>
              <w:spacing w:after="0"/>
              <w:jc w:val="center"/>
            </w:pPr>
            <w:r>
              <w:t>0,041 EUR</w:t>
            </w:r>
          </w:p>
        </w:tc>
      </w:tr>
      <w:tr w:rsidR="00FC2343" w14:paraId="1CF682BD" w14:textId="77777777">
        <w:trPr>
          <w:trHeight w:hRule="exact" w:val="432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F0995" w14:textId="77777777" w:rsidR="00FC2343" w:rsidRDefault="00500FBD">
            <w:pPr>
              <w:pStyle w:val="In0"/>
              <w:shd w:val="clear" w:color="auto" w:fill="auto"/>
              <w:tabs>
                <w:tab w:val="left" w:pos="794"/>
              </w:tabs>
              <w:spacing w:after="0"/>
              <w:ind w:firstLine="420"/>
            </w:pPr>
            <w:r>
              <w:t>-</w:t>
            </w:r>
            <w:r>
              <w:tab/>
              <w:t>1 strana čiernobiela formát A3 obojstranná kópia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F622F" w14:textId="77777777" w:rsidR="00FC2343" w:rsidRDefault="00500FBD">
            <w:pPr>
              <w:pStyle w:val="In0"/>
              <w:shd w:val="clear" w:color="auto" w:fill="auto"/>
              <w:spacing w:after="0"/>
              <w:jc w:val="center"/>
            </w:pPr>
            <w:r>
              <w:t>0,081 EUR</w:t>
            </w:r>
          </w:p>
        </w:tc>
      </w:tr>
      <w:tr w:rsidR="00FC2343" w14:paraId="35368083" w14:textId="77777777">
        <w:trPr>
          <w:trHeight w:hRule="exact" w:val="413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24216" w14:textId="77777777" w:rsidR="00FC2343" w:rsidRDefault="00500FBD">
            <w:pPr>
              <w:pStyle w:val="In0"/>
              <w:shd w:val="clear" w:color="auto" w:fill="auto"/>
              <w:tabs>
                <w:tab w:val="left" w:pos="794"/>
              </w:tabs>
              <w:spacing w:after="0"/>
              <w:ind w:firstLine="420"/>
            </w:pPr>
            <w:r>
              <w:t>-</w:t>
            </w:r>
            <w:r>
              <w:tab/>
              <w:t>1 strana farebná formát A4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AE0D06" w14:textId="77777777" w:rsidR="00FC2343" w:rsidRDefault="00500FBD">
            <w:pPr>
              <w:pStyle w:val="In0"/>
              <w:shd w:val="clear" w:color="auto" w:fill="auto"/>
              <w:spacing w:after="0"/>
              <w:jc w:val="center"/>
            </w:pPr>
            <w:r>
              <w:t>0,065 EUR</w:t>
            </w:r>
          </w:p>
        </w:tc>
      </w:tr>
      <w:tr w:rsidR="00FC2343" w14:paraId="33B7D4FA" w14:textId="77777777">
        <w:trPr>
          <w:trHeight w:hRule="exact" w:val="370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CF98F" w14:textId="77777777" w:rsidR="00FC2343" w:rsidRDefault="00500FBD">
            <w:pPr>
              <w:pStyle w:val="In0"/>
              <w:shd w:val="clear" w:color="auto" w:fill="auto"/>
              <w:tabs>
                <w:tab w:val="left" w:pos="794"/>
              </w:tabs>
              <w:spacing w:after="0"/>
              <w:ind w:firstLine="420"/>
            </w:pPr>
            <w:r>
              <w:t>-</w:t>
            </w:r>
            <w:r>
              <w:tab/>
              <w:t>1 strana farebná formát A4 - obojstranná kópia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E9FDE" w14:textId="77777777" w:rsidR="00FC2343" w:rsidRDefault="00500FBD">
            <w:pPr>
              <w:pStyle w:val="In0"/>
              <w:shd w:val="clear" w:color="auto" w:fill="auto"/>
              <w:spacing w:after="0"/>
              <w:jc w:val="center"/>
            </w:pPr>
            <w:r>
              <w:t>0,130 EUR</w:t>
            </w:r>
          </w:p>
        </w:tc>
      </w:tr>
      <w:tr w:rsidR="00FC2343" w14:paraId="102CF92F" w14:textId="77777777">
        <w:trPr>
          <w:trHeight w:hRule="exact" w:val="562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23FAE" w14:textId="77777777" w:rsidR="00FC2343" w:rsidRDefault="00500FBD">
            <w:pPr>
              <w:pStyle w:val="In0"/>
              <w:shd w:val="clear" w:color="auto" w:fill="auto"/>
              <w:spacing w:after="0"/>
            </w:pPr>
            <w:r>
              <w:rPr>
                <w:b/>
                <w:bCs/>
              </w:rPr>
              <w:t>Poštové poplatky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01CD46" w14:textId="77777777" w:rsidR="00FC2343" w:rsidRDefault="00500FBD">
            <w:pPr>
              <w:pStyle w:val="In0"/>
              <w:shd w:val="clear" w:color="auto" w:fill="auto"/>
              <w:spacing w:after="0"/>
              <w:jc w:val="center"/>
            </w:pPr>
            <w:r>
              <w:t>podľa cenníka Slovenskej pošty</w:t>
            </w:r>
          </w:p>
        </w:tc>
      </w:tr>
      <w:tr w:rsidR="00FC2343" w14:paraId="05ABAD8E" w14:textId="77777777">
        <w:trPr>
          <w:trHeight w:hRule="exact" w:val="341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03234" w14:textId="77777777" w:rsidR="00FC2343" w:rsidRDefault="00500FBD">
            <w:pPr>
              <w:pStyle w:val="In0"/>
              <w:shd w:val="clear" w:color="auto" w:fill="auto"/>
              <w:spacing w:after="0"/>
            </w:pPr>
            <w:r>
              <w:rPr>
                <w:b/>
                <w:bCs/>
              </w:rPr>
              <w:t>Obálky: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2BC3A" w14:textId="77777777" w:rsidR="00FC2343" w:rsidRDefault="00FC2343">
            <w:pPr>
              <w:rPr>
                <w:sz w:val="10"/>
                <w:szCs w:val="10"/>
              </w:rPr>
            </w:pPr>
          </w:p>
        </w:tc>
      </w:tr>
      <w:tr w:rsidR="00FC2343" w14:paraId="23EC863A" w14:textId="77777777">
        <w:trPr>
          <w:trHeight w:hRule="exact" w:val="293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DC1B5" w14:textId="77777777" w:rsidR="00FC2343" w:rsidRDefault="00500FBD">
            <w:pPr>
              <w:pStyle w:val="In0"/>
              <w:shd w:val="clear" w:color="auto" w:fill="auto"/>
              <w:spacing w:after="0"/>
            </w:pPr>
            <w:r>
              <w:t>formát C6 - 16 x 11,5 cm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6CFB2B" w14:textId="77777777" w:rsidR="00FC2343" w:rsidRDefault="00500FBD">
            <w:pPr>
              <w:pStyle w:val="In0"/>
              <w:shd w:val="clear" w:color="auto" w:fill="auto"/>
              <w:spacing w:after="0"/>
              <w:jc w:val="center"/>
            </w:pPr>
            <w:r>
              <w:t>0,0078 EUR</w:t>
            </w:r>
          </w:p>
        </w:tc>
      </w:tr>
      <w:tr w:rsidR="00FC2343" w14:paraId="4686FFBD" w14:textId="77777777">
        <w:trPr>
          <w:trHeight w:hRule="exact" w:val="288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61E3C" w14:textId="77777777" w:rsidR="00FC2343" w:rsidRDefault="00500FBD">
            <w:pPr>
              <w:pStyle w:val="In0"/>
              <w:shd w:val="clear" w:color="auto" w:fill="auto"/>
              <w:spacing w:after="0"/>
            </w:pPr>
            <w:r>
              <w:t>formát C5 - 23 x 16 cm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2C25B" w14:textId="77777777" w:rsidR="00FC2343" w:rsidRDefault="00500FBD">
            <w:pPr>
              <w:pStyle w:val="In0"/>
              <w:shd w:val="clear" w:color="auto" w:fill="auto"/>
              <w:spacing w:after="0"/>
              <w:jc w:val="center"/>
            </w:pPr>
            <w:r>
              <w:t>0,0153 EUR</w:t>
            </w:r>
          </w:p>
        </w:tc>
      </w:tr>
      <w:tr w:rsidR="00FC2343" w14:paraId="62B91FE8" w14:textId="77777777">
        <w:trPr>
          <w:trHeight w:hRule="exact" w:val="298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DD80B" w14:textId="77777777" w:rsidR="00FC2343" w:rsidRDefault="00500FBD">
            <w:pPr>
              <w:pStyle w:val="In0"/>
              <w:shd w:val="clear" w:color="auto" w:fill="auto"/>
              <w:spacing w:after="0"/>
            </w:pPr>
            <w:r>
              <w:t>formát C4 - 32 x 23 cm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25E46D" w14:textId="77777777" w:rsidR="00FC2343" w:rsidRDefault="00500FBD">
            <w:pPr>
              <w:pStyle w:val="In0"/>
              <w:shd w:val="clear" w:color="auto" w:fill="auto"/>
              <w:spacing w:after="0"/>
              <w:jc w:val="center"/>
            </w:pPr>
            <w:r>
              <w:t>0,0312 EUR</w:t>
            </w:r>
          </w:p>
        </w:tc>
      </w:tr>
    </w:tbl>
    <w:p w14:paraId="730A0036" w14:textId="77777777" w:rsidR="00FC2343" w:rsidRDefault="00FC2343">
      <w:pPr>
        <w:spacing w:after="259" w:line="1" w:lineRule="exact"/>
      </w:pPr>
    </w:p>
    <w:p w14:paraId="61B71E43" w14:textId="77777777" w:rsidR="00FC2343" w:rsidRDefault="00500FBD">
      <w:pPr>
        <w:pStyle w:val="Zkladntext1"/>
        <w:numPr>
          <w:ilvl w:val="0"/>
          <w:numId w:val="1"/>
        </w:numPr>
        <w:shd w:val="clear" w:color="auto" w:fill="auto"/>
        <w:tabs>
          <w:tab w:val="left" w:pos="427"/>
        </w:tabs>
        <w:ind w:left="440" w:hanging="440"/>
        <w:jc w:val="both"/>
      </w:pPr>
      <w:r>
        <w:rPr>
          <w:b/>
          <w:bCs/>
        </w:rPr>
        <w:t xml:space="preserve">Mzdové náklady </w:t>
      </w:r>
      <w:r w:rsidRPr="00500FBD">
        <w:rPr>
          <w:lang w:eastAsia="en-US" w:bidi="en-US"/>
        </w:rPr>
        <w:t xml:space="preserve">- </w:t>
      </w:r>
      <w:r>
        <w:t xml:space="preserve">pomerná časť mzdových nákladov </w:t>
      </w:r>
      <w:r w:rsidRPr="00500FBD">
        <w:rPr>
          <w:lang w:eastAsia="en-US" w:bidi="en-US"/>
        </w:rPr>
        <w:t xml:space="preserve">zamestnanca </w:t>
      </w:r>
      <w:r>
        <w:t xml:space="preserve">závislá </w:t>
      </w:r>
      <w:r w:rsidRPr="00500FBD">
        <w:rPr>
          <w:lang w:eastAsia="en-US" w:bidi="en-US"/>
        </w:rPr>
        <w:t xml:space="preserve">od </w:t>
      </w:r>
      <w:r>
        <w:t xml:space="preserve">počtu hodín spojených </w:t>
      </w:r>
      <w:r w:rsidRPr="00500FBD">
        <w:rPr>
          <w:lang w:eastAsia="en-US" w:bidi="en-US"/>
        </w:rPr>
        <w:t xml:space="preserve">s </w:t>
      </w:r>
      <w:r>
        <w:t xml:space="preserve">administratívnymi úkonmi, </w:t>
      </w:r>
      <w:r w:rsidRPr="00500FBD">
        <w:rPr>
          <w:lang w:eastAsia="en-US" w:bidi="en-US"/>
        </w:rPr>
        <w:t xml:space="preserve">resp. kontrolnou </w:t>
      </w:r>
      <w:r>
        <w:t xml:space="preserve">činnosťou súvisiacou </w:t>
      </w:r>
      <w:r w:rsidRPr="00500FBD">
        <w:rPr>
          <w:lang w:eastAsia="en-US" w:bidi="en-US"/>
        </w:rPr>
        <w:t xml:space="preserve">so </w:t>
      </w:r>
      <w:r>
        <w:t xml:space="preserve">stiahnutím žiadosti </w:t>
      </w:r>
      <w:r w:rsidRPr="00500FBD">
        <w:rPr>
          <w:lang w:eastAsia="en-US" w:bidi="en-US"/>
        </w:rPr>
        <w:t>o podporu.</w:t>
      </w:r>
    </w:p>
    <w:p w14:paraId="4910D9EA" w14:textId="77777777" w:rsidR="00FC2343" w:rsidRDefault="00500FBD">
      <w:pPr>
        <w:pStyle w:val="Zkladntext1"/>
        <w:numPr>
          <w:ilvl w:val="0"/>
          <w:numId w:val="1"/>
        </w:numPr>
        <w:shd w:val="clear" w:color="auto" w:fill="auto"/>
        <w:tabs>
          <w:tab w:val="left" w:pos="474"/>
        </w:tabs>
        <w:ind w:left="440" w:hanging="440"/>
        <w:jc w:val="both"/>
      </w:pPr>
      <w:r>
        <w:rPr>
          <w:b/>
          <w:bCs/>
        </w:rPr>
        <w:t xml:space="preserve">Technické náklady </w:t>
      </w:r>
      <w:r>
        <w:t>- náklady spojené s prevádzkou motorového vozidla v prípade vykonávania kontroly na mieste.</w:t>
      </w:r>
    </w:p>
    <w:p w14:paraId="2684BD3A" w14:textId="77777777" w:rsidR="00FC2343" w:rsidRDefault="00500FBD">
      <w:pPr>
        <w:pStyle w:val="Zkladntext1"/>
        <w:numPr>
          <w:ilvl w:val="0"/>
          <w:numId w:val="1"/>
        </w:numPr>
        <w:shd w:val="clear" w:color="auto" w:fill="auto"/>
        <w:tabs>
          <w:tab w:val="left" w:pos="488"/>
        </w:tabs>
        <w:spacing w:after="0"/>
      </w:pPr>
      <w:r>
        <w:rPr>
          <w:b/>
          <w:bCs/>
        </w:rPr>
        <w:t>Spôsob úhrady nákladov uvedených v bode I a II tohto sadzobníka</w:t>
      </w:r>
    </w:p>
    <w:p w14:paraId="4D5C1E08" w14:textId="77777777" w:rsidR="00FC2343" w:rsidRDefault="00500FBD">
      <w:pPr>
        <w:pStyle w:val="Zkladntext1"/>
        <w:numPr>
          <w:ilvl w:val="0"/>
          <w:numId w:val="2"/>
        </w:numPr>
        <w:shd w:val="clear" w:color="auto" w:fill="auto"/>
        <w:tabs>
          <w:tab w:val="left" w:pos="818"/>
        </w:tabs>
        <w:spacing w:after="0"/>
        <w:ind w:left="720" w:hanging="280"/>
      </w:pPr>
      <w:r>
        <w:t>v hotovosti: vložením finančných prostriedkov do pokladne PPA počas úradných hodín,</w:t>
      </w:r>
    </w:p>
    <w:p w14:paraId="61F8E914" w14:textId="77777777" w:rsidR="00FC2343" w:rsidRDefault="00500FBD">
      <w:pPr>
        <w:pStyle w:val="Zkladntext1"/>
        <w:numPr>
          <w:ilvl w:val="0"/>
          <w:numId w:val="2"/>
        </w:numPr>
        <w:shd w:val="clear" w:color="auto" w:fill="auto"/>
        <w:tabs>
          <w:tab w:val="left" w:pos="842"/>
        </w:tabs>
        <w:spacing w:after="0"/>
        <w:ind w:left="720" w:hanging="280"/>
      </w:pPr>
      <w:r>
        <w:t>bezhotovostne prevodom na účet, ktorého číslo bude žiadateľovi oznámené v rozhodnutí,</w:t>
      </w:r>
    </w:p>
    <w:p w14:paraId="25128BBE" w14:textId="77777777" w:rsidR="00FC2343" w:rsidRDefault="00500FBD">
      <w:pPr>
        <w:pStyle w:val="Zkladntext1"/>
        <w:numPr>
          <w:ilvl w:val="0"/>
          <w:numId w:val="2"/>
        </w:numPr>
        <w:shd w:val="clear" w:color="auto" w:fill="auto"/>
        <w:tabs>
          <w:tab w:val="left" w:pos="842"/>
        </w:tabs>
        <w:ind w:firstLine="440"/>
      </w:pPr>
      <w:r>
        <w:t>pri platobnom styku so zahraničím sa používa IBAN kód.</w:t>
      </w:r>
    </w:p>
    <w:p w14:paraId="5387CBF1" w14:textId="77777777" w:rsidR="00FC2343" w:rsidRDefault="00500FBD">
      <w:pPr>
        <w:pStyle w:val="Zkladntext1"/>
        <w:numPr>
          <w:ilvl w:val="0"/>
          <w:numId w:val="1"/>
        </w:numPr>
        <w:shd w:val="clear" w:color="auto" w:fill="auto"/>
        <w:tabs>
          <w:tab w:val="left" w:pos="488"/>
        </w:tabs>
        <w:spacing w:after="0"/>
      </w:pPr>
      <w:r>
        <w:rPr>
          <w:b/>
          <w:bCs/>
        </w:rPr>
        <w:t xml:space="preserve">Bezplatne sa poskytujú informácie, ktoré súvisia so stiahnutím žiadosti o podporu </w:t>
      </w:r>
      <w:r>
        <w:t>:</w:t>
      </w:r>
    </w:p>
    <w:p w14:paraId="1BA7C72D" w14:textId="77777777" w:rsidR="00FC2343" w:rsidRDefault="00500FBD">
      <w:pPr>
        <w:pStyle w:val="Zkladntext1"/>
        <w:numPr>
          <w:ilvl w:val="0"/>
          <w:numId w:val="3"/>
        </w:numPr>
        <w:shd w:val="clear" w:color="auto" w:fill="auto"/>
        <w:tabs>
          <w:tab w:val="left" w:pos="818"/>
        </w:tabs>
        <w:spacing w:after="0"/>
        <w:ind w:firstLine="440"/>
      </w:pPr>
      <w:r>
        <w:t>ústne a telefonicky,</w:t>
      </w:r>
    </w:p>
    <w:p w14:paraId="0E90CF09" w14:textId="77777777" w:rsidR="00FC2343" w:rsidRDefault="00500FBD">
      <w:pPr>
        <w:pStyle w:val="Zkladntext1"/>
        <w:numPr>
          <w:ilvl w:val="0"/>
          <w:numId w:val="3"/>
        </w:numPr>
        <w:shd w:val="clear" w:color="auto" w:fill="auto"/>
        <w:tabs>
          <w:tab w:val="left" w:pos="842"/>
        </w:tabs>
        <w:ind w:firstLine="440"/>
      </w:pPr>
      <w:r>
        <w:t>zasielané elektronickou poštou.</w:t>
      </w:r>
    </w:p>
    <w:p w14:paraId="64633CE5" w14:textId="77777777" w:rsidR="00FC2343" w:rsidRDefault="00500FBD">
      <w:pPr>
        <w:pStyle w:val="Zkladntext1"/>
        <w:numPr>
          <w:ilvl w:val="0"/>
          <w:numId w:val="1"/>
        </w:numPr>
        <w:shd w:val="clear" w:color="auto" w:fill="auto"/>
        <w:tabs>
          <w:tab w:val="left" w:pos="493"/>
        </w:tabs>
      </w:pPr>
      <w:r>
        <w:rPr>
          <w:b/>
          <w:bCs/>
        </w:rPr>
        <w:t>Celková suma nákladov sa zaokrúhľuje na celé eurocenty vždy smerom nahor.</w:t>
      </w:r>
    </w:p>
    <w:sectPr w:rsidR="00FC2343">
      <w:pgSz w:w="11900" w:h="16840"/>
      <w:pgMar w:top="682" w:right="1368" w:bottom="682" w:left="1373" w:header="254" w:footer="25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AE00" w14:textId="77777777" w:rsidR="00DE5733" w:rsidRDefault="00500FBD">
      <w:r>
        <w:separator/>
      </w:r>
    </w:p>
  </w:endnote>
  <w:endnote w:type="continuationSeparator" w:id="0">
    <w:p w14:paraId="614282DF" w14:textId="77777777" w:rsidR="00DE5733" w:rsidRDefault="0050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3CAA0" w14:textId="77777777" w:rsidR="00FC2343" w:rsidRDefault="00FC2343"/>
  </w:footnote>
  <w:footnote w:type="continuationSeparator" w:id="0">
    <w:p w14:paraId="43B24E62" w14:textId="77777777" w:rsidR="00FC2343" w:rsidRDefault="00FC23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D5106"/>
    <w:multiLevelType w:val="multilevel"/>
    <w:tmpl w:val="47F887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A64AD4"/>
    <w:multiLevelType w:val="multilevel"/>
    <w:tmpl w:val="E0721C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1C5AB8"/>
    <w:multiLevelType w:val="multilevel"/>
    <w:tmpl w:val="0B507D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343"/>
    <w:rsid w:val="00500FBD"/>
    <w:rsid w:val="00843569"/>
    <w:rsid w:val="00853081"/>
    <w:rsid w:val="00DE5733"/>
    <w:rsid w:val="00FC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9C5D"/>
  <w15:docId w15:val="{C3DF4CB7-4572-4FC8-9C6D-FCA3420F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after="4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In0">
    <w:name w:val="Iné"/>
    <w:basedOn w:val="Normlny"/>
    <w:link w:val="In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>PPA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Pr\355loha \350. 5 - Sadzobn\355k admin n\341kladov)</dc:title>
  <dc:subject/>
  <dc:creator>horal</dc:creator>
  <cp:keywords/>
  <cp:lastModifiedBy>Smatana Ladislav</cp:lastModifiedBy>
  <cp:revision>4</cp:revision>
  <dcterms:created xsi:type="dcterms:W3CDTF">2024-05-17T06:49:00Z</dcterms:created>
  <dcterms:modified xsi:type="dcterms:W3CDTF">2025-08-15T13:23:00Z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2024-05-17T06:49:07Z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94942ed8-2c96-4a20-9fe4-f413b79e184e</vt:lpwstr>
  </property>
  <property fmtid="{D5CDD505-2E9C-101B-9397-08002B2CF9AE}" pid="8" name="MSIP_Label_71f49583-305d-4d31-a578-23419888fadf_ContentBits">
    <vt:lpwstr>0</vt:lpwstr>
  </property>
</Properties>
</file>