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BE06" w14:textId="61CDE264" w:rsidR="000073EF" w:rsidRDefault="008C6B8B" w:rsidP="000073EF">
      <w:pPr>
        <w:pStyle w:val="Nadpis7"/>
        <w:keepNext/>
        <w:spacing w:before="0" w:after="0"/>
        <w:ind w:left="4253"/>
        <w:rPr>
          <w:bCs/>
          <w:i/>
        </w:rPr>
      </w:pPr>
      <w:r w:rsidRPr="000073EF">
        <w:rPr>
          <w:b/>
          <w:i/>
        </w:rPr>
        <w:t xml:space="preserve">Príloha č. </w:t>
      </w:r>
      <w:r w:rsidR="000073EF" w:rsidRPr="000073EF">
        <w:rPr>
          <w:b/>
          <w:i/>
        </w:rPr>
        <w:t>1</w:t>
      </w:r>
      <w:r w:rsidRPr="007F00AF">
        <w:rPr>
          <w:bCs/>
          <w:i/>
        </w:rPr>
        <w:t xml:space="preserve"> </w:t>
      </w:r>
      <w:r w:rsidR="000073EF">
        <w:rPr>
          <w:bCs/>
          <w:i/>
        </w:rPr>
        <w:t xml:space="preserve"> </w:t>
      </w:r>
      <w:r w:rsidRPr="007F00AF">
        <w:rPr>
          <w:bCs/>
          <w:i/>
        </w:rPr>
        <w:t xml:space="preserve">k </w:t>
      </w:r>
      <w:r w:rsidR="000073EF">
        <w:rPr>
          <w:bCs/>
          <w:i/>
        </w:rPr>
        <w:t>V</w:t>
      </w:r>
      <w:r w:rsidR="000073EF" w:rsidRPr="000073EF">
        <w:rPr>
          <w:bCs/>
          <w:i/>
        </w:rPr>
        <w:t>ýzv</w:t>
      </w:r>
      <w:r w:rsidR="000073EF">
        <w:rPr>
          <w:bCs/>
          <w:i/>
        </w:rPr>
        <w:t>e</w:t>
      </w:r>
      <w:r w:rsidR="000073EF" w:rsidRPr="000073EF">
        <w:rPr>
          <w:bCs/>
          <w:i/>
        </w:rPr>
        <w:t xml:space="preserve"> pre schválených žiadateľov</w:t>
      </w:r>
    </w:p>
    <w:p w14:paraId="05A47305" w14:textId="18850E3A" w:rsidR="000073EF" w:rsidRDefault="000073EF" w:rsidP="000073EF">
      <w:pPr>
        <w:pStyle w:val="Nadpis7"/>
        <w:keepNext/>
        <w:spacing w:before="0" w:after="0"/>
        <w:ind w:left="4253"/>
        <w:rPr>
          <w:bCs/>
          <w:i/>
        </w:rPr>
      </w:pPr>
      <w:r w:rsidRPr="000073EF">
        <w:rPr>
          <w:bCs/>
          <w:i/>
        </w:rPr>
        <w:t xml:space="preserve">na podanie žiadosti o pridelenie maximálnej </w:t>
      </w:r>
    </w:p>
    <w:p w14:paraId="5958BBFB" w14:textId="4541BAB4" w:rsidR="00F556A1" w:rsidRPr="000073EF" w:rsidRDefault="000073EF" w:rsidP="000073EF">
      <w:pPr>
        <w:pStyle w:val="Nadpis7"/>
        <w:keepNext/>
        <w:spacing w:before="0" w:after="0"/>
        <w:ind w:left="4253"/>
        <w:rPr>
          <w:bCs/>
          <w:i/>
        </w:rPr>
      </w:pPr>
      <w:r>
        <w:rPr>
          <w:bCs/>
          <w:i/>
        </w:rPr>
        <w:t>v</w:t>
      </w:r>
      <w:r w:rsidRPr="000073EF">
        <w:rPr>
          <w:bCs/>
          <w:i/>
        </w:rPr>
        <w:t>ýšky pomoci pre šk. rok 2025/2026</w:t>
      </w:r>
    </w:p>
    <w:p w14:paraId="3C306739" w14:textId="77777777" w:rsidR="00F556A1" w:rsidRPr="007F00AF" w:rsidRDefault="00F556A1">
      <w:pPr>
        <w:jc w:val="both"/>
        <w:rPr>
          <w:b/>
          <w:bCs/>
          <w:i/>
        </w:rPr>
      </w:pPr>
    </w:p>
    <w:p w14:paraId="27F4C3C9" w14:textId="77777777" w:rsidR="00F556A1" w:rsidRPr="007F00AF" w:rsidRDefault="00F556A1">
      <w:pPr>
        <w:jc w:val="both"/>
        <w:rPr>
          <w:b/>
          <w:bCs/>
        </w:rPr>
      </w:pPr>
    </w:p>
    <w:p w14:paraId="7407B3D5" w14:textId="77777777" w:rsidR="00F556A1" w:rsidRPr="007F00AF" w:rsidRDefault="00F556A1"/>
    <w:p w14:paraId="668AECF6" w14:textId="77777777" w:rsidR="00F556A1" w:rsidRPr="007F00AF" w:rsidRDefault="00F556A1"/>
    <w:p w14:paraId="7AB1797F" w14:textId="77777777" w:rsidR="00F556A1" w:rsidRPr="007F00AF" w:rsidRDefault="00F556A1">
      <w:pPr>
        <w:pStyle w:val="Bezriadkovania"/>
        <w:jc w:val="center"/>
        <w:rPr>
          <w:rStyle w:val="Zvraznenie"/>
          <w:i w:val="0"/>
          <w:sz w:val="48"/>
          <w:szCs w:val="48"/>
        </w:rPr>
      </w:pPr>
    </w:p>
    <w:p w14:paraId="058EFF11" w14:textId="2C69BC3B" w:rsidR="00F556A1" w:rsidRPr="007F00AF" w:rsidRDefault="008C6B8B">
      <w:pPr>
        <w:pStyle w:val="Bezriadkovania"/>
        <w:jc w:val="center"/>
        <w:rPr>
          <w:rStyle w:val="Zvraznenie"/>
          <w:sz w:val="48"/>
          <w:szCs w:val="48"/>
        </w:rPr>
      </w:pPr>
      <w:r w:rsidRPr="007F00AF">
        <w:rPr>
          <w:rStyle w:val="Zvraznenie"/>
          <w:i w:val="0"/>
          <w:iCs w:val="0"/>
          <w:sz w:val="48"/>
          <w:szCs w:val="48"/>
        </w:rPr>
        <w:t>PRÍRUČKA PRE ŽIADATEĽOV</w:t>
      </w:r>
    </w:p>
    <w:p w14:paraId="59DBE174" w14:textId="77777777" w:rsidR="00F556A1" w:rsidRPr="007F00AF" w:rsidRDefault="00F556A1"/>
    <w:p w14:paraId="6364F468" w14:textId="77777777" w:rsidR="00F556A1" w:rsidRPr="007F00AF" w:rsidRDefault="00F556A1"/>
    <w:p w14:paraId="33012EBF" w14:textId="77777777" w:rsidR="00F556A1" w:rsidRPr="007F00AF" w:rsidRDefault="008C6B8B">
      <w:pPr>
        <w:pStyle w:val="Bezriadkovania"/>
        <w:jc w:val="center"/>
        <w:rPr>
          <w:sz w:val="36"/>
          <w:szCs w:val="36"/>
        </w:rPr>
      </w:pPr>
      <w:r w:rsidRPr="007F00AF">
        <w:rPr>
          <w:sz w:val="36"/>
          <w:szCs w:val="36"/>
        </w:rPr>
        <w:t>O POSKYTNUTIE POMOCI</w:t>
      </w:r>
    </w:p>
    <w:p w14:paraId="4F6B1D9E" w14:textId="77777777" w:rsidR="00F556A1" w:rsidRPr="007F00AF" w:rsidRDefault="008C6B8B">
      <w:pPr>
        <w:pStyle w:val="Bezriadkovania"/>
        <w:jc w:val="center"/>
        <w:rPr>
          <w:sz w:val="36"/>
          <w:szCs w:val="36"/>
        </w:rPr>
      </w:pPr>
      <w:r w:rsidRPr="007F00AF">
        <w:rPr>
          <w:sz w:val="36"/>
          <w:szCs w:val="36"/>
        </w:rPr>
        <w:t>V RÁMCI ŠKOLSKÉHO PROGRAMU</w:t>
      </w:r>
    </w:p>
    <w:p w14:paraId="5B5C1422" w14:textId="77777777" w:rsidR="00F556A1" w:rsidRPr="007F00AF" w:rsidRDefault="00F556A1">
      <w:pPr>
        <w:pStyle w:val="Bezriadkovania"/>
        <w:jc w:val="center"/>
        <w:rPr>
          <w:sz w:val="36"/>
          <w:szCs w:val="36"/>
        </w:rPr>
      </w:pPr>
    </w:p>
    <w:p w14:paraId="767D3F1B" w14:textId="77777777" w:rsidR="00F556A1" w:rsidRPr="007F00AF" w:rsidRDefault="008C6B8B">
      <w:pPr>
        <w:pStyle w:val="Bezriadkovania"/>
        <w:jc w:val="center"/>
        <w:rPr>
          <w:sz w:val="36"/>
          <w:szCs w:val="36"/>
        </w:rPr>
      </w:pPr>
      <w:r w:rsidRPr="007F00AF">
        <w:rPr>
          <w:sz w:val="36"/>
          <w:szCs w:val="36"/>
        </w:rPr>
        <w:t>(ČASŤ A - ŠKOLSKÉ OVOCIE A ZELENINA,</w:t>
      </w:r>
    </w:p>
    <w:p w14:paraId="5B7B5ABE" w14:textId="77777777" w:rsidR="00A143AB" w:rsidRPr="007F00AF" w:rsidRDefault="008C6B8B">
      <w:pPr>
        <w:pStyle w:val="Bezriadkovania"/>
        <w:jc w:val="center"/>
        <w:rPr>
          <w:sz w:val="36"/>
          <w:szCs w:val="36"/>
        </w:rPr>
      </w:pPr>
      <w:r w:rsidRPr="007F00AF">
        <w:rPr>
          <w:sz w:val="36"/>
          <w:szCs w:val="36"/>
        </w:rPr>
        <w:t>ČASŤ B – ŠKOLSKÉ MLIEKO</w:t>
      </w:r>
      <w:r w:rsidR="00A143AB" w:rsidRPr="007F00AF">
        <w:rPr>
          <w:sz w:val="36"/>
          <w:szCs w:val="36"/>
        </w:rPr>
        <w:t xml:space="preserve">, </w:t>
      </w:r>
    </w:p>
    <w:p w14:paraId="3DEAD815" w14:textId="026640C2" w:rsidR="00F556A1" w:rsidRPr="007F00AF" w:rsidRDefault="00A143AB">
      <w:pPr>
        <w:pStyle w:val="Bezriadkovania"/>
        <w:jc w:val="center"/>
        <w:rPr>
          <w:sz w:val="36"/>
          <w:szCs w:val="36"/>
        </w:rPr>
      </w:pPr>
      <w:r w:rsidRPr="007F00AF">
        <w:rPr>
          <w:sz w:val="36"/>
          <w:szCs w:val="36"/>
        </w:rPr>
        <w:t>ČASŤ C – ŠKOLSKÝ MED</w:t>
      </w:r>
      <w:r w:rsidR="008C6B8B" w:rsidRPr="007F00AF">
        <w:rPr>
          <w:sz w:val="36"/>
          <w:szCs w:val="36"/>
        </w:rPr>
        <w:t>)</w:t>
      </w:r>
    </w:p>
    <w:p w14:paraId="75707F68" w14:textId="77777777" w:rsidR="00F556A1" w:rsidRPr="007F00AF" w:rsidRDefault="00F556A1">
      <w:pPr>
        <w:pStyle w:val="Bezriadkovania"/>
        <w:jc w:val="center"/>
        <w:rPr>
          <w:sz w:val="36"/>
          <w:szCs w:val="36"/>
        </w:rPr>
      </w:pPr>
    </w:p>
    <w:p w14:paraId="77D4BA8E" w14:textId="63155378" w:rsidR="00F556A1" w:rsidRPr="007F00AF" w:rsidRDefault="008C6B8B">
      <w:pPr>
        <w:pStyle w:val="Bezriadkovania"/>
        <w:jc w:val="center"/>
        <w:rPr>
          <w:sz w:val="36"/>
          <w:szCs w:val="36"/>
        </w:rPr>
      </w:pPr>
      <w:r w:rsidRPr="007F00AF">
        <w:rPr>
          <w:sz w:val="36"/>
          <w:szCs w:val="36"/>
        </w:rPr>
        <w:t>PRE ŠKOLSKÝ ROK 202</w:t>
      </w:r>
      <w:r w:rsidR="00E10B43" w:rsidRPr="007F00AF">
        <w:rPr>
          <w:sz w:val="36"/>
          <w:szCs w:val="36"/>
        </w:rPr>
        <w:t>5</w:t>
      </w:r>
      <w:r w:rsidRPr="007F00AF">
        <w:rPr>
          <w:sz w:val="36"/>
          <w:szCs w:val="36"/>
        </w:rPr>
        <w:t>/202</w:t>
      </w:r>
      <w:r w:rsidR="00E10B43" w:rsidRPr="007F00AF">
        <w:rPr>
          <w:sz w:val="36"/>
          <w:szCs w:val="36"/>
        </w:rPr>
        <w:t>6</w:t>
      </w:r>
    </w:p>
    <w:p w14:paraId="3705CA81" w14:textId="77777777" w:rsidR="00F556A1" w:rsidRPr="007F00AF" w:rsidRDefault="00F556A1">
      <w:pPr>
        <w:pStyle w:val="Bezriadkovania"/>
        <w:jc w:val="center"/>
        <w:rPr>
          <w:sz w:val="36"/>
          <w:szCs w:val="36"/>
        </w:rPr>
      </w:pPr>
    </w:p>
    <w:p w14:paraId="74368682" w14:textId="77777777" w:rsidR="00F556A1" w:rsidRPr="007F00AF" w:rsidRDefault="00F556A1">
      <w:pPr>
        <w:pStyle w:val="Bezriadkovania"/>
        <w:jc w:val="center"/>
        <w:rPr>
          <w:sz w:val="36"/>
          <w:szCs w:val="36"/>
        </w:rPr>
      </w:pPr>
    </w:p>
    <w:p w14:paraId="6AD32CA6" w14:textId="77777777" w:rsidR="00F556A1" w:rsidRPr="007F00AF" w:rsidRDefault="00F556A1">
      <w:pPr>
        <w:pStyle w:val="Bezriadkovania"/>
        <w:jc w:val="center"/>
        <w:rPr>
          <w:sz w:val="36"/>
          <w:szCs w:val="36"/>
        </w:rPr>
      </w:pPr>
    </w:p>
    <w:p w14:paraId="4264CD39" w14:textId="77777777" w:rsidR="00F556A1" w:rsidRPr="007F00AF" w:rsidRDefault="00F556A1">
      <w:pPr>
        <w:pStyle w:val="Bezriadkovania"/>
        <w:jc w:val="center"/>
        <w:rPr>
          <w:sz w:val="36"/>
          <w:szCs w:val="36"/>
        </w:rPr>
      </w:pPr>
    </w:p>
    <w:p w14:paraId="3021D35B" w14:textId="77777777" w:rsidR="00F556A1" w:rsidRPr="007F00AF" w:rsidRDefault="008C6B8B">
      <w:pPr>
        <w:jc w:val="right"/>
        <w:rPr>
          <w:b/>
          <w:bCs/>
          <w:color w:val="009900"/>
          <w:sz w:val="40"/>
          <w:szCs w:val="40"/>
          <w:highlight w:val="yellow"/>
        </w:rPr>
      </w:pPr>
      <w:r w:rsidRPr="007F00AF">
        <w:rPr>
          <w:noProof/>
          <w:lang w:eastAsia="sk-SK"/>
        </w:rPr>
        <w:drawing>
          <wp:inline distT="0" distB="0" distL="0" distR="0" wp14:anchorId="67306FFF" wp14:editId="48456739">
            <wp:extent cx="4762500" cy="2190750"/>
            <wp:effectExtent l="0" t="0" r="0" b="0"/>
            <wp:docPr id="1" name="Obrázok 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písmo, grafika, text, grafický dizajn&#10;&#10;Automaticky generovaný popis"/>
                    <pic:cNvPicPr>
                      <a:picLocks noChangeAspect="1" noChangeArrowheads="1"/>
                    </pic:cNvPicPr>
                  </pic:nvPicPr>
                  <pic:blipFill>
                    <a:blip r:embed="rId12"/>
                    <a:stretch>
                      <a:fillRect/>
                    </a:stretch>
                  </pic:blipFill>
                  <pic:spPr bwMode="auto">
                    <a:xfrm>
                      <a:off x="0" y="0"/>
                      <a:ext cx="4762500" cy="2190750"/>
                    </a:xfrm>
                    <a:prstGeom prst="rect">
                      <a:avLst/>
                    </a:prstGeom>
                  </pic:spPr>
                </pic:pic>
              </a:graphicData>
            </a:graphic>
          </wp:inline>
        </w:drawing>
      </w:r>
    </w:p>
    <w:p w14:paraId="1CB6271F" w14:textId="77777777" w:rsidR="00F556A1" w:rsidRPr="007F00AF" w:rsidRDefault="00F556A1">
      <w:pPr>
        <w:jc w:val="center"/>
        <w:rPr>
          <w:b/>
          <w:bCs/>
          <w:highlight w:val="yellow"/>
        </w:rPr>
      </w:pPr>
    </w:p>
    <w:p w14:paraId="13079AAB" w14:textId="77777777" w:rsidR="00F556A1" w:rsidRPr="007F00AF" w:rsidRDefault="00F556A1">
      <w:pPr>
        <w:jc w:val="center"/>
        <w:rPr>
          <w:b/>
          <w:bCs/>
          <w:highlight w:val="yellow"/>
        </w:rPr>
      </w:pPr>
    </w:p>
    <w:p w14:paraId="25C553C3" w14:textId="77777777" w:rsidR="00F556A1" w:rsidRPr="007F00AF" w:rsidRDefault="00F556A1">
      <w:pPr>
        <w:jc w:val="center"/>
        <w:rPr>
          <w:b/>
          <w:bCs/>
          <w:highlight w:val="yellow"/>
        </w:rPr>
      </w:pPr>
    </w:p>
    <w:p w14:paraId="1E2B17D0" w14:textId="77777777" w:rsidR="00F556A1" w:rsidRPr="007F00AF" w:rsidRDefault="00F556A1">
      <w:pPr>
        <w:jc w:val="center"/>
        <w:rPr>
          <w:b/>
          <w:bCs/>
          <w:highlight w:val="yellow"/>
        </w:rPr>
      </w:pPr>
    </w:p>
    <w:p w14:paraId="763D5456" w14:textId="77777777" w:rsidR="00F556A1" w:rsidRPr="007F00AF" w:rsidRDefault="00F556A1">
      <w:pPr>
        <w:jc w:val="center"/>
        <w:rPr>
          <w:b/>
          <w:bCs/>
          <w:highlight w:val="yellow"/>
        </w:rPr>
      </w:pPr>
    </w:p>
    <w:p w14:paraId="29D955EA" w14:textId="77777777" w:rsidR="00F556A1" w:rsidRPr="007F00AF" w:rsidRDefault="00F556A1">
      <w:pPr>
        <w:jc w:val="center"/>
        <w:rPr>
          <w:b/>
          <w:bCs/>
          <w:sz w:val="28"/>
          <w:szCs w:val="28"/>
        </w:rPr>
      </w:pPr>
    </w:p>
    <w:p w14:paraId="11C1B06D" w14:textId="6F66F88D" w:rsidR="00F556A1" w:rsidRPr="007F00AF" w:rsidRDefault="008C6B8B">
      <w:pPr>
        <w:jc w:val="center"/>
        <w:rPr>
          <w:b/>
          <w:bCs/>
          <w:sz w:val="28"/>
          <w:szCs w:val="28"/>
        </w:rPr>
      </w:pPr>
      <w:r w:rsidRPr="00FF51A2">
        <w:rPr>
          <w:b/>
          <w:bCs/>
          <w:sz w:val="28"/>
          <w:szCs w:val="28"/>
        </w:rPr>
        <w:t>Bratislava, september 202</w:t>
      </w:r>
      <w:r w:rsidR="00A143AB" w:rsidRPr="00FF51A2">
        <w:rPr>
          <w:b/>
          <w:bCs/>
          <w:sz w:val="28"/>
          <w:szCs w:val="28"/>
        </w:rPr>
        <w:t>5</w:t>
      </w:r>
    </w:p>
    <w:p w14:paraId="5F84325D" w14:textId="77777777" w:rsidR="00F433E7" w:rsidRPr="007F00AF" w:rsidRDefault="00F433E7">
      <w:pPr>
        <w:jc w:val="center"/>
        <w:rPr>
          <w:b/>
          <w:bCs/>
          <w:sz w:val="28"/>
          <w:szCs w:val="28"/>
        </w:rPr>
      </w:pPr>
    </w:p>
    <w:sdt>
      <w:sdtPr>
        <w:rPr>
          <w:b/>
          <w:bCs/>
          <w:caps/>
          <w:lang w:eastAsia="sk-SK"/>
        </w:rPr>
        <w:id w:val="1045227112"/>
        <w:docPartObj>
          <w:docPartGallery w:val="Table of Contents"/>
          <w:docPartUnique/>
        </w:docPartObj>
      </w:sdtPr>
      <w:sdtEndPr/>
      <w:sdtContent>
        <w:p w14:paraId="4E9A04D6" w14:textId="77777777" w:rsidR="00F556A1" w:rsidRPr="007F00AF" w:rsidRDefault="008C6B8B" w:rsidP="4EA2ED36">
          <w:pPr>
            <w:tabs>
              <w:tab w:val="left" w:pos="284"/>
              <w:tab w:val="left" w:pos="7340"/>
            </w:tabs>
            <w:rPr>
              <w:b/>
              <w:bCs/>
              <w:sz w:val="40"/>
              <w:szCs w:val="40"/>
            </w:rPr>
          </w:pPr>
          <w:r w:rsidRPr="007F00AF">
            <w:rPr>
              <w:b/>
              <w:bCs/>
              <w:sz w:val="40"/>
              <w:szCs w:val="40"/>
            </w:rPr>
            <w:t>Obsah</w:t>
          </w:r>
        </w:p>
        <w:p w14:paraId="05B86B46" w14:textId="77777777" w:rsidR="00F556A1" w:rsidRPr="007F00AF" w:rsidRDefault="00F556A1"/>
        <w:p w14:paraId="1CDD333B" w14:textId="5555BBD1" w:rsidR="00516288" w:rsidRDefault="4EA2ED36">
          <w:pPr>
            <w:pStyle w:val="Obsah1"/>
            <w:rPr>
              <w:rFonts w:asciiTheme="minorHAnsi" w:eastAsiaTheme="minorEastAsia" w:hAnsiTheme="minorHAnsi" w:cstheme="minorBidi"/>
              <w:b w:val="0"/>
              <w:caps w:val="0"/>
              <w:noProof/>
              <w:sz w:val="22"/>
              <w:szCs w:val="22"/>
            </w:rPr>
          </w:pPr>
          <w:r w:rsidRPr="0031454F">
            <w:fldChar w:fldCharType="begin"/>
          </w:r>
          <w:r w:rsidR="008C6B8B" w:rsidRPr="0031454F">
            <w:instrText>TOC \o "1-3" \z \u \h</w:instrText>
          </w:r>
          <w:r w:rsidRPr="0031454F">
            <w:fldChar w:fldCharType="separate"/>
          </w:r>
          <w:hyperlink w:anchor="_Toc207798363" w:history="1">
            <w:r w:rsidR="00516288" w:rsidRPr="004D1D1D">
              <w:rPr>
                <w:rStyle w:val="Hypertextovprepojenie"/>
                <w:noProof/>
              </w:rPr>
              <w:t>Časť A: Školské ovocie a zelenina</w:t>
            </w:r>
            <w:r w:rsidR="00516288">
              <w:rPr>
                <w:noProof/>
                <w:webHidden/>
              </w:rPr>
              <w:tab/>
            </w:r>
            <w:r w:rsidR="00516288">
              <w:rPr>
                <w:noProof/>
                <w:webHidden/>
              </w:rPr>
              <w:fldChar w:fldCharType="begin"/>
            </w:r>
            <w:r w:rsidR="00516288">
              <w:rPr>
                <w:noProof/>
                <w:webHidden/>
              </w:rPr>
              <w:instrText xml:space="preserve"> PAGEREF _Toc207798363 \h </w:instrText>
            </w:r>
            <w:r w:rsidR="00516288">
              <w:rPr>
                <w:noProof/>
                <w:webHidden/>
              </w:rPr>
            </w:r>
            <w:r w:rsidR="00516288">
              <w:rPr>
                <w:noProof/>
                <w:webHidden/>
              </w:rPr>
              <w:fldChar w:fldCharType="separate"/>
            </w:r>
            <w:r w:rsidR="00516288">
              <w:rPr>
                <w:noProof/>
                <w:webHidden/>
              </w:rPr>
              <w:t>1</w:t>
            </w:r>
            <w:r w:rsidR="00516288">
              <w:rPr>
                <w:noProof/>
                <w:webHidden/>
              </w:rPr>
              <w:fldChar w:fldCharType="end"/>
            </w:r>
          </w:hyperlink>
        </w:p>
        <w:p w14:paraId="6D031461" w14:textId="281B45C6" w:rsidR="00516288" w:rsidRDefault="000073EF">
          <w:pPr>
            <w:pStyle w:val="Obsah1"/>
            <w:rPr>
              <w:rFonts w:asciiTheme="minorHAnsi" w:eastAsiaTheme="minorEastAsia" w:hAnsiTheme="minorHAnsi" w:cstheme="minorBidi"/>
              <w:b w:val="0"/>
              <w:caps w:val="0"/>
              <w:noProof/>
              <w:sz w:val="22"/>
              <w:szCs w:val="22"/>
            </w:rPr>
          </w:pPr>
          <w:hyperlink w:anchor="_Toc207798364" w:history="1">
            <w:r w:rsidR="00516288" w:rsidRPr="004D1D1D">
              <w:rPr>
                <w:rStyle w:val="Hypertextovprepojenie"/>
                <w:noProof/>
              </w:rPr>
              <w:t>1.</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Úvod</w:t>
            </w:r>
            <w:r w:rsidR="00516288">
              <w:rPr>
                <w:noProof/>
                <w:webHidden/>
              </w:rPr>
              <w:tab/>
            </w:r>
            <w:r w:rsidR="00516288">
              <w:rPr>
                <w:noProof/>
                <w:webHidden/>
              </w:rPr>
              <w:fldChar w:fldCharType="begin"/>
            </w:r>
            <w:r w:rsidR="00516288">
              <w:rPr>
                <w:noProof/>
                <w:webHidden/>
              </w:rPr>
              <w:instrText xml:space="preserve"> PAGEREF _Toc207798364 \h </w:instrText>
            </w:r>
            <w:r w:rsidR="00516288">
              <w:rPr>
                <w:noProof/>
                <w:webHidden/>
              </w:rPr>
            </w:r>
            <w:r w:rsidR="00516288">
              <w:rPr>
                <w:noProof/>
                <w:webHidden/>
              </w:rPr>
              <w:fldChar w:fldCharType="separate"/>
            </w:r>
            <w:r w:rsidR="00516288">
              <w:rPr>
                <w:noProof/>
                <w:webHidden/>
              </w:rPr>
              <w:t>1</w:t>
            </w:r>
            <w:r w:rsidR="00516288">
              <w:rPr>
                <w:noProof/>
                <w:webHidden/>
              </w:rPr>
              <w:fldChar w:fldCharType="end"/>
            </w:r>
          </w:hyperlink>
        </w:p>
        <w:p w14:paraId="2A31C50D" w14:textId="78348F9B" w:rsidR="00516288" w:rsidRDefault="000073EF">
          <w:pPr>
            <w:pStyle w:val="Obsah1"/>
            <w:rPr>
              <w:rFonts w:asciiTheme="minorHAnsi" w:eastAsiaTheme="minorEastAsia" w:hAnsiTheme="minorHAnsi" w:cstheme="minorBidi"/>
              <w:b w:val="0"/>
              <w:caps w:val="0"/>
              <w:noProof/>
              <w:sz w:val="22"/>
              <w:szCs w:val="22"/>
            </w:rPr>
          </w:pPr>
          <w:hyperlink w:anchor="_Toc207798365" w:history="1">
            <w:r w:rsidR="00516288" w:rsidRPr="004D1D1D">
              <w:rPr>
                <w:rStyle w:val="Hypertextovprepojenie"/>
                <w:noProof/>
              </w:rPr>
              <w:t>2.</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Definície a použité pojmy</w:t>
            </w:r>
            <w:r w:rsidR="00516288">
              <w:rPr>
                <w:noProof/>
                <w:webHidden/>
              </w:rPr>
              <w:tab/>
            </w:r>
            <w:r w:rsidR="00516288">
              <w:rPr>
                <w:noProof/>
                <w:webHidden/>
              </w:rPr>
              <w:fldChar w:fldCharType="begin"/>
            </w:r>
            <w:r w:rsidR="00516288">
              <w:rPr>
                <w:noProof/>
                <w:webHidden/>
              </w:rPr>
              <w:instrText xml:space="preserve"> PAGEREF _Toc207798365 \h </w:instrText>
            </w:r>
            <w:r w:rsidR="00516288">
              <w:rPr>
                <w:noProof/>
                <w:webHidden/>
              </w:rPr>
            </w:r>
            <w:r w:rsidR="00516288">
              <w:rPr>
                <w:noProof/>
                <w:webHidden/>
              </w:rPr>
              <w:fldChar w:fldCharType="separate"/>
            </w:r>
            <w:r w:rsidR="00516288">
              <w:rPr>
                <w:noProof/>
                <w:webHidden/>
              </w:rPr>
              <w:t>2</w:t>
            </w:r>
            <w:r w:rsidR="00516288">
              <w:rPr>
                <w:noProof/>
                <w:webHidden/>
              </w:rPr>
              <w:fldChar w:fldCharType="end"/>
            </w:r>
          </w:hyperlink>
        </w:p>
        <w:p w14:paraId="52614848" w14:textId="1CFE03DC" w:rsidR="00516288" w:rsidRDefault="000073EF">
          <w:pPr>
            <w:pStyle w:val="Obsah1"/>
            <w:rPr>
              <w:rFonts w:asciiTheme="minorHAnsi" w:eastAsiaTheme="minorEastAsia" w:hAnsiTheme="minorHAnsi" w:cstheme="minorBidi"/>
              <w:b w:val="0"/>
              <w:caps w:val="0"/>
              <w:noProof/>
              <w:sz w:val="22"/>
              <w:szCs w:val="22"/>
            </w:rPr>
          </w:pPr>
          <w:hyperlink w:anchor="_Toc207798366" w:history="1">
            <w:r w:rsidR="00516288" w:rsidRPr="004D1D1D">
              <w:rPr>
                <w:rStyle w:val="Hypertextovprepojenie"/>
                <w:noProof/>
              </w:rPr>
              <w:t>3.</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Schválenie žiadateľa o poskytovanie pomoci</w:t>
            </w:r>
            <w:r w:rsidR="005024A1">
              <w:rPr>
                <w:rStyle w:val="Hypertextovprepojenie"/>
                <w:noProof/>
              </w:rPr>
              <w:br/>
            </w:r>
            <w:r w:rsidR="00516288" w:rsidRPr="004D1D1D">
              <w:rPr>
                <w:rStyle w:val="Hypertextovprepojenie"/>
                <w:noProof/>
              </w:rPr>
              <w:t>na zabezpečovanie činností v Školskom programe</w:t>
            </w:r>
            <w:r w:rsidR="005024A1">
              <w:rPr>
                <w:rStyle w:val="Hypertextovprepojenie"/>
                <w:noProof/>
              </w:rPr>
              <w:br/>
            </w:r>
            <w:r w:rsidR="00516288" w:rsidRPr="004D1D1D">
              <w:rPr>
                <w:rStyle w:val="Hypertextovprepojenie"/>
                <w:noProof/>
              </w:rPr>
              <w:t>pre šk. rok 2025/2026</w:t>
            </w:r>
            <w:r w:rsidR="00516288">
              <w:rPr>
                <w:noProof/>
                <w:webHidden/>
              </w:rPr>
              <w:tab/>
            </w:r>
            <w:r w:rsidR="00516288">
              <w:rPr>
                <w:noProof/>
                <w:webHidden/>
              </w:rPr>
              <w:fldChar w:fldCharType="begin"/>
            </w:r>
            <w:r w:rsidR="00516288">
              <w:rPr>
                <w:noProof/>
                <w:webHidden/>
              </w:rPr>
              <w:instrText xml:space="preserve"> PAGEREF _Toc207798366 \h </w:instrText>
            </w:r>
            <w:r w:rsidR="00516288">
              <w:rPr>
                <w:noProof/>
                <w:webHidden/>
              </w:rPr>
            </w:r>
            <w:r w:rsidR="00516288">
              <w:rPr>
                <w:noProof/>
                <w:webHidden/>
              </w:rPr>
              <w:fldChar w:fldCharType="separate"/>
            </w:r>
            <w:r w:rsidR="00516288">
              <w:rPr>
                <w:noProof/>
                <w:webHidden/>
              </w:rPr>
              <w:t>4</w:t>
            </w:r>
            <w:r w:rsidR="00516288">
              <w:rPr>
                <w:noProof/>
                <w:webHidden/>
              </w:rPr>
              <w:fldChar w:fldCharType="end"/>
            </w:r>
          </w:hyperlink>
        </w:p>
        <w:p w14:paraId="791ED3B6" w14:textId="6120F709" w:rsidR="00516288" w:rsidRDefault="000073EF">
          <w:pPr>
            <w:pStyle w:val="Obsah1"/>
            <w:rPr>
              <w:rFonts w:asciiTheme="minorHAnsi" w:eastAsiaTheme="minorEastAsia" w:hAnsiTheme="minorHAnsi" w:cstheme="minorBidi"/>
              <w:b w:val="0"/>
              <w:caps w:val="0"/>
              <w:noProof/>
              <w:sz w:val="22"/>
              <w:szCs w:val="22"/>
            </w:rPr>
          </w:pPr>
          <w:hyperlink w:anchor="_Toc207798367" w:history="1">
            <w:r w:rsidR="00516288" w:rsidRPr="004D1D1D">
              <w:rPr>
                <w:rStyle w:val="Hypertextovprepojenie"/>
                <w:noProof/>
              </w:rPr>
              <w:t>4.</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Pridelenie maximálnej výšky pomoci pre šk. rok 2025/2026</w:t>
            </w:r>
            <w:r w:rsidR="00516288">
              <w:rPr>
                <w:noProof/>
                <w:webHidden/>
              </w:rPr>
              <w:tab/>
            </w:r>
            <w:r w:rsidR="00516288">
              <w:rPr>
                <w:noProof/>
                <w:webHidden/>
              </w:rPr>
              <w:fldChar w:fldCharType="begin"/>
            </w:r>
            <w:r w:rsidR="00516288">
              <w:rPr>
                <w:noProof/>
                <w:webHidden/>
              </w:rPr>
              <w:instrText xml:space="preserve"> PAGEREF _Toc207798367 \h </w:instrText>
            </w:r>
            <w:r w:rsidR="00516288">
              <w:rPr>
                <w:noProof/>
                <w:webHidden/>
              </w:rPr>
            </w:r>
            <w:r w:rsidR="00516288">
              <w:rPr>
                <w:noProof/>
                <w:webHidden/>
              </w:rPr>
              <w:fldChar w:fldCharType="separate"/>
            </w:r>
            <w:r w:rsidR="00516288">
              <w:rPr>
                <w:noProof/>
                <w:webHidden/>
              </w:rPr>
              <w:t>6</w:t>
            </w:r>
            <w:r w:rsidR="00516288">
              <w:rPr>
                <w:noProof/>
                <w:webHidden/>
              </w:rPr>
              <w:fldChar w:fldCharType="end"/>
            </w:r>
          </w:hyperlink>
        </w:p>
        <w:p w14:paraId="2EACD9FD" w14:textId="18D6B406" w:rsidR="00516288" w:rsidRDefault="000073EF" w:rsidP="005024A1">
          <w:pPr>
            <w:pStyle w:val="Obsah3"/>
            <w:rPr>
              <w:rFonts w:asciiTheme="minorHAnsi" w:eastAsiaTheme="minorEastAsia" w:hAnsiTheme="minorHAnsi" w:cstheme="minorBidi"/>
              <w:noProof/>
              <w:sz w:val="22"/>
              <w:szCs w:val="22"/>
              <w:lang w:eastAsia="sk-SK"/>
            </w:rPr>
          </w:pPr>
          <w:hyperlink w:anchor="_Toc207798368" w:history="1">
            <w:r w:rsidR="00516288" w:rsidRPr="004D1D1D">
              <w:rPr>
                <w:rStyle w:val="Hypertextovprepojenie"/>
                <w:noProof/>
              </w:rPr>
              <w:t xml:space="preserve">4.1. </w:t>
            </w:r>
            <w:r w:rsidR="005024A1">
              <w:rPr>
                <w:rStyle w:val="Hypertextovprepojenie"/>
                <w:noProof/>
              </w:rPr>
              <w:tab/>
            </w:r>
            <w:r w:rsidR="00516288" w:rsidRPr="004D1D1D">
              <w:rPr>
                <w:rStyle w:val="Hypertextovprepojenie"/>
                <w:noProof/>
              </w:rPr>
              <w:t>Oprávnené školy a záväzky škôl</w:t>
            </w:r>
            <w:r w:rsidR="00516288">
              <w:rPr>
                <w:noProof/>
                <w:webHidden/>
              </w:rPr>
              <w:tab/>
            </w:r>
            <w:r w:rsidR="00516288">
              <w:rPr>
                <w:noProof/>
                <w:webHidden/>
              </w:rPr>
              <w:fldChar w:fldCharType="begin"/>
            </w:r>
            <w:r w:rsidR="00516288">
              <w:rPr>
                <w:noProof/>
                <w:webHidden/>
              </w:rPr>
              <w:instrText xml:space="preserve"> PAGEREF _Toc207798368 \h </w:instrText>
            </w:r>
            <w:r w:rsidR="00516288">
              <w:rPr>
                <w:noProof/>
                <w:webHidden/>
              </w:rPr>
            </w:r>
            <w:r w:rsidR="00516288">
              <w:rPr>
                <w:noProof/>
                <w:webHidden/>
              </w:rPr>
              <w:fldChar w:fldCharType="separate"/>
            </w:r>
            <w:r w:rsidR="00516288">
              <w:rPr>
                <w:noProof/>
                <w:webHidden/>
              </w:rPr>
              <w:t>9</w:t>
            </w:r>
            <w:r w:rsidR="00516288">
              <w:rPr>
                <w:noProof/>
                <w:webHidden/>
              </w:rPr>
              <w:fldChar w:fldCharType="end"/>
            </w:r>
          </w:hyperlink>
        </w:p>
        <w:p w14:paraId="383395E7" w14:textId="2D374257" w:rsidR="00516288" w:rsidRDefault="000073EF">
          <w:pPr>
            <w:pStyle w:val="Obsah1"/>
            <w:rPr>
              <w:rFonts w:asciiTheme="minorHAnsi" w:eastAsiaTheme="minorEastAsia" w:hAnsiTheme="minorHAnsi" w:cstheme="minorBidi"/>
              <w:b w:val="0"/>
              <w:caps w:val="0"/>
              <w:noProof/>
              <w:sz w:val="22"/>
              <w:szCs w:val="22"/>
            </w:rPr>
          </w:pPr>
          <w:hyperlink w:anchor="_Toc207798369" w:history="1">
            <w:r w:rsidR="00516288" w:rsidRPr="004D1D1D">
              <w:rPr>
                <w:rStyle w:val="Hypertextovprepojenie"/>
                <w:noProof/>
              </w:rPr>
              <w:t>5.</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Oprávnené náklady na pomoc</w:t>
            </w:r>
            <w:r w:rsidR="00516288">
              <w:rPr>
                <w:noProof/>
                <w:webHidden/>
              </w:rPr>
              <w:tab/>
            </w:r>
            <w:r w:rsidR="00516288">
              <w:rPr>
                <w:noProof/>
                <w:webHidden/>
              </w:rPr>
              <w:fldChar w:fldCharType="begin"/>
            </w:r>
            <w:r w:rsidR="00516288">
              <w:rPr>
                <w:noProof/>
                <w:webHidden/>
              </w:rPr>
              <w:instrText xml:space="preserve"> PAGEREF _Toc207798369 \h </w:instrText>
            </w:r>
            <w:r w:rsidR="00516288">
              <w:rPr>
                <w:noProof/>
                <w:webHidden/>
              </w:rPr>
            </w:r>
            <w:r w:rsidR="00516288">
              <w:rPr>
                <w:noProof/>
                <w:webHidden/>
              </w:rPr>
              <w:fldChar w:fldCharType="separate"/>
            </w:r>
            <w:r w:rsidR="00516288">
              <w:rPr>
                <w:noProof/>
                <w:webHidden/>
              </w:rPr>
              <w:t>13</w:t>
            </w:r>
            <w:r w:rsidR="00516288">
              <w:rPr>
                <w:noProof/>
                <w:webHidden/>
              </w:rPr>
              <w:fldChar w:fldCharType="end"/>
            </w:r>
          </w:hyperlink>
        </w:p>
        <w:p w14:paraId="2E0A9456" w14:textId="658A22A5" w:rsidR="00516288" w:rsidRDefault="000073EF" w:rsidP="005024A1">
          <w:pPr>
            <w:pStyle w:val="Obsah3"/>
            <w:rPr>
              <w:rFonts w:asciiTheme="minorHAnsi" w:eastAsiaTheme="minorEastAsia" w:hAnsiTheme="minorHAnsi" w:cstheme="minorBidi"/>
              <w:noProof/>
              <w:sz w:val="22"/>
              <w:szCs w:val="22"/>
              <w:lang w:eastAsia="sk-SK"/>
            </w:rPr>
          </w:pPr>
          <w:hyperlink w:anchor="_Toc207798370" w:history="1">
            <w:r w:rsidR="00516288" w:rsidRPr="004D1D1D">
              <w:rPr>
                <w:rStyle w:val="Hypertextovprepojenie"/>
                <w:noProof/>
              </w:rPr>
              <w:t xml:space="preserve">5.1.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Pomoc na dodávky ovocia, zeleniny a výrobkov z nich</w:t>
            </w:r>
            <w:r w:rsidR="00516288">
              <w:rPr>
                <w:noProof/>
                <w:webHidden/>
              </w:rPr>
              <w:tab/>
            </w:r>
            <w:r w:rsidR="00516288">
              <w:rPr>
                <w:noProof/>
                <w:webHidden/>
              </w:rPr>
              <w:fldChar w:fldCharType="begin"/>
            </w:r>
            <w:r w:rsidR="00516288">
              <w:rPr>
                <w:noProof/>
                <w:webHidden/>
              </w:rPr>
              <w:instrText xml:space="preserve"> PAGEREF _Toc207798370 \h </w:instrText>
            </w:r>
            <w:r w:rsidR="00516288">
              <w:rPr>
                <w:noProof/>
                <w:webHidden/>
              </w:rPr>
            </w:r>
            <w:r w:rsidR="00516288">
              <w:rPr>
                <w:noProof/>
                <w:webHidden/>
              </w:rPr>
              <w:fldChar w:fldCharType="separate"/>
            </w:r>
            <w:r w:rsidR="00516288">
              <w:rPr>
                <w:noProof/>
                <w:webHidden/>
              </w:rPr>
              <w:t>13</w:t>
            </w:r>
            <w:r w:rsidR="00516288">
              <w:rPr>
                <w:noProof/>
                <w:webHidden/>
              </w:rPr>
              <w:fldChar w:fldCharType="end"/>
            </w:r>
          </w:hyperlink>
        </w:p>
        <w:p w14:paraId="66E983C7" w14:textId="6F1235FA" w:rsidR="00516288" w:rsidRDefault="000073EF" w:rsidP="005024A1">
          <w:pPr>
            <w:pStyle w:val="Obsah3"/>
            <w:rPr>
              <w:rFonts w:asciiTheme="minorHAnsi" w:eastAsiaTheme="minorEastAsia" w:hAnsiTheme="minorHAnsi" w:cstheme="minorBidi"/>
              <w:noProof/>
              <w:sz w:val="22"/>
              <w:szCs w:val="22"/>
              <w:lang w:eastAsia="sk-SK"/>
            </w:rPr>
          </w:pPr>
          <w:hyperlink w:anchor="_Toc207798371" w:history="1">
            <w:r w:rsidR="00516288" w:rsidRPr="004D1D1D">
              <w:rPr>
                <w:rStyle w:val="Hypertextovprepojenie"/>
                <w:noProof/>
              </w:rPr>
              <w:t xml:space="preserve">5.2.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Náklady na sprievodné vzdelávacie opatrenia (SVO)</w:t>
            </w:r>
            <w:r w:rsidR="00516288">
              <w:rPr>
                <w:noProof/>
                <w:webHidden/>
              </w:rPr>
              <w:tab/>
            </w:r>
            <w:r w:rsidR="00516288">
              <w:rPr>
                <w:noProof/>
                <w:webHidden/>
              </w:rPr>
              <w:fldChar w:fldCharType="begin"/>
            </w:r>
            <w:r w:rsidR="00516288">
              <w:rPr>
                <w:noProof/>
                <w:webHidden/>
              </w:rPr>
              <w:instrText xml:space="preserve"> PAGEREF _Toc207798371 \h </w:instrText>
            </w:r>
            <w:r w:rsidR="00516288">
              <w:rPr>
                <w:noProof/>
                <w:webHidden/>
              </w:rPr>
            </w:r>
            <w:r w:rsidR="00516288">
              <w:rPr>
                <w:noProof/>
                <w:webHidden/>
              </w:rPr>
              <w:fldChar w:fldCharType="separate"/>
            </w:r>
            <w:r w:rsidR="00516288">
              <w:rPr>
                <w:noProof/>
                <w:webHidden/>
              </w:rPr>
              <w:t>19</w:t>
            </w:r>
            <w:r w:rsidR="00516288">
              <w:rPr>
                <w:noProof/>
                <w:webHidden/>
              </w:rPr>
              <w:fldChar w:fldCharType="end"/>
            </w:r>
          </w:hyperlink>
        </w:p>
        <w:p w14:paraId="27714FA6" w14:textId="11F80113" w:rsidR="00516288" w:rsidRDefault="000073EF" w:rsidP="005024A1">
          <w:pPr>
            <w:pStyle w:val="Obsah3"/>
            <w:rPr>
              <w:rFonts w:asciiTheme="minorHAnsi" w:eastAsiaTheme="minorEastAsia" w:hAnsiTheme="minorHAnsi" w:cstheme="minorBidi"/>
              <w:noProof/>
              <w:sz w:val="22"/>
              <w:szCs w:val="22"/>
              <w:lang w:eastAsia="sk-SK"/>
            </w:rPr>
          </w:pPr>
          <w:hyperlink w:anchor="_Toc207798372" w:history="1">
            <w:r w:rsidR="00516288" w:rsidRPr="004D1D1D">
              <w:rPr>
                <w:rStyle w:val="Hypertextovprepojenie"/>
                <w:noProof/>
              </w:rPr>
              <w:t xml:space="preserve">5.3.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Propagácia Školského programu vrátane informačných plagátov (IP) na školách</w:t>
            </w:r>
            <w:r w:rsidR="00516288">
              <w:rPr>
                <w:noProof/>
                <w:webHidden/>
              </w:rPr>
              <w:tab/>
            </w:r>
            <w:r w:rsidR="00516288">
              <w:rPr>
                <w:noProof/>
                <w:webHidden/>
              </w:rPr>
              <w:fldChar w:fldCharType="begin"/>
            </w:r>
            <w:r w:rsidR="00516288">
              <w:rPr>
                <w:noProof/>
                <w:webHidden/>
              </w:rPr>
              <w:instrText xml:space="preserve"> PAGEREF _Toc207798372 \h </w:instrText>
            </w:r>
            <w:r w:rsidR="00516288">
              <w:rPr>
                <w:noProof/>
                <w:webHidden/>
              </w:rPr>
            </w:r>
            <w:r w:rsidR="00516288">
              <w:rPr>
                <w:noProof/>
                <w:webHidden/>
              </w:rPr>
              <w:fldChar w:fldCharType="separate"/>
            </w:r>
            <w:r w:rsidR="00516288">
              <w:rPr>
                <w:noProof/>
                <w:webHidden/>
              </w:rPr>
              <w:t>27</w:t>
            </w:r>
            <w:r w:rsidR="00516288">
              <w:rPr>
                <w:noProof/>
                <w:webHidden/>
              </w:rPr>
              <w:fldChar w:fldCharType="end"/>
            </w:r>
          </w:hyperlink>
        </w:p>
        <w:p w14:paraId="41094B6D" w14:textId="2D646863" w:rsidR="00516288" w:rsidRDefault="000073EF">
          <w:pPr>
            <w:pStyle w:val="Obsah1"/>
            <w:rPr>
              <w:rFonts w:asciiTheme="minorHAnsi" w:eastAsiaTheme="minorEastAsia" w:hAnsiTheme="minorHAnsi" w:cstheme="minorBidi"/>
              <w:b w:val="0"/>
              <w:caps w:val="0"/>
              <w:noProof/>
              <w:sz w:val="22"/>
              <w:szCs w:val="22"/>
            </w:rPr>
          </w:pPr>
          <w:hyperlink w:anchor="_Toc207798373" w:history="1">
            <w:r w:rsidR="00516288" w:rsidRPr="004D1D1D">
              <w:rPr>
                <w:rStyle w:val="Hypertextovprepojenie"/>
                <w:noProof/>
              </w:rPr>
              <w:t>6.</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Poskytnutie pomoci</w:t>
            </w:r>
            <w:r w:rsidR="00516288">
              <w:rPr>
                <w:noProof/>
                <w:webHidden/>
              </w:rPr>
              <w:tab/>
            </w:r>
            <w:r w:rsidR="00516288">
              <w:rPr>
                <w:noProof/>
                <w:webHidden/>
              </w:rPr>
              <w:fldChar w:fldCharType="begin"/>
            </w:r>
            <w:r w:rsidR="00516288">
              <w:rPr>
                <w:noProof/>
                <w:webHidden/>
              </w:rPr>
              <w:instrText xml:space="preserve"> PAGEREF _Toc207798373 \h </w:instrText>
            </w:r>
            <w:r w:rsidR="00516288">
              <w:rPr>
                <w:noProof/>
                <w:webHidden/>
              </w:rPr>
            </w:r>
            <w:r w:rsidR="00516288">
              <w:rPr>
                <w:noProof/>
                <w:webHidden/>
              </w:rPr>
              <w:fldChar w:fldCharType="separate"/>
            </w:r>
            <w:r w:rsidR="00516288">
              <w:rPr>
                <w:noProof/>
                <w:webHidden/>
              </w:rPr>
              <w:t>29</w:t>
            </w:r>
            <w:r w:rsidR="00516288">
              <w:rPr>
                <w:noProof/>
                <w:webHidden/>
              </w:rPr>
              <w:fldChar w:fldCharType="end"/>
            </w:r>
          </w:hyperlink>
        </w:p>
        <w:p w14:paraId="1C9F7050" w14:textId="76F321B7" w:rsidR="00516288" w:rsidRDefault="000073EF">
          <w:pPr>
            <w:pStyle w:val="Obsah1"/>
            <w:rPr>
              <w:rFonts w:asciiTheme="minorHAnsi" w:eastAsiaTheme="minorEastAsia" w:hAnsiTheme="minorHAnsi" w:cstheme="minorBidi"/>
              <w:b w:val="0"/>
              <w:caps w:val="0"/>
              <w:noProof/>
              <w:sz w:val="22"/>
              <w:szCs w:val="22"/>
            </w:rPr>
          </w:pPr>
          <w:hyperlink w:anchor="_Toc207798374" w:history="1">
            <w:r w:rsidR="00516288" w:rsidRPr="004D1D1D">
              <w:rPr>
                <w:rStyle w:val="Hypertextovprepojenie"/>
                <w:noProof/>
              </w:rPr>
              <w:t>7.</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Povinné oznamovanie</w:t>
            </w:r>
            <w:r w:rsidR="00516288">
              <w:rPr>
                <w:noProof/>
                <w:webHidden/>
              </w:rPr>
              <w:tab/>
            </w:r>
            <w:r w:rsidR="00516288">
              <w:rPr>
                <w:noProof/>
                <w:webHidden/>
              </w:rPr>
              <w:fldChar w:fldCharType="begin"/>
            </w:r>
            <w:r w:rsidR="00516288">
              <w:rPr>
                <w:noProof/>
                <w:webHidden/>
              </w:rPr>
              <w:instrText xml:space="preserve"> PAGEREF _Toc207798374 \h </w:instrText>
            </w:r>
            <w:r w:rsidR="00516288">
              <w:rPr>
                <w:noProof/>
                <w:webHidden/>
              </w:rPr>
            </w:r>
            <w:r w:rsidR="00516288">
              <w:rPr>
                <w:noProof/>
                <w:webHidden/>
              </w:rPr>
              <w:fldChar w:fldCharType="separate"/>
            </w:r>
            <w:r w:rsidR="00516288">
              <w:rPr>
                <w:noProof/>
                <w:webHidden/>
              </w:rPr>
              <w:t>33</w:t>
            </w:r>
            <w:r w:rsidR="00516288">
              <w:rPr>
                <w:noProof/>
                <w:webHidden/>
              </w:rPr>
              <w:fldChar w:fldCharType="end"/>
            </w:r>
          </w:hyperlink>
        </w:p>
        <w:p w14:paraId="2BA46D21" w14:textId="4FD9FA55" w:rsidR="00516288" w:rsidRDefault="000073EF">
          <w:pPr>
            <w:pStyle w:val="Obsah1"/>
            <w:rPr>
              <w:rFonts w:asciiTheme="minorHAnsi" w:eastAsiaTheme="minorEastAsia" w:hAnsiTheme="minorHAnsi" w:cstheme="minorBidi"/>
              <w:b w:val="0"/>
              <w:caps w:val="0"/>
              <w:noProof/>
              <w:sz w:val="22"/>
              <w:szCs w:val="22"/>
            </w:rPr>
          </w:pPr>
          <w:hyperlink w:anchor="_Toc207798375" w:history="1">
            <w:r w:rsidR="00516288" w:rsidRPr="004D1D1D">
              <w:rPr>
                <w:rStyle w:val="Hypertextovprepojenie"/>
                <w:noProof/>
              </w:rPr>
              <w:t>8.</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Záznamy a ich uchovanie</w:t>
            </w:r>
            <w:r w:rsidR="00516288">
              <w:rPr>
                <w:noProof/>
                <w:webHidden/>
              </w:rPr>
              <w:tab/>
            </w:r>
            <w:r w:rsidR="00516288">
              <w:rPr>
                <w:noProof/>
                <w:webHidden/>
              </w:rPr>
              <w:fldChar w:fldCharType="begin"/>
            </w:r>
            <w:r w:rsidR="00516288">
              <w:rPr>
                <w:noProof/>
                <w:webHidden/>
              </w:rPr>
              <w:instrText xml:space="preserve"> PAGEREF _Toc207798375 \h </w:instrText>
            </w:r>
            <w:r w:rsidR="00516288">
              <w:rPr>
                <w:noProof/>
                <w:webHidden/>
              </w:rPr>
            </w:r>
            <w:r w:rsidR="00516288">
              <w:rPr>
                <w:noProof/>
                <w:webHidden/>
              </w:rPr>
              <w:fldChar w:fldCharType="separate"/>
            </w:r>
            <w:r w:rsidR="00516288">
              <w:rPr>
                <w:noProof/>
                <w:webHidden/>
              </w:rPr>
              <w:t>33</w:t>
            </w:r>
            <w:r w:rsidR="00516288">
              <w:rPr>
                <w:noProof/>
                <w:webHidden/>
              </w:rPr>
              <w:fldChar w:fldCharType="end"/>
            </w:r>
          </w:hyperlink>
        </w:p>
        <w:p w14:paraId="5DFB4A14" w14:textId="7ED684A3" w:rsidR="00516288" w:rsidRDefault="000073EF">
          <w:pPr>
            <w:pStyle w:val="Obsah1"/>
            <w:rPr>
              <w:rFonts w:asciiTheme="minorHAnsi" w:eastAsiaTheme="minorEastAsia" w:hAnsiTheme="minorHAnsi" w:cstheme="minorBidi"/>
              <w:b w:val="0"/>
              <w:caps w:val="0"/>
              <w:noProof/>
              <w:sz w:val="22"/>
              <w:szCs w:val="22"/>
            </w:rPr>
          </w:pPr>
          <w:hyperlink w:anchor="_Toc207798376" w:history="1">
            <w:r w:rsidR="00516288" w:rsidRPr="004D1D1D">
              <w:rPr>
                <w:rStyle w:val="Hypertextovprepojenie"/>
                <w:noProof/>
              </w:rPr>
              <w:t>9.</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Kontroly a sankcie</w:t>
            </w:r>
            <w:r w:rsidR="00516288">
              <w:rPr>
                <w:noProof/>
                <w:webHidden/>
              </w:rPr>
              <w:tab/>
            </w:r>
            <w:r w:rsidR="00516288">
              <w:rPr>
                <w:noProof/>
                <w:webHidden/>
              </w:rPr>
              <w:fldChar w:fldCharType="begin"/>
            </w:r>
            <w:r w:rsidR="00516288">
              <w:rPr>
                <w:noProof/>
                <w:webHidden/>
              </w:rPr>
              <w:instrText xml:space="preserve"> PAGEREF _Toc207798376 \h </w:instrText>
            </w:r>
            <w:r w:rsidR="00516288">
              <w:rPr>
                <w:noProof/>
                <w:webHidden/>
              </w:rPr>
            </w:r>
            <w:r w:rsidR="00516288">
              <w:rPr>
                <w:noProof/>
                <w:webHidden/>
              </w:rPr>
              <w:fldChar w:fldCharType="separate"/>
            </w:r>
            <w:r w:rsidR="00516288">
              <w:rPr>
                <w:noProof/>
                <w:webHidden/>
              </w:rPr>
              <w:t>34</w:t>
            </w:r>
            <w:r w:rsidR="00516288">
              <w:rPr>
                <w:noProof/>
                <w:webHidden/>
              </w:rPr>
              <w:fldChar w:fldCharType="end"/>
            </w:r>
          </w:hyperlink>
        </w:p>
        <w:p w14:paraId="0C55B8DC" w14:textId="43D25704" w:rsidR="00516288" w:rsidRDefault="000073EF" w:rsidP="005024A1">
          <w:pPr>
            <w:pStyle w:val="Obsah3"/>
            <w:rPr>
              <w:rFonts w:asciiTheme="minorHAnsi" w:eastAsiaTheme="minorEastAsia" w:hAnsiTheme="minorHAnsi" w:cstheme="minorBidi"/>
              <w:noProof/>
              <w:sz w:val="22"/>
              <w:szCs w:val="22"/>
              <w:lang w:eastAsia="sk-SK"/>
            </w:rPr>
          </w:pPr>
          <w:hyperlink w:anchor="_Toc207798377" w:history="1">
            <w:r w:rsidR="00516288" w:rsidRPr="004D1D1D">
              <w:rPr>
                <w:rStyle w:val="Hypertextovprepojenie"/>
                <w:noProof/>
              </w:rPr>
              <w:t xml:space="preserve">9.1.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Kontrola žiadostí o pomoc</w:t>
            </w:r>
            <w:r w:rsidR="00516288">
              <w:rPr>
                <w:noProof/>
                <w:webHidden/>
              </w:rPr>
              <w:tab/>
            </w:r>
            <w:r w:rsidR="00516288">
              <w:rPr>
                <w:noProof/>
                <w:webHidden/>
              </w:rPr>
              <w:fldChar w:fldCharType="begin"/>
            </w:r>
            <w:r w:rsidR="00516288">
              <w:rPr>
                <w:noProof/>
                <w:webHidden/>
              </w:rPr>
              <w:instrText xml:space="preserve"> PAGEREF _Toc207798377 \h </w:instrText>
            </w:r>
            <w:r w:rsidR="00516288">
              <w:rPr>
                <w:noProof/>
                <w:webHidden/>
              </w:rPr>
            </w:r>
            <w:r w:rsidR="00516288">
              <w:rPr>
                <w:noProof/>
                <w:webHidden/>
              </w:rPr>
              <w:fldChar w:fldCharType="separate"/>
            </w:r>
            <w:r w:rsidR="00516288">
              <w:rPr>
                <w:noProof/>
                <w:webHidden/>
              </w:rPr>
              <w:t>34</w:t>
            </w:r>
            <w:r w:rsidR="00516288">
              <w:rPr>
                <w:noProof/>
                <w:webHidden/>
              </w:rPr>
              <w:fldChar w:fldCharType="end"/>
            </w:r>
          </w:hyperlink>
        </w:p>
        <w:p w14:paraId="4FA1905C" w14:textId="7F3CFE0C" w:rsidR="00516288" w:rsidRDefault="000073EF" w:rsidP="005024A1">
          <w:pPr>
            <w:pStyle w:val="Obsah3"/>
            <w:rPr>
              <w:rFonts w:asciiTheme="minorHAnsi" w:eastAsiaTheme="minorEastAsia" w:hAnsiTheme="minorHAnsi" w:cstheme="minorBidi"/>
              <w:noProof/>
              <w:sz w:val="22"/>
              <w:szCs w:val="22"/>
              <w:lang w:eastAsia="sk-SK"/>
            </w:rPr>
          </w:pPr>
          <w:hyperlink w:anchor="_Toc207798378" w:history="1">
            <w:r w:rsidR="00516288" w:rsidRPr="004D1D1D">
              <w:rPr>
                <w:rStyle w:val="Hypertextovprepojenie"/>
                <w:noProof/>
              </w:rPr>
              <w:t xml:space="preserve">9.2.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Kontroly na mieste na školách</w:t>
            </w:r>
            <w:r w:rsidR="00516288">
              <w:rPr>
                <w:noProof/>
                <w:webHidden/>
              </w:rPr>
              <w:tab/>
            </w:r>
            <w:r w:rsidR="00516288">
              <w:rPr>
                <w:noProof/>
                <w:webHidden/>
              </w:rPr>
              <w:fldChar w:fldCharType="begin"/>
            </w:r>
            <w:r w:rsidR="00516288">
              <w:rPr>
                <w:noProof/>
                <w:webHidden/>
              </w:rPr>
              <w:instrText xml:space="preserve"> PAGEREF _Toc207798378 \h </w:instrText>
            </w:r>
            <w:r w:rsidR="00516288">
              <w:rPr>
                <w:noProof/>
                <w:webHidden/>
              </w:rPr>
            </w:r>
            <w:r w:rsidR="00516288">
              <w:rPr>
                <w:noProof/>
                <w:webHidden/>
              </w:rPr>
              <w:fldChar w:fldCharType="separate"/>
            </w:r>
            <w:r w:rsidR="00516288">
              <w:rPr>
                <w:noProof/>
                <w:webHidden/>
              </w:rPr>
              <w:t>34</w:t>
            </w:r>
            <w:r w:rsidR="00516288">
              <w:rPr>
                <w:noProof/>
                <w:webHidden/>
              </w:rPr>
              <w:fldChar w:fldCharType="end"/>
            </w:r>
          </w:hyperlink>
        </w:p>
        <w:p w14:paraId="042BFB5B" w14:textId="7C297964" w:rsidR="00516288" w:rsidRDefault="000073EF" w:rsidP="005024A1">
          <w:pPr>
            <w:pStyle w:val="Obsah3"/>
            <w:rPr>
              <w:rFonts w:asciiTheme="minorHAnsi" w:eastAsiaTheme="minorEastAsia" w:hAnsiTheme="minorHAnsi" w:cstheme="minorBidi"/>
              <w:noProof/>
              <w:sz w:val="22"/>
              <w:szCs w:val="22"/>
              <w:lang w:eastAsia="sk-SK"/>
            </w:rPr>
          </w:pPr>
          <w:hyperlink w:anchor="_Toc207798379" w:history="1">
            <w:r w:rsidR="00516288" w:rsidRPr="004D1D1D">
              <w:rPr>
                <w:rStyle w:val="Hypertextovprepojenie"/>
                <w:noProof/>
              </w:rPr>
              <w:t xml:space="preserve">9.3.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Sankcie</w:t>
            </w:r>
            <w:r w:rsidR="00516288">
              <w:rPr>
                <w:noProof/>
                <w:webHidden/>
              </w:rPr>
              <w:tab/>
            </w:r>
            <w:r w:rsidR="00516288">
              <w:rPr>
                <w:noProof/>
                <w:webHidden/>
              </w:rPr>
              <w:fldChar w:fldCharType="begin"/>
            </w:r>
            <w:r w:rsidR="00516288">
              <w:rPr>
                <w:noProof/>
                <w:webHidden/>
              </w:rPr>
              <w:instrText xml:space="preserve"> PAGEREF _Toc207798379 \h </w:instrText>
            </w:r>
            <w:r w:rsidR="00516288">
              <w:rPr>
                <w:noProof/>
                <w:webHidden/>
              </w:rPr>
            </w:r>
            <w:r w:rsidR="00516288">
              <w:rPr>
                <w:noProof/>
                <w:webHidden/>
              </w:rPr>
              <w:fldChar w:fldCharType="separate"/>
            </w:r>
            <w:r w:rsidR="00516288">
              <w:rPr>
                <w:noProof/>
                <w:webHidden/>
              </w:rPr>
              <w:t>35</w:t>
            </w:r>
            <w:r w:rsidR="00516288">
              <w:rPr>
                <w:noProof/>
                <w:webHidden/>
              </w:rPr>
              <w:fldChar w:fldCharType="end"/>
            </w:r>
          </w:hyperlink>
        </w:p>
        <w:p w14:paraId="2656950C" w14:textId="3DCA734B" w:rsidR="00516288" w:rsidRDefault="000073EF">
          <w:pPr>
            <w:pStyle w:val="Obsah1"/>
            <w:rPr>
              <w:rFonts w:asciiTheme="minorHAnsi" w:eastAsiaTheme="minorEastAsia" w:hAnsiTheme="minorHAnsi" w:cstheme="minorBidi"/>
              <w:b w:val="0"/>
              <w:caps w:val="0"/>
              <w:noProof/>
              <w:sz w:val="22"/>
              <w:szCs w:val="22"/>
            </w:rPr>
          </w:pPr>
          <w:hyperlink w:anchor="_Toc207798380" w:history="1">
            <w:r w:rsidR="00516288" w:rsidRPr="004D1D1D">
              <w:rPr>
                <w:rStyle w:val="Hypertextovprepojenie"/>
                <w:noProof/>
              </w:rPr>
              <w:t>10.</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Kontakty</w:t>
            </w:r>
            <w:r w:rsidR="00516288">
              <w:rPr>
                <w:noProof/>
                <w:webHidden/>
              </w:rPr>
              <w:tab/>
            </w:r>
            <w:r w:rsidR="00516288">
              <w:rPr>
                <w:noProof/>
                <w:webHidden/>
              </w:rPr>
              <w:fldChar w:fldCharType="begin"/>
            </w:r>
            <w:r w:rsidR="00516288">
              <w:rPr>
                <w:noProof/>
                <w:webHidden/>
              </w:rPr>
              <w:instrText xml:space="preserve"> PAGEREF _Toc207798380 \h </w:instrText>
            </w:r>
            <w:r w:rsidR="00516288">
              <w:rPr>
                <w:noProof/>
                <w:webHidden/>
              </w:rPr>
            </w:r>
            <w:r w:rsidR="00516288">
              <w:rPr>
                <w:noProof/>
                <w:webHidden/>
              </w:rPr>
              <w:fldChar w:fldCharType="separate"/>
            </w:r>
            <w:r w:rsidR="00516288">
              <w:rPr>
                <w:noProof/>
                <w:webHidden/>
              </w:rPr>
              <w:t>36</w:t>
            </w:r>
            <w:r w:rsidR="00516288">
              <w:rPr>
                <w:noProof/>
                <w:webHidden/>
              </w:rPr>
              <w:fldChar w:fldCharType="end"/>
            </w:r>
          </w:hyperlink>
        </w:p>
        <w:p w14:paraId="62A0AFAB" w14:textId="74C970AD" w:rsidR="00516288" w:rsidRDefault="000073EF">
          <w:pPr>
            <w:pStyle w:val="Obsah1"/>
            <w:rPr>
              <w:rFonts w:asciiTheme="minorHAnsi" w:eastAsiaTheme="minorEastAsia" w:hAnsiTheme="minorHAnsi" w:cstheme="minorBidi"/>
              <w:b w:val="0"/>
              <w:caps w:val="0"/>
              <w:noProof/>
              <w:sz w:val="22"/>
              <w:szCs w:val="22"/>
            </w:rPr>
          </w:pPr>
          <w:hyperlink w:anchor="_Toc207798381" w:history="1">
            <w:r w:rsidR="00516288" w:rsidRPr="004D1D1D">
              <w:rPr>
                <w:rStyle w:val="Hypertextovprepojenie"/>
                <w:noProof/>
              </w:rPr>
              <w:t>11.</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Elektronické podanie cez portál www.slovensko.sk</w:t>
            </w:r>
            <w:r w:rsidR="00516288">
              <w:rPr>
                <w:noProof/>
                <w:webHidden/>
              </w:rPr>
              <w:tab/>
            </w:r>
            <w:r w:rsidR="00516288">
              <w:rPr>
                <w:noProof/>
                <w:webHidden/>
              </w:rPr>
              <w:fldChar w:fldCharType="begin"/>
            </w:r>
            <w:r w:rsidR="00516288">
              <w:rPr>
                <w:noProof/>
                <w:webHidden/>
              </w:rPr>
              <w:instrText xml:space="preserve"> PAGEREF _Toc207798381 \h </w:instrText>
            </w:r>
            <w:r w:rsidR="00516288">
              <w:rPr>
                <w:noProof/>
                <w:webHidden/>
              </w:rPr>
            </w:r>
            <w:r w:rsidR="00516288">
              <w:rPr>
                <w:noProof/>
                <w:webHidden/>
              </w:rPr>
              <w:fldChar w:fldCharType="separate"/>
            </w:r>
            <w:r w:rsidR="00516288">
              <w:rPr>
                <w:noProof/>
                <w:webHidden/>
              </w:rPr>
              <w:t>37</w:t>
            </w:r>
            <w:r w:rsidR="00516288">
              <w:rPr>
                <w:noProof/>
                <w:webHidden/>
              </w:rPr>
              <w:fldChar w:fldCharType="end"/>
            </w:r>
          </w:hyperlink>
        </w:p>
        <w:p w14:paraId="498029CF" w14:textId="6EF217D3" w:rsidR="00516288" w:rsidRDefault="000073EF">
          <w:pPr>
            <w:pStyle w:val="Obsah1"/>
            <w:rPr>
              <w:rFonts w:asciiTheme="minorHAnsi" w:eastAsiaTheme="minorEastAsia" w:hAnsiTheme="minorHAnsi" w:cstheme="minorBidi"/>
              <w:b w:val="0"/>
              <w:caps w:val="0"/>
              <w:noProof/>
              <w:sz w:val="22"/>
              <w:szCs w:val="22"/>
            </w:rPr>
          </w:pPr>
          <w:hyperlink w:anchor="_Toc207798382" w:history="1">
            <w:r w:rsidR="00516288" w:rsidRPr="004D1D1D">
              <w:rPr>
                <w:rStyle w:val="Hypertextovprepojenie"/>
                <w:noProof/>
              </w:rPr>
              <w:t>12.</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Prílohy</w:t>
            </w:r>
            <w:r w:rsidR="00516288">
              <w:rPr>
                <w:noProof/>
                <w:webHidden/>
              </w:rPr>
              <w:tab/>
            </w:r>
            <w:r w:rsidR="00516288">
              <w:rPr>
                <w:noProof/>
                <w:webHidden/>
              </w:rPr>
              <w:fldChar w:fldCharType="begin"/>
            </w:r>
            <w:r w:rsidR="00516288">
              <w:rPr>
                <w:noProof/>
                <w:webHidden/>
              </w:rPr>
              <w:instrText xml:space="preserve"> PAGEREF _Toc207798382 \h </w:instrText>
            </w:r>
            <w:r w:rsidR="00516288">
              <w:rPr>
                <w:noProof/>
                <w:webHidden/>
              </w:rPr>
            </w:r>
            <w:r w:rsidR="00516288">
              <w:rPr>
                <w:noProof/>
                <w:webHidden/>
              </w:rPr>
              <w:fldChar w:fldCharType="separate"/>
            </w:r>
            <w:r w:rsidR="00516288">
              <w:rPr>
                <w:noProof/>
                <w:webHidden/>
              </w:rPr>
              <w:t>38</w:t>
            </w:r>
            <w:r w:rsidR="00516288">
              <w:rPr>
                <w:noProof/>
                <w:webHidden/>
              </w:rPr>
              <w:fldChar w:fldCharType="end"/>
            </w:r>
          </w:hyperlink>
        </w:p>
        <w:p w14:paraId="54D0B93F" w14:textId="0566564E" w:rsidR="00516288" w:rsidRDefault="000073EF">
          <w:pPr>
            <w:pStyle w:val="Obsah1"/>
            <w:rPr>
              <w:rFonts w:asciiTheme="minorHAnsi" w:eastAsiaTheme="minorEastAsia" w:hAnsiTheme="minorHAnsi" w:cstheme="minorBidi"/>
              <w:b w:val="0"/>
              <w:caps w:val="0"/>
              <w:noProof/>
              <w:sz w:val="22"/>
              <w:szCs w:val="22"/>
            </w:rPr>
          </w:pPr>
          <w:hyperlink w:anchor="_Toc207798383" w:history="1">
            <w:r w:rsidR="00516288" w:rsidRPr="004D1D1D">
              <w:rPr>
                <w:rStyle w:val="Hypertextovprepojenie"/>
                <w:noProof/>
              </w:rPr>
              <w:t>Časť B: Školské mlieko</w:t>
            </w:r>
            <w:r w:rsidR="00516288">
              <w:rPr>
                <w:noProof/>
                <w:webHidden/>
              </w:rPr>
              <w:tab/>
            </w:r>
            <w:r w:rsidR="00516288">
              <w:rPr>
                <w:noProof/>
                <w:webHidden/>
              </w:rPr>
              <w:fldChar w:fldCharType="begin"/>
            </w:r>
            <w:r w:rsidR="00516288">
              <w:rPr>
                <w:noProof/>
                <w:webHidden/>
              </w:rPr>
              <w:instrText xml:space="preserve"> PAGEREF _Toc207798383 \h </w:instrText>
            </w:r>
            <w:r w:rsidR="00516288">
              <w:rPr>
                <w:noProof/>
                <w:webHidden/>
              </w:rPr>
            </w:r>
            <w:r w:rsidR="00516288">
              <w:rPr>
                <w:noProof/>
                <w:webHidden/>
              </w:rPr>
              <w:fldChar w:fldCharType="separate"/>
            </w:r>
            <w:r w:rsidR="00516288">
              <w:rPr>
                <w:noProof/>
                <w:webHidden/>
              </w:rPr>
              <w:t>39</w:t>
            </w:r>
            <w:r w:rsidR="00516288">
              <w:rPr>
                <w:noProof/>
                <w:webHidden/>
              </w:rPr>
              <w:fldChar w:fldCharType="end"/>
            </w:r>
          </w:hyperlink>
        </w:p>
        <w:p w14:paraId="665F97ED" w14:textId="26CF76FD" w:rsidR="00516288" w:rsidRDefault="000073EF">
          <w:pPr>
            <w:pStyle w:val="Obsah1"/>
            <w:rPr>
              <w:rFonts w:asciiTheme="minorHAnsi" w:eastAsiaTheme="minorEastAsia" w:hAnsiTheme="minorHAnsi" w:cstheme="minorBidi"/>
              <w:b w:val="0"/>
              <w:caps w:val="0"/>
              <w:noProof/>
              <w:sz w:val="22"/>
              <w:szCs w:val="22"/>
            </w:rPr>
          </w:pPr>
          <w:hyperlink w:anchor="_Toc207798384" w:history="1">
            <w:r w:rsidR="00516288" w:rsidRPr="004D1D1D">
              <w:rPr>
                <w:rStyle w:val="Hypertextovprepojenie"/>
                <w:noProof/>
              </w:rPr>
              <w:t>1.</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Úvod</w:t>
            </w:r>
            <w:r w:rsidR="00516288">
              <w:rPr>
                <w:noProof/>
                <w:webHidden/>
              </w:rPr>
              <w:tab/>
            </w:r>
            <w:r w:rsidR="00516288">
              <w:rPr>
                <w:noProof/>
                <w:webHidden/>
              </w:rPr>
              <w:fldChar w:fldCharType="begin"/>
            </w:r>
            <w:r w:rsidR="00516288">
              <w:rPr>
                <w:noProof/>
                <w:webHidden/>
              </w:rPr>
              <w:instrText xml:space="preserve"> PAGEREF _Toc207798384 \h </w:instrText>
            </w:r>
            <w:r w:rsidR="00516288">
              <w:rPr>
                <w:noProof/>
                <w:webHidden/>
              </w:rPr>
            </w:r>
            <w:r w:rsidR="00516288">
              <w:rPr>
                <w:noProof/>
                <w:webHidden/>
              </w:rPr>
              <w:fldChar w:fldCharType="separate"/>
            </w:r>
            <w:r w:rsidR="00516288">
              <w:rPr>
                <w:noProof/>
                <w:webHidden/>
              </w:rPr>
              <w:t>39</w:t>
            </w:r>
            <w:r w:rsidR="00516288">
              <w:rPr>
                <w:noProof/>
                <w:webHidden/>
              </w:rPr>
              <w:fldChar w:fldCharType="end"/>
            </w:r>
          </w:hyperlink>
        </w:p>
        <w:p w14:paraId="7C544A77" w14:textId="5650319A" w:rsidR="00516288" w:rsidRDefault="000073EF">
          <w:pPr>
            <w:pStyle w:val="Obsah1"/>
            <w:rPr>
              <w:rFonts w:asciiTheme="minorHAnsi" w:eastAsiaTheme="minorEastAsia" w:hAnsiTheme="minorHAnsi" w:cstheme="minorBidi"/>
              <w:b w:val="0"/>
              <w:caps w:val="0"/>
              <w:noProof/>
              <w:sz w:val="22"/>
              <w:szCs w:val="22"/>
            </w:rPr>
          </w:pPr>
          <w:hyperlink w:anchor="_Toc207798385" w:history="1">
            <w:r w:rsidR="00516288" w:rsidRPr="004D1D1D">
              <w:rPr>
                <w:rStyle w:val="Hypertextovprepojenie"/>
                <w:noProof/>
              </w:rPr>
              <w:t>2.</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Definície a použité pojmy</w:t>
            </w:r>
            <w:r w:rsidR="00516288">
              <w:rPr>
                <w:noProof/>
                <w:webHidden/>
              </w:rPr>
              <w:tab/>
            </w:r>
            <w:r w:rsidR="00516288">
              <w:rPr>
                <w:noProof/>
                <w:webHidden/>
              </w:rPr>
              <w:fldChar w:fldCharType="begin"/>
            </w:r>
            <w:r w:rsidR="00516288">
              <w:rPr>
                <w:noProof/>
                <w:webHidden/>
              </w:rPr>
              <w:instrText xml:space="preserve"> PAGEREF _Toc207798385 \h </w:instrText>
            </w:r>
            <w:r w:rsidR="00516288">
              <w:rPr>
                <w:noProof/>
                <w:webHidden/>
              </w:rPr>
            </w:r>
            <w:r w:rsidR="00516288">
              <w:rPr>
                <w:noProof/>
                <w:webHidden/>
              </w:rPr>
              <w:fldChar w:fldCharType="separate"/>
            </w:r>
            <w:r w:rsidR="00516288">
              <w:rPr>
                <w:noProof/>
                <w:webHidden/>
              </w:rPr>
              <w:t>40</w:t>
            </w:r>
            <w:r w:rsidR="00516288">
              <w:rPr>
                <w:noProof/>
                <w:webHidden/>
              </w:rPr>
              <w:fldChar w:fldCharType="end"/>
            </w:r>
          </w:hyperlink>
        </w:p>
        <w:p w14:paraId="48B9C299" w14:textId="0E09B491" w:rsidR="00516288" w:rsidRDefault="000073EF">
          <w:pPr>
            <w:pStyle w:val="Obsah1"/>
            <w:rPr>
              <w:rFonts w:asciiTheme="minorHAnsi" w:eastAsiaTheme="minorEastAsia" w:hAnsiTheme="minorHAnsi" w:cstheme="minorBidi"/>
              <w:b w:val="0"/>
              <w:caps w:val="0"/>
              <w:noProof/>
              <w:sz w:val="22"/>
              <w:szCs w:val="22"/>
            </w:rPr>
          </w:pPr>
          <w:hyperlink w:anchor="_Toc207798386" w:history="1">
            <w:r w:rsidR="00516288" w:rsidRPr="004D1D1D">
              <w:rPr>
                <w:rStyle w:val="Hypertextovprepojenie"/>
                <w:noProof/>
              </w:rPr>
              <w:t>3.</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Schválenie žiadateľa o poskytovanie pomoci</w:t>
            </w:r>
            <w:r w:rsidR="005024A1">
              <w:rPr>
                <w:rStyle w:val="Hypertextovprepojenie"/>
                <w:noProof/>
              </w:rPr>
              <w:br/>
            </w:r>
            <w:r w:rsidR="00516288" w:rsidRPr="004D1D1D">
              <w:rPr>
                <w:rStyle w:val="Hypertextovprepojenie"/>
                <w:noProof/>
              </w:rPr>
              <w:t>na zabezpečovanie činností v Školskom programe</w:t>
            </w:r>
            <w:r w:rsidR="005024A1">
              <w:rPr>
                <w:rStyle w:val="Hypertextovprepojenie"/>
                <w:noProof/>
              </w:rPr>
              <w:br/>
            </w:r>
            <w:r w:rsidR="00516288" w:rsidRPr="004D1D1D">
              <w:rPr>
                <w:rStyle w:val="Hypertextovprepojenie"/>
                <w:noProof/>
              </w:rPr>
              <w:t>pre šk. rok 2025/2026</w:t>
            </w:r>
            <w:r w:rsidR="00516288">
              <w:rPr>
                <w:noProof/>
                <w:webHidden/>
              </w:rPr>
              <w:tab/>
            </w:r>
            <w:r w:rsidR="00516288">
              <w:rPr>
                <w:noProof/>
                <w:webHidden/>
              </w:rPr>
              <w:fldChar w:fldCharType="begin"/>
            </w:r>
            <w:r w:rsidR="00516288">
              <w:rPr>
                <w:noProof/>
                <w:webHidden/>
              </w:rPr>
              <w:instrText xml:space="preserve"> PAGEREF _Toc207798386 \h </w:instrText>
            </w:r>
            <w:r w:rsidR="00516288">
              <w:rPr>
                <w:noProof/>
                <w:webHidden/>
              </w:rPr>
            </w:r>
            <w:r w:rsidR="00516288">
              <w:rPr>
                <w:noProof/>
                <w:webHidden/>
              </w:rPr>
              <w:fldChar w:fldCharType="separate"/>
            </w:r>
            <w:r w:rsidR="00516288">
              <w:rPr>
                <w:noProof/>
                <w:webHidden/>
              </w:rPr>
              <w:t>42</w:t>
            </w:r>
            <w:r w:rsidR="00516288">
              <w:rPr>
                <w:noProof/>
                <w:webHidden/>
              </w:rPr>
              <w:fldChar w:fldCharType="end"/>
            </w:r>
          </w:hyperlink>
        </w:p>
        <w:p w14:paraId="196B3BBB" w14:textId="48BEF29B" w:rsidR="00516288" w:rsidRDefault="000073EF">
          <w:pPr>
            <w:pStyle w:val="Obsah1"/>
            <w:rPr>
              <w:rFonts w:asciiTheme="minorHAnsi" w:eastAsiaTheme="minorEastAsia" w:hAnsiTheme="minorHAnsi" w:cstheme="minorBidi"/>
              <w:b w:val="0"/>
              <w:caps w:val="0"/>
              <w:noProof/>
              <w:sz w:val="22"/>
              <w:szCs w:val="22"/>
            </w:rPr>
          </w:pPr>
          <w:hyperlink w:anchor="_Toc207798387" w:history="1">
            <w:r w:rsidR="00516288" w:rsidRPr="004D1D1D">
              <w:rPr>
                <w:rStyle w:val="Hypertextovprepojenie"/>
                <w:noProof/>
              </w:rPr>
              <w:t>4.</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Pridelenie maximálnej výšky pomoci pre šk. rok 2025/2026</w:t>
            </w:r>
            <w:r w:rsidR="00516288">
              <w:rPr>
                <w:noProof/>
                <w:webHidden/>
              </w:rPr>
              <w:tab/>
            </w:r>
            <w:r w:rsidR="00516288">
              <w:rPr>
                <w:noProof/>
                <w:webHidden/>
              </w:rPr>
              <w:fldChar w:fldCharType="begin"/>
            </w:r>
            <w:r w:rsidR="00516288">
              <w:rPr>
                <w:noProof/>
                <w:webHidden/>
              </w:rPr>
              <w:instrText xml:space="preserve"> PAGEREF _Toc207798387 \h </w:instrText>
            </w:r>
            <w:r w:rsidR="00516288">
              <w:rPr>
                <w:noProof/>
                <w:webHidden/>
              </w:rPr>
            </w:r>
            <w:r w:rsidR="00516288">
              <w:rPr>
                <w:noProof/>
                <w:webHidden/>
              </w:rPr>
              <w:fldChar w:fldCharType="separate"/>
            </w:r>
            <w:r w:rsidR="00516288">
              <w:rPr>
                <w:noProof/>
                <w:webHidden/>
              </w:rPr>
              <w:t>43</w:t>
            </w:r>
            <w:r w:rsidR="00516288">
              <w:rPr>
                <w:noProof/>
                <w:webHidden/>
              </w:rPr>
              <w:fldChar w:fldCharType="end"/>
            </w:r>
          </w:hyperlink>
        </w:p>
        <w:p w14:paraId="41DF27BC" w14:textId="6B6F3DE3" w:rsidR="00516288" w:rsidRDefault="000073EF" w:rsidP="005024A1">
          <w:pPr>
            <w:pStyle w:val="Obsah3"/>
            <w:rPr>
              <w:rFonts w:asciiTheme="minorHAnsi" w:eastAsiaTheme="minorEastAsia" w:hAnsiTheme="minorHAnsi" w:cstheme="minorBidi"/>
              <w:noProof/>
              <w:sz w:val="22"/>
              <w:szCs w:val="22"/>
              <w:lang w:eastAsia="sk-SK"/>
            </w:rPr>
          </w:pPr>
          <w:hyperlink w:anchor="_Toc207798388" w:history="1">
            <w:r w:rsidR="00516288" w:rsidRPr="004D1D1D">
              <w:rPr>
                <w:rStyle w:val="Hypertextovprepojenie"/>
                <w:noProof/>
              </w:rPr>
              <w:t xml:space="preserve">4.1.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Oprávnené školy a záväzky škôl</w:t>
            </w:r>
            <w:r w:rsidR="00516288">
              <w:rPr>
                <w:noProof/>
                <w:webHidden/>
              </w:rPr>
              <w:tab/>
            </w:r>
            <w:r w:rsidR="00516288">
              <w:rPr>
                <w:noProof/>
                <w:webHidden/>
              </w:rPr>
              <w:fldChar w:fldCharType="begin"/>
            </w:r>
            <w:r w:rsidR="00516288">
              <w:rPr>
                <w:noProof/>
                <w:webHidden/>
              </w:rPr>
              <w:instrText xml:space="preserve"> PAGEREF _Toc207798388 \h </w:instrText>
            </w:r>
            <w:r w:rsidR="00516288">
              <w:rPr>
                <w:noProof/>
                <w:webHidden/>
              </w:rPr>
            </w:r>
            <w:r w:rsidR="00516288">
              <w:rPr>
                <w:noProof/>
                <w:webHidden/>
              </w:rPr>
              <w:fldChar w:fldCharType="separate"/>
            </w:r>
            <w:r w:rsidR="00516288">
              <w:rPr>
                <w:noProof/>
                <w:webHidden/>
              </w:rPr>
              <w:t>46</w:t>
            </w:r>
            <w:r w:rsidR="00516288">
              <w:rPr>
                <w:noProof/>
                <w:webHidden/>
              </w:rPr>
              <w:fldChar w:fldCharType="end"/>
            </w:r>
          </w:hyperlink>
        </w:p>
        <w:p w14:paraId="290436FB" w14:textId="4DCE46A4" w:rsidR="00516288" w:rsidRDefault="000073EF">
          <w:pPr>
            <w:pStyle w:val="Obsah1"/>
            <w:rPr>
              <w:rFonts w:asciiTheme="minorHAnsi" w:eastAsiaTheme="minorEastAsia" w:hAnsiTheme="minorHAnsi" w:cstheme="minorBidi"/>
              <w:b w:val="0"/>
              <w:caps w:val="0"/>
              <w:noProof/>
              <w:sz w:val="22"/>
              <w:szCs w:val="22"/>
            </w:rPr>
          </w:pPr>
          <w:hyperlink w:anchor="_Toc207798389" w:history="1">
            <w:r w:rsidR="00516288" w:rsidRPr="004D1D1D">
              <w:rPr>
                <w:rStyle w:val="Hypertextovprepojenie"/>
                <w:noProof/>
              </w:rPr>
              <w:t>5.</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Oprávnené náklady na pomoc</w:t>
            </w:r>
            <w:r w:rsidR="00516288">
              <w:rPr>
                <w:noProof/>
                <w:webHidden/>
              </w:rPr>
              <w:tab/>
            </w:r>
            <w:r w:rsidR="00516288">
              <w:rPr>
                <w:noProof/>
                <w:webHidden/>
              </w:rPr>
              <w:fldChar w:fldCharType="begin"/>
            </w:r>
            <w:r w:rsidR="00516288">
              <w:rPr>
                <w:noProof/>
                <w:webHidden/>
              </w:rPr>
              <w:instrText xml:space="preserve"> PAGEREF _Toc207798389 \h </w:instrText>
            </w:r>
            <w:r w:rsidR="00516288">
              <w:rPr>
                <w:noProof/>
                <w:webHidden/>
              </w:rPr>
            </w:r>
            <w:r w:rsidR="00516288">
              <w:rPr>
                <w:noProof/>
                <w:webHidden/>
              </w:rPr>
              <w:fldChar w:fldCharType="separate"/>
            </w:r>
            <w:r w:rsidR="00516288">
              <w:rPr>
                <w:noProof/>
                <w:webHidden/>
              </w:rPr>
              <w:t>50</w:t>
            </w:r>
            <w:r w:rsidR="00516288">
              <w:rPr>
                <w:noProof/>
                <w:webHidden/>
              </w:rPr>
              <w:fldChar w:fldCharType="end"/>
            </w:r>
          </w:hyperlink>
        </w:p>
        <w:p w14:paraId="21BE134D" w14:textId="7E1CC380" w:rsidR="00516288" w:rsidRDefault="000073EF" w:rsidP="005024A1">
          <w:pPr>
            <w:pStyle w:val="Obsah3"/>
            <w:rPr>
              <w:rFonts w:asciiTheme="minorHAnsi" w:eastAsiaTheme="minorEastAsia" w:hAnsiTheme="minorHAnsi" w:cstheme="minorBidi"/>
              <w:noProof/>
              <w:sz w:val="22"/>
              <w:szCs w:val="22"/>
              <w:lang w:eastAsia="sk-SK"/>
            </w:rPr>
          </w:pPr>
          <w:hyperlink w:anchor="_Toc207798390" w:history="1">
            <w:r w:rsidR="00516288" w:rsidRPr="004D1D1D">
              <w:rPr>
                <w:rStyle w:val="Hypertextovprepojenie"/>
                <w:noProof/>
              </w:rPr>
              <w:t>5.1.</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 xml:space="preserve"> Pomoc na dodávanie a distribúciu mliečnych výrobkov</w:t>
            </w:r>
            <w:r w:rsidR="00516288">
              <w:rPr>
                <w:noProof/>
                <w:webHidden/>
              </w:rPr>
              <w:tab/>
            </w:r>
            <w:r w:rsidR="00516288">
              <w:rPr>
                <w:noProof/>
                <w:webHidden/>
              </w:rPr>
              <w:fldChar w:fldCharType="begin"/>
            </w:r>
            <w:r w:rsidR="00516288">
              <w:rPr>
                <w:noProof/>
                <w:webHidden/>
              </w:rPr>
              <w:instrText xml:space="preserve"> PAGEREF _Toc207798390 \h </w:instrText>
            </w:r>
            <w:r w:rsidR="00516288">
              <w:rPr>
                <w:noProof/>
                <w:webHidden/>
              </w:rPr>
            </w:r>
            <w:r w:rsidR="00516288">
              <w:rPr>
                <w:noProof/>
                <w:webHidden/>
              </w:rPr>
              <w:fldChar w:fldCharType="separate"/>
            </w:r>
            <w:r w:rsidR="00516288">
              <w:rPr>
                <w:noProof/>
                <w:webHidden/>
              </w:rPr>
              <w:t>50</w:t>
            </w:r>
            <w:r w:rsidR="00516288">
              <w:rPr>
                <w:noProof/>
                <w:webHidden/>
              </w:rPr>
              <w:fldChar w:fldCharType="end"/>
            </w:r>
          </w:hyperlink>
        </w:p>
        <w:p w14:paraId="13F73BD4" w14:textId="2F5CBC33" w:rsidR="00516288" w:rsidRDefault="000073EF" w:rsidP="005024A1">
          <w:pPr>
            <w:pStyle w:val="Obsah3"/>
            <w:rPr>
              <w:rFonts w:asciiTheme="minorHAnsi" w:eastAsiaTheme="minorEastAsia" w:hAnsiTheme="minorHAnsi" w:cstheme="minorBidi"/>
              <w:noProof/>
              <w:sz w:val="22"/>
              <w:szCs w:val="22"/>
              <w:lang w:eastAsia="sk-SK"/>
            </w:rPr>
          </w:pPr>
          <w:hyperlink w:anchor="_Toc207798391" w:history="1">
            <w:r w:rsidR="00516288" w:rsidRPr="004D1D1D">
              <w:rPr>
                <w:rStyle w:val="Hypertextovprepojenie"/>
                <w:noProof/>
              </w:rPr>
              <w:t>5.2.</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 xml:space="preserve"> Náklady na sprievodné vzdelávacie opatrenia (SVO)</w:t>
            </w:r>
            <w:r w:rsidR="00516288">
              <w:rPr>
                <w:noProof/>
                <w:webHidden/>
              </w:rPr>
              <w:tab/>
            </w:r>
            <w:r w:rsidR="00516288">
              <w:rPr>
                <w:noProof/>
                <w:webHidden/>
              </w:rPr>
              <w:fldChar w:fldCharType="begin"/>
            </w:r>
            <w:r w:rsidR="00516288">
              <w:rPr>
                <w:noProof/>
                <w:webHidden/>
              </w:rPr>
              <w:instrText xml:space="preserve"> PAGEREF _Toc207798391 \h </w:instrText>
            </w:r>
            <w:r w:rsidR="00516288">
              <w:rPr>
                <w:noProof/>
                <w:webHidden/>
              </w:rPr>
            </w:r>
            <w:r w:rsidR="00516288">
              <w:rPr>
                <w:noProof/>
                <w:webHidden/>
              </w:rPr>
              <w:fldChar w:fldCharType="separate"/>
            </w:r>
            <w:r w:rsidR="00516288">
              <w:rPr>
                <w:noProof/>
                <w:webHidden/>
              </w:rPr>
              <w:t>55</w:t>
            </w:r>
            <w:r w:rsidR="00516288">
              <w:rPr>
                <w:noProof/>
                <w:webHidden/>
              </w:rPr>
              <w:fldChar w:fldCharType="end"/>
            </w:r>
          </w:hyperlink>
        </w:p>
        <w:p w14:paraId="0EBEF91A" w14:textId="3445B030" w:rsidR="00516288" w:rsidRDefault="000073EF" w:rsidP="005024A1">
          <w:pPr>
            <w:pStyle w:val="Obsah3"/>
            <w:rPr>
              <w:rFonts w:asciiTheme="minorHAnsi" w:eastAsiaTheme="minorEastAsia" w:hAnsiTheme="minorHAnsi" w:cstheme="minorBidi"/>
              <w:noProof/>
              <w:sz w:val="22"/>
              <w:szCs w:val="22"/>
              <w:lang w:eastAsia="sk-SK"/>
            </w:rPr>
          </w:pPr>
          <w:hyperlink w:anchor="_Toc207798392" w:history="1">
            <w:r w:rsidR="00516288" w:rsidRPr="004D1D1D">
              <w:rPr>
                <w:rStyle w:val="Hypertextovprepojenie"/>
                <w:noProof/>
              </w:rPr>
              <w:t>5.3.</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 xml:space="preserve"> Propagácia Školského programu vrátane informačných plagátov (IP) na školách</w:t>
            </w:r>
            <w:r w:rsidR="00516288">
              <w:rPr>
                <w:noProof/>
                <w:webHidden/>
              </w:rPr>
              <w:tab/>
            </w:r>
            <w:r w:rsidR="00516288">
              <w:rPr>
                <w:noProof/>
                <w:webHidden/>
              </w:rPr>
              <w:fldChar w:fldCharType="begin"/>
            </w:r>
            <w:r w:rsidR="00516288">
              <w:rPr>
                <w:noProof/>
                <w:webHidden/>
              </w:rPr>
              <w:instrText xml:space="preserve"> PAGEREF _Toc207798392 \h </w:instrText>
            </w:r>
            <w:r w:rsidR="00516288">
              <w:rPr>
                <w:noProof/>
                <w:webHidden/>
              </w:rPr>
            </w:r>
            <w:r w:rsidR="00516288">
              <w:rPr>
                <w:noProof/>
                <w:webHidden/>
              </w:rPr>
              <w:fldChar w:fldCharType="separate"/>
            </w:r>
            <w:r w:rsidR="00516288">
              <w:rPr>
                <w:noProof/>
                <w:webHidden/>
              </w:rPr>
              <w:t>63</w:t>
            </w:r>
            <w:r w:rsidR="00516288">
              <w:rPr>
                <w:noProof/>
                <w:webHidden/>
              </w:rPr>
              <w:fldChar w:fldCharType="end"/>
            </w:r>
          </w:hyperlink>
        </w:p>
        <w:p w14:paraId="4F67200E" w14:textId="75EEC78B" w:rsidR="00516288" w:rsidRDefault="000073EF">
          <w:pPr>
            <w:pStyle w:val="Obsah1"/>
            <w:rPr>
              <w:rFonts w:asciiTheme="minorHAnsi" w:eastAsiaTheme="minorEastAsia" w:hAnsiTheme="minorHAnsi" w:cstheme="minorBidi"/>
              <w:b w:val="0"/>
              <w:caps w:val="0"/>
              <w:noProof/>
              <w:sz w:val="22"/>
              <w:szCs w:val="22"/>
            </w:rPr>
          </w:pPr>
          <w:hyperlink w:anchor="_Toc207798393" w:history="1">
            <w:r w:rsidR="00516288" w:rsidRPr="004D1D1D">
              <w:rPr>
                <w:rStyle w:val="Hypertextovprepojenie"/>
                <w:noProof/>
              </w:rPr>
              <w:t>6.</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Poskytnutie pomoci</w:t>
            </w:r>
            <w:r w:rsidR="00516288">
              <w:rPr>
                <w:noProof/>
                <w:webHidden/>
              </w:rPr>
              <w:tab/>
            </w:r>
            <w:r w:rsidR="00516288">
              <w:rPr>
                <w:noProof/>
                <w:webHidden/>
              </w:rPr>
              <w:fldChar w:fldCharType="begin"/>
            </w:r>
            <w:r w:rsidR="00516288">
              <w:rPr>
                <w:noProof/>
                <w:webHidden/>
              </w:rPr>
              <w:instrText xml:space="preserve"> PAGEREF _Toc207798393 \h </w:instrText>
            </w:r>
            <w:r w:rsidR="00516288">
              <w:rPr>
                <w:noProof/>
                <w:webHidden/>
              </w:rPr>
            </w:r>
            <w:r w:rsidR="00516288">
              <w:rPr>
                <w:noProof/>
                <w:webHidden/>
              </w:rPr>
              <w:fldChar w:fldCharType="separate"/>
            </w:r>
            <w:r w:rsidR="00516288">
              <w:rPr>
                <w:noProof/>
                <w:webHidden/>
              </w:rPr>
              <w:t>65</w:t>
            </w:r>
            <w:r w:rsidR="00516288">
              <w:rPr>
                <w:noProof/>
                <w:webHidden/>
              </w:rPr>
              <w:fldChar w:fldCharType="end"/>
            </w:r>
          </w:hyperlink>
        </w:p>
        <w:p w14:paraId="4245891C" w14:textId="022C964E" w:rsidR="00516288" w:rsidRDefault="000073EF">
          <w:pPr>
            <w:pStyle w:val="Obsah1"/>
            <w:rPr>
              <w:rFonts w:asciiTheme="minorHAnsi" w:eastAsiaTheme="minorEastAsia" w:hAnsiTheme="minorHAnsi" w:cstheme="minorBidi"/>
              <w:b w:val="0"/>
              <w:caps w:val="0"/>
              <w:noProof/>
              <w:sz w:val="22"/>
              <w:szCs w:val="22"/>
            </w:rPr>
          </w:pPr>
          <w:hyperlink w:anchor="_Toc207798394" w:history="1">
            <w:r w:rsidR="00516288" w:rsidRPr="004D1D1D">
              <w:rPr>
                <w:rStyle w:val="Hypertextovprepojenie"/>
                <w:noProof/>
              </w:rPr>
              <w:t>7.</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Povinné oznamovanie</w:t>
            </w:r>
            <w:r w:rsidR="00516288">
              <w:rPr>
                <w:noProof/>
                <w:webHidden/>
              </w:rPr>
              <w:tab/>
            </w:r>
            <w:r w:rsidR="00516288">
              <w:rPr>
                <w:noProof/>
                <w:webHidden/>
              </w:rPr>
              <w:fldChar w:fldCharType="begin"/>
            </w:r>
            <w:r w:rsidR="00516288">
              <w:rPr>
                <w:noProof/>
                <w:webHidden/>
              </w:rPr>
              <w:instrText xml:space="preserve"> PAGEREF _Toc207798394 \h </w:instrText>
            </w:r>
            <w:r w:rsidR="00516288">
              <w:rPr>
                <w:noProof/>
                <w:webHidden/>
              </w:rPr>
            </w:r>
            <w:r w:rsidR="00516288">
              <w:rPr>
                <w:noProof/>
                <w:webHidden/>
              </w:rPr>
              <w:fldChar w:fldCharType="separate"/>
            </w:r>
            <w:r w:rsidR="00516288">
              <w:rPr>
                <w:noProof/>
                <w:webHidden/>
              </w:rPr>
              <w:t>69</w:t>
            </w:r>
            <w:r w:rsidR="00516288">
              <w:rPr>
                <w:noProof/>
                <w:webHidden/>
              </w:rPr>
              <w:fldChar w:fldCharType="end"/>
            </w:r>
          </w:hyperlink>
        </w:p>
        <w:p w14:paraId="00A9D0B7" w14:textId="4D7AA72A" w:rsidR="00516288" w:rsidRDefault="000073EF">
          <w:pPr>
            <w:pStyle w:val="Obsah1"/>
            <w:rPr>
              <w:rFonts w:asciiTheme="minorHAnsi" w:eastAsiaTheme="minorEastAsia" w:hAnsiTheme="minorHAnsi" w:cstheme="minorBidi"/>
              <w:b w:val="0"/>
              <w:caps w:val="0"/>
              <w:noProof/>
              <w:sz w:val="22"/>
              <w:szCs w:val="22"/>
            </w:rPr>
          </w:pPr>
          <w:hyperlink w:anchor="_Toc207798395" w:history="1">
            <w:r w:rsidR="00516288" w:rsidRPr="004D1D1D">
              <w:rPr>
                <w:rStyle w:val="Hypertextovprepojenie"/>
                <w:noProof/>
              </w:rPr>
              <w:t>8.</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Záznamy a ich uchovanie</w:t>
            </w:r>
            <w:r w:rsidR="00516288">
              <w:rPr>
                <w:noProof/>
                <w:webHidden/>
              </w:rPr>
              <w:tab/>
            </w:r>
            <w:r w:rsidR="00516288">
              <w:rPr>
                <w:noProof/>
                <w:webHidden/>
              </w:rPr>
              <w:fldChar w:fldCharType="begin"/>
            </w:r>
            <w:r w:rsidR="00516288">
              <w:rPr>
                <w:noProof/>
                <w:webHidden/>
              </w:rPr>
              <w:instrText xml:space="preserve"> PAGEREF _Toc207798395 \h </w:instrText>
            </w:r>
            <w:r w:rsidR="00516288">
              <w:rPr>
                <w:noProof/>
                <w:webHidden/>
              </w:rPr>
            </w:r>
            <w:r w:rsidR="00516288">
              <w:rPr>
                <w:noProof/>
                <w:webHidden/>
              </w:rPr>
              <w:fldChar w:fldCharType="separate"/>
            </w:r>
            <w:r w:rsidR="00516288">
              <w:rPr>
                <w:noProof/>
                <w:webHidden/>
              </w:rPr>
              <w:t>69</w:t>
            </w:r>
            <w:r w:rsidR="00516288">
              <w:rPr>
                <w:noProof/>
                <w:webHidden/>
              </w:rPr>
              <w:fldChar w:fldCharType="end"/>
            </w:r>
          </w:hyperlink>
        </w:p>
        <w:p w14:paraId="0DB8B248" w14:textId="333C0A38" w:rsidR="00516288" w:rsidRDefault="000073EF">
          <w:pPr>
            <w:pStyle w:val="Obsah1"/>
            <w:rPr>
              <w:rFonts w:asciiTheme="minorHAnsi" w:eastAsiaTheme="minorEastAsia" w:hAnsiTheme="minorHAnsi" w:cstheme="minorBidi"/>
              <w:b w:val="0"/>
              <w:caps w:val="0"/>
              <w:noProof/>
              <w:sz w:val="22"/>
              <w:szCs w:val="22"/>
            </w:rPr>
          </w:pPr>
          <w:hyperlink w:anchor="_Toc207798396" w:history="1">
            <w:r w:rsidR="00516288" w:rsidRPr="004D1D1D">
              <w:rPr>
                <w:rStyle w:val="Hypertextovprepojenie"/>
                <w:noProof/>
              </w:rPr>
              <w:t>9.</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Kontroly a sankcie</w:t>
            </w:r>
            <w:r w:rsidR="00516288">
              <w:rPr>
                <w:noProof/>
                <w:webHidden/>
              </w:rPr>
              <w:tab/>
            </w:r>
            <w:r w:rsidR="00516288">
              <w:rPr>
                <w:noProof/>
                <w:webHidden/>
              </w:rPr>
              <w:fldChar w:fldCharType="begin"/>
            </w:r>
            <w:r w:rsidR="00516288">
              <w:rPr>
                <w:noProof/>
                <w:webHidden/>
              </w:rPr>
              <w:instrText xml:space="preserve"> PAGEREF _Toc207798396 \h </w:instrText>
            </w:r>
            <w:r w:rsidR="00516288">
              <w:rPr>
                <w:noProof/>
                <w:webHidden/>
              </w:rPr>
            </w:r>
            <w:r w:rsidR="00516288">
              <w:rPr>
                <w:noProof/>
                <w:webHidden/>
              </w:rPr>
              <w:fldChar w:fldCharType="separate"/>
            </w:r>
            <w:r w:rsidR="00516288">
              <w:rPr>
                <w:noProof/>
                <w:webHidden/>
              </w:rPr>
              <w:t>70</w:t>
            </w:r>
            <w:r w:rsidR="00516288">
              <w:rPr>
                <w:noProof/>
                <w:webHidden/>
              </w:rPr>
              <w:fldChar w:fldCharType="end"/>
            </w:r>
          </w:hyperlink>
        </w:p>
        <w:p w14:paraId="019C37AC" w14:textId="526152FC" w:rsidR="00516288" w:rsidRDefault="000073EF" w:rsidP="005024A1">
          <w:pPr>
            <w:pStyle w:val="Obsah3"/>
            <w:rPr>
              <w:rFonts w:asciiTheme="minorHAnsi" w:eastAsiaTheme="minorEastAsia" w:hAnsiTheme="minorHAnsi" w:cstheme="minorBidi"/>
              <w:noProof/>
              <w:sz w:val="22"/>
              <w:szCs w:val="22"/>
              <w:lang w:eastAsia="sk-SK"/>
            </w:rPr>
          </w:pPr>
          <w:hyperlink w:anchor="_Toc207798397" w:history="1">
            <w:r w:rsidR="00516288" w:rsidRPr="004D1D1D">
              <w:rPr>
                <w:rStyle w:val="Hypertextovprepojenie"/>
                <w:noProof/>
              </w:rPr>
              <w:t>9.1.</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Kontrola žiadostí o pomoc</w:t>
            </w:r>
            <w:r w:rsidR="00516288">
              <w:rPr>
                <w:noProof/>
                <w:webHidden/>
              </w:rPr>
              <w:tab/>
            </w:r>
            <w:r w:rsidR="00516288">
              <w:rPr>
                <w:noProof/>
                <w:webHidden/>
              </w:rPr>
              <w:fldChar w:fldCharType="begin"/>
            </w:r>
            <w:r w:rsidR="00516288">
              <w:rPr>
                <w:noProof/>
                <w:webHidden/>
              </w:rPr>
              <w:instrText xml:space="preserve"> PAGEREF _Toc207798397 \h </w:instrText>
            </w:r>
            <w:r w:rsidR="00516288">
              <w:rPr>
                <w:noProof/>
                <w:webHidden/>
              </w:rPr>
            </w:r>
            <w:r w:rsidR="00516288">
              <w:rPr>
                <w:noProof/>
                <w:webHidden/>
              </w:rPr>
              <w:fldChar w:fldCharType="separate"/>
            </w:r>
            <w:r w:rsidR="00516288">
              <w:rPr>
                <w:noProof/>
                <w:webHidden/>
              </w:rPr>
              <w:t>70</w:t>
            </w:r>
            <w:r w:rsidR="00516288">
              <w:rPr>
                <w:noProof/>
                <w:webHidden/>
              </w:rPr>
              <w:fldChar w:fldCharType="end"/>
            </w:r>
          </w:hyperlink>
        </w:p>
        <w:p w14:paraId="61107359" w14:textId="5C8AA375" w:rsidR="00516288" w:rsidRDefault="000073EF" w:rsidP="005024A1">
          <w:pPr>
            <w:pStyle w:val="Obsah3"/>
            <w:rPr>
              <w:rFonts w:asciiTheme="minorHAnsi" w:eastAsiaTheme="minorEastAsia" w:hAnsiTheme="minorHAnsi" w:cstheme="minorBidi"/>
              <w:noProof/>
              <w:sz w:val="22"/>
              <w:szCs w:val="22"/>
              <w:lang w:eastAsia="sk-SK"/>
            </w:rPr>
          </w:pPr>
          <w:hyperlink w:anchor="_Toc207798398" w:history="1">
            <w:r w:rsidR="00516288" w:rsidRPr="004D1D1D">
              <w:rPr>
                <w:rStyle w:val="Hypertextovprepojenie"/>
                <w:noProof/>
              </w:rPr>
              <w:t>9.2.</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Kontroly na mieste v školách</w:t>
            </w:r>
            <w:r w:rsidR="00516288">
              <w:rPr>
                <w:noProof/>
                <w:webHidden/>
              </w:rPr>
              <w:tab/>
            </w:r>
            <w:r w:rsidR="00516288">
              <w:rPr>
                <w:noProof/>
                <w:webHidden/>
              </w:rPr>
              <w:fldChar w:fldCharType="begin"/>
            </w:r>
            <w:r w:rsidR="00516288">
              <w:rPr>
                <w:noProof/>
                <w:webHidden/>
              </w:rPr>
              <w:instrText xml:space="preserve"> PAGEREF _Toc207798398 \h </w:instrText>
            </w:r>
            <w:r w:rsidR="00516288">
              <w:rPr>
                <w:noProof/>
                <w:webHidden/>
              </w:rPr>
            </w:r>
            <w:r w:rsidR="00516288">
              <w:rPr>
                <w:noProof/>
                <w:webHidden/>
              </w:rPr>
              <w:fldChar w:fldCharType="separate"/>
            </w:r>
            <w:r w:rsidR="00516288">
              <w:rPr>
                <w:noProof/>
                <w:webHidden/>
              </w:rPr>
              <w:t>70</w:t>
            </w:r>
            <w:r w:rsidR="00516288">
              <w:rPr>
                <w:noProof/>
                <w:webHidden/>
              </w:rPr>
              <w:fldChar w:fldCharType="end"/>
            </w:r>
          </w:hyperlink>
        </w:p>
        <w:p w14:paraId="4F2605D2" w14:textId="45496130" w:rsidR="00516288" w:rsidRDefault="000073EF" w:rsidP="005024A1">
          <w:pPr>
            <w:pStyle w:val="Obsah3"/>
            <w:rPr>
              <w:rFonts w:asciiTheme="minorHAnsi" w:eastAsiaTheme="minorEastAsia" w:hAnsiTheme="minorHAnsi" w:cstheme="minorBidi"/>
              <w:noProof/>
              <w:sz w:val="22"/>
              <w:szCs w:val="22"/>
              <w:lang w:eastAsia="sk-SK"/>
            </w:rPr>
          </w:pPr>
          <w:hyperlink w:anchor="_Toc207798399" w:history="1">
            <w:r w:rsidR="00516288" w:rsidRPr="004D1D1D">
              <w:rPr>
                <w:rStyle w:val="Hypertextovprepojenie"/>
                <w:noProof/>
              </w:rPr>
              <w:t>9.3.</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Sankcie</w:t>
            </w:r>
            <w:r w:rsidR="00516288">
              <w:rPr>
                <w:noProof/>
                <w:webHidden/>
              </w:rPr>
              <w:tab/>
            </w:r>
            <w:r w:rsidR="00516288">
              <w:rPr>
                <w:noProof/>
                <w:webHidden/>
              </w:rPr>
              <w:fldChar w:fldCharType="begin"/>
            </w:r>
            <w:r w:rsidR="00516288">
              <w:rPr>
                <w:noProof/>
                <w:webHidden/>
              </w:rPr>
              <w:instrText xml:space="preserve"> PAGEREF _Toc207798399 \h </w:instrText>
            </w:r>
            <w:r w:rsidR="00516288">
              <w:rPr>
                <w:noProof/>
                <w:webHidden/>
              </w:rPr>
            </w:r>
            <w:r w:rsidR="00516288">
              <w:rPr>
                <w:noProof/>
                <w:webHidden/>
              </w:rPr>
              <w:fldChar w:fldCharType="separate"/>
            </w:r>
            <w:r w:rsidR="00516288">
              <w:rPr>
                <w:noProof/>
                <w:webHidden/>
              </w:rPr>
              <w:t>71</w:t>
            </w:r>
            <w:r w:rsidR="00516288">
              <w:rPr>
                <w:noProof/>
                <w:webHidden/>
              </w:rPr>
              <w:fldChar w:fldCharType="end"/>
            </w:r>
          </w:hyperlink>
        </w:p>
        <w:p w14:paraId="00BA26E1" w14:textId="210BBD45" w:rsidR="00516288" w:rsidRDefault="000073EF">
          <w:pPr>
            <w:pStyle w:val="Obsah1"/>
            <w:rPr>
              <w:rFonts w:asciiTheme="minorHAnsi" w:eastAsiaTheme="minorEastAsia" w:hAnsiTheme="minorHAnsi" w:cstheme="minorBidi"/>
              <w:b w:val="0"/>
              <w:caps w:val="0"/>
              <w:noProof/>
              <w:sz w:val="22"/>
              <w:szCs w:val="22"/>
            </w:rPr>
          </w:pPr>
          <w:hyperlink w:anchor="_Toc207798400" w:history="1">
            <w:r w:rsidR="00516288" w:rsidRPr="004D1D1D">
              <w:rPr>
                <w:rStyle w:val="Hypertextovprepojenie"/>
                <w:noProof/>
              </w:rPr>
              <w:t>10.</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Kontakty</w:t>
            </w:r>
            <w:r w:rsidR="00516288">
              <w:rPr>
                <w:noProof/>
                <w:webHidden/>
              </w:rPr>
              <w:tab/>
            </w:r>
            <w:r w:rsidR="00516288">
              <w:rPr>
                <w:noProof/>
                <w:webHidden/>
              </w:rPr>
              <w:fldChar w:fldCharType="begin"/>
            </w:r>
            <w:r w:rsidR="00516288">
              <w:rPr>
                <w:noProof/>
                <w:webHidden/>
              </w:rPr>
              <w:instrText xml:space="preserve"> PAGEREF _Toc207798400 \h </w:instrText>
            </w:r>
            <w:r w:rsidR="00516288">
              <w:rPr>
                <w:noProof/>
                <w:webHidden/>
              </w:rPr>
            </w:r>
            <w:r w:rsidR="00516288">
              <w:rPr>
                <w:noProof/>
                <w:webHidden/>
              </w:rPr>
              <w:fldChar w:fldCharType="separate"/>
            </w:r>
            <w:r w:rsidR="00516288">
              <w:rPr>
                <w:noProof/>
                <w:webHidden/>
              </w:rPr>
              <w:t>72</w:t>
            </w:r>
            <w:r w:rsidR="00516288">
              <w:rPr>
                <w:noProof/>
                <w:webHidden/>
              </w:rPr>
              <w:fldChar w:fldCharType="end"/>
            </w:r>
          </w:hyperlink>
        </w:p>
        <w:p w14:paraId="00723433" w14:textId="05B5C43E" w:rsidR="00516288" w:rsidRDefault="000073EF">
          <w:pPr>
            <w:pStyle w:val="Obsah1"/>
            <w:rPr>
              <w:rFonts w:asciiTheme="minorHAnsi" w:eastAsiaTheme="minorEastAsia" w:hAnsiTheme="minorHAnsi" w:cstheme="minorBidi"/>
              <w:b w:val="0"/>
              <w:caps w:val="0"/>
              <w:noProof/>
              <w:sz w:val="22"/>
              <w:szCs w:val="22"/>
            </w:rPr>
          </w:pPr>
          <w:hyperlink w:anchor="_Toc207798401" w:history="1">
            <w:r w:rsidR="00516288" w:rsidRPr="004D1D1D">
              <w:rPr>
                <w:rStyle w:val="Hypertextovprepojenie"/>
                <w:noProof/>
              </w:rPr>
              <w:t>11.</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Elektronické podanie cez portál www.slovensko.sk</w:t>
            </w:r>
            <w:r w:rsidR="00516288">
              <w:rPr>
                <w:noProof/>
                <w:webHidden/>
              </w:rPr>
              <w:tab/>
            </w:r>
            <w:r w:rsidR="00516288">
              <w:rPr>
                <w:noProof/>
                <w:webHidden/>
              </w:rPr>
              <w:fldChar w:fldCharType="begin"/>
            </w:r>
            <w:r w:rsidR="00516288">
              <w:rPr>
                <w:noProof/>
                <w:webHidden/>
              </w:rPr>
              <w:instrText xml:space="preserve"> PAGEREF _Toc207798401 \h </w:instrText>
            </w:r>
            <w:r w:rsidR="00516288">
              <w:rPr>
                <w:noProof/>
                <w:webHidden/>
              </w:rPr>
            </w:r>
            <w:r w:rsidR="00516288">
              <w:rPr>
                <w:noProof/>
                <w:webHidden/>
              </w:rPr>
              <w:fldChar w:fldCharType="separate"/>
            </w:r>
            <w:r w:rsidR="00516288">
              <w:rPr>
                <w:noProof/>
                <w:webHidden/>
              </w:rPr>
              <w:t>73</w:t>
            </w:r>
            <w:r w:rsidR="00516288">
              <w:rPr>
                <w:noProof/>
                <w:webHidden/>
              </w:rPr>
              <w:fldChar w:fldCharType="end"/>
            </w:r>
          </w:hyperlink>
        </w:p>
        <w:p w14:paraId="38492D52" w14:textId="61639AD6" w:rsidR="00516288" w:rsidRDefault="000073EF">
          <w:pPr>
            <w:pStyle w:val="Obsah1"/>
            <w:rPr>
              <w:rFonts w:asciiTheme="minorHAnsi" w:eastAsiaTheme="minorEastAsia" w:hAnsiTheme="minorHAnsi" w:cstheme="minorBidi"/>
              <w:b w:val="0"/>
              <w:caps w:val="0"/>
              <w:noProof/>
              <w:sz w:val="22"/>
              <w:szCs w:val="22"/>
            </w:rPr>
          </w:pPr>
          <w:hyperlink w:anchor="_Toc207798402" w:history="1">
            <w:r w:rsidR="00516288" w:rsidRPr="004D1D1D">
              <w:rPr>
                <w:rStyle w:val="Hypertextovprepojenie"/>
                <w:noProof/>
              </w:rPr>
              <w:t>12.</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Prílohy</w:t>
            </w:r>
            <w:r w:rsidR="00516288">
              <w:rPr>
                <w:noProof/>
                <w:webHidden/>
              </w:rPr>
              <w:tab/>
            </w:r>
            <w:r w:rsidR="00516288">
              <w:rPr>
                <w:noProof/>
                <w:webHidden/>
              </w:rPr>
              <w:fldChar w:fldCharType="begin"/>
            </w:r>
            <w:r w:rsidR="00516288">
              <w:rPr>
                <w:noProof/>
                <w:webHidden/>
              </w:rPr>
              <w:instrText xml:space="preserve"> PAGEREF _Toc207798402 \h </w:instrText>
            </w:r>
            <w:r w:rsidR="00516288">
              <w:rPr>
                <w:noProof/>
                <w:webHidden/>
              </w:rPr>
            </w:r>
            <w:r w:rsidR="00516288">
              <w:rPr>
                <w:noProof/>
                <w:webHidden/>
              </w:rPr>
              <w:fldChar w:fldCharType="separate"/>
            </w:r>
            <w:r w:rsidR="00516288">
              <w:rPr>
                <w:noProof/>
                <w:webHidden/>
              </w:rPr>
              <w:t>73</w:t>
            </w:r>
            <w:r w:rsidR="00516288">
              <w:rPr>
                <w:noProof/>
                <w:webHidden/>
              </w:rPr>
              <w:fldChar w:fldCharType="end"/>
            </w:r>
          </w:hyperlink>
        </w:p>
        <w:p w14:paraId="6A5C68E1" w14:textId="0F698293" w:rsidR="00516288" w:rsidRDefault="000073EF">
          <w:pPr>
            <w:pStyle w:val="Obsah1"/>
            <w:rPr>
              <w:rFonts w:asciiTheme="minorHAnsi" w:eastAsiaTheme="minorEastAsia" w:hAnsiTheme="minorHAnsi" w:cstheme="minorBidi"/>
              <w:b w:val="0"/>
              <w:caps w:val="0"/>
              <w:noProof/>
              <w:sz w:val="22"/>
              <w:szCs w:val="22"/>
            </w:rPr>
          </w:pPr>
          <w:hyperlink w:anchor="_Toc207798403" w:history="1">
            <w:r w:rsidR="00516288" w:rsidRPr="004D1D1D">
              <w:rPr>
                <w:rStyle w:val="Hypertextovprepojenie"/>
                <w:noProof/>
              </w:rPr>
              <w:t>Časť C: Školský med</w:t>
            </w:r>
            <w:r w:rsidR="00516288">
              <w:rPr>
                <w:noProof/>
                <w:webHidden/>
              </w:rPr>
              <w:tab/>
            </w:r>
            <w:r w:rsidR="00516288">
              <w:rPr>
                <w:noProof/>
                <w:webHidden/>
              </w:rPr>
              <w:fldChar w:fldCharType="begin"/>
            </w:r>
            <w:r w:rsidR="00516288">
              <w:rPr>
                <w:noProof/>
                <w:webHidden/>
              </w:rPr>
              <w:instrText xml:space="preserve"> PAGEREF _Toc207798403 \h </w:instrText>
            </w:r>
            <w:r w:rsidR="00516288">
              <w:rPr>
                <w:noProof/>
                <w:webHidden/>
              </w:rPr>
            </w:r>
            <w:r w:rsidR="00516288">
              <w:rPr>
                <w:noProof/>
                <w:webHidden/>
              </w:rPr>
              <w:fldChar w:fldCharType="separate"/>
            </w:r>
            <w:r w:rsidR="00516288">
              <w:rPr>
                <w:noProof/>
                <w:webHidden/>
              </w:rPr>
              <w:t>74</w:t>
            </w:r>
            <w:r w:rsidR="00516288">
              <w:rPr>
                <w:noProof/>
                <w:webHidden/>
              </w:rPr>
              <w:fldChar w:fldCharType="end"/>
            </w:r>
          </w:hyperlink>
        </w:p>
        <w:p w14:paraId="76307945" w14:textId="3A225338" w:rsidR="00516288" w:rsidRDefault="000073EF">
          <w:pPr>
            <w:pStyle w:val="Obsah1"/>
            <w:rPr>
              <w:rFonts w:asciiTheme="minorHAnsi" w:eastAsiaTheme="minorEastAsia" w:hAnsiTheme="minorHAnsi" w:cstheme="minorBidi"/>
              <w:b w:val="0"/>
              <w:caps w:val="0"/>
              <w:noProof/>
              <w:sz w:val="22"/>
              <w:szCs w:val="22"/>
            </w:rPr>
          </w:pPr>
          <w:hyperlink w:anchor="_Toc207798404" w:history="1">
            <w:r w:rsidR="00516288" w:rsidRPr="004D1D1D">
              <w:rPr>
                <w:rStyle w:val="Hypertextovprepojenie"/>
                <w:noProof/>
              </w:rPr>
              <w:t>1.</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Úvod</w:t>
            </w:r>
            <w:r w:rsidR="00516288">
              <w:rPr>
                <w:noProof/>
                <w:webHidden/>
              </w:rPr>
              <w:tab/>
            </w:r>
            <w:r w:rsidR="00516288">
              <w:rPr>
                <w:noProof/>
                <w:webHidden/>
              </w:rPr>
              <w:fldChar w:fldCharType="begin"/>
            </w:r>
            <w:r w:rsidR="00516288">
              <w:rPr>
                <w:noProof/>
                <w:webHidden/>
              </w:rPr>
              <w:instrText xml:space="preserve"> PAGEREF _Toc207798404 \h </w:instrText>
            </w:r>
            <w:r w:rsidR="00516288">
              <w:rPr>
                <w:noProof/>
                <w:webHidden/>
              </w:rPr>
            </w:r>
            <w:r w:rsidR="00516288">
              <w:rPr>
                <w:noProof/>
                <w:webHidden/>
              </w:rPr>
              <w:fldChar w:fldCharType="separate"/>
            </w:r>
            <w:r w:rsidR="00516288">
              <w:rPr>
                <w:noProof/>
                <w:webHidden/>
              </w:rPr>
              <w:t>74</w:t>
            </w:r>
            <w:r w:rsidR="00516288">
              <w:rPr>
                <w:noProof/>
                <w:webHidden/>
              </w:rPr>
              <w:fldChar w:fldCharType="end"/>
            </w:r>
          </w:hyperlink>
        </w:p>
        <w:p w14:paraId="3CA93DBC" w14:textId="1BAEEACA" w:rsidR="00516288" w:rsidRDefault="000073EF">
          <w:pPr>
            <w:pStyle w:val="Obsah1"/>
            <w:rPr>
              <w:rFonts w:asciiTheme="minorHAnsi" w:eastAsiaTheme="minorEastAsia" w:hAnsiTheme="minorHAnsi" w:cstheme="minorBidi"/>
              <w:b w:val="0"/>
              <w:caps w:val="0"/>
              <w:noProof/>
              <w:sz w:val="22"/>
              <w:szCs w:val="22"/>
            </w:rPr>
          </w:pPr>
          <w:hyperlink w:anchor="_Toc207798405" w:history="1">
            <w:r w:rsidR="00516288" w:rsidRPr="004D1D1D">
              <w:rPr>
                <w:rStyle w:val="Hypertextovprepojenie"/>
                <w:noProof/>
              </w:rPr>
              <w:t>2.</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Definície a použité pojmy</w:t>
            </w:r>
            <w:r w:rsidR="00516288">
              <w:rPr>
                <w:noProof/>
                <w:webHidden/>
              </w:rPr>
              <w:tab/>
            </w:r>
            <w:r w:rsidR="00516288">
              <w:rPr>
                <w:noProof/>
                <w:webHidden/>
              </w:rPr>
              <w:fldChar w:fldCharType="begin"/>
            </w:r>
            <w:r w:rsidR="00516288">
              <w:rPr>
                <w:noProof/>
                <w:webHidden/>
              </w:rPr>
              <w:instrText xml:space="preserve"> PAGEREF _Toc207798405 \h </w:instrText>
            </w:r>
            <w:r w:rsidR="00516288">
              <w:rPr>
                <w:noProof/>
                <w:webHidden/>
              </w:rPr>
            </w:r>
            <w:r w:rsidR="00516288">
              <w:rPr>
                <w:noProof/>
                <w:webHidden/>
              </w:rPr>
              <w:fldChar w:fldCharType="separate"/>
            </w:r>
            <w:r w:rsidR="00516288">
              <w:rPr>
                <w:noProof/>
                <w:webHidden/>
              </w:rPr>
              <w:t>75</w:t>
            </w:r>
            <w:r w:rsidR="00516288">
              <w:rPr>
                <w:noProof/>
                <w:webHidden/>
              </w:rPr>
              <w:fldChar w:fldCharType="end"/>
            </w:r>
          </w:hyperlink>
        </w:p>
        <w:p w14:paraId="43B21DE7" w14:textId="4A2CDB31" w:rsidR="00516288" w:rsidRDefault="000073EF">
          <w:pPr>
            <w:pStyle w:val="Obsah1"/>
            <w:rPr>
              <w:rFonts w:asciiTheme="minorHAnsi" w:eastAsiaTheme="minorEastAsia" w:hAnsiTheme="minorHAnsi" w:cstheme="minorBidi"/>
              <w:b w:val="0"/>
              <w:caps w:val="0"/>
              <w:noProof/>
              <w:sz w:val="22"/>
              <w:szCs w:val="22"/>
            </w:rPr>
          </w:pPr>
          <w:hyperlink w:anchor="_Toc207798406" w:history="1">
            <w:r w:rsidR="00516288" w:rsidRPr="004D1D1D">
              <w:rPr>
                <w:rStyle w:val="Hypertextovprepojenie"/>
                <w:noProof/>
              </w:rPr>
              <w:t>3.</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Schválenie žiadateľa o poskytovanie pomoci</w:t>
            </w:r>
            <w:r w:rsidR="005024A1">
              <w:rPr>
                <w:rStyle w:val="Hypertextovprepojenie"/>
                <w:noProof/>
              </w:rPr>
              <w:br/>
            </w:r>
            <w:r w:rsidR="00516288" w:rsidRPr="004D1D1D">
              <w:rPr>
                <w:rStyle w:val="Hypertextovprepojenie"/>
                <w:noProof/>
              </w:rPr>
              <w:t>na zabezpečovanie sprievodných vzdelávacích opatrení s cieľom Školského programu zvyšovať konzumáciu včelárskych výrobkov pre šk. rok 2025/2026</w:t>
            </w:r>
            <w:r w:rsidR="00516288">
              <w:rPr>
                <w:noProof/>
                <w:webHidden/>
              </w:rPr>
              <w:tab/>
            </w:r>
            <w:r w:rsidR="00516288">
              <w:rPr>
                <w:noProof/>
                <w:webHidden/>
              </w:rPr>
              <w:fldChar w:fldCharType="begin"/>
            </w:r>
            <w:r w:rsidR="00516288">
              <w:rPr>
                <w:noProof/>
                <w:webHidden/>
              </w:rPr>
              <w:instrText xml:space="preserve"> PAGEREF _Toc207798406 \h </w:instrText>
            </w:r>
            <w:r w:rsidR="00516288">
              <w:rPr>
                <w:noProof/>
                <w:webHidden/>
              </w:rPr>
            </w:r>
            <w:r w:rsidR="00516288">
              <w:rPr>
                <w:noProof/>
                <w:webHidden/>
              </w:rPr>
              <w:fldChar w:fldCharType="separate"/>
            </w:r>
            <w:r w:rsidR="00516288">
              <w:rPr>
                <w:noProof/>
                <w:webHidden/>
              </w:rPr>
              <w:t>77</w:t>
            </w:r>
            <w:r w:rsidR="00516288">
              <w:rPr>
                <w:noProof/>
                <w:webHidden/>
              </w:rPr>
              <w:fldChar w:fldCharType="end"/>
            </w:r>
          </w:hyperlink>
        </w:p>
        <w:p w14:paraId="23320122" w14:textId="760AFC07" w:rsidR="00516288" w:rsidRDefault="000073EF">
          <w:pPr>
            <w:pStyle w:val="Obsah1"/>
            <w:rPr>
              <w:rFonts w:asciiTheme="minorHAnsi" w:eastAsiaTheme="minorEastAsia" w:hAnsiTheme="minorHAnsi" w:cstheme="minorBidi"/>
              <w:b w:val="0"/>
              <w:caps w:val="0"/>
              <w:noProof/>
              <w:sz w:val="22"/>
              <w:szCs w:val="22"/>
            </w:rPr>
          </w:pPr>
          <w:hyperlink w:anchor="_Toc207798407" w:history="1">
            <w:r w:rsidR="00516288" w:rsidRPr="004D1D1D">
              <w:rPr>
                <w:rStyle w:val="Hypertextovprepojenie"/>
                <w:noProof/>
              </w:rPr>
              <w:t>4.</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Pridelenie maximálnej výšky pomoci pre šk. rok 2025/2026</w:t>
            </w:r>
            <w:r w:rsidR="00516288">
              <w:rPr>
                <w:noProof/>
                <w:webHidden/>
              </w:rPr>
              <w:tab/>
            </w:r>
            <w:r w:rsidR="00516288">
              <w:rPr>
                <w:noProof/>
                <w:webHidden/>
              </w:rPr>
              <w:fldChar w:fldCharType="begin"/>
            </w:r>
            <w:r w:rsidR="00516288">
              <w:rPr>
                <w:noProof/>
                <w:webHidden/>
              </w:rPr>
              <w:instrText xml:space="preserve"> PAGEREF _Toc207798407 \h </w:instrText>
            </w:r>
            <w:r w:rsidR="00516288">
              <w:rPr>
                <w:noProof/>
                <w:webHidden/>
              </w:rPr>
            </w:r>
            <w:r w:rsidR="00516288">
              <w:rPr>
                <w:noProof/>
                <w:webHidden/>
              </w:rPr>
              <w:fldChar w:fldCharType="separate"/>
            </w:r>
            <w:r w:rsidR="00516288">
              <w:rPr>
                <w:noProof/>
                <w:webHidden/>
              </w:rPr>
              <w:t>78</w:t>
            </w:r>
            <w:r w:rsidR="00516288">
              <w:rPr>
                <w:noProof/>
                <w:webHidden/>
              </w:rPr>
              <w:fldChar w:fldCharType="end"/>
            </w:r>
          </w:hyperlink>
        </w:p>
        <w:p w14:paraId="50624380" w14:textId="0D5B241D" w:rsidR="00516288" w:rsidRDefault="000073EF" w:rsidP="005024A1">
          <w:pPr>
            <w:pStyle w:val="Obsah3"/>
            <w:rPr>
              <w:rFonts w:asciiTheme="minorHAnsi" w:eastAsiaTheme="minorEastAsia" w:hAnsiTheme="minorHAnsi" w:cstheme="minorBidi"/>
              <w:noProof/>
              <w:sz w:val="22"/>
              <w:szCs w:val="22"/>
              <w:lang w:eastAsia="sk-SK"/>
            </w:rPr>
          </w:pPr>
          <w:hyperlink w:anchor="_Toc207798408" w:history="1">
            <w:r w:rsidR="00516288" w:rsidRPr="004D1D1D">
              <w:rPr>
                <w:rStyle w:val="Hypertextovprepojenie"/>
                <w:noProof/>
              </w:rPr>
              <w:t>4.1.</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Oprávnené školy a záväzky škôl</w:t>
            </w:r>
            <w:r w:rsidR="00516288">
              <w:rPr>
                <w:noProof/>
                <w:webHidden/>
              </w:rPr>
              <w:tab/>
            </w:r>
            <w:r w:rsidR="00516288">
              <w:rPr>
                <w:noProof/>
                <w:webHidden/>
              </w:rPr>
              <w:fldChar w:fldCharType="begin"/>
            </w:r>
            <w:r w:rsidR="00516288">
              <w:rPr>
                <w:noProof/>
                <w:webHidden/>
              </w:rPr>
              <w:instrText xml:space="preserve"> PAGEREF _Toc207798408 \h </w:instrText>
            </w:r>
            <w:r w:rsidR="00516288">
              <w:rPr>
                <w:noProof/>
                <w:webHidden/>
              </w:rPr>
            </w:r>
            <w:r w:rsidR="00516288">
              <w:rPr>
                <w:noProof/>
                <w:webHidden/>
              </w:rPr>
              <w:fldChar w:fldCharType="separate"/>
            </w:r>
            <w:r w:rsidR="00516288">
              <w:rPr>
                <w:noProof/>
                <w:webHidden/>
              </w:rPr>
              <w:t>80</w:t>
            </w:r>
            <w:r w:rsidR="00516288">
              <w:rPr>
                <w:noProof/>
                <w:webHidden/>
              </w:rPr>
              <w:fldChar w:fldCharType="end"/>
            </w:r>
          </w:hyperlink>
        </w:p>
        <w:p w14:paraId="64C470A5" w14:textId="181BC41D" w:rsidR="00516288" w:rsidRDefault="000073EF" w:rsidP="005024A1">
          <w:pPr>
            <w:pStyle w:val="Obsah3"/>
            <w:rPr>
              <w:rFonts w:asciiTheme="minorHAnsi" w:eastAsiaTheme="minorEastAsia" w:hAnsiTheme="minorHAnsi" w:cstheme="minorBidi"/>
              <w:noProof/>
              <w:sz w:val="22"/>
              <w:szCs w:val="22"/>
              <w:lang w:eastAsia="sk-SK"/>
            </w:rPr>
          </w:pPr>
          <w:hyperlink w:anchor="_Toc207798409" w:history="1">
            <w:r w:rsidR="00516288" w:rsidRPr="004D1D1D">
              <w:rPr>
                <w:rStyle w:val="Hypertextovprepojenie"/>
                <w:noProof/>
              </w:rPr>
              <w:t>4.2.</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Náklady na sprievodné vzdelávacie opatrenia prepojené  s</w:t>
            </w:r>
            <w:r w:rsidR="005024A1">
              <w:rPr>
                <w:rStyle w:val="Hypertextovprepojenie"/>
                <w:noProof/>
              </w:rPr>
              <w:t> </w:t>
            </w:r>
            <w:r w:rsidR="00516288" w:rsidRPr="004D1D1D">
              <w:rPr>
                <w:rStyle w:val="Hypertextovprepojenie"/>
                <w:noProof/>
              </w:rPr>
              <w:t>cieľom</w:t>
            </w:r>
            <w:r w:rsidR="005024A1">
              <w:rPr>
                <w:rStyle w:val="Hypertextovprepojenie"/>
                <w:noProof/>
              </w:rPr>
              <w:br/>
            </w:r>
            <w:r w:rsidR="00516288" w:rsidRPr="004D1D1D">
              <w:rPr>
                <w:rStyle w:val="Hypertextovprepojenie"/>
                <w:noProof/>
              </w:rPr>
              <w:t>Školského programu zvyšovať konzumáciu včelárskych výrobkov (SVO)</w:t>
            </w:r>
            <w:r w:rsidR="00516288">
              <w:rPr>
                <w:noProof/>
                <w:webHidden/>
              </w:rPr>
              <w:tab/>
            </w:r>
            <w:r w:rsidR="00516288">
              <w:rPr>
                <w:noProof/>
                <w:webHidden/>
              </w:rPr>
              <w:fldChar w:fldCharType="begin"/>
            </w:r>
            <w:r w:rsidR="00516288">
              <w:rPr>
                <w:noProof/>
                <w:webHidden/>
              </w:rPr>
              <w:instrText xml:space="preserve"> PAGEREF _Toc207798409 \h </w:instrText>
            </w:r>
            <w:r w:rsidR="00516288">
              <w:rPr>
                <w:noProof/>
                <w:webHidden/>
              </w:rPr>
            </w:r>
            <w:r w:rsidR="00516288">
              <w:rPr>
                <w:noProof/>
                <w:webHidden/>
              </w:rPr>
              <w:fldChar w:fldCharType="separate"/>
            </w:r>
            <w:r w:rsidR="00516288">
              <w:rPr>
                <w:noProof/>
                <w:webHidden/>
              </w:rPr>
              <w:t>82</w:t>
            </w:r>
            <w:r w:rsidR="00516288">
              <w:rPr>
                <w:noProof/>
                <w:webHidden/>
              </w:rPr>
              <w:fldChar w:fldCharType="end"/>
            </w:r>
          </w:hyperlink>
        </w:p>
        <w:p w14:paraId="5F226067" w14:textId="5AB97244" w:rsidR="00516288" w:rsidRDefault="000073EF" w:rsidP="005024A1">
          <w:pPr>
            <w:pStyle w:val="Obsah3"/>
            <w:rPr>
              <w:rFonts w:asciiTheme="minorHAnsi" w:eastAsiaTheme="minorEastAsia" w:hAnsiTheme="minorHAnsi" w:cstheme="minorBidi"/>
              <w:noProof/>
              <w:sz w:val="22"/>
              <w:szCs w:val="22"/>
              <w:lang w:eastAsia="sk-SK"/>
            </w:rPr>
          </w:pPr>
          <w:hyperlink w:anchor="_Toc207798410" w:history="1">
            <w:r w:rsidR="00516288" w:rsidRPr="004D1D1D">
              <w:rPr>
                <w:rStyle w:val="Hypertextovprepojenie"/>
                <w:noProof/>
              </w:rPr>
              <w:t>4.3.</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Propagácia Školského programu vrátane informačných plagátov (IP) na školách</w:t>
            </w:r>
            <w:r w:rsidR="00516288">
              <w:rPr>
                <w:noProof/>
                <w:webHidden/>
              </w:rPr>
              <w:tab/>
            </w:r>
            <w:r w:rsidR="00516288">
              <w:rPr>
                <w:noProof/>
                <w:webHidden/>
              </w:rPr>
              <w:fldChar w:fldCharType="begin"/>
            </w:r>
            <w:r w:rsidR="00516288">
              <w:rPr>
                <w:noProof/>
                <w:webHidden/>
              </w:rPr>
              <w:instrText xml:space="preserve"> PAGEREF _Toc207798410 \h </w:instrText>
            </w:r>
            <w:r w:rsidR="00516288">
              <w:rPr>
                <w:noProof/>
                <w:webHidden/>
              </w:rPr>
            </w:r>
            <w:r w:rsidR="00516288">
              <w:rPr>
                <w:noProof/>
                <w:webHidden/>
              </w:rPr>
              <w:fldChar w:fldCharType="separate"/>
            </w:r>
            <w:r w:rsidR="00516288">
              <w:rPr>
                <w:noProof/>
                <w:webHidden/>
              </w:rPr>
              <w:t>89</w:t>
            </w:r>
            <w:r w:rsidR="00516288">
              <w:rPr>
                <w:noProof/>
                <w:webHidden/>
              </w:rPr>
              <w:fldChar w:fldCharType="end"/>
            </w:r>
          </w:hyperlink>
        </w:p>
        <w:p w14:paraId="44D92FED" w14:textId="409AAB73" w:rsidR="00516288" w:rsidRDefault="000073EF">
          <w:pPr>
            <w:pStyle w:val="Obsah1"/>
            <w:rPr>
              <w:rFonts w:asciiTheme="minorHAnsi" w:eastAsiaTheme="minorEastAsia" w:hAnsiTheme="minorHAnsi" w:cstheme="minorBidi"/>
              <w:b w:val="0"/>
              <w:caps w:val="0"/>
              <w:noProof/>
              <w:sz w:val="22"/>
              <w:szCs w:val="22"/>
            </w:rPr>
          </w:pPr>
          <w:hyperlink w:anchor="_Toc207798411" w:history="1">
            <w:r w:rsidR="00516288" w:rsidRPr="004D1D1D">
              <w:rPr>
                <w:rStyle w:val="Hypertextovprepojenie"/>
                <w:noProof/>
              </w:rPr>
              <w:t>5.</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Poskytnutie pomoci</w:t>
            </w:r>
            <w:r w:rsidR="00516288">
              <w:rPr>
                <w:noProof/>
                <w:webHidden/>
              </w:rPr>
              <w:tab/>
            </w:r>
            <w:r w:rsidR="00516288">
              <w:rPr>
                <w:noProof/>
                <w:webHidden/>
              </w:rPr>
              <w:fldChar w:fldCharType="begin"/>
            </w:r>
            <w:r w:rsidR="00516288">
              <w:rPr>
                <w:noProof/>
                <w:webHidden/>
              </w:rPr>
              <w:instrText xml:space="preserve"> PAGEREF _Toc207798411 \h </w:instrText>
            </w:r>
            <w:r w:rsidR="00516288">
              <w:rPr>
                <w:noProof/>
                <w:webHidden/>
              </w:rPr>
            </w:r>
            <w:r w:rsidR="00516288">
              <w:rPr>
                <w:noProof/>
                <w:webHidden/>
              </w:rPr>
              <w:fldChar w:fldCharType="separate"/>
            </w:r>
            <w:r w:rsidR="00516288">
              <w:rPr>
                <w:noProof/>
                <w:webHidden/>
              </w:rPr>
              <w:t>91</w:t>
            </w:r>
            <w:r w:rsidR="00516288">
              <w:rPr>
                <w:noProof/>
                <w:webHidden/>
              </w:rPr>
              <w:fldChar w:fldCharType="end"/>
            </w:r>
          </w:hyperlink>
        </w:p>
        <w:p w14:paraId="5B106F23" w14:textId="2A65CD77" w:rsidR="00516288" w:rsidRDefault="000073EF">
          <w:pPr>
            <w:pStyle w:val="Obsah1"/>
            <w:rPr>
              <w:rFonts w:asciiTheme="minorHAnsi" w:eastAsiaTheme="minorEastAsia" w:hAnsiTheme="minorHAnsi" w:cstheme="minorBidi"/>
              <w:b w:val="0"/>
              <w:caps w:val="0"/>
              <w:noProof/>
              <w:sz w:val="22"/>
              <w:szCs w:val="22"/>
            </w:rPr>
          </w:pPr>
          <w:hyperlink w:anchor="_Toc207798412" w:history="1">
            <w:r w:rsidR="00516288" w:rsidRPr="004D1D1D">
              <w:rPr>
                <w:rStyle w:val="Hypertextovprepojenie"/>
                <w:noProof/>
              </w:rPr>
              <w:t>6.</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Povinné oznamovanie</w:t>
            </w:r>
            <w:r w:rsidR="00516288">
              <w:rPr>
                <w:noProof/>
                <w:webHidden/>
              </w:rPr>
              <w:tab/>
            </w:r>
            <w:r w:rsidR="00516288">
              <w:rPr>
                <w:noProof/>
                <w:webHidden/>
              </w:rPr>
              <w:fldChar w:fldCharType="begin"/>
            </w:r>
            <w:r w:rsidR="00516288">
              <w:rPr>
                <w:noProof/>
                <w:webHidden/>
              </w:rPr>
              <w:instrText xml:space="preserve"> PAGEREF _Toc207798412 \h </w:instrText>
            </w:r>
            <w:r w:rsidR="00516288">
              <w:rPr>
                <w:noProof/>
                <w:webHidden/>
              </w:rPr>
            </w:r>
            <w:r w:rsidR="00516288">
              <w:rPr>
                <w:noProof/>
                <w:webHidden/>
              </w:rPr>
              <w:fldChar w:fldCharType="separate"/>
            </w:r>
            <w:r w:rsidR="00516288">
              <w:rPr>
                <w:noProof/>
                <w:webHidden/>
              </w:rPr>
              <w:t>94</w:t>
            </w:r>
            <w:r w:rsidR="00516288">
              <w:rPr>
                <w:noProof/>
                <w:webHidden/>
              </w:rPr>
              <w:fldChar w:fldCharType="end"/>
            </w:r>
          </w:hyperlink>
        </w:p>
        <w:p w14:paraId="20847BF7" w14:textId="7238DDF0" w:rsidR="00516288" w:rsidRDefault="000073EF">
          <w:pPr>
            <w:pStyle w:val="Obsah1"/>
            <w:rPr>
              <w:rFonts w:asciiTheme="minorHAnsi" w:eastAsiaTheme="minorEastAsia" w:hAnsiTheme="minorHAnsi" w:cstheme="minorBidi"/>
              <w:b w:val="0"/>
              <w:caps w:val="0"/>
              <w:noProof/>
              <w:sz w:val="22"/>
              <w:szCs w:val="22"/>
            </w:rPr>
          </w:pPr>
          <w:hyperlink w:anchor="_Toc207798413" w:history="1">
            <w:r w:rsidR="00516288" w:rsidRPr="004D1D1D">
              <w:rPr>
                <w:rStyle w:val="Hypertextovprepojenie"/>
                <w:noProof/>
              </w:rPr>
              <w:t>7.</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Záznamy a ich uchovanie</w:t>
            </w:r>
            <w:r w:rsidR="00516288">
              <w:rPr>
                <w:noProof/>
                <w:webHidden/>
              </w:rPr>
              <w:tab/>
            </w:r>
            <w:r w:rsidR="00516288">
              <w:rPr>
                <w:noProof/>
                <w:webHidden/>
              </w:rPr>
              <w:fldChar w:fldCharType="begin"/>
            </w:r>
            <w:r w:rsidR="00516288">
              <w:rPr>
                <w:noProof/>
                <w:webHidden/>
              </w:rPr>
              <w:instrText xml:space="preserve"> PAGEREF _Toc207798413 \h </w:instrText>
            </w:r>
            <w:r w:rsidR="00516288">
              <w:rPr>
                <w:noProof/>
                <w:webHidden/>
              </w:rPr>
            </w:r>
            <w:r w:rsidR="00516288">
              <w:rPr>
                <w:noProof/>
                <w:webHidden/>
              </w:rPr>
              <w:fldChar w:fldCharType="separate"/>
            </w:r>
            <w:r w:rsidR="00516288">
              <w:rPr>
                <w:noProof/>
                <w:webHidden/>
              </w:rPr>
              <w:t>94</w:t>
            </w:r>
            <w:r w:rsidR="00516288">
              <w:rPr>
                <w:noProof/>
                <w:webHidden/>
              </w:rPr>
              <w:fldChar w:fldCharType="end"/>
            </w:r>
          </w:hyperlink>
        </w:p>
        <w:p w14:paraId="15947BF0" w14:textId="79DBBDA0" w:rsidR="00516288" w:rsidRDefault="000073EF">
          <w:pPr>
            <w:pStyle w:val="Obsah1"/>
            <w:rPr>
              <w:rFonts w:asciiTheme="minorHAnsi" w:eastAsiaTheme="minorEastAsia" w:hAnsiTheme="minorHAnsi" w:cstheme="minorBidi"/>
              <w:b w:val="0"/>
              <w:caps w:val="0"/>
              <w:noProof/>
              <w:sz w:val="22"/>
              <w:szCs w:val="22"/>
            </w:rPr>
          </w:pPr>
          <w:hyperlink w:anchor="_Toc207798414" w:history="1">
            <w:r w:rsidR="00516288" w:rsidRPr="004D1D1D">
              <w:rPr>
                <w:rStyle w:val="Hypertextovprepojenie"/>
                <w:noProof/>
              </w:rPr>
              <w:t>8.</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Kontroly a sankcie</w:t>
            </w:r>
            <w:r w:rsidR="00516288">
              <w:rPr>
                <w:noProof/>
                <w:webHidden/>
              </w:rPr>
              <w:tab/>
            </w:r>
            <w:r w:rsidR="00516288">
              <w:rPr>
                <w:noProof/>
                <w:webHidden/>
              </w:rPr>
              <w:fldChar w:fldCharType="begin"/>
            </w:r>
            <w:r w:rsidR="00516288">
              <w:rPr>
                <w:noProof/>
                <w:webHidden/>
              </w:rPr>
              <w:instrText xml:space="preserve"> PAGEREF _Toc207798414 \h </w:instrText>
            </w:r>
            <w:r w:rsidR="00516288">
              <w:rPr>
                <w:noProof/>
                <w:webHidden/>
              </w:rPr>
            </w:r>
            <w:r w:rsidR="00516288">
              <w:rPr>
                <w:noProof/>
                <w:webHidden/>
              </w:rPr>
              <w:fldChar w:fldCharType="separate"/>
            </w:r>
            <w:r w:rsidR="00516288">
              <w:rPr>
                <w:noProof/>
                <w:webHidden/>
              </w:rPr>
              <w:t>95</w:t>
            </w:r>
            <w:r w:rsidR="00516288">
              <w:rPr>
                <w:noProof/>
                <w:webHidden/>
              </w:rPr>
              <w:fldChar w:fldCharType="end"/>
            </w:r>
          </w:hyperlink>
        </w:p>
        <w:p w14:paraId="7C636B6B" w14:textId="45FF13F1" w:rsidR="00516288" w:rsidRDefault="000073EF" w:rsidP="005024A1">
          <w:pPr>
            <w:pStyle w:val="Obsah3"/>
            <w:rPr>
              <w:rFonts w:asciiTheme="minorHAnsi" w:eastAsiaTheme="minorEastAsia" w:hAnsiTheme="minorHAnsi" w:cstheme="minorBidi"/>
              <w:noProof/>
              <w:sz w:val="22"/>
              <w:szCs w:val="22"/>
              <w:lang w:eastAsia="sk-SK"/>
            </w:rPr>
          </w:pPr>
          <w:hyperlink w:anchor="_Toc207798415" w:history="1">
            <w:r w:rsidR="00516288" w:rsidRPr="004D1D1D">
              <w:rPr>
                <w:rStyle w:val="Hypertextovprepojenie"/>
                <w:noProof/>
              </w:rPr>
              <w:t xml:space="preserve">8.1.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Kontrola na mieste v školách</w:t>
            </w:r>
            <w:r w:rsidR="00516288">
              <w:rPr>
                <w:noProof/>
                <w:webHidden/>
              </w:rPr>
              <w:tab/>
            </w:r>
            <w:r w:rsidR="00516288">
              <w:rPr>
                <w:noProof/>
                <w:webHidden/>
              </w:rPr>
              <w:fldChar w:fldCharType="begin"/>
            </w:r>
            <w:r w:rsidR="00516288">
              <w:rPr>
                <w:noProof/>
                <w:webHidden/>
              </w:rPr>
              <w:instrText xml:space="preserve"> PAGEREF _Toc207798415 \h </w:instrText>
            </w:r>
            <w:r w:rsidR="00516288">
              <w:rPr>
                <w:noProof/>
                <w:webHidden/>
              </w:rPr>
            </w:r>
            <w:r w:rsidR="00516288">
              <w:rPr>
                <w:noProof/>
                <w:webHidden/>
              </w:rPr>
              <w:fldChar w:fldCharType="separate"/>
            </w:r>
            <w:r w:rsidR="00516288">
              <w:rPr>
                <w:noProof/>
                <w:webHidden/>
              </w:rPr>
              <w:t>95</w:t>
            </w:r>
            <w:r w:rsidR="00516288">
              <w:rPr>
                <w:noProof/>
                <w:webHidden/>
              </w:rPr>
              <w:fldChar w:fldCharType="end"/>
            </w:r>
          </w:hyperlink>
        </w:p>
        <w:p w14:paraId="0D1CE1C8" w14:textId="1510F1B6" w:rsidR="00516288" w:rsidRDefault="000073EF" w:rsidP="005024A1">
          <w:pPr>
            <w:pStyle w:val="Obsah3"/>
            <w:rPr>
              <w:rFonts w:asciiTheme="minorHAnsi" w:eastAsiaTheme="minorEastAsia" w:hAnsiTheme="minorHAnsi" w:cstheme="minorBidi"/>
              <w:noProof/>
              <w:sz w:val="22"/>
              <w:szCs w:val="22"/>
              <w:lang w:eastAsia="sk-SK"/>
            </w:rPr>
          </w:pPr>
          <w:hyperlink w:anchor="_Toc207798416" w:history="1">
            <w:r w:rsidR="00516288" w:rsidRPr="004D1D1D">
              <w:rPr>
                <w:rStyle w:val="Hypertextovprepojenie"/>
                <w:noProof/>
              </w:rPr>
              <w:t xml:space="preserve">8.2. </w:t>
            </w:r>
            <w:r w:rsidR="00516288">
              <w:rPr>
                <w:rFonts w:asciiTheme="minorHAnsi" w:eastAsiaTheme="minorEastAsia" w:hAnsiTheme="minorHAnsi" w:cstheme="minorBidi"/>
                <w:noProof/>
                <w:sz w:val="22"/>
                <w:szCs w:val="22"/>
                <w:lang w:eastAsia="sk-SK"/>
              </w:rPr>
              <w:tab/>
            </w:r>
            <w:r w:rsidR="00516288" w:rsidRPr="004D1D1D">
              <w:rPr>
                <w:rStyle w:val="Hypertextovprepojenie"/>
                <w:noProof/>
              </w:rPr>
              <w:t>Sankcie</w:t>
            </w:r>
            <w:r w:rsidR="00516288">
              <w:rPr>
                <w:noProof/>
                <w:webHidden/>
              </w:rPr>
              <w:tab/>
            </w:r>
            <w:r w:rsidR="00516288">
              <w:rPr>
                <w:noProof/>
                <w:webHidden/>
              </w:rPr>
              <w:fldChar w:fldCharType="begin"/>
            </w:r>
            <w:r w:rsidR="00516288">
              <w:rPr>
                <w:noProof/>
                <w:webHidden/>
              </w:rPr>
              <w:instrText xml:space="preserve"> PAGEREF _Toc207798416 \h </w:instrText>
            </w:r>
            <w:r w:rsidR="00516288">
              <w:rPr>
                <w:noProof/>
                <w:webHidden/>
              </w:rPr>
            </w:r>
            <w:r w:rsidR="00516288">
              <w:rPr>
                <w:noProof/>
                <w:webHidden/>
              </w:rPr>
              <w:fldChar w:fldCharType="separate"/>
            </w:r>
            <w:r w:rsidR="00516288">
              <w:rPr>
                <w:noProof/>
                <w:webHidden/>
              </w:rPr>
              <w:t>95</w:t>
            </w:r>
            <w:r w:rsidR="00516288">
              <w:rPr>
                <w:noProof/>
                <w:webHidden/>
              </w:rPr>
              <w:fldChar w:fldCharType="end"/>
            </w:r>
          </w:hyperlink>
        </w:p>
        <w:p w14:paraId="280E7D84" w14:textId="38BA17FB" w:rsidR="00516288" w:rsidRDefault="000073EF">
          <w:pPr>
            <w:pStyle w:val="Obsah1"/>
            <w:rPr>
              <w:rFonts w:asciiTheme="minorHAnsi" w:eastAsiaTheme="minorEastAsia" w:hAnsiTheme="minorHAnsi" w:cstheme="minorBidi"/>
              <w:b w:val="0"/>
              <w:caps w:val="0"/>
              <w:noProof/>
              <w:sz w:val="22"/>
              <w:szCs w:val="22"/>
            </w:rPr>
          </w:pPr>
          <w:hyperlink w:anchor="_Toc207798417" w:history="1">
            <w:r w:rsidR="00516288" w:rsidRPr="004D1D1D">
              <w:rPr>
                <w:rStyle w:val="Hypertextovprepojenie"/>
                <w:noProof/>
              </w:rPr>
              <w:t>9.</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Kontakty</w:t>
            </w:r>
            <w:r w:rsidR="00516288">
              <w:rPr>
                <w:noProof/>
                <w:webHidden/>
              </w:rPr>
              <w:tab/>
            </w:r>
            <w:r w:rsidR="00516288">
              <w:rPr>
                <w:noProof/>
                <w:webHidden/>
              </w:rPr>
              <w:fldChar w:fldCharType="begin"/>
            </w:r>
            <w:r w:rsidR="00516288">
              <w:rPr>
                <w:noProof/>
                <w:webHidden/>
              </w:rPr>
              <w:instrText xml:space="preserve"> PAGEREF _Toc207798417 \h </w:instrText>
            </w:r>
            <w:r w:rsidR="00516288">
              <w:rPr>
                <w:noProof/>
                <w:webHidden/>
              </w:rPr>
            </w:r>
            <w:r w:rsidR="00516288">
              <w:rPr>
                <w:noProof/>
                <w:webHidden/>
              </w:rPr>
              <w:fldChar w:fldCharType="separate"/>
            </w:r>
            <w:r w:rsidR="00516288">
              <w:rPr>
                <w:noProof/>
                <w:webHidden/>
              </w:rPr>
              <w:t>96</w:t>
            </w:r>
            <w:r w:rsidR="00516288">
              <w:rPr>
                <w:noProof/>
                <w:webHidden/>
              </w:rPr>
              <w:fldChar w:fldCharType="end"/>
            </w:r>
          </w:hyperlink>
        </w:p>
        <w:p w14:paraId="4EF1EBD9" w14:textId="09B8D59F" w:rsidR="00516288" w:rsidRDefault="000073EF">
          <w:pPr>
            <w:pStyle w:val="Obsah1"/>
            <w:rPr>
              <w:rFonts w:asciiTheme="minorHAnsi" w:eastAsiaTheme="minorEastAsia" w:hAnsiTheme="minorHAnsi" w:cstheme="minorBidi"/>
              <w:b w:val="0"/>
              <w:caps w:val="0"/>
              <w:noProof/>
              <w:sz w:val="22"/>
              <w:szCs w:val="22"/>
            </w:rPr>
          </w:pPr>
          <w:hyperlink w:anchor="_Toc207798418" w:history="1">
            <w:r w:rsidR="00516288" w:rsidRPr="004D1D1D">
              <w:rPr>
                <w:rStyle w:val="Hypertextovprepojenie"/>
                <w:noProof/>
              </w:rPr>
              <w:t>10.</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Elektronické podanie cez portál www.slovensko.sk</w:t>
            </w:r>
            <w:r w:rsidR="00516288">
              <w:rPr>
                <w:noProof/>
                <w:webHidden/>
              </w:rPr>
              <w:tab/>
            </w:r>
            <w:r w:rsidR="00516288">
              <w:rPr>
                <w:noProof/>
                <w:webHidden/>
              </w:rPr>
              <w:fldChar w:fldCharType="begin"/>
            </w:r>
            <w:r w:rsidR="00516288">
              <w:rPr>
                <w:noProof/>
                <w:webHidden/>
              </w:rPr>
              <w:instrText xml:space="preserve"> PAGEREF _Toc207798418 \h </w:instrText>
            </w:r>
            <w:r w:rsidR="00516288">
              <w:rPr>
                <w:noProof/>
                <w:webHidden/>
              </w:rPr>
            </w:r>
            <w:r w:rsidR="00516288">
              <w:rPr>
                <w:noProof/>
                <w:webHidden/>
              </w:rPr>
              <w:fldChar w:fldCharType="separate"/>
            </w:r>
            <w:r w:rsidR="00516288">
              <w:rPr>
                <w:noProof/>
                <w:webHidden/>
              </w:rPr>
              <w:t>97</w:t>
            </w:r>
            <w:r w:rsidR="00516288">
              <w:rPr>
                <w:noProof/>
                <w:webHidden/>
              </w:rPr>
              <w:fldChar w:fldCharType="end"/>
            </w:r>
          </w:hyperlink>
        </w:p>
        <w:p w14:paraId="31F1B4D5" w14:textId="556A6EC5" w:rsidR="00516288" w:rsidRDefault="000073EF">
          <w:pPr>
            <w:pStyle w:val="Obsah1"/>
            <w:rPr>
              <w:rFonts w:asciiTheme="minorHAnsi" w:eastAsiaTheme="minorEastAsia" w:hAnsiTheme="minorHAnsi" w:cstheme="minorBidi"/>
              <w:b w:val="0"/>
              <w:caps w:val="0"/>
              <w:noProof/>
              <w:sz w:val="22"/>
              <w:szCs w:val="22"/>
            </w:rPr>
          </w:pPr>
          <w:hyperlink w:anchor="_Toc207798419" w:history="1">
            <w:r w:rsidR="00516288" w:rsidRPr="004D1D1D">
              <w:rPr>
                <w:rStyle w:val="Hypertextovprepojenie"/>
                <w:noProof/>
              </w:rPr>
              <w:t>11.</w:t>
            </w:r>
            <w:r w:rsidR="00516288">
              <w:rPr>
                <w:rFonts w:asciiTheme="minorHAnsi" w:eastAsiaTheme="minorEastAsia" w:hAnsiTheme="minorHAnsi" w:cstheme="minorBidi"/>
                <w:b w:val="0"/>
                <w:caps w:val="0"/>
                <w:noProof/>
                <w:sz w:val="22"/>
                <w:szCs w:val="22"/>
              </w:rPr>
              <w:tab/>
            </w:r>
            <w:r w:rsidR="00516288" w:rsidRPr="004D1D1D">
              <w:rPr>
                <w:rStyle w:val="Hypertextovprepojenie"/>
                <w:noProof/>
              </w:rPr>
              <w:t>Prílohy</w:t>
            </w:r>
            <w:r w:rsidR="00516288">
              <w:rPr>
                <w:noProof/>
                <w:webHidden/>
              </w:rPr>
              <w:tab/>
            </w:r>
            <w:r w:rsidR="00516288">
              <w:rPr>
                <w:noProof/>
                <w:webHidden/>
              </w:rPr>
              <w:fldChar w:fldCharType="begin"/>
            </w:r>
            <w:r w:rsidR="00516288">
              <w:rPr>
                <w:noProof/>
                <w:webHidden/>
              </w:rPr>
              <w:instrText xml:space="preserve"> PAGEREF _Toc207798419 \h </w:instrText>
            </w:r>
            <w:r w:rsidR="00516288">
              <w:rPr>
                <w:noProof/>
                <w:webHidden/>
              </w:rPr>
            </w:r>
            <w:r w:rsidR="00516288">
              <w:rPr>
                <w:noProof/>
                <w:webHidden/>
              </w:rPr>
              <w:fldChar w:fldCharType="separate"/>
            </w:r>
            <w:r w:rsidR="00516288">
              <w:rPr>
                <w:noProof/>
                <w:webHidden/>
              </w:rPr>
              <w:t>97</w:t>
            </w:r>
            <w:r w:rsidR="00516288">
              <w:rPr>
                <w:noProof/>
                <w:webHidden/>
              </w:rPr>
              <w:fldChar w:fldCharType="end"/>
            </w:r>
          </w:hyperlink>
        </w:p>
        <w:p w14:paraId="12EA7BFD" w14:textId="20B3106B" w:rsidR="4EA2ED36" w:rsidRPr="007F00AF" w:rsidRDefault="4EA2ED36" w:rsidP="00E75102">
          <w:pPr>
            <w:pStyle w:val="Obsah1"/>
            <w:tabs>
              <w:tab w:val="left" w:pos="480"/>
            </w:tabs>
            <w:rPr>
              <w:rStyle w:val="Hypertextovprepojenie"/>
              <w:b w:val="0"/>
              <w:caps w:val="0"/>
            </w:rPr>
          </w:pPr>
          <w:r w:rsidRPr="0031454F">
            <w:fldChar w:fldCharType="end"/>
          </w:r>
        </w:p>
      </w:sdtContent>
    </w:sdt>
    <w:p w14:paraId="598E24C9" w14:textId="5A2A79EB" w:rsidR="00F556A1" w:rsidRPr="007F00AF" w:rsidRDefault="00F556A1"/>
    <w:p w14:paraId="3D261C38" w14:textId="77777777" w:rsidR="00F556A1" w:rsidRPr="007F00AF" w:rsidRDefault="00F556A1">
      <w:pPr>
        <w:sectPr w:rsidR="00F556A1" w:rsidRPr="007F00AF">
          <w:footerReference w:type="default" r:id="rId13"/>
          <w:headerReference w:type="first" r:id="rId14"/>
          <w:footerReference w:type="first" r:id="rId15"/>
          <w:pgSz w:w="11906" w:h="16838"/>
          <w:pgMar w:top="1417" w:right="1417" w:bottom="1417" w:left="1417" w:header="283" w:footer="708" w:gutter="0"/>
          <w:cols w:space="708"/>
          <w:formProt w:val="0"/>
          <w:titlePg/>
          <w:docGrid w:linePitch="360"/>
        </w:sectPr>
      </w:pPr>
    </w:p>
    <w:p w14:paraId="7A156B14" w14:textId="204BA3DE" w:rsidR="00F556A1" w:rsidRPr="007F00AF" w:rsidRDefault="008C6B8B">
      <w:pPr>
        <w:pStyle w:val="Nzov"/>
        <w:rPr>
          <w:rFonts w:ascii="Times New Roman" w:hAnsi="Times New Roman"/>
        </w:rPr>
      </w:pPr>
      <w:bookmarkStart w:id="0" w:name="_Toc207798363"/>
      <w:r w:rsidRPr="007F00AF">
        <w:rPr>
          <w:rFonts w:ascii="Times New Roman" w:hAnsi="Times New Roman"/>
        </w:rPr>
        <w:lastRenderedPageBreak/>
        <w:t>Časť A: Školské ovocie a zelenina</w:t>
      </w:r>
      <w:bookmarkEnd w:id="0"/>
    </w:p>
    <w:p w14:paraId="22B9DD32" w14:textId="2AC5F290" w:rsidR="00F556A1" w:rsidRPr="007F00AF" w:rsidRDefault="008C6B8B" w:rsidP="00D248CC">
      <w:pPr>
        <w:pStyle w:val="Nadpis1"/>
        <w:ind w:left="426" w:hanging="426"/>
      </w:pPr>
      <w:bookmarkStart w:id="1" w:name="_Toc491079785"/>
      <w:bookmarkStart w:id="2" w:name="_Toc207798364"/>
      <w:r w:rsidRPr="007F00AF">
        <w:t>Úvod</w:t>
      </w:r>
      <w:bookmarkEnd w:id="1"/>
      <w:bookmarkEnd w:id="2"/>
    </w:p>
    <w:p w14:paraId="4F67959D" w14:textId="77777777" w:rsidR="00F556A1" w:rsidRPr="007F00AF" w:rsidRDefault="00F556A1">
      <w:pPr>
        <w:jc w:val="both"/>
      </w:pPr>
    </w:p>
    <w:p w14:paraId="53E388B1" w14:textId="77777777" w:rsidR="00F556A1" w:rsidRPr="007F00AF" w:rsidRDefault="008C6B8B">
      <w:pPr>
        <w:pStyle w:val="Einzug1"/>
        <w:tabs>
          <w:tab w:val="clear" w:pos="993"/>
          <w:tab w:val="left" w:pos="540"/>
        </w:tabs>
        <w:spacing w:after="120"/>
        <w:ind w:left="0"/>
        <w:rPr>
          <w:sz w:val="24"/>
          <w:szCs w:val="24"/>
          <w:lang w:val="sk-SK"/>
        </w:rPr>
      </w:pPr>
      <w:r w:rsidRPr="007F00AF">
        <w:rPr>
          <w:sz w:val="24"/>
          <w:szCs w:val="24"/>
          <w:lang w:val="sk-SK"/>
        </w:rPr>
        <w:t>Program poskytovania pomoci na dodávanie a distribúciu ovocia, zeleniny, mlieka a výrobkov z nich (ďalej len „Školský program“) pre deti a žiakov v školách je súčasťou Spoločnej organizácie poľnohospodárskych trhov a je upravený právnymi aktmi Európskej únie (ďalej len „EÚ“):</w:t>
      </w:r>
      <w:r w:rsidRPr="007F00AF">
        <w:rPr>
          <w:sz w:val="24"/>
          <w:szCs w:val="24"/>
          <w:lang w:val="sk-SK" w:eastAsia="sk-SK"/>
        </w:rPr>
        <w:tab/>
      </w:r>
    </w:p>
    <w:p w14:paraId="1F4F7DE5" w14:textId="77777777" w:rsidR="00F72148" w:rsidRPr="00563089" w:rsidRDefault="000073EF" w:rsidP="00593FC3">
      <w:pPr>
        <w:numPr>
          <w:ilvl w:val="0"/>
          <w:numId w:val="2"/>
        </w:numPr>
        <w:tabs>
          <w:tab w:val="clear" w:pos="720"/>
          <w:tab w:val="left" w:pos="284"/>
        </w:tabs>
        <w:suppressAutoHyphens w:val="0"/>
        <w:spacing w:line="276" w:lineRule="auto"/>
        <w:ind w:left="426" w:hanging="426"/>
        <w:jc w:val="both"/>
        <w:rPr>
          <w:rStyle w:val="Odkaznakomentr"/>
          <w:sz w:val="24"/>
          <w:szCs w:val="24"/>
        </w:rPr>
      </w:pPr>
      <w:hyperlink r:id="rId16">
        <w:r w:rsidR="008C6B8B" w:rsidRPr="007F00AF">
          <w:rPr>
            <w:rStyle w:val="Hypertextovprepojenie"/>
            <w:b/>
            <w:bCs/>
          </w:rPr>
          <w:t>Nariadenie EÚ 1308/2013, článok 22 až 25</w:t>
        </w:r>
      </w:hyperlink>
      <w:r w:rsidR="008C6B8B" w:rsidRPr="007F00AF">
        <w:rPr>
          <w:b/>
        </w:rPr>
        <w:t xml:space="preserve"> </w:t>
      </w:r>
      <w:r w:rsidR="008C6B8B" w:rsidRPr="007F00AF">
        <w:t>zo 17. decembra 2013, ktorým sa vytvára spoločná organizácia trhov s poľnohospodárskymi výrobkami, a ktorým sa zrušujú nariadenia Rady (EHS) č. 922/72, (EHS) č. 234/79, (ES) č. 1037/2001 a (ES) č. 1234/2007 (Ú. v. EÚ L 347, 20.12.2013) v platnom znení (ďalej len „nariadenie EP a Rady č. 1308/2013“),</w:t>
      </w:r>
    </w:p>
    <w:p w14:paraId="0C5A6022" w14:textId="08F9B7DE" w:rsidR="006F4AF7" w:rsidRPr="00F72148" w:rsidRDefault="006F4AF7" w:rsidP="00593FC3">
      <w:pPr>
        <w:numPr>
          <w:ilvl w:val="0"/>
          <w:numId w:val="2"/>
        </w:numPr>
        <w:tabs>
          <w:tab w:val="clear" w:pos="720"/>
          <w:tab w:val="left" w:pos="284"/>
        </w:tabs>
        <w:suppressAutoHyphens w:val="0"/>
        <w:spacing w:line="276" w:lineRule="auto"/>
        <w:ind w:left="426" w:hanging="426"/>
        <w:jc w:val="both"/>
      </w:pPr>
      <w:r w:rsidRPr="006F4AF7">
        <w:rPr>
          <w:rFonts w:ascii="Segoe UI" w:hAnsi="Segoe UI" w:cs="Segoe UI"/>
          <w:b/>
          <w:bCs/>
          <w:color w:val="333333"/>
          <w:sz w:val="21"/>
          <w:szCs w:val="21"/>
          <w:shd w:val="clear" w:color="auto" w:fill="FFFFFF"/>
        </w:rPr>
        <w:t xml:space="preserve"> </w:t>
      </w:r>
      <w:r w:rsidRPr="002E1208">
        <w:rPr>
          <w:rStyle w:val="Hypertextovprepojenie"/>
          <w:b/>
          <w:bCs/>
        </w:rPr>
        <w:t>Delegované nariadenie Komisie (EÚ) 2023/2429</w:t>
      </w:r>
      <w:r w:rsidRPr="00563089">
        <w:rPr>
          <w:rStyle w:val="Hypertextovprepojenie"/>
        </w:rPr>
        <w:t xml:space="preserve"> </w:t>
      </w:r>
      <w:r w:rsidRPr="00563089">
        <w:t>zo 17. augusta 2023, ktorým sa dopĺňa nariadenie Európskeho parlamentu a Rady (EÚ) č. 1308/2013, pokiaľ ide o obchodné normy pre sektor ovocia a zeleniny, určité výrobky zo spracovaného ovocia a zeleniny a sektor banánov, a ktorým sa zrušuje nariadenie Komisie (ES) č. 1666/1999 a vykonávacie nariadenia Komisie (EÚ) č. 543/2011 a (EÚ) č. 1333/2011</w:t>
      </w:r>
      <w:r w:rsidR="00F72148">
        <w:t xml:space="preserve"> (ďalej len „</w:t>
      </w:r>
      <w:bookmarkStart w:id="3" w:name="_Hlk206672633"/>
      <w:r w:rsidR="00F72148" w:rsidRPr="00563089">
        <w:rPr>
          <w:rStyle w:val="Hypertextovprepojenie"/>
          <w:color w:val="auto"/>
        </w:rPr>
        <w:t>Delegované nariadenie Komisie (EÚ) 2023/2429</w:t>
      </w:r>
      <w:bookmarkEnd w:id="3"/>
      <w:r w:rsidR="00F72148" w:rsidRPr="00563089">
        <w:rPr>
          <w:rStyle w:val="Hypertextovprepojenie"/>
          <w:color w:val="auto"/>
        </w:rPr>
        <w:t>“)</w:t>
      </w:r>
    </w:p>
    <w:p w14:paraId="6A173F75" w14:textId="0226BC9E" w:rsidR="006F4AF7" w:rsidRPr="006F4AF7" w:rsidRDefault="006F4AF7" w:rsidP="00563089">
      <w:pPr>
        <w:pStyle w:val="Textkomentra"/>
        <w:tabs>
          <w:tab w:val="left" w:pos="284"/>
        </w:tabs>
        <w:suppressAutoHyphens w:val="0"/>
        <w:spacing w:line="276" w:lineRule="auto"/>
        <w:jc w:val="both"/>
        <w:rPr>
          <w:color w:val="0000FF"/>
          <w:u w:val="single"/>
        </w:rPr>
      </w:pPr>
    </w:p>
    <w:p w14:paraId="237F89CD" w14:textId="77777777" w:rsidR="00F556A1" w:rsidRPr="007F00AF" w:rsidRDefault="000073EF" w:rsidP="00593FC3">
      <w:pPr>
        <w:numPr>
          <w:ilvl w:val="0"/>
          <w:numId w:val="2"/>
        </w:numPr>
        <w:tabs>
          <w:tab w:val="clear" w:pos="720"/>
          <w:tab w:val="left" w:pos="284"/>
        </w:tabs>
        <w:suppressAutoHyphens w:val="0"/>
        <w:spacing w:after="120" w:line="276" w:lineRule="auto"/>
        <w:ind w:left="357" w:hanging="426"/>
        <w:jc w:val="both"/>
      </w:pPr>
      <w:hyperlink r:id="rId17">
        <w:r w:rsidR="008C6B8B" w:rsidRPr="007F00AF">
          <w:rPr>
            <w:rStyle w:val="Hypertextovprepojenie"/>
            <w:b/>
            <w:bCs/>
          </w:rPr>
          <w:t>Nariadenie EÚ 1370/2013, článok 5</w:t>
        </w:r>
      </w:hyperlink>
      <w:r w:rsidR="008C6B8B" w:rsidRPr="007F00AF">
        <w:rPr>
          <w:rStyle w:val="Hypertextovprepojenie"/>
          <w:u w:val="none"/>
        </w:rPr>
        <w:t xml:space="preserve"> </w:t>
      </w:r>
      <w:r w:rsidR="008C6B8B" w:rsidRPr="007F00AF">
        <w:rPr>
          <w:bCs/>
        </w:rPr>
        <w:t xml:space="preserve">zo 16. decembra 2013, ktorým sa určujú opatrenia týkajúce sa stanovovania niektorých druhov pomoci a náhrad súvisiacich so spoločnou organizáciou trhov s poľnohospodárskymi výrobkami </w:t>
      </w:r>
      <w:r w:rsidR="008C6B8B" w:rsidRPr="007F00AF">
        <w:t>(Ú. v. EÚ L 346, 20.12.2013) v platnom znení</w:t>
      </w:r>
      <w:r w:rsidR="008C6B8B" w:rsidRPr="007F00AF">
        <w:rPr>
          <w:bCs/>
        </w:rPr>
        <w:t xml:space="preserve"> (</w:t>
      </w:r>
      <w:r w:rsidR="008C6B8B" w:rsidRPr="007F00AF">
        <w:t>ďalej len „nariadenie Rady (EÚ) č. 1370/2013“)</w:t>
      </w:r>
      <w:r w:rsidR="008C6B8B" w:rsidRPr="007F00AF">
        <w:rPr>
          <w:bCs/>
        </w:rPr>
        <w:t>,</w:t>
      </w:r>
    </w:p>
    <w:p w14:paraId="6ED6476D" w14:textId="77777777" w:rsidR="00F556A1" w:rsidRPr="007F00AF" w:rsidRDefault="000073EF" w:rsidP="00593FC3">
      <w:pPr>
        <w:numPr>
          <w:ilvl w:val="0"/>
          <w:numId w:val="2"/>
        </w:numPr>
        <w:tabs>
          <w:tab w:val="clear" w:pos="720"/>
          <w:tab w:val="left" w:pos="284"/>
          <w:tab w:val="left" w:pos="360"/>
        </w:tabs>
        <w:suppressAutoHyphens w:val="0"/>
        <w:spacing w:after="120" w:line="276" w:lineRule="auto"/>
        <w:ind w:left="357" w:hanging="357"/>
        <w:jc w:val="both"/>
      </w:pPr>
      <w:hyperlink r:id="rId18">
        <w:r w:rsidR="008C6B8B" w:rsidRPr="007F00AF">
          <w:rPr>
            <w:rStyle w:val="Hypertextovprepojenie"/>
            <w:b/>
            <w:bCs/>
          </w:rPr>
          <w:t>Delegované nariadenie EÚ 2017/40</w:t>
        </w:r>
      </w:hyperlink>
      <w:r w:rsidR="008C6B8B" w:rsidRPr="007F00AF">
        <w:rPr>
          <w:rStyle w:val="Hypertextovprepojenie"/>
          <w:u w:val="none"/>
        </w:rPr>
        <w:t xml:space="preserve"> </w:t>
      </w:r>
      <w:r w:rsidR="008C6B8B" w:rsidRPr="007F00AF">
        <w:rPr>
          <w:bCs/>
        </w:rPr>
        <w:t>z 3. novembra 2016, ktorým sa dopĺňa nariadenie Európskeho parlamentu a Rady (EÚ) č. 1308/2013 v súvislosti s pomocou Únie na dodávanie ovocia a zeleniny, banánov a mlieka vo vzdelávacích zariadeniach a ktorým sa mení vykonávacie nariadenie Komisie (EÚ) č. 907/2014 v platnom znení (ďalej len „delegované nariadenie Komisie (EÚ) 2017/40“),</w:t>
      </w:r>
    </w:p>
    <w:p w14:paraId="2D7F0527" w14:textId="77777777" w:rsidR="00F556A1" w:rsidRPr="007F00AF" w:rsidRDefault="000073EF" w:rsidP="00593FC3">
      <w:pPr>
        <w:numPr>
          <w:ilvl w:val="0"/>
          <w:numId w:val="2"/>
        </w:numPr>
        <w:tabs>
          <w:tab w:val="clear" w:pos="720"/>
          <w:tab w:val="left" w:pos="360"/>
        </w:tabs>
        <w:suppressAutoHyphens w:val="0"/>
        <w:spacing w:after="120" w:line="276" w:lineRule="auto"/>
        <w:ind w:left="357" w:hanging="357"/>
        <w:jc w:val="both"/>
      </w:pPr>
      <w:hyperlink r:id="rId19">
        <w:r w:rsidR="008C6B8B" w:rsidRPr="007F00AF">
          <w:rPr>
            <w:rStyle w:val="Hypertextovprepojenie"/>
            <w:b/>
            <w:bCs/>
          </w:rPr>
          <w:t>Vykonávacie nariadenie EÚ 2017/39</w:t>
        </w:r>
      </w:hyperlink>
      <w:r w:rsidR="008C6B8B" w:rsidRPr="007F00AF">
        <w:rPr>
          <w:rStyle w:val="Hypertextovprepojenie"/>
          <w:u w:val="none"/>
        </w:rPr>
        <w:t xml:space="preserve"> </w:t>
      </w:r>
      <w:r w:rsidR="008C6B8B" w:rsidRPr="007F00AF">
        <w:rPr>
          <w:bCs/>
        </w:rPr>
        <w:t>z 3. novembra 2016 o pravidlách uplatňovania nariadenia Európskeho parlamentu a Rady (EÚ) č. 1308/2013 v súvislosti s pomocou Únie na dodávanie ovocia, zeleniny, banánov a mlieka vo vzdelávacích zariadeniach v platnom znení (ďalej len „vykonávacie nariadenie Komisie (EÚ) 2017/39“),</w:t>
      </w:r>
    </w:p>
    <w:p w14:paraId="7CF57A03" w14:textId="77777777" w:rsidR="00F556A1" w:rsidRPr="007F00AF" w:rsidRDefault="008C6B8B">
      <w:pPr>
        <w:pStyle w:val="Psmo"/>
        <w:tabs>
          <w:tab w:val="left" w:pos="567"/>
        </w:tabs>
        <w:spacing w:after="120" w:line="240" w:lineRule="auto"/>
      </w:pPr>
      <w:r w:rsidRPr="007F00AF">
        <w:rPr>
          <w:rFonts w:ascii="Times New Roman" w:hAnsi="Times New Roman" w:cs="Times New Roman"/>
          <w:bCs/>
          <w:sz w:val="24"/>
        </w:rPr>
        <w:t>Okrem hore uvedených nariadení sa na realizáciu a administráciu podpory uplatňujú aj tieto právne predpisy SR:</w:t>
      </w:r>
    </w:p>
    <w:p w14:paraId="7056C4EA" w14:textId="53EB9267" w:rsidR="00F556A1" w:rsidRDefault="000073EF" w:rsidP="00593FC3">
      <w:pPr>
        <w:numPr>
          <w:ilvl w:val="0"/>
          <w:numId w:val="11"/>
        </w:numPr>
        <w:spacing w:after="120"/>
        <w:ind w:left="284"/>
        <w:jc w:val="both"/>
      </w:pPr>
      <w:hyperlink r:id="rId20">
        <w:r w:rsidR="008C6B8B" w:rsidRPr="007F00AF">
          <w:rPr>
            <w:rStyle w:val="Hypertextovprepojenie"/>
            <w:b/>
          </w:rPr>
          <w:t>zákon č. 280/2017 Z. z.</w:t>
        </w:r>
      </w:hyperlink>
      <w:r w:rsidR="008C6B8B" w:rsidRPr="007F00AF">
        <w:t xml:space="preserve"> o poskytovaní podpory a dotácie v pôdohospodárstve a rozvoji vidieka a o zmene zákona č. 292/2014 Z. z. o príspevku poskytovanom z európskych štrukturálnych a investičných fondov a o zmene a doplnení niektorých zákonov v znení neskorších predpisov (ďalej len „zákon č.</w:t>
      </w:r>
      <w:r w:rsidR="008C6B8B" w:rsidRPr="007F00AF">
        <w:rPr>
          <w:b/>
        </w:rPr>
        <w:t xml:space="preserve"> </w:t>
      </w:r>
      <w:r w:rsidR="008C6B8B" w:rsidRPr="007F00AF">
        <w:t>280/2017 Z. z.“),</w:t>
      </w:r>
    </w:p>
    <w:p w14:paraId="0F5C6D56" w14:textId="77297273" w:rsidR="005024A1" w:rsidRDefault="005024A1" w:rsidP="005024A1"/>
    <w:p w14:paraId="0C1899FF" w14:textId="44C9DAF3" w:rsidR="005024A1" w:rsidRPr="005024A1" w:rsidRDefault="005024A1" w:rsidP="005024A1">
      <w:pPr>
        <w:tabs>
          <w:tab w:val="left" w:pos="5295"/>
        </w:tabs>
      </w:pPr>
      <w:r>
        <w:tab/>
      </w:r>
    </w:p>
    <w:p w14:paraId="4BCD40B7" w14:textId="77777777" w:rsidR="00F556A1" w:rsidRPr="007F00AF" w:rsidRDefault="000073EF" w:rsidP="00593FC3">
      <w:pPr>
        <w:numPr>
          <w:ilvl w:val="0"/>
          <w:numId w:val="11"/>
        </w:numPr>
        <w:tabs>
          <w:tab w:val="left" w:pos="360"/>
        </w:tabs>
        <w:spacing w:after="120"/>
        <w:ind w:left="284"/>
        <w:jc w:val="both"/>
      </w:pPr>
      <w:hyperlink r:id="rId21">
        <w:r w:rsidR="008C6B8B" w:rsidRPr="007F00AF">
          <w:rPr>
            <w:rStyle w:val="Hypertextovprepojenie"/>
            <w:b/>
          </w:rPr>
          <w:t>nariadenie vlády Slovenskej republiky č. 200/2019 Z. z.</w:t>
        </w:r>
      </w:hyperlink>
      <w:r w:rsidR="008C6B8B" w:rsidRPr="007F00AF">
        <w:t xml:space="preserve"> o poskytovaní pomoci na dodávanie a distribúciu ovocia a zeleniny, mlieka a výrobkov z nich pre deti a žiakov v školách v platnom znení (ďalej len „NV č. 200/2019 Z. z.“),</w:t>
      </w:r>
    </w:p>
    <w:p w14:paraId="1C388220" w14:textId="77777777" w:rsidR="00F556A1" w:rsidRPr="007F00AF" w:rsidRDefault="000073EF" w:rsidP="00593FC3">
      <w:pPr>
        <w:numPr>
          <w:ilvl w:val="0"/>
          <w:numId w:val="11"/>
        </w:numPr>
        <w:tabs>
          <w:tab w:val="left" w:pos="360"/>
        </w:tabs>
        <w:spacing w:after="120"/>
        <w:ind w:left="284"/>
        <w:jc w:val="both"/>
      </w:pPr>
      <w:hyperlink r:id="rId22">
        <w:r w:rsidR="008C6B8B" w:rsidRPr="007F00AF">
          <w:rPr>
            <w:rStyle w:val="Hypertextovprepojenie"/>
            <w:b/>
          </w:rPr>
          <w:t>zákon č. 152/1995 Z. z.</w:t>
        </w:r>
      </w:hyperlink>
      <w:r w:rsidR="008C6B8B" w:rsidRPr="007F00AF">
        <w:rPr>
          <w:b/>
        </w:rPr>
        <w:t xml:space="preserve"> </w:t>
      </w:r>
      <w:r w:rsidR="008C6B8B" w:rsidRPr="007F00AF">
        <w:t>o potravinách v znení neskorších predpisov (</w:t>
      </w:r>
      <w:r w:rsidR="008C6B8B" w:rsidRPr="007F00AF">
        <w:rPr>
          <w:bCs/>
        </w:rPr>
        <w:t>ďalej len „zákon č. 152/1995 Z. z.“),</w:t>
      </w:r>
    </w:p>
    <w:p w14:paraId="3EE4D0B4" w14:textId="77777777" w:rsidR="00F556A1" w:rsidRPr="007F00AF" w:rsidRDefault="000073EF" w:rsidP="00593FC3">
      <w:pPr>
        <w:numPr>
          <w:ilvl w:val="0"/>
          <w:numId w:val="11"/>
        </w:numPr>
        <w:tabs>
          <w:tab w:val="left" w:pos="360"/>
          <w:tab w:val="left" w:pos="426"/>
        </w:tabs>
        <w:spacing w:after="120"/>
        <w:ind w:left="284"/>
        <w:jc w:val="both"/>
      </w:pPr>
      <w:hyperlink r:id="rId23">
        <w:r w:rsidR="008C6B8B" w:rsidRPr="007F00AF">
          <w:rPr>
            <w:rStyle w:val="Hypertextovprepojenie"/>
            <w:b/>
          </w:rPr>
          <w:t>zákon č. 431/2002 Z. z.</w:t>
        </w:r>
      </w:hyperlink>
      <w:r w:rsidR="008C6B8B" w:rsidRPr="007F00AF">
        <w:t xml:space="preserve"> o účtovníctve v znení neskorších predpisov (</w:t>
      </w:r>
      <w:r w:rsidR="008C6B8B" w:rsidRPr="007F00AF">
        <w:rPr>
          <w:bCs/>
        </w:rPr>
        <w:t>ďalej len „zákon č. 431/2002 Z. z.“),</w:t>
      </w:r>
    </w:p>
    <w:p w14:paraId="6B276361" w14:textId="77777777" w:rsidR="00F556A1" w:rsidRPr="007F00AF" w:rsidRDefault="000073EF" w:rsidP="00593FC3">
      <w:pPr>
        <w:numPr>
          <w:ilvl w:val="0"/>
          <w:numId w:val="11"/>
        </w:numPr>
        <w:tabs>
          <w:tab w:val="left" w:pos="360"/>
          <w:tab w:val="left" w:pos="426"/>
        </w:tabs>
        <w:spacing w:after="120"/>
        <w:ind w:left="284"/>
        <w:jc w:val="both"/>
      </w:pPr>
      <w:hyperlink r:id="rId24">
        <w:r w:rsidR="008C6B8B" w:rsidRPr="007F00AF">
          <w:rPr>
            <w:rStyle w:val="Hypertextovprepojenie"/>
            <w:b/>
          </w:rPr>
          <w:t>zákon č. 222/2004 Z. z.</w:t>
        </w:r>
      </w:hyperlink>
      <w:r w:rsidR="008C6B8B" w:rsidRPr="007F00AF">
        <w:t xml:space="preserve"> </w:t>
      </w:r>
      <w:r w:rsidR="008C6B8B" w:rsidRPr="007F00AF">
        <w:rPr>
          <w:bCs/>
        </w:rPr>
        <w:t>o dani z pridanej hodnoty</w:t>
      </w:r>
      <w:r w:rsidR="008C6B8B" w:rsidRPr="007F00AF">
        <w:t xml:space="preserve"> v znení neskorších predpisov</w:t>
      </w:r>
      <w:r w:rsidR="008C6B8B" w:rsidRPr="007F00AF">
        <w:rPr>
          <w:bCs/>
        </w:rPr>
        <w:t xml:space="preserve"> (ďalej len „zákon</w:t>
      </w:r>
      <w:r w:rsidR="008C6B8B" w:rsidRPr="007F00AF">
        <w:rPr>
          <w:b/>
        </w:rPr>
        <w:t xml:space="preserve"> </w:t>
      </w:r>
      <w:r w:rsidR="008C6B8B" w:rsidRPr="007F00AF">
        <w:t>č. 222/2004 Z. z.</w:t>
      </w:r>
      <w:r w:rsidR="008C6B8B" w:rsidRPr="007F00AF">
        <w:rPr>
          <w:bCs/>
        </w:rPr>
        <w:t>“),</w:t>
      </w:r>
    </w:p>
    <w:p w14:paraId="611C5FD8" w14:textId="77777777" w:rsidR="00F556A1" w:rsidRPr="007F00AF" w:rsidRDefault="000073EF" w:rsidP="00593FC3">
      <w:pPr>
        <w:numPr>
          <w:ilvl w:val="0"/>
          <w:numId w:val="11"/>
        </w:numPr>
        <w:tabs>
          <w:tab w:val="left" w:pos="360"/>
          <w:tab w:val="left" w:pos="426"/>
        </w:tabs>
        <w:spacing w:after="120"/>
        <w:ind w:left="284"/>
        <w:jc w:val="both"/>
      </w:pPr>
      <w:hyperlink r:id="rId25">
        <w:r w:rsidR="008C6B8B" w:rsidRPr="007F00AF">
          <w:rPr>
            <w:rStyle w:val="Hypertextovprepojenie"/>
            <w:b/>
          </w:rPr>
          <w:t>zákon č.</w:t>
        </w:r>
        <w:r w:rsidR="008C6B8B" w:rsidRPr="007F00AF">
          <w:rPr>
            <w:rStyle w:val="Hypertextovprepojenie"/>
          </w:rPr>
          <w:t xml:space="preserve"> </w:t>
        </w:r>
        <w:r w:rsidR="008C6B8B" w:rsidRPr="007F00AF">
          <w:rPr>
            <w:rStyle w:val="Hypertextovprepojenie"/>
            <w:b/>
          </w:rPr>
          <w:t>491/2001 Z. z.</w:t>
        </w:r>
      </w:hyperlink>
      <w:r w:rsidR="008C6B8B" w:rsidRPr="007F00AF">
        <w:t xml:space="preserve"> o organizovaní trhu s vybranými poľnohospodárskymi výrobkami v znení neskorších predpisov (ďalej len „zákon č. 491/2001</w:t>
      </w:r>
      <w:r w:rsidR="008C6B8B" w:rsidRPr="007F00AF">
        <w:rPr>
          <w:bCs/>
        </w:rPr>
        <w:t xml:space="preserve"> Z. z.</w:t>
      </w:r>
      <w:r w:rsidR="008C6B8B" w:rsidRPr="007F00AF">
        <w:t>“),</w:t>
      </w:r>
    </w:p>
    <w:p w14:paraId="1895D8FB" w14:textId="77777777" w:rsidR="00F556A1" w:rsidRPr="007F00AF" w:rsidRDefault="000073EF" w:rsidP="00593FC3">
      <w:pPr>
        <w:numPr>
          <w:ilvl w:val="0"/>
          <w:numId w:val="11"/>
        </w:numPr>
        <w:tabs>
          <w:tab w:val="left" w:pos="284"/>
          <w:tab w:val="left" w:pos="360"/>
          <w:tab w:val="left" w:pos="426"/>
        </w:tabs>
        <w:spacing w:after="120"/>
        <w:ind w:left="284"/>
        <w:jc w:val="both"/>
      </w:pPr>
      <w:hyperlink r:id="rId26">
        <w:r w:rsidR="008C6B8B" w:rsidRPr="007F00AF">
          <w:rPr>
            <w:rStyle w:val="Hypertextovprepojenie"/>
          </w:rPr>
          <w:t xml:space="preserve">§ 1 a § 2 písm. e) </w:t>
        </w:r>
        <w:r w:rsidR="008C6B8B" w:rsidRPr="007F00AF">
          <w:rPr>
            <w:rStyle w:val="Hypertextovprepojenie"/>
            <w:b/>
          </w:rPr>
          <w:t>vyhlášky Ministerstva pôdohospodárstva a rozvoja vidieka Slovenskej republiky č. 292/2013</w:t>
        </w:r>
      </w:hyperlink>
      <w:r w:rsidR="008C6B8B" w:rsidRPr="007F00AF">
        <w:t xml:space="preserve"> o ovocných šťavách a niektorých podobných výrobkoch určených na ľudskú spotrebu,</w:t>
      </w:r>
    </w:p>
    <w:p w14:paraId="47B1E428" w14:textId="77777777" w:rsidR="00F556A1" w:rsidRPr="007F00AF" w:rsidRDefault="000073EF" w:rsidP="00593FC3">
      <w:pPr>
        <w:numPr>
          <w:ilvl w:val="0"/>
          <w:numId w:val="11"/>
        </w:numPr>
        <w:tabs>
          <w:tab w:val="left" w:pos="284"/>
          <w:tab w:val="left" w:pos="360"/>
          <w:tab w:val="left" w:pos="426"/>
        </w:tabs>
        <w:spacing w:after="120"/>
        <w:ind w:left="284"/>
        <w:jc w:val="both"/>
      </w:pPr>
      <w:hyperlink r:id="rId27">
        <w:r w:rsidR="008C6B8B" w:rsidRPr="007F00AF">
          <w:rPr>
            <w:rStyle w:val="Hypertextovprepojenie"/>
          </w:rPr>
          <w:t xml:space="preserve">§ 2 písm. a), f) a g) </w:t>
        </w:r>
        <w:r w:rsidR="008C6B8B" w:rsidRPr="007F00AF">
          <w:rPr>
            <w:rStyle w:val="Hypertextovprepojenie"/>
            <w:b/>
          </w:rPr>
          <w:t>vyhlášky Ministerstva pôdohospodárstva a rozvoja vidieka Slovenskej republiky č. 132/2014 Z. z.</w:t>
        </w:r>
      </w:hyperlink>
      <w:r w:rsidR="008C6B8B" w:rsidRPr="007F00AF">
        <w:t xml:space="preserve"> o spracovanom ovocí a zelenine, jedlých hubách, olejninách, suchých škrupinových plodoch, zemiakoch a výrobkoch z nich,</w:t>
      </w:r>
    </w:p>
    <w:p w14:paraId="0E8ABD9B" w14:textId="77777777" w:rsidR="00F556A1" w:rsidRPr="007F00AF" w:rsidRDefault="000073EF" w:rsidP="00593FC3">
      <w:pPr>
        <w:numPr>
          <w:ilvl w:val="0"/>
          <w:numId w:val="11"/>
        </w:numPr>
        <w:tabs>
          <w:tab w:val="left" w:pos="284"/>
          <w:tab w:val="left" w:pos="360"/>
          <w:tab w:val="left" w:pos="426"/>
        </w:tabs>
        <w:spacing w:after="120"/>
        <w:ind w:left="284"/>
        <w:jc w:val="both"/>
      </w:pPr>
      <w:hyperlink r:id="rId28">
        <w:r w:rsidR="008C6B8B" w:rsidRPr="007F00AF">
          <w:rPr>
            <w:rStyle w:val="Hypertextovprepojenie"/>
            <w:b/>
          </w:rPr>
          <w:t>zákon č. 523/2004 Z. z.</w:t>
        </w:r>
      </w:hyperlink>
      <w:r w:rsidR="008C6B8B" w:rsidRPr="007F00AF">
        <w:rPr>
          <w:b/>
        </w:rPr>
        <w:t xml:space="preserve"> </w:t>
      </w:r>
      <w:r w:rsidR="008C6B8B" w:rsidRPr="007F00AF">
        <w:t xml:space="preserve">o rozpočtových pravidlách verejnej správy a o zmene a doplnení niektorých zákonov, v znení neskorších predpisov (ďalej len „zákon č. 523/2004 </w:t>
      </w:r>
      <w:r w:rsidR="008C6B8B" w:rsidRPr="007F00AF">
        <w:rPr>
          <w:bCs/>
        </w:rPr>
        <w:t>Z. z.</w:t>
      </w:r>
      <w:r w:rsidR="008C6B8B" w:rsidRPr="007F00AF">
        <w:t>“),</w:t>
      </w:r>
    </w:p>
    <w:p w14:paraId="7B98AC6F" w14:textId="77777777" w:rsidR="00F556A1" w:rsidRPr="007F00AF" w:rsidRDefault="000073EF" w:rsidP="00593FC3">
      <w:pPr>
        <w:numPr>
          <w:ilvl w:val="0"/>
          <w:numId w:val="11"/>
        </w:numPr>
        <w:tabs>
          <w:tab w:val="left" w:pos="360"/>
        </w:tabs>
        <w:spacing w:after="120"/>
        <w:ind w:left="284"/>
        <w:jc w:val="both"/>
      </w:pPr>
      <w:hyperlink r:id="rId29">
        <w:r w:rsidR="008C6B8B" w:rsidRPr="007F00AF">
          <w:rPr>
            <w:rStyle w:val="Hypertextovprepojenie"/>
            <w:b/>
            <w:bCs/>
          </w:rPr>
          <w:t>zákon č. 71/1967 Zb.</w:t>
        </w:r>
      </w:hyperlink>
      <w:r w:rsidR="008C6B8B" w:rsidRPr="007F00AF">
        <w:rPr>
          <w:b/>
          <w:bCs/>
        </w:rPr>
        <w:t xml:space="preserve"> </w:t>
      </w:r>
      <w:r w:rsidR="008C6B8B" w:rsidRPr="007F00AF">
        <w:t>o správnom konaní</w:t>
      </w:r>
      <w:r w:rsidR="008C6B8B" w:rsidRPr="007F00AF">
        <w:rPr>
          <w:b/>
          <w:bCs/>
        </w:rPr>
        <w:t xml:space="preserve"> </w:t>
      </w:r>
      <w:r w:rsidR="008C6B8B" w:rsidRPr="007F00AF">
        <w:t>v znení neskorších predpisov,</w:t>
      </w:r>
    </w:p>
    <w:p w14:paraId="2B1C2951" w14:textId="77777777" w:rsidR="00F556A1" w:rsidRPr="007F00AF" w:rsidRDefault="000073EF" w:rsidP="00593FC3">
      <w:pPr>
        <w:numPr>
          <w:ilvl w:val="0"/>
          <w:numId w:val="11"/>
        </w:numPr>
        <w:tabs>
          <w:tab w:val="left" w:pos="360"/>
        </w:tabs>
        <w:spacing w:after="120"/>
        <w:ind w:left="284"/>
        <w:jc w:val="both"/>
      </w:pPr>
      <w:hyperlink r:id="rId30">
        <w:r w:rsidR="008C6B8B" w:rsidRPr="007F00AF">
          <w:rPr>
            <w:rStyle w:val="Hypertextovprepojenie"/>
            <w:b/>
          </w:rPr>
          <w:t>zákon č. 177/2018 Z. z.</w:t>
        </w:r>
      </w:hyperlink>
      <w:r w:rsidR="008C6B8B" w:rsidRPr="007F00AF">
        <w:t xml:space="preserve"> o niektorých opatreniach na znižovanie administratívnej záťaže využívaním informačných systémov verejnej správy a o zmene a doplnení niektorých zákonov (zákon proti byrokracii),</w:t>
      </w:r>
      <w:r w:rsidR="008C6B8B" w:rsidRPr="007F00AF">
        <w:rPr>
          <w:b/>
        </w:rPr>
        <w:t xml:space="preserve"> </w:t>
      </w:r>
    </w:p>
    <w:p w14:paraId="7269E02A" w14:textId="71D24436" w:rsidR="00F556A1" w:rsidRPr="007F00AF" w:rsidRDefault="000073EF" w:rsidP="00593FC3">
      <w:pPr>
        <w:numPr>
          <w:ilvl w:val="0"/>
          <w:numId w:val="11"/>
        </w:numPr>
        <w:tabs>
          <w:tab w:val="left" w:pos="360"/>
        </w:tabs>
        <w:spacing w:after="120"/>
        <w:ind w:left="284"/>
        <w:jc w:val="both"/>
      </w:pPr>
      <w:hyperlink r:id="rId31">
        <w:r w:rsidR="008C6B8B" w:rsidRPr="007F00AF">
          <w:rPr>
            <w:rStyle w:val="Hypertextovprepojenie"/>
            <w:b/>
          </w:rPr>
          <w:t xml:space="preserve">Stratégia Slovenskej republiky pre realizáciu Školského programu na školské roky </w:t>
        </w:r>
        <w:r w:rsidR="00EA4CD3" w:rsidRPr="007F00AF">
          <w:rPr>
            <w:rStyle w:val="Hypertextovprepojenie"/>
            <w:b/>
          </w:rPr>
          <w:t>2023/2024</w:t>
        </w:r>
        <w:r w:rsidR="008C6B8B" w:rsidRPr="007F00AF">
          <w:rPr>
            <w:rStyle w:val="Hypertextovprepojenie"/>
            <w:b/>
          </w:rPr>
          <w:t xml:space="preserve"> – </w:t>
        </w:r>
        <w:r w:rsidR="00EA4CD3" w:rsidRPr="007F00AF">
          <w:rPr>
            <w:rStyle w:val="Hypertextovprepojenie"/>
            <w:b/>
          </w:rPr>
          <w:t>2028/2029</w:t>
        </w:r>
        <w:r w:rsidR="008C6B8B" w:rsidRPr="007F00AF">
          <w:rPr>
            <w:rStyle w:val="Hypertextovprepojenie"/>
            <w:b/>
          </w:rPr>
          <w:t>, aktuálna verzia</w:t>
        </w:r>
      </w:hyperlink>
      <w:r w:rsidR="008C6B8B" w:rsidRPr="007F00AF">
        <w:rPr>
          <w:b/>
        </w:rPr>
        <w:t xml:space="preserve"> </w:t>
      </w:r>
      <w:r w:rsidR="008C6B8B" w:rsidRPr="007F00AF">
        <w:t>(ďalej len „Národná stratégia SR pre Školský program“).</w:t>
      </w:r>
    </w:p>
    <w:p w14:paraId="62C99FFF" w14:textId="77777777" w:rsidR="00F556A1" w:rsidRPr="007F00AF" w:rsidRDefault="00F556A1">
      <w:pPr>
        <w:ind w:left="357"/>
        <w:jc w:val="both"/>
        <w:rPr>
          <w:b/>
        </w:rPr>
      </w:pPr>
    </w:p>
    <w:p w14:paraId="6C0BD379" w14:textId="01F861CE" w:rsidR="00F556A1" w:rsidRPr="007F00AF" w:rsidRDefault="008C6B8B" w:rsidP="00D248CC">
      <w:pPr>
        <w:pStyle w:val="Nadpis1"/>
        <w:ind w:left="426" w:hanging="426"/>
        <w:rPr>
          <w:color w:val="0070C0"/>
        </w:rPr>
      </w:pPr>
      <w:bookmarkStart w:id="4" w:name="_Toc491079786"/>
      <w:bookmarkStart w:id="5" w:name="_Toc207798365"/>
      <w:r w:rsidRPr="007F00AF">
        <w:t>Definície a použité pojmy</w:t>
      </w:r>
      <w:bookmarkEnd w:id="4"/>
      <w:bookmarkEnd w:id="5"/>
      <w:r w:rsidRPr="007F00AF">
        <w:t xml:space="preserve"> </w:t>
      </w:r>
    </w:p>
    <w:p w14:paraId="1CBCC0FF" w14:textId="77777777" w:rsidR="00F556A1" w:rsidRPr="007F00AF" w:rsidRDefault="00F556A1">
      <w:pPr>
        <w:pStyle w:val="tl1"/>
        <w:rPr>
          <w:highlight w:val="yellow"/>
        </w:rPr>
      </w:pPr>
    </w:p>
    <w:p w14:paraId="1044A9D1" w14:textId="77777777" w:rsidR="00F556A1" w:rsidRPr="007F00AF" w:rsidRDefault="008C6B8B">
      <w:pPr>
        <w:tabs>
          <w:tab w:val="left" w:pos="2235"/>
        </w:tabs>
        <w:spacing w:after="120"/>
        <w:jc w:val="both"/>
      </w:pPr>
      <w:r w:rsidRPr="007F00AF">
        <w:rPr>
          <w:b/>
        </w:rPr>
        <w:t xml:space="preserve">Žiadateľom </w:t>
      </w:r>
      <w:r w:rsidRPr="007F00AF">
        <w:t>pre účely „Školského programu“ sa rozumie osoba, ktorá podala žiadosť v rámci Školského programu, teda:</w:t>
      </w:r>
    </w:p>
    <w:p w14:paraId="35336CBA" w14:textId="77777777" w:rsidR="00F556A1" w:rsidRPr="007F00AF" w:rsidRDefault="008C6B8B" w:rsidP="00593FC3">
      <w:pPr>
        <w:pStyle w:val="Odsekzoznamu"/>
        <w:numPr>
          <w:ilvl w:val="0"/>
          <w:numId w:val="23"/>
        </w:numPr>
        <w:tabs>
          <w:tab w:val="left" w:pos="2235"/>
        </w:tabs>
        <w:spacing w:after="120"/>
        <w:rPr>
          <w:lang w:val="sk-SK"/>
        </w:rPr>
      </w:pPr>
      <w:r w:rsidRPr="007F00AF">
        <w:rPr>
          <w:u w:val="single"/>
          <w:lang w:val="sk-SK"/>
        </w:rPr>
        <w:t>Žiadateľom</w:t>
      </w:r>
      <w:r w:rsidRPr="007F00AF">
        <w:rPr>
          <w:lang w:val="sk-SK"/>
        </w:rPr>
        <w:t xml:space="preserve"> je osoba, ktorá žiada o schválenie poskytovania pomoci na zabezpečovanie činností podľa § 1 NV č. 200/2019 Z. z. v príslušnom školskom roku.</w:t>
      </w:r>
    </w:p>
    <w:p w14:paraId="10DEDF15" w14:textId="77777777" w:rsidR="00F556A1" w:rsidRPr="007F00AF" w:rsidRDefault="008C6B8B" w:rsidP="00593FC3">
      <w:pPr>
        <w:pStyle w:val="Odsekzoznamu"/>
        <w:numPr>
          <w:ilvl w:val="0"/>
          <w:numId w:val="23"/>
        </w:numPr>
        <w:tabs>
          <w:tab w:val="left" w:pos="2235"/>
        </w:tabs>
        <w:spacing w:after="120"/>
        <w:rPr>
          <w:lang w:val="sk-SK"/>
        </w:rPr>
      </w:pPr>
      <w:r w:rsidRPr="007F00AF">
        <w:rPr>
          <w:u w:val="single"/>
          <w:lang w:val="sk-SK"/>
        </w:rPr>
        <w:t>Schváleným žiadateľom</w:t>
      </w:r>
      <w:r w:rsidRPr="007F00AF">
        <w:rPr>
          <w:lang w:val="sk-SK"/>
        </w:rPr>
        <w:t xml:space="preserve"> je žiadateľ, ktorý má schválené poskytovanie pomoci na zabezpečovanie činností podľa § 1 písm. a) až d) NV č. 200/2019 Z. z. v príslušnom školskom roku.</w:t>
      </w:r>
    </w:p>
    <w:p w14:paraId="5120F55B" w14:textId="2A8FC5E7" w:rsidR="00F556A1" w:rsidRPr="007F00AF" w:rsidRDefault="008C6B8B" w:rsidP="00593FC3">
      <w:pPr>
        <w:pStyle w:val="Odsekzoznamu"/>
        <w:numPr>
          <w:ilvl w:val="0"/>
          <w:numId w:val="23"/>
        </w:numPr>
        <w:tabs>
          <w:tab w:val="left" w:pos="2235"/>
        </w:tabs>
        <w:spacing w:after="120"/>
        <w:rPr>
          <w:lang w:val="sk-SK"/>
        </w:rPr>
      </w:pPr>
      <w:r w:rsidRPr="007F00AF">
        <w:rPr>
          <w:u w:val="single"/>
          <w:lang w:val="sk-SK"/>
        </w:rPr>
        <w:t>Žiadateľom o pridelenie</w:t>
      </w:r>
      <w:r w:rsidRPr="007F00AF">
        <w:rPr>
          <w:lang w:val="sk-SK"/>
        </w:rPr>
        <w:t xml:space="preserve"> je schválený žiadateľ, ktorý žiada o pridelenie max. výšky pomoci na zabezpečovanie činností podľa § 1 písm. a) až </w:t>
      </w:r>
      <w:r w:rsidR="00EA4CD3" w:rsidRPr="007F00AF">
        <w:rPr>
          <w:lang w:val="sk-SK"/>
        </w:rPr>
        <w:t>c</w:t>
      </w:r>
      <w:r w:rsidRPr="007F00AF">
        <w:rPr>
          <w:lang w:val="sk-SK"/>
        </w:rPr>
        <w:t>) NV č. 200/2019 Z. z. v príslušnom školskom roku.</w:t>
      </w:r>
    </w:p>
    <w:p w14:paraId="78717DE5" w14:textId="68A7F32D" w:rsidR="00F556A1" w:rsidRPr="007F00AF" w:rsidRDefault="008C6B8B" w:rsidP="00593FC3">
      <w:pPr>
        <w:pStyle w:val="Odsekzoznamu"/>
        <w:numPr>
          <w:ilvl w:val="0"/>
          <w:numId w:val="23"/>
        </w:numPr>
        <w:tabs>
          <w:tab w:val="left" w:pos="2235"/>
        </w:tabs>
        <w:spacing w:after="120"/>
        <w:rPr>
          <w:lang w:val="sk-SK"/>
        </w:rPr>
      </w:pPr>
      <w:r w:rsidRPr="007F00AF">
        <w:rPr>
          <w:u w:val="single"/>
          <w:lang w:val="sk-SK"/>
        </w:rPr>
        <w:t>Uznaným žiadateľom</w:t>
      </w:r>
      <w:r w:rsidRPr="007F00AF">
        <w:rPr>
          <w:lang w:val="sk-SK"/>
        </w:rPr>
        <w:t xml:space="preserve"> je osoba, ktorá má pridelenú max. výšku pomoci na zabezpečovanie činností podľa § 1 písm. a) až </w:t>
      </w:r>
      <w:r w:rsidR="00EA4CD3" w:rsidRPr="007F00AF">
        <w:rPr>
          <w:lang w:val="sk-SK"/>
        </w:rPr>
        <w:t>c</w:t>
      </w:r>
      <w:r w:rsidRPr="007F00AF">
        <w:rPr>
          <w:lang w:val="sk-SK"/>
        </w:rPr>
        <w:t>) NV č. 200/2019 Z. z. v príslušnom školskom roku.</w:t>
      </w:r>
    </w:p>
    <w:p w14:paraId="34F7B23A" w14:textId="77777777" w:rsidR="00F556A1" w:rsidRPr="007F00AF" w:rsidRDefault="008C6B8B">
      <w:pPr>
        <w:tabs>
          <w:tab w:val="left" w:pos="2235"/>
        </w:tabs>
        <w:spacing w:after="120"/>
        <w:jc w:val="both"/>
      </w:pPr>
      <w:r w:rsidRPr="007F00AF">
        <w:rPr>
          <w:b/>
        </w:rPr>
        <w:lastRenderedPageBreak/>
        <w:t>Zmluvným žiakom</w:t>
      </w:r>
      <w:r w:rsidRPr="007F00AF">
        <w:t xml:space="preserve"> je žiak, pre ktorého schválený žiadateľ zabezpečuje v príslušnom školskom roku činnosti podľa §1 písm. a) až c), NV č. 200/2019 Z. z. na zabezpečovanie ktorých má schválené poskytovanie pomoci.</w:t>
      </w:r>
    </w:p>
    <w:p w14:paraId="1D7D349D" w14:textId="77777777" w:rsidR="00F556A1" w:rsidRPr="007F00AF" w:rsidRDefault="008C6B8B">
      <w:pPr>
        <w:tabs>
          <w:tab w:val="left" w:pos="2235"/>
        </w:tabs>
        <w:spacing w:after="120"/>
        <w:jc w:val="both"/>
      </w:pPr>
      <w:r w:rsidRPr="007F00AF">
        <w:rPr>
          <w:b/>
        </w:rPr>
        <w:t xml:space="preserve">Cieľová skupina: </w:t>
      </w:r>
      <w:r w:rsidRPr="007F00AF">
        <w:t xml:space="preserve">deti materskej školy, žiaci základnej školy prevádzkovanej v Slovenskej republike a deti alebo žiaci so špeciálnymi výchovno-vzdelávacími potrebami v škole </w:t>
      </w:r>
      <w:r w:rsidRPr="007F00AF">
        <w:br/>
        <w:t xml:space="preserve">(ďalej len „žiak“) vo vekovej kategórii od 3 do 18 rokov v zmysle Národnej stratégie SR </w:t>
      </w:r>
      <w:r w:rsidRPr="007F00AF">
        <w:br/>
        <w:t>pre Školský program.</w:t>
      </w:r>
    </w:p>
    <w:p w14:paraId="675820D5" w14:textId="089407CD" w:rsidR="00F556A1" w:rsidRPr="007F00AF" w:rsidRDefault="008C6B8B">
      <w:pPr>
        <w:tabs>
          <w:tab w:val="left" w:pos="2235"/>
        </w:tabs>
        <w:jc w:val="both"/>
      </w:pPr>
      <w:r w:rsidRPr="007F00AF">
        <w:rPr>
          <w:b/>
        </w:rPr>
        <w:t>Realizačné</w:t>
      </w:r>
      <w:r w:rsidRPr="007F00AF">
        <w:rPr>
          <w:b/>
          <w:color w:val="20231E"/>
        </w:rPr>
        <w:t xml:space="preserve"> obdobia dodávok:</w:t>
      </w:r>
      <w:r w:rsidRPr="007F00AF">
        <w:rPr>
          <w:b/>
          <w:color w:val="20231E"/>
        </w:rPr>
        <w:tab/>
      </w:r>
      <w:r w:rsidRPr="007F00AF">
        <w:rPr>
          <w:color w:val="20231E"/>
        </w:rPr>
        <w:t>I.</w:t>
      </w:r>
      <w:r w:rsidRPr="007F00AF">
        <w:rPr>
          <w:b/>
          <w:color w:val="20231E"/>
        </w:rPr>
        <w:t xml:space="preserve"> </w:t>
      </w:r>
      <w:r w:rsidRPr="007F00AF">
        <w:rPr>
          <w:color w:val="20231E"/>
        </w:rPr>
        <w:t>obdobie</w:t>
      </w:r>
      <w:r w:rsidRPr="007F00AF">
        <w:rPr>
          <w:b/>
          <w:color w:val="20231E"/>
        </w:rPr>
        <w:t xml:space="preserve"> </w:t>
      </w:r>
      <w:r w:rsidRPr="007F00AF">
        <w:rPr>
          <w:color w:val="20231E"/>
        </w:rPr>
        <w:t>od 1. septembra 202</w:t>
      </w:r>
      <w:r w:rsidR="00347B04" w:rsidRPr="007F00AF">
        <w:rPr>
          <w:color w:val="20231E"/>
        </w:rPr>
        <w:t>5</w:t>
      </w:r>
      <w:r w:rsidRPr="007F00AF">
        <w:rPr>
          <w:color w:val="20231E"/>
        </w:rPr>
        <w:t xml:space="preserve"> do 31. decembra 202</w:t>
      </w:r>
      <w:r w:rsidR="00347B04" w:rsidRPr="007F00AF">
        <w:rPr>
          <w:color w:val="20231E"/>
        </w:rPr>
        <w:t>5</w:t>
      </w:r>
      <w:r w:rsidRPr="007F00AF">
        <w:rPr>
          <w:color w:val="20231E"/>
        </w:rPr>
        <w:t xml:space="preserve">, </w:t>
      </w:r>
    </w:p>
    <w:p w14:paraId="3AF07541" w14:textId="2BC1A87E" w:rsidR="00F556A1" w:rsidRPr="007F00AF" w:rsidRDefault="008C6B8B">
      <w:pPr>
        <w:tabs>
          <w:tab w:val="left" w:pos="2235"/>
        </w:tabs>
        <w:jc w:val="both"/>
      </w:pPr>
      <w:r w:rsidRPr="007F00AF">
        <w:rPr>
          <w:color w:val="20231E"/>
        </w:rPr>
        <w:tab/>
      </w:r>
      <w:r w:rsidRPr="007F00AF">
        <w:rPr>
          <w:color w:val="20231E"/>
        </w:rPr>
        <w:tab/>
      </w:r>
      <w:r w:rsidRPr="007F00AF">
        <w:rPr>
          <w:color w:val="20231E"/>
        </w:rPr>
        <w:tab/>
        <w:t>II. obdobie od 1. januára 202</w:t>
      </w:r>
      <w:r w:rsidR="00347B04" w:rsidRPr="007F00AF">
        <w:rPr>
          <w:color w:val="20231E"/>
        </w:rPr>
        <w:t>6</w:t>
      </w:r>
      <w:r w:rsidRPr="007F00AF">
        <w:rPr>
          <w:color w:val="20231E"/>
        </w:rPr>
        <w:t xml:space="preserve"> do 31. marca 202</w:t>
      </w:r>
      <w:r w:rsidR="00347B04" w:rsidRPr="007F00AF">
        <w:rPr>
          <w:color w:val="20231E"/>
        </w:rPr>
        <w:t>6</w:t>
      </w:r>
      <w:r w:rsidRPr="007F00AF">
        <w:rPr>
          <w:color w:val="20231E"/>
        </w:rPr>
        <w:t>,</w:t>
      </w:r>
    </w:p>
    <w:p w14:paraId="35CF0B57" w14:textId="548E31B8" w:rsidR="00F556A1" w:rsidRPr="007F00AF" w:rsidRDefault="008C6B8B">
      <w:pPr>
        <w:tabs>
          <w:tab w:val="left" w:pos="2235"/>
        </w:tabs>
        <w:spacing w:after="120"/>
        <w:jc w:val="both"/>
      </w:pPr>
      <w:r w:rsidRPr="007F00AF">
        <w:rPr>
          <w:color w:val="20231E"/>
        </w:rPr>
        <w:tab/>
      </w:r>
      <w:r w:rsidRPr="007F00AF">
        <w:rPr>
          <w:color w:val="20231E"/>
        </w:rPr>
        <w:tab/>
      </w:r>
      <w:r w:rsidRPr="007F00AF">
        <w:rPr>
          <w:color w:val="20231E"/>
        </w:rPr>
        <w:tab/>
      </w:r>
      <w:r w:rsidRPr="007F00AF">
        <w:t>III. obdobie od 1. apríla 202</w:t>
      </w:r>
      <w:r w:rsidR="00347B04" w:rsidRPr="007F00AF">
        <w:t>6</w:t>
      </w:r>
      <w:r w:rsidRPr="007F00AF">
        <w:t xml:space="preserve"> do 30. júna 202</w:t>
      </w:r>
      <w:r w:rsidR="00347B04" w:rsidRPr="007F00AF">
        <w:t>6</w:t>
      </w:r>
      <w:r w:rsidRPr="007F00AF">
        <w:t>.</w:t>
      </w:r>
    </w:p>
    <w:p w14:paraId="62F2E271" w14:textId="77777777" w:rsidR="00F556A1" w:rsidRPr="007F00AF" w:rsidRDefault="008C6B8B">
      <w:pPr>
        <w:tabs>
          <w:tab w:val="left" w:pos="2235"/>
        </w:tabs>
        <w:spacing w:after="120"/>
        <w:jc w:val="both"/>
      </w:pPr>
      <w:r w:rsidRPr="007F00AF">
        <w:rPr>
          <w:b/>
        </w:rPr>
        <w:t xml:space="preserve">Oprávnené ovocie a zelenina </w:t>
      </w:r>
      <w:r w:rsidRPr="007F00AF">
        <w:t xml:space="preserve">je školské ovocie a zelenina uvedené v zozname druhov ovocia, zeleniny a výrobkov z nich (ďalej len „OZ“) v prílohe č. 2 NV č. 200/2019 Z. z., na ktorých dodávanie pre žiakov možno poskytnúť pomoc. </w:t>
      </w:r>
    </w:p>
    <w:p w14:paraId="1AE60117" w14:textId="148939D1" w:rsidR="00F556A1" w:rsidRPr="007F00AF" w:rsidRDefault="008C6B8B">
      <w:pPr>
        <w:tabs>
          <w:tab w:val="left" w:pos="2235"/>
        </w:tabs>
        <w:spacing w:after="120"/>
        <w:jc w:val="both"/>
      </w:pPr>
      <w:r w:rsidRPr="007F00AF">
        <w:rPr>
          <w:b/>
        </w:rPr>
        <w:t>Frekvencia zabezpečovania OZ:</w:t>
      </w:r>
      <w:r w:rsidRPr="007F00AF">
        <w:t xml:space="preserve"> žiadateľ musí upraviť frekvenciu dodávok tak, </w:t>
      </w:r>
      <w:r w:rsidRPr="007F00AF">
        <w:br/>
        <w:t xml:space="preserve">aby bol schopný zabezpečiť zásobovanie </w:t>
      </w:r>
      <w:r w:rsidRPr="007F00AF">
        <w:rPr>
          <w:b/>
          <w:u w:val="single"/>
        </w:rPr>
        <w:t>počas všetkých troch realizačných období</w:t>
      </w:r>
      <w:r w:rsidRPr="007F00AF">
        <w:t xml:space="preserve">. V rámci financovania Školského programu je dodávanie limitované nárokom žiaka </w:t>
      </w:r>
      <w:r w:rsidRPr="007F00AF">
        <w:br/>
        <w:t xml:space="preserve">na </w:t>
      </w:r>
      <w:r w:rsidRPr="007F00AF">
        <w:rPr>
          <w:b/>
        </w:rPr>
        <w:t xml:space="preserve">jednu porciu školského ovocia a zeleniny </w:t>
      </w:r>
      <w:r w:rsidR="00E66138">
        <w:rPr>
          <w:b/>
        </w:rPr>
        <w:t>na deň</w:t>
      </w:r>
      <w:r w:rsidRPr="007F00AF">
        <w:t xml:space="preserve">. </w:t>
      </w:r>
    </w:p>
    <w:p w14:paraId="04C48263" w14:textId="77777777" w:rsidR="00F556A1" w:rsidRPr="007F00AF" w:rsidRDefault="008C6B8B">
      <w:pPr>
        <w:spacing w:after="120"/>
        <w:jc w:val="both"/>
        <w:rPr>
          <w:b/>
          <w:u w:val="single"/>
        </w:rPr>
      </w:pPr>
      <w:r w:rsidRPr="007F00AF">
        <w:t xml:space="preserve">Zároveň je žiadateľ povinný zabezpečovať realizáciu dodávok </w:t>
      </w:r>
      <w:r w:rsidRPr="007F00AF">
        <w:rPr>
          <w:b/>
        </w:rPr>
        <w:t>pre všetky školy</w:t>
      </w:r>
      <w:r w:rsidRPr="007F00AF">
        <w:t xml:space="preserve">, pre ktoré mu bola na zabezpečovanie pridelená maximálna výška pomoci, </w:t>
      </w:r>
      <w:r w:rsidRPr="007F00AF">
        <w:rPr>
          <w:b/>
          <w:u w:val="single"/>
        </w:rPr>
        <w:t xml:space="preserve">najmenej počas jedného realizačného obdobia. </w:t>
      </w:r>
    </w:p>
    <w:p w14:paraId="01CAB7D5" w14:textId="101ADC1F" w:rsidR="00F556A1" w:rsidRPr="007F00AF" w:rsidRDefault="008C6B8B">
      <w:pPr>
        <w:spacing w:after="120"/>
        <w:jc w:val="both"/>
      </w:pPr>
      <w:r w:rsidRPr="007F00AF">
        <w:rPr>
          <w:b/>
          <w:u w:val="single"/>
        </w:rPr>
        <w:t>Podiel porcií spracovaného ovocia a zeleniny</w:t>
      </w:r>
      <w:r w:rsidRPr="007F00AF">
        <w:rPr>
          <w:b/>
        </w:rPr>
        <w:t xml:space="preserve"> na celkovom množstve ovocia a zeleniny</w:t>
      </w:r>
      <w:r w:rsidRPr="007F00AF">
        <w:t xml:space="preserve">, ktoré žiadateľ dodáva jednej škole, </w:t>
      </w:r>
      <w:r w:rsidRPr="007F00AF">
        <w:rPr>
          <w:b/>
          <w:u w:val="single"/>
        </w:rPr>
        <w:t>nesmie</w:t>
      </w:r>
      <w:r w:rsidRPr="007F00AF">
        <w:rPr>
          <w:b/>
        </w:rPr>
        <w:t xml:space="preserve"> v </w:t>
      </w:r>
      <w:bookmarkStart w:id="6" w:name="_Hlk205449190"/>
      <w:r w:rsidRPr="007F00AF">
        <w:rPr>
          <w:b/>
        </w:rPr>
        <w:t>žiadnom z</w:t>
      </w:r>
      <w:r w:rsidR="00636DF3" w:rsidRPr="007F00AF">
        <w:rPr>
          <w:b/>
        </w:rPr>
        <w:t xml:space="preserve"> realizačných </w:t>
      </w:r>
      <w:r w:rsidRPr="007F00AF">
        <w:rPr>
          <w:b/>
        </w:rPr>
        <w:t>období</w:t>
      </w:r>
      <w:r w:rsidR="00636DF3" w:rsidRPr="007F00AF">
        <w:rPr>
          <w:b/>
        </w:rPr>
        <w:t xml:space="preserve"> dodávok</w:t>
      </w:r>
      <w:r w:rsidRPr="007F00AF">
        <w:t xml:space="preserve"> </w:t>
      </w:r>
      <w:bookmarkEnd w:id="6"/>
      <w:r w:rsidRPr="007F00AF">
        <w:rPr>
          <w:b/>
          <w:u w:val="single"/>
        </w:rPr>
        <w:t xml:space="preserve">prekročiť </w:t>
      </w:r>
      <w:r w:rsidR="00347B04" w:rsidRPr="007F00AF">
        <w:rPr>
          <w:b/>
          <w:u w:val="single"/>
        </w:rPr>
        <w:t>3</w:t>
      </w:r>
      <w:r w:rsidRPr="007F00AF">
        <w:rPr>
          <w:b/>
          <w:u w:val="single"/>
        </w:rPr>
        <w:t>0 %.</w:t>
      </w:r>
      <w:r w:rsidRPr="007F00AF">
        <w:t xml:space="preserve"> </w:t>
      </w:r>
    </w:p>
    <w:p w14:paraId="58FB0BC4" w14:textId="280B70A9" w:rsidR="00F556A1" w:rsidRPr="007F00AF" w:rsidRDefault="008C6B8B">
      <w:pPr>
        <w:suppressAutoHyphens w:val="0"/>
        <w:jc w:val="both"/>
      </w:pPr>
      <w:r w:rsidRPr="007F00AF">
        <w:rPr>
          <w:b/>
        </w:rPr>
        <w:t xml:space="preserve">Finančná pomoc </w:t>
      </w:r>
      <w:r w:rsidRPr="007F00AF">
        <w:t xml:space="preserve">(ďalej len „pomoc“): predstavuje základnú pomoc a dodatočnú pomoc </w:t>
      </w:r>
      <w:r w:rsidRPr="007F00AF">
        <w:br/>
        <w:t xml:space="preserve">za dodané objemy OZ vo výške podľa prílohy č. 2 NV č. 200/2019 Z. z.. Pomoc za sprievodné vzdelávacie opatrenia možno poskytnúť na pokrytie najviac 80 % oprávnených nákladov bez DPH vynaložených na činnosti vymedzené projektom podľa </w:t>
      </w:r>
      <w:hyperlink r:id="rId32" w:anchor="paragraf-4.odsek-3.pismeno-h" w:history="1">
        <w:r w:rsidRPr="007F00AF">
          <w:t>§ 5 ods. 2 písm. h)</w:t>
        </w:r>
      </w:hyperlink>
      <w:r w:rsidRPr="007F00AF">
        <w:t xml:space="preserve">  NV č. 200/2019 Z. z.. </w:t>
      </w:r>
      <w:r w:rsidRPr="00563089">
        <w:rPr>
          <w:rFonts w:eastAsiaTheme="minorHAnsi"/>
          <w:lang w:eastAsia="en-US"/>
        </w:rPr>
        <w:t xml:space="preserve">Za spotrebované OZ v rámci ochutnávkových činností sa za oprávnene vynaložené náklady považuje výška základnej pomoci a dodatočná pomoc, ak to umožňuje objem prostriedkov pridelených zo štátneho rozpočtu, uvedená v prílohe č. 2 </w:t>
      </w:r>
      <w:r w:rsidRPr="00563089">
        <w:t>NV č. 200/2019 Z. z..</w:t>
      </w:r>
    </w:p>
    <w:p w14:paraId="31FF508C" w14:textId="77777777" w:rsidR="00F556A1" w:rsidRPr="007F00AF" w:rsidRDefault="00F556A1">
      <w:pPr>
        <w:jc w:val="both"/>
      </w:pPr>
    </w:p>
    <w:p w14:paraId="2AC1DC62" w14:textId="6F7BB3F5" w:rsidR="00F556A1" w:rsidRPr="007F00AF" w:rsidRDefault="008C6B8B">
      <w:pPr>
        <w:tabs>
          <w:tab w:val="left" w:pos="2235"/>
        </w:tabs>
        <w:spacing w:after="120"/>
        <w:jc w:val="both"/>
        <w:rPr>
          <w:b/>
        </w:rPr>
      </w:pPr>
      <w:r w:rsidRPr="007F00AF">
        <w:t xml:space="preserve">Pomoc sa refunduje zo zdrojov EÚ a zo zdrojov trhovo-orientovaných výdavkov Ministerstva pôdohospodárstva a rozvoja vidieka Slovenskej </w:t>
      </w:r>
      <w:r w:rsidRPr="00563089">
        <w:t xml:space="preserve">republiky (ďalej len „MPRV SR“). </w:t>
      </w:r>
      <w:r w:rsidRPr="00563089">
        <w:rPr>
          <w:b/>
          <w:bCs/>
        </w:rPr>
        <w:t>Dodatočná pomoc na dodávky OZ</w:t>
      </w:r>
      <w:r w:rsidRPr="00563089">
        <w:t xml:space="preserve"> sa refunduje výhradne zo zdrojov trhovo-orientovaných výdavkov MPRV SR. V prípade, že na pokrytie dodatočnej pomoci nie je dostatok zdrojov, za dodávky OZ hradí škola/žiak/rodič najvyššiu úhradu v zmysle prílohy č. 2 NV č. 200/2019 Z. z., </w:t>
      </w:r>
      <w:r w:rsidRPr="00563089">
        <w:rPr>
          <w:b/>
        </w:rPr>
        <w:t>realizáciu sprievodných vzdelávacích opatrení hradí žiadateľ vo výške 20 %</w:t>
      </w:r>
      <w:r w:rsidR="00897AEE" w:rsidRPr="00563089">
        <w:rPr>
          <w:b/>
        </w:rPr>
        <w:t xml:space="preserve">, </w:t>
      </w:r>
      <w:r w:rsidRPr="00563089">
        <w:rPr>
          <w:b/>
        </w:rPr>
        <w:t>okrem nákladov na spotrebované OZ v rámci ochutnávkových činností</w:t>
      </w:r>
      <w:r w:rsidR="00721AE2">
        <w:rPr>
          <w:b/>
        </w:rPr>
        <w:t>.</w:t>
      </w:r>
    </w:p>
    <w:p w14:paraId="6A30670D" w14:textId="77777777" w:rsidR="00F556A1" w:rsidRPr="007F00AF" w:rsidRDefault="00F556A1">
      <w:pPr>
        <w:tabs>
          <w:tab w:val="left" w:pos="2235"/>
        </w:tabs>
        <w:spacing w:after="120"/>
        <w:jc w:val="both"/>
      </w:pPr>
    </w:p>
    <w:p w14:paraId="5DEE5A8D" w14:textId="2E977CD5" w:rsidR="00F556A1" w:rsidRPr="007F00AF" w:rsidRDefault="008C6B8B">
      <w:pPr>
        <w:tabs>
          <w:tab w:val="left" w:pos="2235"/>
        </w:tabs>
        <w:spacing w:after="120"/>
        <w:jc w:val="both"/>
      </w:pPr>
      <w:r w:rsidRPr="007F00AF">
        <w:t>Finančná pomoc zo zdrojov EÚ pre školský rok 202</w:t>
      </w:r>
      <w:r w:rsidR="00347B04" w:rsidRPr="007F00AF">
        <w:t>5</w:t>
      </w:r>
      <w:r w:rsidRPr="007F00AF">
        <w:t>/202</w:t>
      </w:r>
      <w:r w:rsidR="00347B04" w:rsidRPr="007F00AF">
        <w:t>6</w:t>
      </w:r>
      <w:r w:rsidRPr="007F00AF">
        <w:t xml:space="preserve"> bola schválená </w:t>
      </w:r>
      <w:r w:rsidRPr="007F00AF">
        <w:br/>
        <w:t xml:space="preserve">vo výške </w:t>
      </w:r>
      <w:r w:rsidR="00347B04" w:rsidRPr="007F00AF">
        <w:rPr>
          <w:b/>
          <w:bCs/>
        </w:rPr>
        <w:t>1 851 325</w:t>
      </w:r>
      <w:r w:rsidRPr="007F00AF">
        <w:rPr>
          <w:b/>
        </w:rPr>
        <w:t xml:space="preserve"> EUR</w:t>
      </w:r>
      <w:r w:rsidRPr="007F00AF">
        <w:t xml:space="preserve"> pre program školské ovocie a zelenina pre Slovenskú republiku. Finančná pomoc z národných zdrojov bude známa zverejnením zákona o štátnom rozpočte v Zbierke zákonov.</w:t>
      </w:r>
    </w:p>
    <w:p w14:paraId="1C14C497" w14:textId="77777777" w:rsidR="00F556A1" w:rsidRPr="007F00AF" w:rsidRDefault="008C6B8B">
      <w:pPr>
        <w:tabs>
          <w:tab w:val="left" w:pos="2235"/>
        </w:tabs>
        <w:spacing w:after="120"/>
        <w:jc w:val="both"/>
      </w:pPr>
      <w:r w:rsidRPr="007F00AF">
        <w:rPr>
          <w:b/>
        </w:rPr>
        <w:lastRenderedPageBreak/>
        <w:t xml:space="preserve">Oprávnené náklady </w:t>
      </w:r>
      <w:r w:rsidRPr="007F00AF">
        <w:t xml:space="preserve">sú náklady, na ktoré možno poskytnúť pomoc za </w:t>
      </w:r>
      <w:r w:rsidRPr="007F00AF">
        <w:rPr>
          <w:u w:val="single"/>
        </w:rPr>
        <w:t>dodávanie OZ</w:t>
      </w:r>
      <w:r w:rsidRPr="007F00AF">
        <w:t xml:space="preserve"> </w:t>
      </w:r>
      <w:r w:rsidRPr="007F00AF">
        <w:rPr>
          <w:color w:val="0070C0"/>
        </w:rPr>
        <w:t xml:space="preserve">(bližšie v </w:t>
      </w:r>
      <w:hyperlink w:anchor="_5.1._Pomoc_na">
        <w:r w:rsidRPr="007F00AF">
          <w:rPr>
            <w:rStyle w:val="Hypertextovprepojenie"/>
            <w:i/>
          </w:rPr>
          <w:t>kapitole 5.1</w:t>
        </w:r>
        <w:r w:rsidRPr="007F00AF">
          <w:rPr>
            <w:rStyle w:val="Hypertextovprepojenie"/>
          </w:rPr>
          <w:t>.</w:t>
        </w:r>
      </w:hyperlink>
      <w:r w:rsidRPr="007F00AF">
        <w:rPr>
          <w:color w:val="0070C0"/>
        </w:rPr>
        <w:t xml:space="preserve">) </w:t>
      </w:r>
      <w:r w:rsidRPr="007F00AF">
        <w:t xml:space="preserve">a náklady </w:t>
      </w:r>
      <w:r w:rsidRPr="007F00AF">
        <w:rPr>
          <w:u w:val="single"/>
        </w:rPr>
        <w:t>na sprievodné vzdelávacie opatrenia</w:t>
      </w:r>
      <w:r w:rsidRPr="007F00AF">
        <w:t xml:space="preserve"> </w:t>
      </w:r>
      <w:r w:rsidRPr="007F00AF">
        <w:rPr>
          <w:color w:val="0070C0"/>
        </w:rPr>
        <w:t xml:space="preserve">(bližšie v </w:t>
      </w:r>
      <w:hyperlink w:anchor="_5.2._Náklady_na">
        <w:r w:rsidRPr="007F00AF">
          <w:rPr>
            <w:rStyle w:val="Hypertextovprepojenie"/>
            <w:i/>
          </w:rPr>
          <w:t>kapitole 5.2.</w:t>
        </w:r>
      </w:hyperlink>
      <w:r w:rsidRPr="007F00AF">
        <w:rPr>
          <w:iCs/>
          <w:color w:val="0070C0"/>
        </w:rPr>
        <w:t>)</w:t>
      </w:r>
      <w:r w:rsidRPr="007F00AF">
        <w:rPr>
          <w:color w:val="0070C0"/>
        </w:rPr>
        <w:t xml:space="preserve"> </w:t>
      </w:r>
      <w:r w:rsidRPr="007F00AF">
        <w:t>podľa čl. 4 ods. 1 písm. a) a b) delegovaného nariadenia Komisie (EÚ) 2017/40.</w:t>
      </w:r>
      <w:r w:rsidRPr="007F00AF">
        <w:rPr>
          <w:rStyle w:val="hps"/>
        </w:rPr>
        <w:t xml:space="preserve"> </w:t>
      </w:r>
    </w:p>
    <w:p w14:paraId="63C6A7E0" w14:textId="453CA475" w:rsidR="00F556A1" w:rsidRPr="007F00AF" w:rsidRDefault="008C6B8B">
      <w:pPr>
        <w:tabs>
          <w:tab w:val="left" w:pos="2235"/>
        </w:tabs>
        <w:spacing w:after="120"/>
        <w:jc w:val="both"/>
      </w:pPr>
      <w:r w:rsidRPr="007F00AF">
        <w:t xml:space="preserve">Finančné prostriedky pridelené na sprievodné vzdelávacie opatrenia nepresiahnu 15 % z definitívnej pridelenej pomoci Únie pre SR. </w:t>
      </w:r>
      <w:r w:rsidR="00E66138">
        <w:t>Tento objem financií sa najprv zníži o tretinu a a</w:t>
      </w:r>
      <w:r w:rsidRPr="007F00AF">
        <w:t xml:space="preserve">k sa na Školský program pridelia aj trhovo-orientované výdavky MPRV SR, budú finančné prostriedky na sprievodné vzdelávacie opatrenia doplnené </w:t>
      </w:r>
      <w:r w:rsidR="003D1E16" w:rsidRPr="00DC03D6">
        <w:t>na päťn</w:t>
      </w:r>
      <w:r w:rsidR="00C4784C" w:rsidRPr="00DC03D6">
        <w:t>ásobok</w:t>
      </w:r>
      <w:r w:rsidR="00C4784C" w:rsidRPr="007F00AF">
        <w:t xml:space="preserve"> </w:t>
      </w:r>
      <w:r w:rsidRPr="007F00AF">
        <w:t>prostriedkov Únie.</w:t>
      </w:r>
    </w:p>
    <w:p w14:paraId="5723201A" w14:textId="77777777" w:rsidR="00F556A1" w:rsidRPr="007F00AF" w:rsidRDefault="008C6B8B">
      <w:pPr>
        <w:pStyle w:val="Text3"/>
        <w:tabs>
          <w:tab w:val="left" w:pos="8931"/>
        </w:tabs>
        <w:spacing w:after="120"/>
        <w:ind w:left="0" w:right="28"/>
        <w:rPr>
          <w:lang w:val="sk-SK"/>
        </w:rPr>
      </w:pPr>
      <w:r w:rsidRPr="007F00AF">
        <w:rPr>
          <w:lang w:val="sk-SK"/>
        </w:rPr>
        <w:t xml:space="preserve">V zmysle NV č. 200/2019 Z. z. a v súlade s Národnou stratégiou SR pre Školský program </w:t>
      </w:r>
      <w:r w:rsidRPr="007F00AF">
        <w:rPr>
          <w:szCs w:val="24"/>
          <w:lang w:val="sk-SK" w:eastAsia="en-GB"/>
        </w:rPr>
        <w:t xml:space="preserve">oprávnené náklady </w:t>
      </w:r>
      <w:r w:rsidRPr="007F00AF">
        <w:rPr>
          <w:lang w:val="sk-SK"/>
        </w:rPr>
        <w:t>nezahŕňajú náklady na nákup, lízing a prenájom zariadenia použitého na dodávku a distribúciu produktov a zároveň náklady na dopravu v rámci dodávok výrobkov Školského programu sú zahrnuté do ceny daných výrobkov.</w:t>
      </w:r>
    </w:p>
    <w:p w14:paraId="79937C94" w14:textId="77777777" w:rsidR="00F556A1" w:rsidRPr="007F00AF" w:rsidRDefault="008C6B8B">
      <w:pPr>
        <w:tabs>
          <w:tab w:val="left" w:pos="2235"/>
        </w:tabs>
        <w:spacing w:after="120"/>
        <w:jc w:val="both"/>
      </w:pPr>
      <w:r w:rsidRPr="007F00AF">
        <w:t>Podľa čl. 4 ods. 3 a 4</w:t>
      </w:r>
      <w:r w:rsidRPr="007F00AF">
        <w:rPr>
          <w:bCs/>
        </w:rPr>
        <w:t xml:space="preserve"> delegovaného nariadenie Komisie (EÚ) 2017/40</w:t>
      </w:r>
      <w:r w:rsidRPr="007F00AF">
        <w:t xml:space="preserve"> </w:t>
      </w:r>
      <w:r w:rsidRPr="007F00AF">
        <w:rPr>
          <w:b/>
        </w:rPr>
        <w:t xml:space="preserve">daň z pridanej hodnoty a výdavky súvisiace s nákladmi na zamestnancov </w:t>
      </w:r>
      <w:r w:rsidRPr="007F00AF">
        <w:t xml:space="preserve">financované z verejných finančných prostriedkov členského štátu </w:t>
      </w:r>
      <w:r w:rsidRPr="007F00AF">
        <w:rPr>
          <w:b/>
        </w:rPr>
        <w:t>nie sú oprávnené</w:t>
      </w:r>
      <w:r w:rsidRPr="007F00AF">
        <w:t xml:space="preserve"> na pomoc Únie.</w:t>
      </w:r>
    </w:p>
    <w:p w14:paraId="09E5FD85" w14:textId="696122F3" w:rsidR="00F556A1" w:rsidRPr="007F00AF" w:rsidRDefault="00F556A1">
      <w:pPr>
        <w:suppressAutoHyphens w:val="0"/>
        <w:spacing w:after="160" w:line="259" w:lineRule="auto"/>
        <w:rPr>
          <w:b/>
          <w:smallCaps/>
          <w:sz w:val="28"/>
          <w:szCs w:val="28"/>
        </w:rPr>
      </w:pPr>
    </w:p>
    <w:p w14:paraId="573B7F2D" w14:textId="2D5B6CFA" w:rsidR="00F556A1" w:rsidRPr="007F00AF" w:rsidRDefault="008C6B8B" w:rsidP="00D248CC">
      <w:pPr>
        <w:pStyle w:val="Nadpis1"/>
        <w:ind w:left="426" w:hanging="426"/>
        <w:jc w:val="both"/>
        <w:rPr>
          <w:color w:val="0070C0"/>
        </w:rPr>
      </w:pPr>
      <w:bookmarkStart w:id="7" w:name="_Toc491079787"/>
      <w:bookmarkStart w:id="8" w:name="_Toc207798366"/>
      <w:r w:rsidRPr="007F00AF">
        <w:t>Schválenie žiadateľa o poskytovanie pomoci na zabezpečovanie činností v Školskom programe pre šk. rok 202</w:t>
      </w:r>
      <w:r w:rsidR="00DC08EA" w:rsidRPr="007F00AF">
        <w:t>5</w:t>
      </w:r>
      <w:r w:rsidRPr="007F00AF">
        <w:t>/</w:t>
      </w:r>
      <w:bookmarkEnd w:id="7"/>
      <w:r w:rsidRPr="007F00AF">
        <w:t>202</w:t>
      </w:r>
      <w:r w:rsidR="00DC08EA" w:rsidRPr="007F00AF">
        <w:t>6</w:t>
      </w:r>
      <w:bookmarkEnd w:id="8"/>
      <w:r w:rsidRPr="007F00AF">
        <w:t xml:space="preserve"> </w:t>
      </w:r>
    </w:p>
    <w:p w14:paraId="208AD377" w14:textId="77777777" w:rsidR="00F556A1" w:rsidRPr="007F00AF" w:rsidRDefault="00F556A1">
      <w:pPr>
        <w:jc w:val="center"/>
        <w:rPr>
          <w:b/>
          <w:i/>
          <w:smallCaps/>
          <w:color w:val="0070C0"/>
          <w:sz w:val="28"/>
          <w:szCs w:val="28"/>
        </w:rPr>
      </w:pPr>
    </w:p>
    <w:p w14:paraId="08DF4836" w14:textId="77777777" w:rsidR="00F556A1" w:rsidRPr="007F00AF" w:rsidRDefault="008C6B8B">
      <w:pPr>
        <w:jc w:val="center"/>
        <w:rPr>
          <w:b/>
          <w:i/>
          <w:smallCaps/>
          <w:color w:val="0070C0"/>
          <w:sz w:val="28"/>
          <w:szCs w:val="28"/>
        </w:rPr>
      </w:pPr>
      <w:r w:rsidRPr="007F00AF">
        <w:rPr>
          <w:b/>
          <w:i/>
          <w:smallCaps/>
          <w:color w:val="0070C0"/>
          <w:sz w:val="28"/>
          <w:szCs w:val="28"/>
        </w:rPr>
        <w:t>Ako sa môžem stať žiadateľom v Školskom programe?</w:t>
      </w:r>
    </w:p>
    <w:p w14:paraId="78E1FA22" w14:textId="77777777" w:rsidR="00F556A1" w:rsidRPr="007F00AF" w:rsidRDefault="00F556A1">
      <w:pPr>
        <w:rPr>
          <w:b/>
          <w:smallCaps/>
          <w:color w:val="0070C0"/>
          <w:sz w:val="28"/>
          <w:szCs w:val="28"/>
        </w:rPr>
      </w:pPr>
    </w:p>
    <w:p w14:paraId="1045E53D" w14:textId="77777777" w:rsidR="00F556A1" w:rsidRPr="007F00AF" w:rsidRDefault="008C6B8B">
      <w:pPr>
        <w:tabs>
          <w:tab w:val="left" w:pos="2235"/>
        </w:tabs>
        <w:spacing w:after="120"/>
        <w:jc w:val="both"/>
      </w:pPr>
      <w:r w:rsidRPr="007F00AF">
        <w:rPr>
          <w:b/>
        </w:rPr>
        <w:t xml:space="preserve">Žiadateľom </w:t>
      </w:r>
      <w:r w:rsidRPr="007F00AF">
        <w:t>je osoba, ktorá žiada o schválenie poskytovania pomoci na zabezpečovanie činností podľa § 1 NV č. 200/2019 Z. z. v príslušnom školskom roku:</w:t>
      </w:r>
    </w:p>
    <w:p w14:paraId="64780470" w14:textId="77777777" w:rsidR="00F556A1" w:rsidRPr="007F00AF" w:rsidRDefault="008C6B8B" w:rsidP="00593FC3">
      <w:pPr>
        <w:numPr>
          <w:ilvl w:val="0"/>
          <w:numId w:val="10"/>
        </w:numPr>
        <w:tabs>
          <w:tab w:val="clear" w:pos="720"/>
          <w:tab w:val="left" w:pos="2235"/>
        </w:tabs>
        <w:spacing w:after="120"/>
        <w:jc w:val="both"/>
      </w:pPr>
      <w:r w:rsidRPr="007F00AF">
        <w:t>dodávanie OZ podľa čl. 4 ods. 1 písm. a) a čl. 5 ods. 1. písm. a) delegovaného nariadenia Komisie (EÚ) 2017/40;</w:t>
      </w:r>
    </w:p>
    <w:p w14:paraId="6B4F2E20" w14:textId="77777777" w:rsidR="00F556A1" w:rsidRPr="007F00AF" w:rsidRDefault="008C6B8B" w:rsidP="00593FC3">
      <w:pPr>
        <w:numPr>
          <w:ilvl w:val="0"/>
          <w:numId w:val="10"/>
        </w:numPr>
        <w:tabs>
          <w:tab w:val="clear" w:pos="720"/>
          <w:tab w:val="left" w:pos="2235"/>
        </w:tabs>
        <w:spacing w:after="120"/>
        <w:jc w:val="both"/>
      </w:pPr>
      <w:r w:rsidRPr="007F00AF">
        <w:t>sprievodné vzdelávacie opatrenia podľa čl. 4 ods. 1 písm. b) a čl. 5 ods. 1 písm. b) delegovaného nariadenia Komisie (EÚ) 2017/40;</w:t>
      </w:r>
    </w:p>
    <w:p w14:paraId="57A981FA" w14:textId="637A2371" w:rsidR="00F556A1" w:rsidRPr="007F00AF" w:rsidRDefault="008C6B8B">
      <w:pPr>
        <w:tabs>
          <w:tab w:val="left" w:pos="0"/>
        </w:tabs>
        <w:spacing w:after="120"/>
        <w:jc w:val="both"/>
      </w:pPr>
      <w:r w:rsidRPr="007F00AF">
        <w:rPr>
          <w:b/>
        </w:rPr>
        <w:t>Žiadatelia sú schválení na poskytovanie pomoci na zabezpečovanie činností v Školskom programe</w:t>
      </w:r>
      <w:r w:rsidRPr="007F00AF">
        <w:t xml:space="preserve"> podľa § 1 NV č. 200/2019 Z. z. v prebiehajúcom </w:t>
      </w:r>
      <w:r w:rsidRPr="00DC03D6">
        <w:t>strategickom</w:t>
      </w:r>
      <w:r w:rsidRPr="007F00AF">
        <w:t xml:space="preserve"> období </w:t>
      </w:r>
      <w:r w:rsidRPr="007F00AF">
        <w:rPr>
          <w:bCs/>
        </w:rPr>
        <w:t>do školského roku 2028/29</w:t>
      </w:r>
      <w:r w:rsidRPr="007F00AF">
        <w:t xml:space="preserve">. </w:t>
      </w:r>
    </w:p>
    <w:p w14:paraId="1CEC3382" w14:textId="6E6CC447" w:rsidR="00F556A1" w:rsidRPr="007F00AF" w:rsidRDefault="008C6B8B">
      <w:pPr>
        <w:tabs>
          <w:tab w:val="left" w:pos="0"/>
        </w:tabs>
        <w:spacing w:after="120"/>
        <w:jc w:val="both"/>
      </w:pPr>
      <w:r w:rsidRPr="007F00AF">
        <w:rPr>
          <w:b/>
        </w:rPr>
        <w:t>Žiadosť o poskytovanie pomoci na zabezpečovanie činností v Školskom programe</w:t>
      </w:r>
      <w:r w:rsidRPr="007F00AF">
        <w:t xml:space="preserve"> na obdobie na ktoré sa vzťahuje</w:t>
      </w:r>
      <w:r w:rsidR="00E117B8" w:rsidRPr="007F00AF">
        <w:t xml:space="preserve"> aktuálna</w:t>
      </w:r>
      <w:r w:rsidRPr="007F00AF">
        <w:t xml:space="preserve"> </w:t>
      </w:r>
      <w:r w:rsidR="004E4416" w:rsidRPr="004E4416">
        <w:t>Národná stratégia SR pre Školský program</w:t>
      </w:r>
      <w:r w:rsidR="004E4416" w:rsidRPr="004E4416" w:rsidDel="004E4416">
        <w:t xml:space="preserve"> </w:t>
      </w:r>
      <w:r w:rsidRPr="007F00AF">
        <w:t>so začiatkom v školskom roku 2023/24</w:t>
      </w:r>
      <w:r w:rsidR="00E117B8" w:rsidRPr="007F00AF">
        <w:t xml:space="preserve"> </w:t>
      </w:r>
      <w:r w:rsidRPr="007F00AF">
        <w:t xml:space="preserve">podľa § 1 NV č. 200/2019 Z. z. budú môcť </w:t>
      </w:r>
      <w:r w:rsidR="00E117B8" w:rsidRPr="007F00AF">
        <w:t xml:space="preserve">noví </w:t>
      </w:r>
      <w:r w:rsidRPr="007F00AF">
        <w:t>žiadatelia podať na Pôdohospodársku platobnú agentúru (ďalej len „platobná agentúra“)</w:t>
      </w:r>
      <w:r w:rsidRPr="007F00AF">
        <w:rPr>
          <w:b/>
          <w:i/>
        </w:rPr>
        <w:t xml:space="preserve"> </w:t>
      </w:r>
      <w:r w:rsidRPr="007F00AF">
        <w:t>po zverejnení výzvy na webovom sídle</w:t>
      </w:r>
      <w:r w:rsidR="00633B90" w:rsidRPr="007F00AF">
        <w:t xml:space="preserve"> </w:t>
      </w:r>
      <w:hyperlink r:id="rId33" w:history="1">
        <w:r w:rsidR="00633B90" w:rsidRPr="007F00AF">
          <w:rPr>
            <w:rStyle w:val="Hypertextovprepojenie"/>
          </w:rPr>
          <w:t>https://www.apa.sk/organizacia-trhu/organizacia-trhu/skolske-programy/skolske-ovocie-a-zelenina</w:t>
        </w:r>
      </w:hyperlink>
      <w:r w:rsidRPr="007F00AF">
        <w:t>.</w:t>
      </w:r>
    </w:p>
    <w:p w14:paraId="2C80B3FB" w14:textId="62CE1808" w:rsidR="00F556A1" w:rsidRPr="007F00AF" w:rsidRDefault="008C6B8B">
      <w:pPr>
        <w:jc w:val="both"/>
        <w:rPr>
          <w:u w:val="single"/>
        </w:rPr>
      </w:pPr>
      <w:r w:rsidRPr="007F00AF">
        <w:rPr>
          <w:b/>
          <w:i/>
        </w:rPr>
        <w:t xml:space="preserve">Schválený žiadateľ je </w:t>
      </w:r>
      <w:r w:rsidRPr="007F00AF">
        <w:rPr>
          <w:b/>
          <w:i/>
          <w:u w:val="single"/>
        </w:rPr>
        <w:t>oprávnený zabezpečovať dodávky OZ</w:t>
      </w:r>
      <w:r w:rsidRPr="007F00AF">
        <w:rPr>
          <w:b/>
          <w:i/>
        </w:rPr>
        <w:t xml:space="preserve"> do škôl </w:t>
      </w:r>
      <w:r w:rsidRPr="007F00AF">
        <w:rPr>
          <w:b/>
          <w:i/>
          <w:u w:val="single"/>
        </w:rPr>
        <w:t>a sprievodné vzdelávacie opatrenia</w:t>
      </w:r>
      <w:r w:rsidRPr="007F00AF">
        <w:rPr>
          <w:b/>
          <w:i/>
        </w:rPr>
        <w:t xml:space="preserve"> až po schválení žiadosti o poskytovanie pomoci na zabezpečovanie činností v Školskom programe</w:t>
      </w:r>
      <w:r w:rsidRPr="007F00AF">
        <w:rPr>
          <w:sz w:val="28"/>
        </w:rPr>
        <w:t xml:space="preserve"> </w:t>
      </w:r>
      <w:r w:rsidRPr="007F00AF">
        <w:rPr>
          <w:b/>
          <w:i/>
        </w:rPr>
        <w:t>platobnou agentúrou a </w:t>
      </w:r>
      <w:r w:rsidRPr="007F00AF">
        <w:rPr>
          <w:b/>
          <w:i/>
          <w:u w:val="single"/>
        </w:rPr>
        <w:t>vydaním rozhodnutia o schválení žiadateľa na príslušné obdobie školských rokov a jeho následnom nadobudnutí právoplatnosti</w:t>
      </w:r>
      <w:r w:rsidR="00E117B8" w:rsidRPr="007F00AF">
        <w:rPr>
          <w:b/>
          <w:i/>
          <w:u w:val="single"/>
        </w:rPr>
        <w:t xml:space="preserve"> a zároveň má uzatvorenú platnú zmluvu so školou</w:t>
      </w:r>
      <w:r w:rsidR="00741CAD">
        <w:rPr>
          <w:b/>
          <w:i/>
          <w:u w:val="single"/>
        </w:rPr>
        <w:t>,</w:t>
      </w:r>
      <w:r w:rsidR="00E117B8" w:rsidRPr="007F00AF">
        <w:rPr>
          <w:b/>
          <w:i/>
          <w:u w:val="single"/>
        </w:rPr>
        <w:t xml:space="preserve"> pred dátumom prvého závozu do školy</w:t>
      </w:r>
      <w:r w:rsidRPr="007F00AF">
        <w:rPr>
          <w:b/>
          <w:i/>
          <w:u w:val="single"/>
        </w:rPr>
        <w:t>.</w:t>
      </w:r>
      <w:r w:rsidRPr="007F00AF">
        <w:rPr>
          <w:u w:val="single"/>
        </w:rPr>
        <w:t xml:space="preserve"> </w:t>
      </w:r>
    </w:p>
    <w:p w14:paraId="60856F09" w14:textId="77777777" w:rsidR="00F556A1" w:rsidRPr="007F00AF" w:rsidRDefault="008C6B8B">
      <w:pPr>
        <w:jc w:val="both"/>
      </w:pPr>
      <w:r w:rsidRPr="007F00AF">
        <w:rPr>
          <w:b/>
          <w:i/>
          <w:u w:val="single"/>
        </w:rPr>
        <w:t>Nárok na poskytnutie finančnej pomoci vzniká</w:t>
      </w:r>
      <w:r w:rsidRPr="007F00AF">
        <w:rPr>
          <w:b/>
          <w:i/>
        </w:rPr>
        <w:t xml:space="preserve"> schválenému žiadateľovi odo dňa nadobudnutia právoplatnosti rozhodnutia o poskytnutí pomoci, ktoré platobná agentúra vydá </w:t>
      </w:r>
      <w:r w:rsidRPr="007F00AF">
        <w:rPr>
          <w:b/>
          <w:i/>
          <w:u w:val="single"/>
        </w:rPr>
        <w:t>na základe právoplatného rozhodnutia platobnej agentúry o pridelení maximálnej výšky pomoci pre príslušný školský rok</w:t>
      </w:r>
      <w:r w:rsidRPr="007F00AF">
        <w:rPr>
          <w:b/>
          <w:i/>
        </w:rPr>
        <w:t>, v ktorom zabezpečuje dodávky ovocia, zeleniny a výrobkov z nich a realizáciu sprievodných vzdelávacích opatrení v rámci Školského programu.</w:t>
      </w:r>
    </w:p>
    <w:p w14:paraId="7A0197B7" w14:textId="77777777" w:rsidR="00F556A1" w:rsidRPr="007F00AF" w:rsidRDefault="00F556A1">
      <w:pPr>
        <w:jc w:val="both"/>
        <w:rPr>
          <w:b/>
          <w:i/>
        </w:rPr>
      </w:pPr>
    </w:p>
    <w:p w14:paraId="745E591D" w14:textId="77777777" w:rsidR="00E66138" w:rsidRPr="006E77FB" w:rsidRDefault="00E66138" w:rsidP="00E66138">
      <w:pPr>
        <w:pStyle w:val="tl2"/>
        <w:jc w:val="both"/>
        <w:rPr>
          <w:b w:val="0"/>
          <w:i w:val="0"/>
        </w:rPr>
      </w:pPr>
      <w:r w:rsidRPr="006E77FB">
        <w:rPr>
          <w:b w:val="0"/>
          <w:i w:val="0"/>
        </w:rPr>
        <w:t>Platobná agentúra zverej</w:t>
      </w:r>
      <w:r>
        <w:rPr>
          <w:b w:val="0"/>
          <w:i w:val="0"/>
        </w:rPr>
        <w:t>ňuje</w:t>
      </w:r>
      <w:r w:rsidRPr="006E77FB">
        <w:rPr>
          <w:b w:val="0"/>
          <w:i w:val="0"/>
        </w:rPr>
        <w:t xml:space="preserve"> na svojom webovom sídle </w:t>
      </w:r>
      <w:hyperlink r:id="rId34">
        <w:r w:rsidRPr="006E77FB">
          <w:rPr>
            <w:rStyle w:val="Hypertextovprepojenie"/>
            <w:i w:val="0"/>
          </w:rPr>
          <w:t>https://www.apa.sk/</w:t>
        </w:r>
      </w:hyperlink>
      <w:r w:rsidRPr="006E77FB">
        <w:rPr>
          <w:b w:val="0"/>
          <w:i w:val="0"/>
        </w:rPr>
        <w:t xml:space="preserve"> </w:t>
      </w:r>
      <w:r w:rsidRPr="006E77FB">
        <w:rPr>
          <w:i w:val="0"/>
        </w:rPr>
        <w:t xml:space="preserve">do 31. augusta v aktuálnom roku </w:t>
      </w:r>
      <w:r w:rsidRPr="006E77FB">
        <w:rPr>
          <w:b w:val="0"/>
          <w:i w:val="0"/>
        </w:rPr>
        <w:t>zoznam schválených žiadateľov. Následne platobná agentúra zverejní</w:t>
      </w:r>
      <w:r w:rsidRPr="006E77FB">
        <w:rPr>
          <w:b w:val="0"/>
          <w:i w:val="0"/>
        </w:rPr>
        <w:br/>
        <w:t xml:space="preserve">na svojom webovom sídle </w:t>
      </w:r>
      <w:hyperlink r:id="rId35">
        <w:r w:rsidRPr="006E77FB">
          <w:rPr>
            <w:rStyle w:val="Hypertextovprepojenie"/>
            <w:i w:val="0"/>
          </w:rPr>
          <w:t>https://www.apa.sk/</w:t>
        </w:r>
      </w:hyperlink>
      <w:r w:rsidRPr="006E77FB">
        <w:rPr>
          <w:b w:val="0"/>
          <w:i w:val="0"/>
        </w:rPr>
        <w:t xml:space="preserve"> výzvu na predloženie žiadosti o pridelenie maximálnej výšky pomoci. </w:t>
      </w:r>
    </w:p>
    <w:p w14:paraId="2A263374" w14:textId="77777777" w:rsidR="00F556A1" w:rsidRPr="007F00AF" w:rsidRDefault="00F556A1">
      <w:pPr>
        <w:jc w:val="both"/>
        <w:rPr>
          <w:b/>
          <w:i/>
        </w:rPr>
      </w:pPr>
    </w:p>
    <w:p w14:paraId="1690B93E" w14:textId="77777777" w:rsidR="00F556A1" w:rsidRPr="007F00AF" w:rsidRDefault="008C6B8B">
      <w:pPr>
        <w:suppressAutoHyphens w:val="0"/>
        <w:spacing w:after="160" w:line="259" w:lineRule="auto"/>
        <w:rPr>
          <w:b/>
          <w:smallCaps/>
          <w:sz w:val="28"/>
          <w:szCs w:val="28"/>
        </w:rPr>
      </w:pPr>
      <w:bookmarkStart w:id="9" w:name="_Toc520275547"/>
      <w:bookmarkStart w:id="10" w:name="_Toc520275546"/>
      <w:bookmarkStart w:id="11" w:name="_Toc520275545"/>
      <w:bookmarkStart w:id="12" w:name="_Toc520275544"/>
      <w:bookmarkStart w:id="13" w:name="_Toc520275543"/>
      <w:bookmarkStart w:id="14" w:name="_Toc491079788"/>
      <w:bookmarkEnd w:id="9"/>
      <w:bookmarkEnd w:id="10"/>
      <w:bookmarkEnd w:id="11"/>
      <w:bookmarkEnd w:id="12"/>
      <w:bookmarkEnd w:id="13"/>
      <w:r w:rsidRPr="007F00AF">
        <w:br w:type="page"/>
      </w:r>
    </w:p>
    <w:p w14:paraId="491F39AB" w14:textId="09A1E5B5" w:rsidR="00F556A1" w:rsidRPr="007F00AF" w:rsidRDefault="008C6B8B" w:rsidP="00D248CC">
      <w:pPr>
        <w:pStyle w:val="Nadpis1"/>
        <w:ind w:left="426" w:hanging="426"/>
        <w:rPr>
          <w:color w:val="0070C0"/>
        </w:rPr>
      </w:pPr>
      <w:bookmarkStart w:id="15" w:name="_Toc207798367"/>
      <w:r w:rsidRPr="007F00AF">
        <w:lastRenderedPageBreak/>
        <w:t>Pridelenie maximálnej výšky pomoci pre šk. rok 202</w:t>
      </w:r>
      <w:r w:rsidR="00DC08EA" w:rsidRPr="007F00AF">
        <w:t>5</w:t>
      </w:r>
      <w:r w:rsidRPr="007F00AF">
        <w:t>/20</w:t>
      </w:r>
      <w:bookmarkEnd w:id="14"/>
      <w:r w:rsidRPr="007F00AF">
        <w:t>2</w:t>
      </w:r>
      <w:r w:rsidR="00DC08EA" w:rsidRPr="007F00AF">
        <w:t>6</w:t>
      </w:r>
      <w:bookmarkEnd w:id="15"/>
      <w:r w:rsidRPr="007F00AF">
        <w:t xml:space="preserve"> </w:t>
      </w:r>
    </w:p>
    <w:p w14:paraId="4DF42D29" w14:textId="77777777" w:rsidR="00F556A1" w:rsidRPr="007F00AF" w:rsidRDefault="00F556A1"/>
    <w:p w14:paraId="2B756825" w14:textId="77777777" w:rsidR="00F556A1" w:rsidRPr="007F00AF" w:rsidRDefault="008C6B8B">
      <w:pPr>
        <w:jc w:val="center"/>
        <w:rPr>
          <w:b/>
          <w:i/>
          <w:smallCaps/>
          <w:color w:val="0070C0"/>
          <w:sz w:val="28"/>
          <w:szCs w:val="28"/>
        </w:rPr>
      </w:pPr>
      <w:r w:rsidRPr="007F00AF">
        <w:rPr>
          <w:b/>
          <w:i/>
          <w:smallCaps/>
          <w:color w:val="0070C0"/>
          <w:sz w:val="28"/>
          <w:szCs w:val="28"/>
        </w:rPr>
        <w:t>Ako sa zapojím ako žiadateľ</w:t>
      </w:r>
    </w:p>
    <w:p w14:paraId="52291CA5" w14:textId="77777777" w:rsidR="00F556A1" w:rsidRPr="007F00AF" w:rsidRDefault="008C6B8B">
      <w:pPr>
        <w:jc w:val="center"/>
        <w:rPr>
          <w:b/>
          <w:i/>
          <w:smallCaps/>
          <w:color w:val="0070C0"/>
          <w:sz w:val="28"/>
          <w:szCs w:val="28"/>
        </w:rPr>
      </w:pPr>
      <w:r w:rsidRPr="007F00AF">
        <w:rPr>
          <w:b/>
          <w:i/>
          <w:smallCaps/>
          <w:color w:val="0070C0"/>
          <w:sz w:val="28"/>
          <w:szCs w:val="28"/>
        </w:rPr>
        <w:t>do Školského programu v aktuálnom školskom roku?</w:t>
      </w:r>
    </w:p>
    <w:p w14:paraId="0E3CD18B" w14:textId="77777777" w:rsidR="00F556A1" w:rsidRPr="007F00AF" w:rsidRDefault="00F556A1">
      <w:pPr>
        <w:pStyle w:val="Zkladntext21"/>
        <w:spacing w:after="60" w:line="240" w:lineRule="auto"/>
        <w:jc w:val="both"/>
      </w:pPr>
    </w:p>
    <w:tbl>
      <w:tblPr>
        <w:tblW w:w="9075" w:type="dxa"/>
        <w:tblInd w:w="113" w:type="dxa"/>
        <w:tblLayout w:type="fixed"/>
        <w:tblLook w:val="0000" w:firstRow="0" w:lastRow="0" w:firstColumn="0" w:lastColumn="0" w:noHBand="0" w:noVBand="0"/>
      </w:tblPr>
      <w:tblGrid>
        <w:gridCol w:w="1981"/>
        <w:gridCol w:w="7094"/>
      </w:tblGrid>
      <w:tr w:rsidR="00F556A1" w:rsidRPr="007F00AF" w14:paraId="12AF7A91" w14:textId="77777777">
        <w:trPr>
          <w:trHeight w:val="717"/>
        </w:trPr>
        <w:tc>
          <w:tcPr>
            <w:tcW w:w="1981" w:type="dxa"/>
            <w:tcBorders>
              <w:top w:val="single" w:sz="4" w:space="0" w:color="000000"/>
              <w:left w:val="single" w:sz="4" w:space="0" w:color="000000"/>
              <w:bottom w:val="single" w:sz="4" w:space="0" w:color="000000"/>
            </w:tcBorders>
            <w:shd w:val="clear" w:color="auto" w:fill="DEEAF6"/>
          </w:tcPr>
          <w:p w14:paraId="4E3F6EAD" w14:textId="77777777" w:rsidR="00F556A1" w:rsidRPr="007F00AF" w:rsidRDefault="008C6B8B">
            <w:pPr>
              <w:widowControl w:val="0"/>
              <w:spacing w:after="120"/>
              <w:jc w:val="both"/>
            </w:pPr>
            <w:r w:rsidRPr="007F00AF">
              <w:rPr>
                <w:b/>
                <w:bCs/>
              </w:rPr>
              <w:t>Oprávnený subjekt</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7285D0FD" w14:textId="049A9614" w:rsidR="00F556A1" w:rsidRPr="007F00AF" w:rsidRDefault="008C6B8B" w:rsidP="00593FC3">
            <w:pPr>
              <w:widowControl w:val="0"/>
              <w:numPr>
                <w:ilvl w:val="0"/>
                <w:numId w:val="9"/>
              </w:numPr>
              <w:spacing w:after="120"/>
              <w:ind w:hanging="686"/>
              <w:jc w:val="both"/>
            </w:pPr>
            <w:r w:rsidRPr="007F00AF">
              <w:rPr>
                <w:bCs/>
              </w:rPr>
              <w:t>Žiadateľ (žiadateľ o pridelenie), ktorému je schválené zabezpečovanie činností v Školskom programe pre šk. rok 202</w:t>
            </w:r>
            <w:r w:rsidR="00644E49" w:rsidRPr="007F00AF">
              <w:rPr>
                <w:bCs/>
              </w:rPr>
              <w:t>5</w:t>
            </w:r>
            <w:r w:rsidRPr="007F00AF">
              <w:rPr>
                <w:bCs/>
              </w:rPr>
              <w:t>/202</w:t>
            </w:r>
            <w:r w:rsidR="00644E49" w:rsidRPr="007F00AF">
              <w:rPr>
                <w:bCs/>
              </w:rPr>
              <w:t>6</w:t>
            </w:r>
            <w:r w:rsidRPr="007F00AF">
              <w:rPr>
                <w:bCs/>
              </w:rPr>
              <w:t xml:space="preserve"> a ktorý bude zabezpečovať činnosti na základe zmluvy so školou.</w:t>
            </w:r>
          </w:p>
        </w:tc>
      </w:tr>
      <w:tr w:rsidR="00F556A1" w:rsidRPr="007F00AF" w14:paraId="1D39B6AA" w14:textId="77777777">
        <w:trPr>
          <w:trHeight w:val="717"/>
        </w:trPr>
        <w:tc>
          <w:tcPr>
            <w:tcW w:w="1981" w:type="dxa"/>
            <w:tcBorders>
              <w:top w:val="single" w:sz="4" w:space="0" w:color="000000"/>
              <w:left w:val="single" w:sz="4" w:space="0" w:color="000000"/>
              <w:bottom w:val="single" w:sz="4" w:space="0" w:color="000000"/>
            </w:tcBorders>
            <w:shd w:val="clear" w:color="auto" w:fill="DEEAF6"/>
          </w:tcPr>
          <w:p w14:paraId="70FDBB81" w14:textId="77777777" w:rsidR="00F556A1" w:rsidRPr="007F00AF" w:rsidRDefault="008C6B8B">
            <w:pPr>
              <w:widowControl w:val="0"/>
              <w:spacing w:after="120"/>
              <w:jc w:val="both"/>
            </w:pPr>
            <w:r w:rsidRPr="007F00AF">
              <w:rPr>
                <w:b/>
                <w:bCs/>
              </w:rPr>
              <w:t>Termín predkladania</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510F31DB" w14:textId="397C3790" w:rsidR="00F556A1" w:rsidRPr="007F00AF" w:rsidRDefault="008C6B8B" w:rsidP="00593FC3">
            <w:pPr>
              <w:widowControl w:val="0"/>
              <w:numPr>
                <w:ilvl w:val="0"/>
                <w:numId w:val="9"/>
              </w:numPr>
              <w:spacing w:after="120"/>
              <w:jc w:val="both"/>
            </w:pPr>
            <w:r w:rsidRPr="007F00AF">
              <w:rPr>
                <w:b/>
                <w:bCs/>
              </w:rPr>
              <w:t xml:space="preserve"> do 15. októbra 202</w:t>
            </w:r>
            <w:r w:rsidR="00644E49" w:rsidRPr="007F00AF">
              <w:rPr>
                <w:b/>
                <w:bCs/>
              </w:rPr>
              <w:t>5</w:t>
            </w:r>
          </w:p>
          <w:p w14:paraId="14184D26" w14:textId="77777777" w:rsidR="00CB23DC" w:rsidRPr="007F00AF" w:rsidRDefault="000073EF" w:rsidP="00CB23DC">
            <w:pPr>
              <w:widowControl w:val="0"/>
              <w:ind w:left="720"/>
              <w:jc w:val="both"/>
            </w:pPr>
            <w:sdt>
              <w:sdtPr>
                <w:tag w:val="goog_rdk_1385"/>
                <w:id w:val="-824648158"/>
                <w15:appearance w15:val="hidden"/>
              </w:sdtPr>
              <w:sdtEndPr/>
              <w:sdtContent>
                <w:r w:rsidR="00CB23DC" w:rsidRPr="007F00AF">
                  <w:t>R</w:t>
                </w:r>
              </w:sdtContent>
            </w:sdt>
            <w:sdt>
              <w:sdtPr>
                <w:tag w:val="goog_rdk_1386"/>
                <w:id w:val="1068355016"/>
                <w15:appearance w15:val="hidden"/>
              </w:sdtPr>
              <w:sdtEndPr/>
              <w:sdtContent>
                <w:r w:rsidR="00CB23DC" w:rsidRPr="007F00AF">
                  <w:t>ozhoduje</w:t>
                </w:r>
              </w:sdtContent>
            </w:sdt>
            <w:sdt>
              <w:sdtPr>
                <w:tag w:val="goog_rdk_1387"/>
                <w:id w:val="1433271035"/>
              </w:sdtPr>
              <w:sdtEndPr/>
              <w:sdtContent>
                <w:r w:rsidR="00CB23DC" w:rsidRPr="007F00AF">
                  <w:t>:</w:t>
                </w:r>
              </w:sdtContent>
            </w:sdt>
          </w:p>
          <w:p w14:paraId="03546B06" w14:textId="015545EA" w:rsidR="00CB23DC" w:rsidRPr="007F00AF" w:rsidRDefault="00C91825" w:rsidP="00593FC3">
            <w:pPr>
              <w:pStyle w:val="Odsekzoznamu"/>
              <w:widowControl w:val="0"/>
              <w:numPr>
                <w:ilvl w:val="0"/>
                <w:numId w:val="82"/>
              </w:numPr>
              <w:pBdr>
                <w:top w:val="nil"/>
                <w:left w:val="nil"/>
                <w:bottom w:val="nil"/>
                <w:right w:val="nil"/>
                <w:between w:val="nil"/>
              </w:pBdr>
              <w:spacing w:after="120"/>
              <w:rPr>
                <w:b/>
                <w:lang w:val="sk-SK"/>
              </w:rPr>
            </w:pPr>
            <w:r w:rsidRPr="007F00AF">
              <w:rPr>
                <w:lang w:val="sk-SK"/>
              </w:rPr>
              <w:t>dátum poštovej pečiatky,</w:t>
            </w:r>
          </w:p>
          <w:p w14:paraId="4D1CBC61" w14:textId="6BA06173" w:rsidR="00C91825" w:rsidRPr="007F00AF" w:rsidRDefault="00C91825" w:rsidP="00593FC3">
            <w:pPr>
              <w:pStyle w:val="Odsekzoznamu"/>
              <w:widowControl w:val="0"/>
              <w:numPr>
                <w:ilvl w:val="0"/>
                <w:numId w:val="82"/>
              </w:numPr>
              <w:pBdr>
                <w:top w:val="nil"/>
                <w:left w:val="nil"/>
                <w:bottom w:val="nil"/>
                <w:right w:val="nil"/>
                <w:between w:val="nil"/>
              </w:pBdr>
              <w:spacing w:after="120"/>
              <w:rPr>
                <w:b/>
                <w:lang w:val="sk-SK"/>
              </w:rPr>
            </w:pPr>
            <w:r w:rsidRPr="007F00AF">
              <w:rPr>
                <w:bCs/>
                <w:lang w:val="sk-SK"/>
              </w:rPr>
              <w:t xml:space="preserve">dátum elektronického podania cez ústredný portál verejnej správy </w:t>
            </w:r>
            <w:hyperlink r:id="rId36" w:history="1">
              <w:r w:rsidRPr="00563089">
                <w:rPr>
                  <w:bCs/>
                  <w:color w:val="0070C0"/>
                  <w:u w:val="single"/>
                  <w:lang w:val="sk-SK"/>
                </w:rPr>
                <w:t>www.slovensko.sk</w:t>
              </w:r>
            </w:hyperlink>
            <w:r w:rsidRPr="007F00AF">
              <w:rPr>
                <w:bCs/>
                <w:lang w:val="sk-SK"/>
              </w:rPr>
              <w:t xml:space="preserve"> (ďalej len „www.slovensko.sk“),</w:t>
            </w:r>
          </w:p>
          <w:p w14:paraId="37280CD2" w14:textId="73103A47" w:rsidR="00CB23DC" w:rsidRPr="007F00AF" w:rsidRDefault="00C91825" w:rsidP="00593FC3">
            <w:pPr>
              <w:pStyle w:val="Odsekzoznamu"/>
              <w:widowControl w:val="0"/>
              <w:numPr>
                <w:ilvl w:val="0"/>
                <w:numId w:val="82"/>
              </w:numPr>
              <w:pBdr>
                <w:top w:val="nil"/>
                <w:left w:val="nil"/>
                <w:bottom w:val="nil"/>
                <w:right w:val="nil"/>
                <w:between w:val="nil"/>
              </w:pBdr>
              <w:spacing w:after="120"/>
              <w:rPr>
                <w:color w:val="000000"/>
                <w:lang w:val="sk-SK"/>
              </w:rPr>
            </w:pPr>
            <w:r w:rsidRPr="007F00AF">
              <w:rPr>
                <w:bCs/>
                <w:lang w:val="sk-SK"/>
              </w:rPr>
              <w:t>pri osobnom doručení dátum prijatia žiadosti v podateľni platobnej agentúry</w:t>
            </w:r>
            <w:sdt>
              <w:sdtPr>
                <w:rPr>
                  <w:bCs/>
                  <w:lang w:val="sk-SK"/>
                </w:rPr>
                <w:tag w:val="goog_rdk_1407"/>
                <w:id w:val="1335403169"/>
                <w15:appearance w15:val="hidden"/>
              </w:sdtPr>
              <w:sdtEndPr>
                <w:rPr>
                  <w:bCs w:val="0"/>
                </w:rPr>
              </w:sdtEndPr>
              <w:sdtContent>
                <w:sdt>
                  <w:sdtPr>
                    <w:rPr>
                      <w:bCs/>
                      <w:lang w:val="sk-SK"/>
                    </w:rPr>
                    <w:tag w:val="goog_rdk_1405"/>
                    <w:id w:val="79410899"/>
                    <w:showingPlcHdr/>
                    <w15:appearance w15:val="hidden"/>
                  </w:sdtPr>
                  <w:sdtEndPr/>
                  <w:sdtContent>
                    <w:r w:rsidR="00FF51A2">
                      <w:rPr>
                        <w:bCs/>
                        <w:lang w:val="sk-SK"/>
                      </w:rPr>
                      <w:t xml:space="preserve">     </w:t>
                    </w:r>
                  </w:sdtContent>
                </w:sdt>
              </w:sdtContent>
            </w:sdt>
          </w:p>
          <w:p w14:paraId="30EA07CB" w14:textId="77777777" w:rsidR="00F556A1" w:rsidRPr="007F00AF" w:rsidRDefault="008C6B8B" w:rsidP="00593FC3">
            <w:pPr>
              <w:widowControl w:val="0"/>
              <w:numPr>
                <w:ilvl w:val="0"/>
                <w:numId w:val="9"/>
              </w:numPr>
              <w:spacing w:after="120"/>
              <w:jc w:val="both"/>
            </w:pPr>
            <w:r w:rsidRPr="007F00AF">
              <w:rPr>
                <w:b/>
                <w:bCs/>
              </w:rPr>
              <w:t>žiadosti podané po tomto termíne nebudú zo strany platobnej agentúry akceptované.</w:t>
            </w:r>
          </w:p>
        </w:tc>
      </w:tr>
      <w:tr w:rsidR="00F556A1" w:rsidRPr="007F00AF" w14:paraId="37D0DDA3" w14:textId="77777777">
        <w:tc>
          <w:tcPr>
            <w:tcW w:w="1981" w:type="dxa"/>
            <w:tcBorders>
              <w:top w:val="single" w:sz="4" w:space="0" w:color="000000"/>
              <w:left w:val="single" w:sz="4" w:space="0" w:color="000000"/>
              <w:bottom w:val="single" w:sz="4" w:space="0" w:color="000000"/>
            </w:tcBorders>
            <w:shd w:val="clear" w:color="auto" w:fill="A8D08D"/>
          </w:tcPr>
          <w:p w14:paraId="4A2148E9" w14:textId="77777777" w:rsidR="00F556A1" w:rsidRPr="007F00AF" w:rsidRDefault="008C6B8B">
            <w:pPr>
              <w:widowControl w:val="0"/>
              <w:spacing w:after="120"/>
            </w:pPr>
            <w:r w:rsidRPr="007F00AF">
              <w:rPr>
                <w:b/>
                <w:bCs/>
              </w:rPr>
              <w:t>Formulár</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79F6F279" w14:textId="77777777" w:rsidR="00F556A1" w:rsidRPr="007F00AF" w:rsidRDefault="008C6B8B" w:rsidP="00593FC3">
            <w:pPr>
              <w:widowControl w:val="0"/>
              <w:numPr>
                <w:ilvl w:val="0"/>
                <w:numId w:val="9"/>
              </w:numPr>
              <w:spacing w:after="120"/>
              <w:ind w:hanging="720"/>
              <w:jc w:val="both"/>
            </w:pPr>
            <w:r w:rsidRPr="007F00AF">
              <w:rPr>
                <w:bCs/>
              </w:rPr>
              <w:t>Príloha č. 1 k tejto príručke.</w:t>
            </w:r>
          </w:p>
          <w:p w14:paraId="11C11860" w14:textId="77777777" w:rsidR="00F556A1" w:rsidRPr="007F00AF" w:rsidRDefault="008C6B8B">
            <w:pPr>
              <w:widowControl w:val="0"/>
              <w:spacing w:after="120"/>
              <w:ind w:left="743"/>
              <w:jc w:val="both"/>
              <w:rPr>
                <w:bCs/>
                <w:color w:val="548DD4"/>
                <w:u w:val="single"/>
              </w:rPr>
            </w:pPr>
            <w:r w:rsidRPr="007F00AF">
              <w:rPr>
                <w:bCs/>
                <w:color w:val="0070C0"/>
                <w:u w:val="single"/>
              </w:rPr>
              <w:t>Žiadosť o pridelenie maximálnej výšky pomoci</w:t>
            </w:r>
          </w:p>
        </w:tc>
      </w:tr>
      <w:tr w:rsidR="00F556A1" w:rsidRPr="007F00AF" w14:paraId="554C413C" w14:textId="77777777">
        <w:tc>
          <w:tcPr>
            <w:tcW w:w="1981" w:type="dxa"/>
            <w:tcBorders>
              <w:top w:val="single" w:sz="4" w:space="0" w:color="000000"/>
              <w:left w:val="single" w:sz="4" w:space="0" w:color="000000"/>
              <w:bottom w:val="single" w:sz="4" w:space="0" w:color="000000"/>
            </w:tcBorders>
            <w:shd w:val="clear" w:color="auto" w:fill="A8D08D"/>
          </w:tcPr>
          <w:p w14:paraId="62D389FC" w14:textId="77777777" w:rsidR="00F556A1" w:rsidRPr="007F00AF" w:rsidRDefault="008C6B8B">
            <w:pPr>
              <w:widowControl w:val="0"/>
              <w:spacing w:after="120"/>
            </w:pPr>
            <w:r w:rsidRPr="007F00AF">
              <w:rPr>
                <w:b/>
                <w:bCs/>
              </w:rPr>
              <w:t>Sprievodné doklady</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202D9A89" w14:textId="64BD6CC9" w:rsidR="00F81C0D" w:rsidRPr="007F00AF" w:rsidRDefault="00F81C0D" w:rsidP="00593FC3">
            <w:pPr>
              <w:pStyle w:val="Odsekzoznamu"/>
              <w:widowControl w:val="0"/>
              <w:numPr>
                <w:ilvl w:val="0"/>
                <w:numId w:val="45"/>
              </w:numPr>
              <w:ind w:left="490" w:hanging="460"/>
              <w:rPr>
                <w:lang w:val="sk-SK"/>
              </w:rPr>
            </w:pPr>
            <w:r w:rsidRPr="007F00AF">
              <w:rPr>
                <w:bCs/>
                <w:iCs/>
                <w:color w:val="0070C0"/>
                <w:u w:val="single"/>
                <w:lang w:val="sk-SK"/>
              </w:rPr>
              <w:t>Súhlas s vyžiadaním potvrdenia z registra trestov fyzickej osoby</w:t>
            </w:r>
            <w:r w:rsidRPr="007F00AF">
              <w:rPr>
                <w:bCs/>
                <w:i/>
                <w:color w:val="0070C0"/>
                <w:lang w:val="sk-SK"/>
              </w:rPr>
              <w:t xml:space="preserve"> (Príloha č.1</w:t>
            </w:r>
            <w:r w:rsidR="00460C42" w:rsidRPr="007F00AF">
              <w:rPr>
                <w:bCs/>
                <w:i/>
                <w:color w:val="0070C0"/>
                <w:lang w:val="sk-SK"/>
              </w:rPr>
              <w:t>A</w:t>
            </w:r>
            <w:r w:rsidRPr="007F00AF">
              <w:rPr>
                <w:bCs/>
                <w:i/>
                <w:color w:val="0070C0"/>
                <w:lang w:val="sk-SK"/>
              </w:rPr>
              <w:t xml:space="preserve">) </w:t>
            </w:r>
            <w:r w:rsidRPr="007F00AF">
              <w:rPr>
                <w:bCs/>
                <w:iCs/>
                <w:lang w:val="sk-SK"/>
              </w:rPr>
              <w:t xml:space="preserve">predložiť z dôvodu vyžiadania výpisu z registra trestov prostredníctvom portálu </w:t>
            </w:r>
            <w:proofErr w:type="spellStart"/>
            <w:r w:rsidRPr="007F00AF">
              <w:rPr>
                <w:bCs/>
                <w:iCs/>
                <w:lang w:val="sk-SK"/>
              </w:rPr>
              <w:t>Oversi</w:t>
            </w:r>
            <w:proofErr w:type="spellEnd"/>
            <w:r w:rsidRPr="007F00AF">
              <w:rPr>
                <w:bCs/>
                <w:iCs/>
                <w:lang w:val="sk-SK"/>
              </w:rPr>
              <w:t xml:space="preserve"> za všetkých:</w:t>
            </w:r>
          </w:p>
          <w:p w14:paraId="108E3617" w14:textId="60F86332" w:rsidR="00F81C0D" w:rsidRPr="007F00AF" w:rsidRDefault="00CB23DC" w:rsidP="00593FC3">
            <w:pPr>
              <w:pStyle w:val="Odsekzoznamu"/>
              <w:widowControl w:val="0"/>
              <w:numPr>
                <w:ilvl w:val="0"/>
                <w:numId w:val="51"/>
              </w:numPr>
              <w:ind w:left="490" w:hanging="460"/>
              <w:rPr>
                <w:lang w:val="sk-SK"/>
              </w:rPr>
            </w:pPr>
            <w:r w:rsidRPr="007F00AF">
              <w:rPr>
                <w:lang w:val="sk-SK"/>
              </w:rPr>
              <w:t>Š</w:t>
            </w:r>
            <w:r w:rsidR="002C5622" w:rsidRPr="007F00AF">
              <w:rPr>
                <w:lang w:val="sk-SK"/>
              </w:rPr>
              <w:t>tatutár</w:t>
            </w:r>
            <w:r w:rsidRPr="007F00AF">
              <w:rPr>
                <w:lang w:val="sk-SK"/>
              </w:rPr>
              <w:t>ny orgán</w:t>
            </w:r>
          </w:p>
          <w:p w14:paraId="484355E4" w14:textId="16DDBD80" w:rsidR="002C5622" w:rsidRPr="007F00AF" w:rsidRDefault="00F81C0D" w:rsidP="00593FC3">
            <w:pPr>
              <w:pStyle w:val="Odsekzoznamu"/>
              <w:widowControl w:val="0"/>
              <w:numPr>
                <w:ilvl w:val="0"/>
                <w:numId w:val="51"/>
              </w:numPr>
              <w:ind w:left="490" w:hanging="460"/>
              <w:rPr>
                <w:lang w:val="sk-SK"/>
              </w:rPr>
            </w:pPr>
            <w:r w:rsidRPr="007F00AF">
              <w:rPr>
                <w:lang w:val="sk-SK"/>
              </w:rPr>
              <w:t>Prokuristov prijímateľa</w:t>
            </w:r>
          </w:p>
          <w:p w14:paraId="1E536570" w14:textId="77777777" w:rsidR="00F81C0D" w:rsidRPr="007F00AF" w:rsidRDefault="00F81C0D" w:rsidP="00593FC3">
            <w:pPr>
              <w:pStyle w:val="Odsekzoznamu"/>
              <w:widowControl w:val="0"/>
              <w:numPr>
                <w:ilvl w:val="0"/>
                <w:numId w:val="51"/>
              </w:numPr>
              <w:ind w:left="490" w:hanging="460"/>
              <w:rPr>
                <w:lang w:val="sk-SK"/>
              </w:rPr>
            </w:pPr>
            <w:r w:rsidRPr="007F00AF">
              <w:rPr>
                <w:lang w:val="sk-SK"/>
              </w:rPr>
              <w:t>Splnomocnených osôb prijímateľa</w:t>
            </w:r>
          </w:p>
          <w:p w14:paraId="649A1E61" w14:textId="4CE7B07D" w:rsidR="00675EAF" w:rsidRDefault="00633B90" w:rsidP="00E75102">
            <w:pPr>
              <w:pStyle w:val="Odsekzoznamu"/>
              <w:widowControl w:val="0"/>
              <w:spacing w:before="240"/>
              <w:ind w:left="490" w:hanging="460"/>
              <w:rPr>
                <w:lang w:val="sk-SK"/>
              </w:rPr>
            </w:pPr>
            <w:r w:rsidRPr="007F00AF">
              <w:rPr>
                <w:bCs/>
                <w:iCs/>
                <w:lang w:val="sk-SK"/>
              </w:rPr>
              <w:tab/>
            </w:r>
            <w:r w:rsidR="00F81C0D" w:rsidRPr="007F00AF">
              <w:rPr>
                <w:bCs/>
                <w:iCs/>
                <w:lang w:val="sk-SK"/>
              </w:rPr>
              <w:t>Na základe</w:t>
            </w:r>
            <w:r w:rsidR="00F81C0D" w:rsidRPr="007F00AF">
              <w:rPr>
                <w:lang w:val="sk-SK"/>
              </w:rPr>
              <w:t xml:space="preserve"> § 13 ods. 12 Zákona č. 280/2017 Z. z. v platnom znení, platobná agentúra pozastaví podporu, ak má podozrenie</w:t>
            </w:r>
            <w:r w:rsidR="00D248CC">
              <w:rPr>
                <w:lang w:val="sk-SK"/>
              </w:rPr>
              <w:br/>
            </w:r>
            <w:r w:rsidR="00F81C0D" w:rsidRPr="007F00AF">
              <w:rPr>
                <w:lang w:val="sk-SK"/>
              </w:rPr>
              <w:t>na nedostatky alebo nezrovnalosti v postupe prijímateľa, alebo ak je voči prijímateľovi, štatutárnemu orgánu, alebo osobe, ktorá koná v mene a na účet prijímateľa, vznesené obvinenie pre niektorý trestný čin uvedený v § 212 až 283 Trestného zákona.</w:t>
            </w:r>
          </w:p>
          <w:p w14:paraId="26CFDDBE" w14:textId="42DC0CBB" w:rsidR="00675EAF" w:rsidRDefault="00675EAF" w:rsidP="00E75102">
            <w:pPr>
              <w:pStyle w:val="Odsekzoznamu"/>
              <w:widowControl w:val="0"/>
              <w:spacing w:before="240"/>
              <w:ind w:left="490" w:hanging="460"/>
              <w:rPr>
                <w:lang w:val="sk-SK"/>
              </w:rPr>
            </w:pPr>
          </w:p>
          <w:p w14:paraId="392AF34B" w14:textId="2E4EF9BF" w:rsidR="00F81C0D" w:rsidRPr="007F00AF" w:rsidRDefault="00F81C0D" w:rsidP="00E75102">
            <w:pPr>
              <w:pStyle w:val="Odsekzoznamu"/>
              <w:widowControl w:val="0"/>
              <w:spacing w:before="240"/>
              <w:ind w:left="490" w:hanging="460"/>
              <w:rPr>
                <w:lang w:val="sk-SK"/>
              </w:rPr>
            </w:pPr>
            <w:r w:rsidRPr="007F00AF">
              <w:rPr>
                <w:lang w:val="sk-SK"/>
              </w:rPr>
              <w:t xml:space="preserve">Platobná agentúra zamietne podporu, ak sa zistí, že </w:t>
            </w:r>
            <w:r w:rsidRPr="007F00AF">
              <w:rPr>
                <w:u w:val="single"/>
                <w:lang w:val="sk-SK"/>
              </w:rPr>
              <w:t>prijímateľ, štatutárny orgán, alebo osoba, ktorá koná v mene a na účet prijímateľa</w:t>
            </w:r>
            <w:r w:rsidRPr="007F00AF">
              <w:rPr>
                <w:lang w:val="sk-SK"/>
              </w:rPr>
              <w:t>, bola odsúdená pre niektorý trestný čin uvedený § 212 až 283 Trestného zákona.</w:t>
            </w:r>
          </w:p>
          <w:p w14:paraId="4C0029BA" w14:textId="4A78C183" w:rsidR="00BA77DD" w:rsidRPr="007F00AF" w:rsidRDefault="00BA77DD" w:rsidP="00593FC3">
            <w:pPr>
              <w:pStyle w:val="Odsekzoznamu"/>
              <w:widowControl w:val="0"/>
              <w:numPr>
                <w:ilvl w:val="0"/>
                <w:numId w:val="45"/>
              </w:numPr>
              <w:spacing w:before="240"/>
              <w:ind w:left="490" w:hanging="460"/>
              <w:rPr>
                <w:bCs/>
                <w:i/>
                <w:color w:val="0070C0"/>
                <w:lang w:val="sk-SK"/>
              </w:rPr>
            </w:pPr>
            <w:r w:rsidRPr="007F00AF">
              <w:rPr>
                <w:bCs/>
                <w:iCs/>
                <w:color w:val="0070C0"/>
                <w:u w:val="single"/>
                <w:lang w:val="sk-SK"/>
              </w:rPr>
              <w:t>údaje pre identifikáciu skupiny v zmysle čl. 2 ods. 11 smernice Európskeho parlamentu a Rady 2013/34/EÚ</w:t>
            </w:r>
            <w:r w:rsidRPr="007F00AF">
              <w:rPr>
                <w:lang w:val="sk-SK"/>
              </w:rPr>
              <w:t xml:space="preserve"> </w:t>
            </w:r>
            <w:r w:rsidRPr="007F00AF">
              <w:rPr>
                <w:bCs/>
                <w:i/>
                <w:color w:val="0070C0"/>
                <w:lang w:val="sk-SK"/>
              </w:rPr>
              <w:t>(príloha č. 1B)</w:t>
            </w:r>
            <w:r w:rsidR="005027FE">
              <w:rPr>
                <w:bCs/>
                <w:i/>
                <w:color w:val="0070C0"/>
                <w:lang w:val="sk-SK"/>
              </w:rPr>
              <w:t>;</w:t>
            </w:r>
          </w:p>
          <w:p w14:paraId="6861653B" w14:textId="3FDE6ACD" w:rsidR="00F556A1" w:rsidRPr="007F00AF" w:rsidRDefault="008C6B8B" w:rsidP="00593FC3">
            <w:pPr>
              <w:pStyle w:val="Odsekzoznamu"/>
              <w:widowControl w:val="0"/>
              <w:numPr>
                <w:ilvl w:val="0"/>
                <w:numId w:val="45"/>
              </w:numPr>
              <w:spacing w:before="240" w:after="0"/>
              <w:ind w:left="490" w:hanging="460"/>
              <w:rPr>
                <w:lang w:val="sk-SK"/>
              </w:rPr>
            </w:pPr>
            <w:r w:rsidRPr="007F00AF">
              <w:rPr>
                <w:b/>
                <w:bCs/>
                <w:lang w:val="sk-SK"/>
              </w:rPr>
              <w:t>špecifikácia výrobk</w:t>
            </w:r>
            <w:r w:rsidR="00422EAC">
              <w:rPr>
                <w:b/>
                <w:bCs/>
                <w:lang w:val="sk-SK"/>
              </w:rPr>
              <w:t>ov</w:t>
            </w:r>
            <w:r w:rsidRPr="007F00AF">
              <w:rPr>
                <w:b/>
                <w:bCs/>
                <w:lang w:val="sk-SK"/>
              </w:rPr>
              <w:t>, ktoré žiadateľ plánuje dodávať</w:t>
            </w:r>
            <w:r w:rsidRPr="007F00AF">
              <w:rPr>
                <w:lang w:val="sk-SK"/>
              </w:rPr>
              <w:t xml:space="preserve"> (platí</w:t>
            </w:r>
            <w:r w:rsidR="0033740A" w:rsidRPr="007F00AF">
              <w:rPr>
                <w:lang w:val="sk-SK"/>
              </w:rPr>
              <w:t xml:space="preserve"> iba pre spracované OZ -</w:t>
            </w:r>
            <w:r w:rsidRPr="007F00AF">
              <w:rPr>
                <w:lang w:val="sk-SK"/>
              </w:rPr>
              <w:t xml:space="preserve"> iba </w:t>
            </w:r>
            <w:r w:rsidRPr="007F00AF">
              <w:rPr>
                <w:u w:val="single"/>
                <w:lang w:val="sk-SK"/>
              </w:rPr>
              <w:t>pre ovocné alebo zeleninové šťavy 100%, ovocné pyré, sušené jablkové lupienky</w:t>
            </w:r>
            <w:r w:rsidRPr="007F00AF">
              <w:rPr>
                <w:lang w:val="sk-SK"/>
              </w:rPr>
              <w:t>), ktorá musí obsahovať:</w:t>
            </w:r>
          </w:p>
          <w:p w14:paraId="686AEE83" w14:textId="648E35DD" w:rsidR="00D74007" w:rsidRPr="007F00AF" w:rsidRDefault="008C6B8B" w:rsidP="00593FC3">
            <w:pPr>
              <w:pStyle w:val="Odsekzoznamu"/>
              <w:widowControl w:val="0"/>
              <w:numPr>
                <w:ilvl w:val="0"/>
                <w:numId w:val="49"/>
              </w:numPr>
              <w:spacing w:before="240" w:after="0"/>
              <w:ind w:left="490" w:hanging="460"/>
              <w:rPr>
                <w:lang w:val="sk-SK"/>
              </w:rPr>
            </w:pPr>
            <w:r w:rsidRPr="007F00AF">
              <w:rPr>
                <w:lang w:val="sk-SK"/>
              </w:rPr>
              <w:t>informácie o zložení, výživovej hodnote, kvalite, bezpečnosti, hygiene a krajine alebo mieste, z ktorého spracované ovocie</w:t>
            </w:r>
            <w:r w:rsidR="009326AC">
              <w:rPr>
                <w:lang w:val="sk-SK"/>
              </w:rPr>
              <w:br/>
            </w:r>
            <w:r w:rsidRPr="007F00AF">
              <w:rPr>
                <w:lang w:val="sk-SK"/>
              </w:rPr>
              <w:t>a zelenina pochádzajú;</w:t>
            </w:r>
          </w:p>
          <w:p w14:paraId="77955647" w14:textId="4B50D643" w:rsidR="00D74007" w:rsidRPr="007F00AF" w:rsidRDefault="008C6B8B" w:rsidP="00593FC3">
            <w:pPr>
              <w:pStyle w:val="Odsekzoznamu"/>
              <w:widowControl w:val="0"/>
              <w:numPr>
                <w:ilvl w:val="0"/>
                <w:numId w:val="49"/>
              </w:numPr>
              <w:spacing w:before="240" w:after="0"/>
              <w:ind w:left="490" w:hanging="460"/>
              <w:rPr>
                <w:lang w:val="sk-SK"/>
              </w:rPr>
            </w:pPr>
            <w:r w:rsidRPr="007F00AF">
              <w:rPr>
                <w:lang w:val="sk-SK"/>
              </w:rPr>
              <w:t xml:space="preserve">informácie o množstve pridaného cukru, soli, tuku a prídavných </w:t>
            </w:r>
            <w:r w:rsidRPr="007F00AF">
              <w:rPr>
                <w:lang w:val="sk-SK"/>
              </w:rPr>
              <w:lastRenderedPageBreak/>
              <w:t>látok v spracovanom ovocí a zelenine;</w:t>
            </w:r>
          </w:p>
          <w:p w14:paraId="2E1CE65D" w14:textId="55982F04" w:rsidR="00D74007" w:rsidRPr="007F00AF" w:rsidRDefault="008C6B8B" w:rsidP="00593FC3">
            <w:pPr>
              <w:pStyle w:val="Odsekzoznamu"/>
              <w:widowControl w:val="0"/>
              <w:numPr>
                <w:ilvl w:val="0"/>
                <w:numId w:val="49"/>
              </w:numPr>
              <w:spacing w:before="240" w:after="0"/>
              <w:ind w:left="490" w:hanging="460"/>
              <w:rPr>
                <w:lang w:val="sk-SK"/>
              </w:rPr>
            </w:pPr>
            <w:r w:rsidRPr="007F00AF">
              <w:rPr>
                <w:lang w:val="sk-SK"/>
              </w:rPr>
              <w:t>názov alebo obchodné meno a adresu prevádzkovateľa p</w:t>
            </w:r>
            <w:r w:rsidR="00460C42" w:rsidRPr="007F00AF">
              <w:rPr>
                <w:lang w:val="sk-SK"/>
              </w:rPr>
              <w:t>o</w:t>
            </w:r>
            <w:r w:rsidRPr="007F00AF">
              <w:rPr>
                <w:lang w:val="sk-SK"/>
              </w:rPr>
              <w:t>travinárskeho podniku, pod ktorého názvom alebo obchodným menom sa spracované ovocie a zelenina uvádzajú na trh, ak sa týmito údajmi označujú povinne;</w:t>
            </w:r>
          </w:p>
          <w:p w14:paraId="482E4E6A" w14:textId="4A5090C8" w:rsidR="00F556A1" w:rsidRPr="007F00AF" w:rsidRDefault="008C6B8B" w:rsidP="00593FC3">
            <w:pPr>
              <w:pStyle w:val="Odsekzoznamu"/>
              <w:widowControl w:val="0"/>
              <w:numPr>
                <w:ilvl w:val="0"/>
                <w:numId w:val="49"/>
              </w:numPr>
              <w:spacing w:before="240" w:after="0"/>
              <w:ind w:left="490" w:hanging="460"/>
              <w:rPr>
                <w:lang w:val="sk-SK"/>
              </w:rPr>
            </w:pPr>
            <w:r w:rsidRPr="007F00AF">
              <w:rPr>
                <w:lang w:val="sk-SK"/>
              </w:rPr>
              <w:t>informáciu o spôsobe balenia spracovaného ovocia a zeleniny.</w:t>
            </w:r>
          </w:p>
          <w:p w14:paraId="338316FE" w14:textId="21EA63F5" w:rsidR="00F556A1" w:rsidRPr="007F00AF" w:rsidRDefault="00CF5562" w:rsidP="00E75102">
            <w:pPr>
              <w:pStyle w:val="Odsekzoznamu"/>
              <w:widowControl w:val="0"/>
              <w:spacing w:before="240" w:after="0"/>
              <w:ind w:left="490" w:hanging="460"/>
              <w:rPr>
                <w:lang w:val="sk-SK"/>
              </w:rPr>
            </w:pPr>
            <w:r w:rsidRPr="00732F24">
              <w:rPr>
                <w:lang w:val="sk-SK"/>
              </w:rPr>
              <w:t xml:space="preserve">        </w:t>
            </w:r>
            <w:r w:rsidR="008C6B8B" w:rsidRPr="007F00AF">
              <w:rPr>
                <w:u w:val="single"/>
                <w:lang w:val="sk-SK"/>
              </w:rPr>
              <w:t>V prípade, že sortiment bude v priebehu roka rozšírený, je potrebné špecifikáciu doplniť pred začatím dodávania tohto výrobku</w:t>
            </w:r>
            <w:r w:rsidR="004044BC" w:rsidRPr="007F00AF">
              <w:rPr>
                <w:u w:val="single"/>
                <w:lang w:val="sk-SK"/>
              </w:rPr>
              <w:t>, platí aj na SVO</w:t>
            </w:r>
            <w:r w:rsidR="008C6B8B" w:rsidRPr="007F00AF">
              <w:rPr>
                <w:lang w:val="sk-SK"/>
              </w:rPr>
              <w:t>.</w:t>
            </w:r>
          </w:p>
          <w:p w14:paraId="4715E9FC" w14:textId="0EE140B9" w:rsidR="00F556A1" w:rsidRPr="007F00AF" w:rsidRDefault="008C6B8B" w:rsidP="00593FC3">
            <w:pPr>
              <w:pStyle w:val="Odsekzoznamu"/>
              <w:widowControl w:val="0"/>
              <w:numPr>
                <w:ilvl w:val="0"/>
                <w:numId w:val="45"/>
              </w:numPr>
              <w:spacing w:before="240" w:after="0"/>
              <w:ind w:left="490" w:hanging="460"/>
              <w:rPr>
                <w:lang w:val="sk-SK"/>
              </w:rPr>
            </w:pPr>
            <w:r w:rsidRPr="007F00AF">
              <w:rPr>
                <w:bCs/>
                <w:lang w:val="sk-SK"/>
              </w:rPr>
              <w:t xml:space="preserve">kompletný </w:t>
            </w:r>
            <w:r w:rsidRPr="007F00AF">
              <w:rPr>
                <w:bCs/>
                <w:color w:val="0070C0"/>
                <w:u w:val="single"/>
                <w:lang w:val="sk-SK"/>
              </w:rPr>
              <w:t>zoznam škôl</w:t>
            </w:r>
            <w:r w:rsidRPr="007F00AF">
              <w:rPr>
                <w:bCs/>
                <w:color w:val="0070C0"/>
                <w:lang w:val="sk-SK"/>
              </w:rPr>
              <w:t xml:space="preserve"> </w:t>
            </w:r>
            <w:r w:rsidRPr="007F00AF">
              <w:rPr>
                <w:bCs/>
                <w:lang w:val="sk-SK"/>
              </w:rPr>
              <w:t xml:space="preserve">(aj </w:t>
            </w:r>
            <w:r w:rsidRPr="007F00AF">
              <w:rPr>
                <w:b/>
                <w:bCs/>
                <w:lang w:val="sk-SK"/>
              </w:rPr>
              <w:t xml:space="preserve">s uvedením kódu školy EDUID, </w:t>
            </w:r>
            <w:r w:rsidRPr="007F00AF">
              <w:rPr>
                <w:bCs/>
                <w:lang w:val="sk-SK"/>
              </w:rPr>
              <w:t xml:space="preserve">bližšia informácia </w:t>
            </w:r>
            <w:r w:rsidRPr="00D248CC">
              <w:rPr>
                <w:bCs/>
                <w:lang w:val="sk-SK"/>
              </w:rPr>
              <w:t xml:space="preserve">na strane </w:t>
            </w:r>
            <w:r w:rsidR="00631E47" w:rsidRPr="00D248CC">
              <w:rPr>
                <w:bCs/>
                <w:lang w:val="sk-SK"/>
              </w:rPr>
              <w:t>11</w:t>
            </w:r>
            <w:r w:rsidRPr="00D248CC">
              <w:rPr>
                <w:bCs/>
                <w:lang w:val="sk-SK"/>
              </w:rPr>
              <w:t>) s</w:t>
            </w:r>
            <w:r w:rsidRPr="007F00AF">
              <w:rPr>
                <w:bCs/>
                <w:lang w:val="sk-SK"/>
              </w:rPr>
              <w:t xml:space="preserve"> </w:t>
            </w:r>
            <w:r w:rsidRPr="007F00AF">
              <w:rPr>
                <w:b/>
                <w:bCs/>
                <w:lang w:val="sk-SK"/>
              </w:rPr>
              <w:t>počtom žiakov</w:t>
            </w:r>
            <w:r w:rsidRPr="007F00AF">
              <w:rPr>
                <w:bCs/>
                <w:lang w:val="sk-SK"/>
              </w:rPr>
              <w:t xml:space="preserve">, ktorých počet nepresahuje počet žiakov </w:t>
            </w:r>
            <w:r w:rsidRPr="007F00AF">
              <w:rPr>
                <w:b/>
                <w:bCs/>
                <w:lang w:val="sk-SK"/>
              </w:rPr>
              <w:t>nahlásených v štatistikách „EDUZBER“ k 15</w:t>
            </w:r>
            <w:r w:rsidRPr="00D05CB1">
              <w:rPr>
                <w:b/>
                <w:bCs/>
                <w:lang w:val="sk-SK"/>
              </w:rPr>
              <w:t>. septembru 202</w:t>
            </w:r>
            <w:r w:rsidR="00644E49" w:rsidRPr="00D05CB1">
              <w:rPr>
                <w:b/>
                <w:bCs/>
                <w:lang w:val="sk-SK"/>
              </w:rPr>
              <w:t>5</w:t>
            </w:r>
            <w:r w:rsidRPr="00D05CB1">
              <w:rPr>
                <w:b/>
                <w:bCs/>
                <w:lang w:val="sk-SK"/>
              </w:rPr>
              <w:t xml:space="preserve"> </w:t>
            </w:r>
            <w:r w:rsidR="00D05CB1" w:rsidRPr="00563089">
              <w:rPr>
                <w:b/>
                <w:bCs/>
                <w:lang w:val="sk-SK"/>
              </w:rPr>
              <w:t>Ministerstvu školstva,</w:t>
            </w:r>
            <w:r w:rsidR="00D05CB1" w:rsidRPr="00563089">
              <w:rPr>
                <w:b/>
                <w:bCs/>
                <w:lang w:val="sk-SK"/>
              </w:rPr>
              <w:br/>
              <w:t xml:space="preserve"> výskumu, vývoja a mládeže SR</w:t>
            </w:r>
            <w:r w:rsidR="00357D96" w:rsidRPr="00D05CB1">
              <w:rPr>
                <w:b/>
                <w:bCs/>
                <w:lang w:val="sk-SK"/>
              </w:rPr>
              <w:t>,</w:t>
            </w:r>
            <w:r w:rsidRPr="00D05CB1">
              <w:rPr>
                <w:bCs/>
                <w:lang w:val="sk-SK"/>
              </w:rPr>
              <w:t xml:space="preserve"> a pre ktorých sa na základe zmluvy budú v príslušnom roku zabezpečovať dodávky</w:t>
            </w:r>
            <w:r w:rsidRPr="007F00AF">
              <w:rPr>
                <w:bCs/>
                <w:lang w:val="sk-SK"/>
              </w:rPr>
              <w:t xml:space="preserve"> OZ, resp. sprievodné vzdelávacie opatrenia </w:t>
            </w:r>
            <w:r w:rsidRPr="007F00AF">
              <w:rPr>
                <w:bCs/>
                <w:color w:val="0070C0"/>
                <w:lang w:val="sk-SK"/>
              </w:rPr>
              <w:t>(</w:t>
            </w:r>
            <w:r w:rsidRPr="007F00AF">
              <w:rPr>
                <w:bCs/>
                <w:i/>
                <w:color w:val="0070C0"/>
                <w:lang w:val="sk-SK"/>
              </w:rPr>
              <w:t>Príloha č. 2</w:t>
            </w:r>
            <w:r w:rsidRPr="007F00AF">
              <w:rPr>
                <w:bCs/>
                <w:color w:val="0070C0"/>
                <w:lang w:val="sk-SK"/>
              </w:rPr>
              <w:t xml:space="preserve">). </w:t>
            </w:r>
            <w:r w:rsidRPr="007F00AF">
              <w:rPr>
                <w:bCs/>
                <w:lang w:val="sk-SK"/>
              </w:rPr>
              <w:t xml:space="preserve">Tento zoznam už </w:t>
            </w:r>
            <w:r w:rsidRPr="007F00AF">
              <w:rPr>
                <w:bCs/>
                <w:u w:val="single"/>
                <w:lang w:val="sk-SK"/>
              </w:rPr>
              <w:t>nebude možné v priebehu školského roka</w:t>
            </w:r>
            <w:r w:rsidRPr="007F00AF">
              <w:rPr>
                <w:bCs/>
                <w:lang w:val="sk-SK"/>
              </w:rPr>
              <w:t xml:space="preserve"> rozšíriť a je potrebné ho zaslať v </w:t>
            </w:r>
            <w:r w:rsidRPr="007F00AF">
              <w:rPr>
                <w:b/>
                <w:lang w:val="sk-SK"/>
              </w:rPr>
              <w:t>!elektronickej podobe – mailom!</w:t>
            </w:r>
            <w:r w:rsidRPr="007F00AF">
              <w:rPr>
                <w:bCs/>
                <w:lang w:val="sk-SK"/>
              </w:rPr>
              <w:t>;</w:t>
            </w:r>
          </w:p>
          <w:p w14:paraId="2EBE4EFA" w14:textId="77777777" w:rsidR="00F556A1" w:rsidRPr="007F00AF" w:rsidRDefault="008C6B8B" w:rsidP="00593FC3">
            <w:pPr>
              <w:pStyle w:val="Odsekzoznamu"/>
              <w:widowControl w:val="0"/>
              <w:numPr>
                <w:ilvl w:val="0"/>
                <w:numId w:val="45"/>
              </w:numPr>
              <w:ind w:left="490" w:hanging="460"/>
              <w:rPr>
                <w:lang w:val="sk-SK"/>
              </w:rPr>
            </w:pPr>
            <w:r w:rsidRPr="007F00AF">
              <w:rPr>
                <w:bCs/>
                <w:color w:val="0070C0"/>
                <w:u w:val="single"/>
                <w:lang w:val="sk-SK"/>
              </w:rPr>
              <w:t>čestné vyhlásenie školy</w:t>
            </w:r>
            <w:r w:rsidRPr="007F00AF">
              <w:rPr>
                <w:bCs/>
                <w:color w:val="0070C0"/>
                <w:lang w:val="sk-SK"/>
              </w:rPr>
              <w:t xml:space="preserve"> </w:t>
            </w:r>
            <w:r w:rsidRPr="007F00AF">
              <w:rPr>
                <w:bCs/>
                <w:lang w:val="sk-SK"/>
              </w:rPr>
              <w:t xml:space="preserve">o počte jej zmluvných žiakov </w:t>
            </w:r>
            <w:r w:rsidRPr="007F00AF">
              <w:rPr>
                <w:bCs/>
                <w:color w:val="0070C0"/>
                <w:lang w:val="sk-SK"/>
              </w:rPr>
              <w:t>(</w:t>
            </w:r>
            <w:r w:rsidRPr="007F00AF">
              <w:rPr>
                <w:bCs/>
                <w:i/>
                <w:color w:val="0070C0"/>
                <w:lang w:val="sk-SK"/>
              </w:rPr>
              <w:t>Príloha č. 3</w:t>
            </w:r>
            <w:r w:rsidRPr="007F00AF">
              <w:rPr>
                <w:bCs/>
                <w:color w:val="0070C0"/>
                <w:lang w:val="sk-SK"/>
              </w:rPr>
              <w:t>)</w:t>
            </w:r>
            <w:r w:rsidRPr="007F00AF">
              <w:rPr>
                <w:bCs/>
                <w:lang w:val="sk-SK"/>
              </w:rPr>
              <w:t xml:space="preserve"> - </w:t>
            </w:r>
            <w:r w:rsidRPr="007F00AF">
              <w:rPr>
                <w:b/>
                <w:lang w:val="sk-SK"/>
              </w:rPr>
              <w:t>!originál alebo osvedčená kópia!</w:t>
            </w:r>
            <w:r w:rsidRPr="007F00AF">
              <w:rPr>
                <w:bCs/>
                <w:lang w:val="sk-SK"/>
              </w:rPr>
              <w:t xml:space="preserve"> – </w:t>
            </w:r>
            <w:r w:rsidRPr="007F00AF">
              <w:rPr>
                <w:b/>
                <w:bCs/>
                <w:u w:val="single"/>
                <w:lang w:val="sk-SK"/>
              </w:rPr>
              <w:t>vyhlásenie musí byť vyplnené školou resp. zriaďovateľom školy</w:t>
            </w:r>
            <w:r w:rsidRPr="007F00AF">
              <w:rPr>
                <w:bCs/>
                <w:u w:val="single"/>
                <w:lang w:val="sk-SK"/>
              </w:rPr>
              <w:t xml:space="preserve">, </w:t>
            </w:r>
            <w:r w:rsidRPr="007F00AF">
              <w:rPr>
                <w:b/>
                <w:bCs/>
                <w:u w:val="single"/>
                <w:lang w:val="sk-SK"/>
              </w:rPr>
              <w:t>nie zariadením školského stravovania</w:t>
            </w:r>
            <w:r w:rsidRPr="007F00AF">
              <w:rPr>
                <w:b/>
                <w:bCs/>
                <w:lang w:val="sk-SK"/>
              </w:rPr>
              <w:t xml:space="preserve"> </w:t>
            </w:r>
            <w:r w:rsidRPr="007F00AF">
              <w:rPr>
                <w:bCs/>
                <w:lang w:val="sk-SK"/>
              </w:rPr>
              <w:t>(splnomocnenie školy resp. zriaďovateľa pre zariadenie školského stravovania v prípade realizácie programu cez jedáleň je súčasťou tohto čestného vyhlásenia). V čestnom vyhlásení školy zároveň škola potvrdí, ktoré činnosti bude žiadateľ pre ňu na základe zmluvy v príslušnom školskom roku vykonávať a v prípade sprievodných vzdelávacích opatrení uvedie, akým spôsobom ich zabezpečí pre svojich zmluvných žiakov;</w:t>
            </w:r>
          </w:p>
          <w:p w14:paraId="55E88BE9" w14:textId="5D277802" w:rsidR="004044BC" w:rsidRPr="007F00AF" w:rsidRDefault="008C6B8B" w:rsidP="00593FC3">
            <w:pPr>
              <w:pStyle w:val="Odsekzoznamu"/>
              <w:widowControl w:val="0"/>
              <w:numPr>
                <w:ilvl w:val="0"/>
                <w:numId w:val="45"/>
              </w:numPr>
              <w:ind w:left="490" w:hanging="460"/>
              <w:rPr>
                <w:lang w:val="sk-SK"/>
              </w:rPr>
            </w:pPr>
            <w:r w:rsidRPr="007F00AF">
              <w:rPr>
                <w:bCs/>
                <w:lang w:val="sk-SK"/>
              </w:rPr>
              <w:t xml:space="preserve">v prípade záujmu o realizáciu </w:t>
            </w:r>
            <w:r w:rsidRPr="007F00AF">
              <w:rPr>
                <w:b/>
                <w:lang w:val="sk-SK"/>
              </w:rPr>
              <w:t>sprievodných vzdelávacích opatrení</w:t>
            </w:r>
            <w:r w:rsidRPr="007F00AF">
              <w:rPr>
                <w:bCs/>
                <w:lang w:val="sk-SK"/>
              </w:rPr>
              <w:t xml:space="preserve"> je potrebné vyplniť </w:t>
            </w:r>
            <w:r w:rsidRPr="007F00AF">
              <w:rPr>
                <w:bCs/>
                <w:color w:val="0070C0"/>
                <w:u w:val="single"/>
                <w:lang w:val="sk-SK"/>
              </w:rPr>
              <w:t>projekt zabezpečovania predpokladaných sprievodných vzdelávacích opatrení</w:t>
            </w:r>
            <w:r w:rsidRPr="007F00AF">
              <w:rPr>
                <w:bCs/>
                <w:color w:val="0070C0"/>
                <w:lang w:val="sk-SK"/>
              </w:rPr>
              <w:t xml:space="preserve"> </w:t>
            </w:r>
            <w:r w:rsidRPr="007F00AF">
              <w:rPr>
                <w:bCs/>
                <w:i/>
                <w:color w:val="0070C0"/>
                <w:lang w:val="sk-SK"/>
              </w:rPr>
              <w:t>(Príloha č. 4</w:t>
            </w:r>
            <w:r w:rsidR="00F81C0D" w:rsidRPr="007F00AF">
              <w:rPr>
                <w:bCs/>
                <w:i/>
                <w:color w:val="0070C0"/>
                <w:lang w:val="sk-SK"/>
              </w:rPr>
              <w:t>A</w:t>
            </w:r>
            <w:r w:rsidRPr="007F00AF">
              <w:rPr>
                <w:bCs/>
                <w:i/>
                <w:color w:val="0070C0"/>
                <w:lang w:val="sk-SK"/>
              </w:rPr>
              <w:t>)</w:t>
            </w:r>
            <w:r w:rsidR="00F81C0D" w:rsidRPr="007F00AF">
              <w:rPr>
                <w:bCs/>
                <w:i/>
                <w:color w:val="0070C0"/>
                <w:lang w:val="sk-SK"/>
              </w:rPr>
              <w:t xml:space="preserve">, </w:t>
            </w:r>
            <w:r w:rsidR="00F81C0D" w:rsidRPr="007F00AF">
              <w:rPr>
                <w:bCs/>
                <w:iCs/>
                <w:lang w:val="sk-SK"/>
              </w:rPr>
              <w:t>ktorý obsahuje prehľad predkladaných dokladov</w:t>
            </w:r>
            <w:r w:rsidR="00F81C0D" w:rsidRPr="007F00AF">
              <w:rPr>
                <w:bCs/>
                <w:lang w:val="sk-SK"/>
              </w:rPr>
              <w:t xml:space="preserve"> a </w:t>
            </w:r>
            <w:r w:rsidR="00F81C0D" w:rsidRPr="007F00AF">
              <w:rPr>
                <w:bCs/>
                <w:color w:val="0070C0"/>
                <w:u w:val="single"/>
                <w:lang w:val="sk-SK"/>
              </w:rPr>
              <w:t>prehľad aktivít sprievodných vzdelávacích opatrení</w:t>
            </w:r>
            <w:r w:rsidR="00F81C0D" w:rsidRPr="007F00AF">
              <w:rPr>
                <w:bCs/>
                <w:lang w:val="sk-SK"/>
              </w:rPr>
              <w:t xml:space="preserve"> </w:t>
            </w:r>
            <w:r w:rsidR="00F81C0D" w:rsidRPr="007F00AF">
              <w:rPr>
                <w:bCs/>
                <w:i/>
                <w:color w:val="0070C0"/>
                <w:lang w:val="sk-SK"/>
              </w:rPr>
              <w:t>(Príloha č. 4B</w:t>
            </w:r>
            <w:r w:rsidR="007172AE" w:rsidRPr="007F00AF">
              <w:rPr>
                <w:bCs/>
                <w:i/>
                <w:color w:val="0070C0"/>
                <w:lang w:val="sk-SK"/>
              </w:rPr>
              <w:t xml:space="preserve"> – </w:t>
            </w:r>
            <w:proofErr w:type="spellStart"/>
            <w:r w:rsidR="007172AE" w:rsidRPr="007F00AF">
              <w:rPr>
                <w:bCs/>
                <w:i/>
                <w:color w:val="0070C0"/>
                <w:lang w:val="sk-SK"/>
              </w:rPr>
              <w:t>excel</w:t>
            </w:r>
            <w:proofErr w:type="spellEnd"/>
            <w:r w:rsidR="007172AE" w:rsidRPr="007F00AF">
              <w:rPr>
                <w:bCs/>
                <w:i/>
                <w:color w:val="0070C0"/>
                <w:lang w:val="sk-SK"/>
              </w:rPr>
              <w:t xml:space="preserve"> súbor</w:t>
            </w:r>
            <w:r w:rsidR="00F81C0D" w:rsidRPr="007F00AF">
              <w:rPr>
                <w:bCs/>
                <w:i/>
                <w:color w:val="0070C0"/>
                <w:lang w:val="sk-SK"/>
              </w:rPr>
              <w:t xml:space="preserve">), </w:t>
            </w:r>
            <w:r w:rsidRPr="007F00AF">
              <w:rPr>
                <w:bCs/>
                <w:lang w:val="sk-SK"/>
              </w:rPr>
              <w:t>ktor</w:t>
            </w:r>
            <w:r w:rsidR="00F81C0D" w:rsidRPr="007F00AF">
              <w:rPr>
                <w:bCs/>
                <w:lang w:val="sk-SK"/>
              </w:rPr>
              <w:t>ý</w:t>
            </w:r>
            <w:r w:rsidRPr="007F00AF">
              <w:rPr>
                <w:bCs/>
                <w:lang w:val="sk-SK"/>
              </w:rPr>
              <w:t xml:space="preserve"> obsahuj</w:t>
            </w:r>
            <w:r w:rsidR="00F81C0D" w:rsidRPr="007F00AF">
              <w:rPr>
                <w:bCs/>
                <w:lang w:val="sk-SK"/>
              </w:rPr>
              <w:t>e</w:t>
            </w:r>
            <w:r w:rsidRPr="007F00AF">
              <w:rPr>
                <w:bCs/>
                <w:lang w:val="sk-SK"/>
              </w:rPr>
              <w:t xml:space="preserve"> vymedzenie jednotlivých činností a rozpis predpokladaných nákladov</w:t>
            </w:r>
            <w:r w:rsidR="003E1168" w:rsidRPr="007F00AF">
              <w:rPr>
                <w:bCs/>
                <w:lang w:val="sk-SK"/>
              </w:rPr>
              <w:t xml:space="preserve"> (viď kapitola 5.2.)</w:t>
            </w:r>
            <w:r w:rsidR="00891AD9" w:rsidRPr="007F00AF">
              <w:rPr>
                <w:bCs/>
                <w:lang w:val="sk-SK"/>
              </w:rPr>
              <w:br/>
            </w:r>
            <w:r w:rsidR="007172AE" w:rsidRPr="007F00AF">
              <w:rPr>
                <w:b/>
                <w:color w:val="FF0000"/>
                <w:u w:val="single"/>
                <w:lang w:val="sk-SK"/>
              </w:rPr>
              <w:t>Po schválení projektu, v projekte nie je možné vykonať zmeny (ani v rámci činnosti ani v nákladový</w:t>
            </w:r>
            <w:sdt>
              <w:sdtPr>
                <w:rPr>
                  <w:lang w:val="sk-SK"/>
                </w:rPr>
                <w:tag w:val="goog_rdk_821"/>
                <w:id w:val="-2109523748"/>
              </w:sdtPr>
              <w:sdtEndPr/>
              <w:sdtContent>
                <w:r w:rsidR="007172AE" w:rsidRPr="007F00AF">
                  <w:rPr>
                    <w:b/>
                    <w:color w:val="FF0000"/>
                    <w:u w:val="single"/>
                    <w:lang w:val="sk-SK"/>
                  </w:rPr>
                  <w:t>ch</w:t>
                </w:r>
              </w:sdtContent>
            </w:sdt>
            <w:r w:rsidR="007172AE" w:rsidRPr="007F00AF">
              <w:rPr>
                <w:b/>
                <w:color w:val="FF0000"/>
                <w:u w:val="single"/>
                <w:lang w:val="sk-SK"/>
              </w:rPr>
              <w:t xml:space="preserve"> položkách)</w:t>
            </w:r>
            <w:r w:rsidR="005027FE">
              <w:rPr>
                <w:b/>
                <w:color w:val="FF0000"/>
                <w:lang w:val="sk-SK"/>
              </w:rPr>
              <w:t>.</w:t>
            </w:r>
          </w:p>
        </w:tc>
      </w:tr>
      <w:tr w:rsidR="00F556A1" w:rsidRPr="007F00AF" w14:paraId="46A4AEA7" w14:textId="77777777">
        <w:tc>
          <w:tcPr>
            <w:tcW w:w="1981" w:type="dxa"/>
            <w:tcBorders>
              <w:top w:val="single" w:sz="4" w:space="0" w:color="000000"/>
              <w:left w:val="single" w:sz="4" w:space="0" w:color="000000"/>
              <w:bottom w:val="single" w:sz="4" w:space="0" w:color="000000"/>
            </w:tcBorders>
            <w:shd w:val="clear" w:color="auto" w:fill="DEEAF6"/>
          </w:tcPr>
          <w:p w14:paraId="696F8199" w14:textId="77777777" w:rsidR="00F556A1" w:rsidRPr="007F00AF" w:rsidRDefault="008C6B8B">
            <w:pPr>
              <w:widowControl w:val="0"/>
              <w:spacing w:after="120"/>
              <w:jc w:val="both"/>
            </w:pPr>
            <w:r w:rsidRPr="007F00AF">
              <w:rPr>
                <w:b/>
                <w:bCs/>
              </w:rPr>
              <w:lastRenderedPageBreak/>
              <w:t>Adresa predkladania</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75CBAC83" w14:textId="77777777" w:rsidR="00F556A1" w:rsidRPr="007F00AF" w:rsidRDefault="008C6B8B" w:rsidP="00593FC3">
            <w:pPr>
              <w:widowControl w:val="0"/>
              <w:numPr>
                <w:ilvl w:val="0"/>
                <w:numId w:val="9"/>
              </w:numPr>
              <w:spacing w:after="120"/>
              <w:ind w:hanging="720"/>
              <w:jc w:val="both"/>
            </w:pPr>
            <w:r w:rsidRPr="007F00AF">
              <w:rPr>
                <w:bCs/>
              </w:rPr>
              <w:t>Pôdohospodárska platobná agentúra</w:t>
            </w:r>
          </w:p>
          <w:p w14:paraId="21A606F1" w14:textId="77777777" w:rsidR="00F556A1" w:rsidRPr="007F00AF" w:rsidRDefault="008C6B8B">
            <w:pPr>
              <w:widowControl w:val="0"/>
              <w:spacing w:after="120"/>
              <w:ind w:left="720"/>
              <w:jc w:val="both"/>
            </w:pPr>
            <w:r w:rsidRPr="007F00AF">
              <w:rPr>
                <w:bCs/>
              </w:rPr>
              <w:t>Sekcia organizácie trhu a štátnej pomoci</w:t>
            </w:r>
          </w:p>
          <w:p w14:paraId="79650E02" w14:textId="77777777" w:rsidR="00F556A1" w:rsidRPr="007F00AF" w:rsidRDefault="008C6B8B">
            <w:pPr>
              <w:widowControl w:val="0"/>
              <w:spacing w:after="120"/>
              <w:ind w:left="736"/>
              <w:jc w:val="both"/>
            </w:pPr>
            <w:r w:rsidRPr="007F00AF">
              <w:rPr>
                <w:bCs/>
              </w:rPr>
              <w:t>Hraničná 12</w:t>
            </w:r>
          </w:p>
          <w:p w14:paraId="34D7675A" w14:textId="3C241F9A" w:rsidR="00F556A1" w:rsidRPr="007F00AF" w:rsidRDefault="008C6B8B" w:rsidP="00F64AC2">
            <w:pPr>
              <w:widowControl w:val="0"/>
              <w:spacing w:after="120"/>
              <w:ind w:left="742"/>
            </w:pPr>
            <w:r w:rsidRPr="007F00AF">
              <w:rPr>
                <w:bCs/>
              </w:rPr>
              <w:t>815 26 Bratislava</w:t>
            </w:r>
          </w:p>
        </w:tc>
      </w:tr>
    </w:tbl>
    <w:p w14:paraId="06602E29" w14:textId="77777777" w:rsidR="008934C3" w:rsidRPr="007F00AF" w:rsidRDefault="008934C3" w:rsidP="008934C3">
      <w:pPr>
        <w:spacing w:after="160" w:line="259" w:lineRule="auto"/>
        <w:jc w:val="both"/>
        <w:rPr>
          <w:rFonts w:ascii="Verdana" w:hAnsi="Verdana"/>
          <w:sz w:val="20"/>
          <w:szCs w:val="20"/>
        </w:rPr>
      </w:pPr>
    </w:p>
    <w:p w14:paraId="73BD2EF8" w14:textId="6A146EB9" w:rsidR="008934C3" w:rsidRPr="007F00AF" w:rsidRDefault="008934C3" w:rsidP="008934C3">
      <w:pPr>
        <w:spacing w:after="160" w:line="259" w:lineRule="auto"/>
        <w:jc w:val="both"/>
      </w:pPr>
      <w:r w:rsidRPr="007F00AF">
        <w:t>K žiadosti o</w:t>
      </w:r>
      <w:r w:rsidR="009B46B7">
        <w:t xml:space="preserve"> pridelenie </w:t>
      </w:r>
      <w:r w:rsidRPr="007F00AF">
        <w:t>max. výšk</w:t>
      </w:r>
      <w:r w:rsidR="009B46B7">
        <w:t>y</w:t>
      </w:r>
      <w:r w:rsidRPr="007F00AF">
        <w:t xml:space="preserve"> pomoci je potrebné predložiť </w:t>
      </w:r>
      <w:r w:rsidRPr="007F00AF">
        <w:rPr>
          <w:b/>
          <w:bCs/>
        </w:rPr>
        <w:t>špecifikáciu ku každému plánovanému spracovanému výrobku (ovocná alebo zeleninová šťava 100%, ovocné pyré, sušené jablkové lupienky)</w:t>
      </w:r>
      <w:r w:rsidRPr="007F00AF">
        <w:t xml:space="preserve">. Špecifikáciu je potrebné predložiť </w:t>
      </w:r>
      <w:r w:rsidRPr="007F00AF">
        <w:rPr>
          <w:b/>
          <w:bCs/>
        </w:rPr>
        <w:t>za každý druh (príchuť) a balenie</w:t>
      </w:r>
      <w:r w:rsidRPr="007F00AF">
        <w:t xml:space="preserve">. </w:t>
      </w:r>
      <w:r w:rsidR="005778C4" w:rsidRPr="00732F24">
        <w:rPr>
          <w:b/>
          <w:bCs/>
        </w:rPr>
        <w:t>V prípade rozšírenia sortimentu</w:t>
      </w:r>
      <w:r w:rsidR="005778C4" w:rsidRPr="007F00AF">
        <w:t xml:space="preserve"> v priebehu roka je potrebné </w:t>
      </w:r>
      <w:r w:rsidR="005778C4" w:rsidRPr="00732F24">
        <w:rPr>
          <w:b/>
          <w:bCs/>
        </w:rPr>
        <w:t>tieto informácie doplniť najneskôr 5 dní pred začatím dodávania tohto výrobku</w:t>
      </w:r>
      <w:r w:rsidR="005778C4" w:rsidRPr="007F00AF">
        <w:t>.</w:t>
      </w:r>
      <w:r w:rsidRPr="007F00AF">
        <w:t xml:space="preserve"> V prípade zistenia, že ste </w:t>
      </w:r>
      <w:r w:rsidRPr="007F00AF">
        <w:lastRenderedPageBreak/>
        <w:t xml:space="preserve">dodávali neohlásený výrobok, alebo výrobok bez predloženej špecifikácie, nebude Vám na takýto </w:t>
      </w:r>
      <w:r w:rsidR="00E66138">
        <w:t>výrobok</w:t>
      </w:r>
      <w:r w:rsidR="00E66138" w:rsidRPr="007F00AF">
        <w:t xml:space="preserve"> </w:t>
      </w:r>
      <w:r w:rsidRPr="007F00AF">
        <w:t>poskytnutá pomoc.</w:t>
      </w:r>
      <w:r w:rsidR="00644E49" w:rsidRPr="007F00AF">
        <w:t xml:space="preserve"> </w:t>
      </w:r>
      <w:r w:rsidR="00644E49" w:rsidRPr="007F00AF">
        <w:rPr>
          <w:b/>
          <w:bCs/>
        </w:rPr>
        <w:t>Špecifikáciu</w:t>
      </w:r>
      <w:r w:rsidR="00644E49" w:rsidRPr="007F00AF">
        <w:t xml:space="preserve"> </w:t>
      </w:r>
      <w:r w:rsidR="00EC04FE" w:rsidRPr="007F00AF">
        <w:t xml:space="preserve">je </w:t>
      </w:r>
      <w:r w:rsidR="0056787D" w:rsidRPr="007F00AF">
        <w:t xml:space="preserve">rovnako </w:t>
      </w:r>
      <w:r w:rsidR="00EC04FE" w:rsidRPr="007F00AF">
        <w:t xml:space="preserve">potrebné </w:t>
      </w:r>
      <w:r w:rsidR="00644E49" w:rsidRPr="007F00AF">
        <w:t>pred</w:t>
      </w:r>
      <w:r w:rsidR="00EC04FE" w:rsidRPr="007F00AF">
        <w:t>ložiť</w:t>
      </w:r>
      <w:r w:rsidR="00644E49" w:rsidRPr="007F00AF">
        <w:t xml:space="preserve"> </w:t>
      </w:r>
      <w:r w:rsidR="00644E49" w:rsidRPr="007F00AF">
        <w:rPr>
          <w:b/>
          <w:bCs/>
        </w:rPr>
        <w:t>aj ako súčasť projektu k SVO</w:t>
      </w:r>
      <w:r w:rsidR="00644E49" w:rsidRPr="007F00AF">
        <w:t xml:space="preserve"> v prípade ochutnávok, ak ste plánované balenie</w:t>
      </w:r>
      <w:r w:rsidR="00EC04FE" w:rsidRPr="007F00AF">
        <w:t>,</w:t>
      </w:r>
      <w:r w:rsidR="00644E49" w:rsidRPr="007F00AF">
        <w:t xml:space="preserve"> alebo príchuť neuviedli ako prílohu ku samotnej žiadosti o</w:t>
      </w:r>
      <w:r w:rsidR="00693F5D">
        <w:t xml:space="preserve"> pridelenie </w:t>
      </w:r>
      <w:r w:rsidR="00644E49" w:rsidRPr="007F00AF">
        <w:t>max. výšk</w:t>
      </w:r>
      <w:r w:rsidR="00693F5D">
        <w:t>y</w:t>
      </w:r>
      <w:r w:rsidR="00644E49" w:rsidRPr="007F00AF">
        <w:t xml:space="preserve"> pomoci.</w:t>
      </w:r>
    </w:p>
    <w:p w14:paraId="241CA81C" w14:textId="77777777" w:rsidR="008934C3" w:rsidRPr="007F00AF" w:rsidRDefault="008934C3" w:rsidP="008934C3">
      <w:pPr>
        <w:spacing w:after="160" w:line="259" w:lineRule="auto"/>
        <w:jc w:val="both"/>
        <w:rPr>
          <w:rFonts w:ascii="Verdana" w:hAnsi="Verdana"/>
          <w:sz w:val="20"/>
          <w:szCs w:val="20"/>
        </w:rPr>
      </w:pPr>
    </w:p>
    <w:p w14:paraId="74F969FD" w14:textId="43DC6C3E" w:rsidR="00F556A1" w:rsidRPr="007F00AF" w:rsidRDefault="008C6B8B">
      <w:pPr>
        <w:pStyle w:val="Einzug1"/>
        <w:tabs>
          <w:tab w:val="left" w:pos="0"/>
        </w:tabs>
        <w:spacing w:after="60"/>
        <w:ind w:left="0"/>
        <w:rPr>
          <w:sz w:val="24"/>
          <w:szCs w:val="24"/>
          <w:lang w:val="sk-SK" w:eastAsia="sk-SK"/>
        </w:rPr>
      </w:pPr>
      <w:r w:rsidRPr="007F00AF">
        <w:rPr>
          <w:sz w:val="24"/>
          <w:szCs w:val="24"/>
          <w:lang w:val="sk-SK" w:eastAsia="sk-SK"/>
        </w:rPr>
        <w:t xml:space="preserve">Každý žiadateľ je povinný mať </w:t>
      </w:r>
      <w:r w:rsidRPr="007F00AF">
        <w:rPr>
          <w:color w:val="0070C0"/>
          <w:sz w:val="24"/>
          <w:szCs w:val="24"/>
          <w:lang w:val="sk-SK" w:eastAsia="sk-SK"/>
        </w:rPr>
        <w:t>platnú zmluvu so školou</w:t>
      </w:r>
      <w:r w:rsidRPr="007F00AF">
        <w:rPr>
          <w:sz w:val="24"/>
          <w:szCs w:val="24"/>
          <w:lang w:val="sk-SK" w:eastAsia="sk-SK"/>
        </w:rPr>
        <w:t xml:space="preserve">, pre ktorú bude vykonávať schválené činnosti. </w:t>
      </w:r>
      <w:r w:rsidRPr="007F00AF">
        <w:rPr>
          <w:b/>
          <w:sz w:val="24"/>
          <w:szCs w:val="24"/>
          <w:lang w:val="sk-SK" w:eastAsia="sk-SK"/>
        </w:rPr>
        <w:t xml:space="preserve">Zmluvy nie je potrebné predkladať na platobnú agentúru so žiadosťou </w:t>
      </w:r>
      <w:r w:rsidRPr="007F00AF">
        <w:rPr>
          <w:b/>
          <w:sz w:val="24"/>
          <w:szCs w:val="24"/>
          <w:lang w:val="sk-SK" w:eastAsia="sk-SK"/>
        </w:rPr>
        <w:br/>
        <w:t>o </w:t>
      </w:r>
      <w:r w:rsidR="00693F5D">
        <w:rPr>
          <w:b/>
          <w:sz w:val="24"/>
          <w:szCs w:val="24"/>
          <w:lang w:val="sk-SK" w:eastAsia="sk-SK"/>
        </w:rPr>
        <w:t xml:space="preserve">pridelenie </w:t>
      </w:r>
      <w:r w:rsidRPr="007F00AF">
        <w:rPr>
          <w:b/>
          <w:sz w:val="24"/>
          <w:szCs w:val="24"/>
          <w:lang w:val="sk-SK" w:eastAsia="sk-SK"/>
        </w:rPr>
        <w:t>max. výšk</w:t>
      </w:r>
      <w:r w:rsidR="00693F5D">
        <w:rPr>
          <w:b/>
          <w:sz w:val="24"/>
          <w:szCs w:val="24"/>
          <w:lang w:val="sk-SK" w:eastAsia="sk-SK"/>
        </w:rPr>
        <w:t>y</w:t>
      </w:r>
      <w:r w:rsidRPr="007F00AF">
        <w:rPr>
          <w:b/>
          <w:sz w:val="24"/>
          <w:szCs w:val="24"/>
          <w:lang w:val="sk-SK" w:eastAsia="sk-SK"/>
        </w:rPr>
        <w:t xml:space="preserve"> pomoci, žiadateľ si ich ponecháva fyzicky u seba, nakoľko budú predmetom kontroly na mieste </w:t>
      </w:r>
      <w:bookmarkStart w:id="16" w:name="_Hlk205452007"/>
      <w:r w:rsidRPr="007F00AF">
        <w:rPr>
          <w:sz w:val="24"/>
          <w:szCs w:val="24"/>
          <w:lang w:val="sk-SK" w:eastAsia="sk-SK"/>
        </w:rPr>
        <w:t>(ďalej len „KNM</w:t>
      </w:r>
      <w:bookmarkEnd w:id="16"/>
      <w:r w:rsidRPr="007F00AF">
        <w:rPr>
          <w:sz w:val="24"/>
          <w:szCs w:val="24"/>
          <w:lang w:val="sk-SK" w:eastAsia="sk-SK"/>
        </w:rPr>
        <w:t>“). Napriek tomu, že platobná agentúra nemá právo vstupovať do zmluvných vzťahov žiadateľa so školou, odporúčame zmluvu uzatvárať</w:t>
      </w:r>
      <w:r w:rsidR="00F64AC2" w:rsidRPr="007F00AF">
        <w:rPr>
          <w:sz w:val="24"/>
          <w:szCs w:val="24"/>
          <w:lang w:val="sk-SK" w:eastAsia="sk-SK"/>
        </w:rPr>
        <w:t xml:space="preserve"> </w:t>
      </w:r>
      <w:r w:rsidRPr="007F00AF">
        <w:rPr>
          <w:sz w:val="24"/>
          <w:szCs w:val="24"/>
          <w:lang w:val="sk-SK" w:eastAsia="sk-SK"/>
        </w:rPr>
        <w:t xml:space="preserve">so zriaďovateľom, alebo štatutárom školy, aby sa predišlo viacnásobnému uzatvoreniu zmluvy. Následne je možné splnomocniť riaditeľa školy alebo školskú jedáleň zriaďovateľom alebo štatutárom školy v poslednej časti formulára </w:t>
      </w:r>
      <w:bookmarkStart w:id="17" w:name="_Hlk205452024"/>
      <w:r w:rsidRPr="007F00AF">
        <w:rPr>
          <w:bCs/>
          <w:color w:val="0070C0"/>
          <w:sz w:val="24"/>
          <w:szCs w:val="24"/>
          <w:lang w:val="sk-SK"/>
        </w:rPr>
        <w:t>Čestného vyhlásenia školy</w:t>
      </w:r>
      <w:r w:rsidRPr="007F00AF">
        <w:rPr>
          <w:color w:val="4472C4" w:themeColor="accent5"/>
          <w:sz w:val="24"/>
          <w:szCs w:val="24"/>
          <w:lang w:val="sk-SK" w:eastAsia="sk-SK"/>
        </w:rPr>
        <w:t xml:space="preserve"> </w:t>
      </w:r>
      <w:r w:rsidRPr="007F00AF">
        <w:rPr>
          <w:sz w:val="24"/>
          <w:szCs w:val="24"/>
          <w:lang w:val="sk-SK" w:eastAsia="sk-SK"/>
        </w:rPr>
        <w:t>(</w:t>
      </w:r>
      <w:r w:rsidRPr="007F00AF">
        <w:rPr>
          <w:i/>
          <w:color w:val="0070C0"/>
          <w:sz w:val="24"/>
          <w:szCs w:val="24"/>
          <w:lang w:val="sk-SK" w:eastAsia="sk-SK"/>
        </w:rPr>
        <w:t>Príloha č. 3</w:t>
      </w:r>
      <w:r w:rsidRPr="007F00AF">
        <w:rPr>
          <w:sz w:val="24"/>
          <w:szCs w:val="24"/>
          <w:lang w:val="sk-SK" w:eastAsia="sk-SK"/>
        </w:rPr>
        <w:t>).</w:t>
      </w:r>
      <w:bookmarkEnd w:id="17"/>
    </w:p>
    <w:p w14:paraId="1F64182E" w14:textId="77777777" w:rsidR="00F556A1" w:rsidRPr="007F00AF" w:rsidRDefault="00F556A1">
      <w:pPr>
        <w:pStyle w:val="Einzug1"/>
        <w:tabs>
          <w:tab w:val="left" w:pos="0"/>
        </w:tabs>
        <w:spacing w:after="60"/>
        <w:ind w:left="0"/>
        <w:rPr>
          <w:sz w:val="24"/>
          <w:szCs w:val="24"/>
          <w:lang w:val="sk-SK" w:eastAsia="sk-SK"/>
        </w:rPr>
      </w:pPr>
    </w:p>
    <w:p w14:paraId="5E006D8F" w14:textId="77777777" w:rsidR="00F556A1" w:rsidRPr="00732F24" w:rsidRDefault="008C6B8B">
      <w:pPr>
        <w:pStyle w:val="Einzug1"/>
        <w:tabs>
          <w:tab w:val="left" w:pos="0"/>
        </w:tabs>
        <w:spacing w:after="60"/>
        <w:ind w:left="0"/>
        <w:rPr>
          <w:b/>
          <w:color w:val="0070C0"/>
          <w:sz w:val="24"/>
          <w:szCs w:val="24"/>
          <w:lang w:val="sk-SK"/>
        </w:rPr>
      </w:pPr>
      <w:r w:rsidRPr="00732F24">
        <w:rPr>
          <w:b/>
          <w:color w:val="0070C0"/>
          <w:sz w:val="24"/>
          <w:szCs w:val="24"/>
          <w:lang w:val="sk-SK"/>
        </w:rPr>
        <w:t>Čo sa stane ak nepredložím úplnú a správne vyplnenú žiadosť, prípadne v priebehu programu budem porušovať podmienky Školského programu?</w:t>
      </w:r>
    </w:p>
    <w:p w14:paraId="5177E06A" w14:textId="6ACF810E" w:rsidR="00F556A1" w:rsidRPr="007F00AF" w:rsidRDefault="008C6B8B" w:rsidP="00593FC3">
      <w:pPr>
        <w:pStyle w:val="Einzug1"/>
        <w:numPr>
          <w:ilvl w:val="0"/>
          <w:numId w:val="25"/>
        </w:numPr>
        <w:tabs>
          <w:tab w:val="left" w:pos="0"/>
        </w:tabs>
        <w:spacing w:after="60"/>
        <w:rPr>
          <w:lang w:val="sk-SK"/>
        </w:rPr>
      </w:pPr>
      <w:r w:rsidRPr="007F00AF">
        <w:rPr>
          <w:sz w:val="24"/>
          <w:szCs w:val="24"/>
          <w:lang w:val="sk-SK" w:eastAsia="sk-SK"/>
        </w:rPr>
        <w:t xml:space="preserve">Ak žiadateľ nepredloží kompletnú žiadosť o pridelenie maximálnej výšky pomoci spolu s prílohami, platobná agentúra bude požadovať doplnenie dokladov alebo údajov k žiadosti o pridelenie maximálnej výšky pomoci formou zaslania elektronickej „Výzvy na doplnenie žiadosti“ v lehote od </w:t>
      </w:r>
      <w:r w:rsidR="003E1168" w:rsidRPr="007F00AF">
        <w:rPr>
          <w:sz w:val="24"/>
          <w:szCs w:val="24"/>
          <w:lang w:val="sk-SK" w:eastAsia="sk-SK"/>
        </w:rPr>
        <w:t xml:space="preserve">3 </w:t>
      </w:r>
      <w:r w:rsidRPr="007F00AF">
        <w:rPr>
          <w:sz w:val="24"/>
          <w:szCs w:val="24"/>
          <w:lang w:val="sk-SK" w:eastAsia="sk-SK"/>
        </w:rPr>
        <w:t xml:space="preserve">do 7 pracovných dní. Ak žiadateľ v stanovenej lehote nedoplní požadované doklady alebo údaje, resp. doklady alebo údaje nebudú úplné, platobná agentúra pristúpi k vydaniu rozhodnutia o prerušení správneho konania. Ak nebudú doklady alebo údaje po prerušení konania doplnené v stanovenej lehote alebo nebudú úplné, platobná agentúra rozhodne o zastavení správneho konania. </w:t>
      </w:r>
    </w:p>
    <w:p w14:paraId="7EE917B3" w14:textId="77777777" w:rsidR="00F556A1" w:rsidRPr="007F00AF" w:rsidRDefault="008C6B8B" w:rsidP="00593FC3">
      <w:pPr>
        <w:pStyle w:val="Einzug1"/>
        <w:numPr>
          <w:ilvl w:val="0"/>
          <w:numId w:val="25"/>
        </w:numPr>
        <w:tabs>
          <w:tab w:val="left" w:pos="0"/>
        </w:tabs>
        <w:spacing w:after="60"/>
        <w:rPr>
          <w:lang w:val="sk-SK"/>
        </w:rPr>
      </w:pPr>
      <w:r w:rsidRPr="007F00AF">
        <w:rPr>
          <w:sz w:val="24"/>
          <w:szCs w:val="24"/>
          <w:lang w:val="sk-SK" w:eastAsia="sk-SK"/>
        </w:rPr>
        <w:t>Ak nebudú podmienky stanovené v Školskom programe dodržané, platobná agentúra v zmysle čl. 7 delegovaného nariadenia Komisie (EÚ) 2017/40 pozastaví schválenie žiadateľa.</w:t>
      </w:r>
    </w:p>
    <w:p w14:paraId="4F3F1C05" w14:textId="77777777" w:rsidR="00F556A1" w:rsidRPr="007F00AF" w:rsidRDefault="008C6B8B">
      <w:pPr>
        <w:pStyle w:val="Einzug1"/>
        <w:tabs>
          <w:tab w:val="left" w:pos="0"/>
        </w:tabs>
        <w:spacing w:after="60"/>
        <w:ind w:left="0"/>
        <w:rPr>
          <w:lang w:val="sk-SK"/>
        </w:rPr>
      </w:pPr>
      <w:r w:rsidRPr="007F00AF">
        <w:rPr>
          <w:sz w:val="24"/>
          <w:szCs w:val="24"/>
          <w:lang w:val="sk-SK" w:eastAsia="sk-SK"/>
        </w:rPr>
        <w:t>Platobná agentúra vykoná administratívne kontroly všetkých doručených žiadostí a príloh žiadostí, v prípade potreby vykoná aj kontrolu na mieste u žiadateľa. V súlade s výsledkami kontroly na mieste platobná agentúra pridelí alebo nepridelí maximálnu výšku pomoci.</w:t>
      </w:r>
    </w:p>
    <w:p w14:paraId="4322DE88" w14:textId="77777777" w:rsidR="00F556A1" w:rsidRPr="007F00AF" w:rsidRDefault="00F556A1">
      <w:pPr>
        <w:pStyle w:val="Einzug1"/>
        <w:tabs>
          <w:tab w:val="clear" w:pos="993"/>
          <w:tab w:val="left" w:pos="709"/>
        </w:tabs>
        <w:spacing w:after="60"/>
        <w:ind w:left="0"/>
        <w:rPr>
          <w:color w:val="00B050"/>
          <w:sz w:val="24"/>
          <w:szCs w:val="24"/>
          <w:lang w:val="sk-SK" w:eastAsia="sk-SK"/>
        </w:rPr>
      </w:pPr>
    </w:p>
    <w:p w14:paraId="2BBFE4C5" w14:textId="77777777" w:rsidR="00F556A1" w:rsidRPr="007F00AF" w:rsidRDefault="008C6B8B">
      <w:pPr>
        <w:pStyle w:val="Einzug1"/>
        <w:tabs>
          <w:tab w:val="clear" w:pos="993"/>
          <w:tab w:val="left" w:pos="709"/>
        </w:tabs>
        <w:spacing w:after="60"/>
        <w:ind w:left="0"/>
        <w:rPr>
          <w:color w:val="00B050"/>
          <w:sz w:val="24"/>
          <w:szCs w:val="24"/>
          <w:lang w:val="sk-SK" w:eastAsia="sk-SK"/>
        </w:rPr>
      </w:pPr>
      <w:r w:rsidRPr="007F00AF">
        <w:rPr>
          <w:color w:val="00B050"/>
          <w:sz w:val="24"/>
          <w:szCs w:val="24"/>
          <w:lang w:val="sk-SK" w:eastAsia="sk-SK"/>
        </w:rPr>
        <w:t xml:space="preserve">Žiadateľ zabezpečí: </w:t>
      </w:r>
    </w:p>
    <w:p w14:paraId="7BB8197A" w14:textId="77777777" w:rsidR="00F556A1" w:rsidRPr="007F00AF" w:rsidRDefault="008C6B8B" w:rsidP="00593FC3">
      <w:pPr>
        <w:pStyle w:val="Einzug1"/>
        <w:numPr>
          <w:ilvl w:val="0"/>
          <w:numId w:val="43"/>
        </w:numPr>
        <w:tabs>
          <w:tab w:val="clear" w:pos="993"/>
          <w:tab w:val="left" w:pos="709"/>
        </w:tabs>
        <w:spacing w:after="60"/>
        <w:rPr>
          <w:b/>
          <w:bCs/>
          <w:color w:val="00B050"/>
          <w:sz w:val="24"/>
          <w:szCs w:val="24"/>
          <w:lang w:val="sk-SK" w:eastAsia="sk-SK"/>
        </w:rPr>
      </w:pPr>
      <w:r w:rsidRPr="007F00AF">
        <w:rPr>
          <w:color w:val="00B050"/>
          <w:sz w:val="24"/>
          <w:szCs w:val="24"/>
          <w:lang w:val="sk-SK" w:eastAsia="sk-SK"/>
        </w:rPr>
        <w:t xml:space="preserve">realizáciu dodávok v súlade s pridelenou individuálnou maximálnou výškou pomoci a prispôsobí množstvá a frekvenciu dodávok OZ tak, aby zabezpečil </w:t>
      </w:r>
      <w:r w:rsidRPr="007F00AF">
        <w:rPr>
          <w:b/>
          <w:bCs/>
          <w:color w:val="00B050"/>
          <w:sz w:val="24"/>
          <w:szCs w:val="24"/>
          <w:lang w:val="sk-SK" w:eastAsia="sk-SK"/>
        </w:rPr>
        <w:t>dodávky počas všetkých troch realizačných období.</w:t>
      </w:r>
    </w:p>
    <w:p w14:paraId="60B65B33" w14:textId="77777777" w:rsidR="00F556A1" w:rsidRPr="007F00AF" w:rsidRDefault="008C6B8B" w:rsidP="00593FC3">
      <w:pPr>
        <w:pStyle w:val="Einzug1"/>
        <w:numPr>
          <w:ilvl w:val="0"/>
          <w:numId w:val="42"/>
        </w:numPr>
        <w:tabs>
          <w:tab w:val="clear" w:pos="993"/>
          <w:tab w:val="left" w:pos="709"/>
        </w:tabs>
        <w:spacing w:after="60"/>
        <w:rPr>
          <w:color w:val="00B050"/>
          <w:sz w:val="24"/>
          <w:szCs w:val="24"/>
          <w:lang w:val="sk-SK" w:eastAsia="sk-SK"/>
        </w:rPr>
      </w:pPr>
      <w:r w:rsidRPr="007F00AF">
        <w:rPr>
          <w:color w:val="00B050"/>
          <w:sz w:val="24"/>
          <w:szCs w:val="24"/>
          <w:lang w:val="sk-SK" w:eastAsia="sk-SK"/>
        </w:rPr>
        <w:t xml:space="preserve">realizáciu dodávok všetkým školám, pre ktoré mu bola pridelená maximálna výška pomoci, </w:t>
      </w:r>
      <w:r w:rsidRPr="007F00AF">
        <w:rPr>
          <w:b/>
          <w:bCs/>
          <w:color w:val="00B050"/>
          <w:sz w:val="24"/>
          <w:szCs w:val="24"/>
          <w:lang w:val="sk-SK" w:eastAsia="sk-SK"/>
        </w:rPr>
        <w:t>najmenej počas 1 realizačného obdobia</w:t>
      </w:r>
      <w:r w:rsidRPr="007F00AF">
        <w:rPr>
          <w:color w:val="00B050"/>
          <w:sz w:val="24"/>
          <w:szCs w:val="24"/>
          <w:lang w:val="sk-SK" w:eastAsia="sk-SK"/>
        </w:rPr>
        <w:t>.</w:t>
      </w:r>
    </w:p>
    <w:p w14:paraId="4ED5935C" w14:textId="48EFE696" w:rsidR="00F556A1" w:rsidRPr="007F00AF" w:rsidRDefault="008C6B8B" w:rsidP="00593FC3">
      <w:pPr>
        <w:pStyle w:val="Einzug1"/>
        <w:numPr>
          <w:ilvl w:val="0"/>
          <w:numId w:val="42"/>
        </w:numPr>
        <w:tabs>
          <w:tab w:val="clear" w:pos="993"/>
          <w:tab w:val="left" w:pos="709"/>
        </w:tabs>
        <w:spacing w:after="60"/>
        <w:rPr>
          <w:b/>
          <w:bCs/>
          <w:sz w:val="24"/>
          <w:szCs w:val="24"/>
          <w:lang w:val="sk-SK"/>
        </w:rPr>
      </w:pPr>
      <w:r w:rsidRPr="007F00AF">
        <w:rPr>
          <w:color w:val="00B050"/>
          <w:sz w:val="24"/>
          <w:szCs w:val="24"/>
          <w:lang w:val="sk-SK" w:eastAsia="sk-SK"/>
        </w:rPr>
        <w:t xml:space="preserve">aby </w:t>
      </w:r>
      <w:r w:rsidRPr="00732F24">
        <w:rPr>
          <w:b/>
          <w:bCs/>
          <w:color w:val="00B050"/>
          <w:sz w:val="24"/>
          <w:szCs w:val="24"/>
          <w:lang w:val="sk-SK" w:eastAsia="sk-SK"/>
        </w:rPr>
        <w:t>p</w:t>
      </w:r>
      <w:r w:rsidRPr="007F00AF">
        <w:rPr>
          <w:b/>
          <w:color w:val="00B050"/>
          <w:sz w:val="24"/>
          <w:szCs w:val="24"/>
          <w:lang w:val="sk-SK"/>
        </w:rPr>
        <w:t>odiel porcií spracovaného ovocia a zeleniny na celkovom množstve ovocia a zeleniny</w:t>
      </w:r>
      <w:r w:rsidRPr="007F00AF">
        <w:rPr>
          <w:color w:val="00B050"/>
          <w:sz w:val="24"/>
          <w:szCs w:val="24"/>
          <w:lang w:val="sk-SK"/>
        </w:rPr>
        <w:t xml:space="preserve">, ktoré sú dodávané jednej škole, </w:t>
      </w:r>
      <w:r w:rsidRPr="007F00AF">
        <w:rPr>
          <w:b/>
          <w:color w:val="00B050"/>
          <w:sz w:val="24"/>
          <w:szCs w:val="24"/>
          <w:lang w:val="sk-SK"/>
        </w:rPr>
        <w:t xml:space="preserve">nepresiahol </w:t>
      </w:r>
      <w:r w:rsidR="0056787D" w:rsidRPr="007F00AF">
        <w:rPr>
          <w:b/>
          <w:color w:val="00B050"/>
          <w:sz w:val="24"/>
          <w:szCs w:val="24"/>
          <w:lang w:val="sk-SK"/>
        </w:rPr>
        <w:t>3</w:t>
      </w:r>
      <w:r w:rsidRPr="007F00AF">
        <w:rPr>
          <w:b/>
          <w:color w:val="00B050"/>
          <w:sz w:val="24"/>
          <w:szCs w:val="24"/>
          <w:lang w:val="sk-SK"/>
        </w:rPr>
        <w:t>0 %</w:t>
      </w:r>
      <w:r w:rsidRPr="007F00AF">
        <w:rPr>
          <w:color w:val="00B050"/>
          <w:sz w:val="24"/>
          <w:szCs w:val="24"/>
          <w:lang w:val="sk-SK"/>
        </w:rPr>
        <w:t xml:space="preserve"> </w:t>
      </w:r>
      <w:r w:rsidRPr="007F00AF">
        <w:rPr>
          <w:b/>
          <w:color w:val="00B050"/>
          <w:sz w:val="24"/>
          <w:szCs w:val="24"/>
          <w:lang w:val="sk-SK"/>
        </w:rPr>
        <w:t>v žiadnom z období</w:t>
      </w:r>
      <w:r w:rsidRPr="007F00AF">
        <w:rPr>
          <w:color w:val="00B050"/>
          <w:sz w:val="24"/>
          <w:szCs w:val="24"/>
          <w:lang w:val="sk-SK" w:eastAsia="sk-SK"/>
        </w:rPr>
        <w:t xml:space="preserve"> podľa § 2 písm. i) NV č. 200/2019 Z. z.</w:t>
      </w:r>
      <w:r w:rsidRPr="007F00AF">
        <w:rPr>
          <w:color w:val="00B050"/>
          <w:sz w:val="24"/>
          <w:szCs w:val="24"/>
          <w:lang w:val="sk-SK"/>
        </w:rPr>
        <w:t>.</w:t>
      </w:r>
    </w:p>
    <w:p w14:paraId="72831679" w14:textId="5D07902B" w:rsidR="00F556A1" w:rsidRPr="007F00AF" w:rsidRDefault="008C6B8B" w:rsidP="00593FC3">
      <w:pPr>
        <w:pStyle w:val="Einzug1"/>
        <w:numPr>
          <w:ilvl w:val="0"/>
          <w:numId w:val="42"/>
        </w:numPr>
        <w:tabs>
          <w:tab w:val="clear" w:pos="993"/>
          <w:tab w:val="left" w:pos="709"/>
        </w:tabs>
        <w:spacing w:after="60"/>
        <w:rPr>
          <w:color w:val="00B050"/>
          <w:sz w:val="24"/>
          <w:szCs w:val="24"/>
          <w:lang w:val="sk-SK" w:eastAsia="sk-SK"/>
        </w:rPr>
      </w:pPr>
      <w:r w:rsidRPr="007F00AF">
        <w:rPr>
          <w:color w:val="00B050"/>
          <w:sz w:val="24"/>
          <w:szCs w:val="24"/>
          <w:lang w:val="sk-SK" w:eastAsia="sk-SK"/>
        </w:rPr>
        <w:t xml:space="preserve">Zabezpečí dodávky v množstve max. </w:t>
      </w:r>
      <w:r w:rsidRPr="007F00AF">
        <w:rPr>
          <w:b/>
          <w:bCs/>
          <w:color w:val="00B050"/>
          <w:sz w:val="24"/>
          <w:szCs w:val="24"/>
          <w:lang w:val="sk-SK" w:eastAsia="sk-SK"/>
        </w:rPr>
        <w:t xml:space="preserve">jedna porcia </w:t>
      </w:r>
      <w:r w:rsidRPr="007F00AF">
        <w:rPr>
          <w:color w:val="00B050"/>
          <w:sz w:val="24"/>
          <w:szCs w:val="24"/>
          <w:lang w:val="sk-SK" w:eastAsia="sk-SK"/>
        </w:rPr>
        <w:t>ovocia alebo</w:t>
      </w:r>
      <w:r w:rsidR="00F64AC2" w:rsidRPr="007F00AF">
        <w:rPr>
          <w:color w:val="00B050"/>
          <w:sz w:val="24"/>
          <w:szCs w:val="24"/>
          <w:lang w:val="sk-SK" w:eastAsia="sk-SK"/>
        </w:rPr>
        <w:t xml:space="preserve"> </w:t>
      </w:r>
      <w:r w:rsidRPr="007F00AF">
        <w:rPr>
          <w:color w:val="00B050"/>
          <w:sz w:val="24"/>
          <w:szCs w:val="24"/>
          <w:lang w:val="sk-SK" w:eastAsia="sk-SK"/>
        </w:rPr>
        <w:t xml:space="preserve">zeleniny </w:t>
      </w:r>
      <w:r w:rsidRPr="007F00AF">
        <w:rPr>
          <w:b/>
          <w:bCs/>
          <w:color w:val="00B050"/>
          <w:sz w:val="24"/>
          <w:szCs w:val="24"/>
          <w:lang w:val="sk-SK" w:eastAsia="sk-SK"/>
        </w:rPr>
        <w:t>na žiaka a</w:t>
      </w:r>
      <w:r w:rsidRPr="007F00AF">
        <w:rPr>
          <w:color w:val="00B050"/>
          <w:sz w:val="24"/>
          <w:szCs w:val="24"/>
          <w:lang w:val="sk-SK" w:eastAsia="sk-SK"/>
        </w:rPr>
        <w:t xml:space="preserve"> </w:t>
      </w:r>
      <w:r w:rsidRPr="007F00AF">
        <w:rPr>
          <w:b/>
          <w:bCs/>
          <w:color w:val="00B050"/>
          <w:sz w:val="24"/>
          <w:szCs w:val="24"/>
          <w:lang w:val="sk-SK" w:eastAsia="sk-SK"/>
        </w:rPr>
        <w:t>na školský deň</w:t>
      </w:r>
      <w:r w:rsidRPr="007F00AF">
        <w:rPr>
          <w:color w:val="00B050"/>
          <w:sz w:val="24"/>
          <w:szCs w:val="24"/>
          <w:lang w:val="sk-SK" w:eastAsia="sk-SK"/>
        </w:rPr>
        <w:t xml:space="preserve"> a to </w:t>
      </w:r>
      <w:r w:rsidRPr="007F00AF">
        <w:rPr>
          <w:b/>
          <w:bCs/>
          <w:color w:val="00B050"/>
          <w:sz w:val="24"/>
          <w:szCs w:val="24"/>
          <w:lang w:val="sk-SK" w:eastAsia="sk-SK"/>
        </w:rPr>
        <w:t>najviac v maximálnej veľkosti porcie</w:t>
      </w:r>
      <w:r w:rsidRPr="007F00AF">
        <w:rPr>
          <w:color w:val="00B050"/>
          <w:sz w:val="24"/>
          <w:szCs w:val="24"/>
          <w:lang w:val="sk-SK" w:eastAsia="sk-SK"/>
        </w:rPr>
        <w:t xml:space="preserve"> (v prvom období odporúčame dodávky v množstve max. 2 porcie na žiaka na týždeň).</w:t>
      </w:r>
    </w:p>
    <w:p w14:paraId="2A0208EF" w14:textId="77777777" w:rsidR="00F556A1" w:rsidRPr="007F00AF" w:rsidRDefault="00F556A1">
      <w:pPr>
        <w:pStyle w:val="Einzug1"/>
        <w:tabs>
          <w:tab w:val="clear" w:pos="993"/>
          <w:tab w:val="left" w:pos="709"/>
        </w:tabs>
        <w:spacing w:after="60"/>
        <w:ind w:left="720"/>
        <w:rPr>
          <w:b/>
          <w:bCs/>
          <w:lang w:val="sk-SK"/>
        </w:rPr>
      </w:pPr>
    </w:p>
    <w:p w14:paraId="40837A6E" w14:textId="77777777" w:rsidR="007F00AF" w:rsidRDefault="007F00AF">
      <w:pPr>
        <w:pStyle w:val="Einzug1"/>
        <w:tabs>
          <w:tab w:val="clear" w:pos="993"/>
          <w:tab w:val="left" w:pos="709"/>
        </w:tabs>
        <w:spacing w:after="60"/>
        <w:ind w:left="0"/>
        <w:rPr>
          <w:b/>
          <w:bCs/>
          <w:sz w:val="24"/>
          <w:szCs w:val="24"/>
          <w:lang w:val="sk-SK"/>
        </w:rPr>
      </w:pPr>
    </w:p>
    <w:p w14:paraId="2B1D7EBC" w14:textId="044AB161" w:rsidR="00F556A1" w:rsidRPr="007F00AF" w:rsidRDefault="008C6B8B">
      <w:pPr>
        <w:pStyle w:val="Einzug1"/>
        <w:tabs>
          <w:tab w:val="clear" w:pos="993"/>
          <w:tab w:val="left" w:pos="709"/>
        </w:tabs>
        <w:spacing w:after="60"/>
        <w:ind w:left="0"/>
        <w:rPr>
          <w:lang w:val="sk-SK"/>
        </w:rPr>
      </w:pPr>
      <w:r w:rsidRPr="007F00AF">
        <w:rPr>
          <w:b/>
          <w:bCs/>
          <w:sz w:val="24"/>
          <w:szCs w:val="24"/>
          <w:lang w:val="sk-SK"/>
        </w:rPr>
        <w:lastRenderedPageBreak/>
        <w:t xml:space="preserve">V prípade záujmu o realizáciu sprievodných vzdelávacích opatrení pre </w:t>
      </w:r>
      <w:proofErr w:type="spellStart"/>
      <w:r w:rsidRPr="007F00AF">
        <w:rPr>
          <w:b/>
          <w:bCs/>
          <w:sz w:val="24"/>
          <w:szCs w:val="24"/>
          <w:lang w:val="sk-SK"/>
        </w:rPr>
        <w:t>zazmluvnené</w:t>
      </w:r>
      <w:proofErr w:type="spellEnd"/>
      <w:r w:rsidRPr="007F00AF">
        <w:rPr>
          <w:b/>
          <w:bCs/>
          <w:sz w:val="24"/>
          <w:szCs w:val="24"/>
          <w:lang w:val="sk-SK"/>
        </w:rPr>
        <w:t xml:space="preserve"> školy žiadateľ predloží aj</w:t>
      </w:r>
      <w:r w:rsidRPr="007F00AF">
        <w:rPr>
          <w:bCs/>
          <w:sz w:val="24"/>
          <w:szCs w:val="24"/>
          <w:lang w:val="sk-SK"/>
        </w:rPr>
        <w:t>:</w:t>
      </w:r>
    </w:p>
    <w:p w14:paraId="0B3194FA" w14:textId="51CC52A8" w:rsidR="00A86D87" w:rsidRPr="007F00AF" w:rsidRDefault="008C6B8B" w:rsidP="00593FC3">
      <w:pPr>
        <w:pStyle w:val="Odsekzoznamu"/>
        <w:numPr>
          <w:ilvl w:val="0"/>
          <w:numId w:val="53"/>
        </w:numPr>
        <w:spacing w:after="60"/>
        <w:rPr>
          <w:lang w:val="sk-SK"/>
        </w:rPr>
      </w:pPr>
      <w:r w:rsidRPr="007F00AF">
        <w:rPr>
          <w:color w:val="0070C0"/>
          <w:u w:val="single"/>
          <w:lang w:val="sk-SK"/>
        </w:rPr>
        <w:t xml:space="preserve">projekt predpokladaných sprievodných vzdelávacích opatrení – </w:t>
      </w:r>
      <w:r w:rsidRPr="007F00AF">
        <w:rPr>
          <w:i/>
          <w:color w:val="0070C0"/>
          <w:u w:val="single"/>
          <w:lang w:val="sk-SK"/>
        </w:rPr>
        <w:t>(Príloha č. 4</w:t>
      </w:r>
      <w:r w:rsidR="00806A21" w:rsidRPr="007F00AF">
        <w:rPr>
          <w:i/>
          <w:color w:val="0070C0"/>
          <w:u w:val="single"/>
          <w:lang w:val="sk-SK"/>
        </w:rPr>
        <w:t>A</w:t>
      </w:r>
      <w:r w:rsidRPr="007F00AF">
        <w:rPr>
          <w:i/>
          <w:color w:val="0070C0"/>
          <w:u w:val="single"/>
          <w:lang w:val="sk-SK"/>
        </w:rPr>
        <w:t>)</w:t>
      </w:r>
      <w:r w:rsidRPr="007F00AF">
        <w:rPr>
          <w:lang w:val="sk-SK"/>
        </w:rPr>
        <w:t xml:space="preserve"> – </w:t>
      </w:r>
      <w:r w:rsidR="00806A21" w:rsidRPr="007F00AF">
        <w:rPr>
          <w:lang w:val="sk-SK"/>
        </w:rPr>
        <w:t xml:space="preserve">vo formulári </w:t>
      </w:r>
      <w:r w:rsidR="00806A21" w:rsidRPr="007F00AF">
        <w:rPr>
          <w:i/>
          <w:iCs/>
          <w:lang w:val="sk-SK"/>
        </w:rPr>
        <w:t>(príloha č.4A</w:t>
      </w:r>
      <w:r w:rsidR="00806A21" w:rsidRPr="007F00AF">
        <w:rPr>
          <w:lang w:val="sk-SK"/>
        </w:rPr>
        <w:t>) projektu</w:t>
      </w:r>
      <w:r w:rsidR="00817BBC">
        <w:rPr>
          <w:lang w:val="sk-SK"/>
        </w:rPr>
        <w:t>,</w:t>
      </w:r>
      <w:r w:rsidR="00806A21" w:rsidRPr="007F00AF">
        <w:rPr>
          <w:lang w:val="sk-SK"/>
        </w:rPr>
        <w:t xml:space="preserve"> žiadateľ vyberá formou „ÁNO/NIE“ zo zoznamu činností a príloh, ktoré predloží so žiadosťou o</w:t>
      </w:r>
      <w:r w:rsidR="00693F5D">
        <w:rPr>
          <w:lang w:val="sk-SK"/>
        </w:rPr>
        <w:t xml:space="preserve"> pridelenie </w:t>
      </w:r>
      <w:r w:rsidR="00806A21" w:rsidRPr="007F00AF">
        <w:rPr>
          <w:lang w:val="sk-SK"/>
        </w:rPr>
        <w:t>max. výšk</w:t>
      </w:r>
      <w:r w:rsidR="00693F5D">
        <w:rPr>
          <w:lang w:val="sk-SK"/>
        </w:rPr>
        <w:t>y</w:t>
      </w:r>
      <w:r w:rsidR="00806A21" w:rsidRPr="007F00AF">
        <w:rPr>
          <w:lang w:val="sk-SK"/>
        </w:rPr>
        <w:t xml:space="preserve"> pomoci. </w:t>
      </w:r>
    </w:p>
    <w:p w14:paraId="1220A040" w14:textId="77777777" w:rsidR="00FF51A2" w:rsidRPr="00814F0C" w:rsidRDefault="00BC243B" w:rsidP="00FF51A2">
      <w:pPr>
        <w:pStyle w:val="Odsekzoznamu"/>
        <w:numPr>
          <w:ilvl w:val="0"/>
          <w:numId w:val="53"/>
        </w:numPr>
        <w:spacing w:after="60"/>
        <w:rPr>
          <w:lang w:val="sk-SK"/>
        </w:rPr>
      </w:pPr>
      <w:proofErr w:type="spellStart"/>
      <w:r w:rsidRPr="007F00AF">
        <w:rPr>
          <w:lang w:val="sk-SK"/>
        </w:rPr>
        <w:t>e</w:t>
      </w:r>
      <w:r w:rsidR="00806A21" w:rsidRPr="007F00AF">
        <w:rPr>
          <w:lang w:val="sk-SK"/>
        </w:rPr>
        <w:t>xcel</w:t>
      </w:r>
      <w:proofErr w:type="spellEnd"/>
      <w:r w:rsidR="00806A21" w:rsidRPr="007F00AF">
        <w:rPr>
          <w:lang w:val="sk-SK"/>
        </w:rPr>
        <w:t xml:space="preserve"> </w:t>
      </w:r>
      <w:r w:rsidR="00806A21" w:rsidRPr="007F00AF">
        <w:rPr>
          <w:i/>
          <w:color w:val="0070C0"/>
          <w:u w:val="single"/>
          <w:lang w:val="sk-SK"/>
        </w:rPr>
        <w:t>príloh</w:t>
      </w:r>
      <w:r w:rsidRPr="007F00AF">
        <w:rPr>
          <w:i/>
          <w:color w:val="0070C0"/>
          <w:u w:val="single"/>
          <w:lang w:val="sk-SK"/>
        </w:rPr>
        <w:t>u</w:t>
      </w:r>
      <w:r w:rsidR="00806A21" w:rsidRPr="007F00AF">
        <w:rPr>
          <w:i/>
          <w:color w:val="0070C0"/>
          <w:u w:val="single"/>
          <w:lang w:val="sk-SK"/>
        </w:rPr>
        <w:t xml:space="preserve"> č.4B</w:t>
      </w:r>
      <w:r w:rsidR="00806A21" w:rsidRPr="007F00AF">
        <w:rPr>
          <w:lang w:val="sk-SK"/>
        </w:rPr>
        <w:t xml:space="preserve"> </w:t>
      </w:r>
      <w:r w:rsidR="00A86D87" w:rsidRPr="007F00AF">
        <w:rPr>
          <w:color w:val="0070C0"/>
          <w:u w:val="single"/>
          <w:lang w:val="sk-SK"/>
        </w:rPr>
        <w:t>Prehľad aktivít sprievodných vzdelávacích opatrení</w:t>
      </w:r>
      <w:r w:rsidR="00023228">
        <w:rPr>
          <w:color w:val="0070C0"/>
          <w:u w:val="single"/>
          <w:lang w:val="sk-SK"/>
        </w:rPr>
        <w:t>, kde</w:t>
      </w:r>
      <w:r w:rsidR="00A86D87" w:rsidRPr="007F00AF">
        <w:rPr>
          <w:lang w:val="sk-SK"/>
        </w:rPr>
        <w:t xml:space="preserve"> </w:t>
      </w:r>
      <w:r w:rsidR="00806A21" w:rsidRPr="007F00AF">
        <w:rPr>
          <w:lang w:val="sk-SK"/>
        </w:rPr>
        <w:t>žiadateľ vyplní za každú plánovanú aktivitu</w:t>
      </w:r>
      <w:r w:rsidR="003E1168" w:rsidRPr="007F00AF">
        <w:rPr>
          <w:lang w:val="sk-SK"/>
        </w:rPr>
        <w:t>/</w:t>
      </w:r>
      <w:r w:rsidR="00806A21" w:rsidRPr="007F00AF">
        <w:rPr>
          <w:lang w:val="sk-SK"/>
        </w:rPr>
        <w:t xml:space="preserve">tému </w:t>
      </w:r>
      <w:r w:rsidR="00806A21" w:rsidRPr="00732F24">
        <w:rPr>
          <w:b/>
          <w:bCs/>
          <w:lang w:val="sk-SK"/>
        </w:rPr>
        <w:t>podrobný popis</w:t>
      </w:r>
      <w:r w:rsidR="007172AE" w:rsidRPr="00732F24">
        <w:rPr>
          <w:b/>
          <w:bCs/>
          <w:lang w:val="sk-SK"/>
        </w:rPr>
        <w:t xml:space="preserve"> </w:t>
      </w:r>
      <w:bookmarkStart w:id="18" w:name="_Hlk205385073"/>
      <w:r w:rsidR="004A2400" w:rsidRPr="00732F24">
        <w:rPr>
          <w:b/>
          <w:bCs/>
          <w:lang w:val="sk-SK"/>
        </w:rPr>
        <w:t>SVO</w:t>
      </w:r>
      <w:r w:rsidR="004A2400">
        <w:rPr>
          <w:lang w:val="sk-SK"/>
        </w:rPr>
        <w:t xml:space="preserve"> </w:t>
      </w:r>
      <w:r w:rsidR="007172AE" w:rsidRPr="007F00AF">
        <w:rPr>
          <w:lang w:val="sk-SK"/>
        </w:rPr>
        <w:t>(</w:t>
      </w:r>
      <w:r w:rsidR="009028F1" w:rsidRPr="007F00AF">
        <w:rPr>
          <w:color w:val="0070C0"/>
          <w:lang w:val="sk-SK"/>
        </w:rPr>
        <w:t>popis priebehu aktivity s ohľadom na zvolenú tému, spolu s popisom využitia dodaného OZ a materiálu v rámci aktivity</w:t>
      </w:r>
      <w:r w:rsidR="00023228">
        <w:rPr>
          <w:color w:val="0070C0"/>
          <w:lang w:val="sk-SK"/>
        </w:rPr>
        <w:t>;</w:t>
      </w:r>
      <w:r w:rsidR="009028F1" w:rsidRPr="007F00AF">
        <w:rPr>
          <w:color w:val="0070C0"/>
          <w:lang w:val="sk-SK"/>
        </w:rPr>
        <w:t xml:space="preserve"> </w:t>
      </w:r>
      <w:r w:rsidR="00023228">
        <w:rPr>
          <w:color w:val="0070C0"/>
          <w:lang w:val="sk-SK"/>
        </w:rPr>
        <w:t>v</w:t>
      </w:r>
      <w:r w:rsidR="009028F1" w:rsidRPr="007F00AF">
        <w:rPr>
          <w:color w:val="0070C0"/>
          <w:lang w:val="sk-SK"/>
        </w:rPr>
        <w:t xml:space="preserve"> prípade súťaže aj popis mechanizmu odmeňovania</w:t>
      </w:r>
      <w:r w:rsidR="007172AE" w:rsidRPr="007F00AF">
        <w:rPr>
          <w:lang w:val="sk-SK"/>
        </w:rPr>
        <w:t>)</w:t>
      </w:r>
      <w:bookmarkEnd w:id="18"/>
      <w:r w:rsidR="00806A21" w:rsidRPr="007F00AF">
        <w:rPr>
          <w:lang w:val="sk-SK"/>
        </w:rPr>
        <w:t xml:space="preserve">, </w:t>
      </w:r>
      <w:r w:rsidR="00806A21" w:rsidRPr="00732F24">
        <w:rPr>
          <w:b/>
          <w:bCs/>
          <w:lang w:val="sk-SK"/>
        </w:rPr>
        <w:t>miesto konania aktivity</w:t>
      </w:r>
      <w:r w:rsidR="00806A21" w:rsidRPr="007F00AF">
        <w:rPr>
          <w:lang w:val="sk-SK"/>
        </w:rPr>
        <w:t xml:space="preserve">, </w:t>
      </w:r>
      <w:r w:rsidR="00806A21" w:rsidRPr="00732F24">
        <w:rPr>
          <w:b/>
          <w:bCs/>
          <w:lang w:val="sk-SK"/>
        </w:rPr>
        <w:t xml:space="preserve">obdobie </w:t>
      </w:r>
      <w:r w:rsidR="00806A21" w:rsidRPr="004E17F4">
        <w:rPr>
          <w:lang w:val="sk-SK"/>
        </w:rPr>
        <w:t>kedy plánuje aktivitu vykonať</w:t>
      </w:r>
      <w:r w:rsidR="00806A21" w:rsidRPr="00732F24">
        <w:rPr>
          <w:b/>
          <w:bCs/>
          <w:lang w:val="sk-SK"/>
        </w:rPr>
        <w:t>, plánovaný počet detí</w:t>
      </w:r>
      <w:r w:rsidR="00806A21" w:rsidRPr="007F00AF">
        <w:rPr>
          <w:lang w:val="sk-SK"/>
        </w:rPr>
        <w:t>, pre ktoré chce aktivitu vykonať</w:t>
      </w:r>
      <w:r w:rsidR="00023228">
        <w:rPr>
          <w:lang w:val="sk-SK"/>
        </w:rPr>
        <w:t xml:space="preserve"> a</w:t>
      </w:r>
      <w:r w:rsidR="00806A21" w:rsidRPr="007F00AF">
        <w:rPr>
          <w:lang w:val="sk-SK"/>
        </w:rPr>
        <w:t xml:space="preserve"> </w:t>
      </w:r>
      <w:r w:rsidR="00806A21" w:rsidRPr="00732F24">
        <w:rPr>
          <w:b/>
          <w:bCs/>
          <w:lang w:val="sk-SK"/>
        </w:rPr>
        <w:t>plánované nákladové položky</w:t>
      </w:r>
      <w:r w:rsidR="00806A21" w:rsidRPr="007F00AF">
        <w:rPr>
          <w:lang w:val="sk-SK"/>
        </w:rPr>
        <w:t xml:space="preserve">. Nákladové položky sú rozdelené na spotrebované OZ v rámci SVO (zapisujú sa aj do záložky 1.1. ochutnávky – výrobky) a na ostatné náklady (zapisujú sa do jednotlivých záložiek podľa aktivity). V tejto </w:t>
      </w:r>
      <w:r w:rsidR="00806A21" w:rsidRPr="00814F0C">
        <w:rPr>
          <w:lang w:val="sk-SK"/>
        </w:rPr>
        <w:t xml:space="preserve">prílohe sú nastavené vzorce na výpočet pomoci tak, že hodnotu pomoci po správnom vyplnení nájdete v záložke </w:t>
      </w:r>
      <w:r w:rsidR="008B39A1" w:rsidRPr="00814F0C">
        <w:rPr>
          <w:lang w:val="sk-SK"/>
        </w:rPr>
        <w:t xml:space="preserve">č. </w:t>
      </w:r>
      <w:r w:rsidR="00806A21" w:rsidRPr="00814F0C">
        <w:rPr>
          <w:lang w:val="sk-SK"/>
        </w:rPr>
        <w:t>6</w:t>
      </w:r>
      <w:r w:rsidRPr="00814F0C">
        <w:rPr>
          <w:lang w:val="sk-SK"/>
        </w:rPr>
        <w:t xml:space="preserve"> </w:t>
      </w:r>
      <w:r w:rsidR="00806A21" w:rsidRPr="00814F0C">
        <w:rPr>
          <w:lang w:val="sk-SK"/>
        </w:rPr>
        <w:t xml:space="preserve">hodnota projektu na SVO. </w:t>
      </w:r>
      <w:r w:rsidR="00A86D87" w:rsidRPr="00814F0C">
        <w:rPr>
          <w:lang w:val="sk-SK"/>
        </w:rPr>
        <w:t>V záložke č. 7 sú uvedené príklady na vyplnenie.</w:t>
      </w:r>
    </w:p>
    <w:p w14:paraId="2F002F6F" w14:textId="55394BDF" w:rsidR="00F556A1" w:rsidRPr="00814F0C" w:rsidRDefault="008C6B8B" w:rsidP="00FF51A2">
      <w:pPr>
        <w:pStyle w:val="Odsekzoznamu"/>
        <w:numPr>
          <w:ilvl w:val="0"/>
          <w:numId w:val="53"/>
        </w:numPr>
        <w:spacing w:after="60"/>
        <w:rPr>
          <w:lang w:val="sk-SK"/>
        </w:rPr>
      </w:pPr>
      <w:r w:rsidRPr="00814F0C">
        <w:rPr>
          <w:color w:val="0070C0"/>
          <w:u w:val="single"/>
          <w:lang w:val="sk-SK"/>
        </w:rPr>
        <w:t>zoznam škôl (</w:t>
      </w:r>
      <w:r w:rsidRPr="00814F0C">
        <w:rPr>
          <w:i/>
          <w:color w:val="0070C0"/>
          <w:u w:val="single"/>
          <w:lang w:val="sk-SK"/>
        </w:rPr>
        <w:t>Príloha č. 2</w:t>
      </w:r>
      <w:r w:rsidRPr="00814F0C">
        <w:rPr>
          <w:color w:val="0070C0"/>
          <w:u w:val="single"/>
          <w:lang w:val="sk-SK"/>
        </w:rPr>
        <w:t>)</w:t>
      </w:r>
      <w:r w:rsidRPr="00814F0C">
        <w:rPr>
          <w:color w:val="000000"/>
          <w:lang w:val="sk-SK"/>
        </w:rPr>
        <w:t xml:space="preserve"> </w:t>
      </w:r>
      <w:r w:rsidR="00D56813" w:rsidRPr="00814F0C">
        <w:rPr>
          <w:color w:val="000000"/>
          <w:lang w:val="sk-SK"/>
        </w:rPr>
        <w:t xml:space="preserve">s </w:t>
      </w:r>
      <w:r w:rsidRPr="00814F0C">
        <w:rPr>
          <w:color w:val="000000"/>
          <w:lang w:val="sk-SK"/>
        </w:rPr>
        <w:t>počt</w:t>
      </w:r>
      <w:r w:rsidR="00D56813" w:rsidRPr="00814F0C">
        <w:rPr>
          <w:color w:val="000000"/>
          <w:lang w:val="sk-SK"/>
        </w:rPr>
        <w:t>om</w:t>
      </w:r>
      <w:r w:rsidRPr="00814F0C">
        <w:rPr>
          <w:color w:val="000000"/>
          <w:lang w:val="sk-SK"/>
        </w:rPr>
        <w:t xml:space="preserve"> žiakov, ktor</w:t>
      </w:r>
      <w:r w:rsidR="00D56813" w:rsidRPr="00814F0C">
        <w:rPr>
          <w:color w:val="000000"/>
          <w:lang w:val="sk-SK"/>
        </w:rPr>
        <w:t>í</w:t>
      </w:r>
      <w:r w:rsidRPr="00814F0C">
        <w:rPr>
          <w:color w:val="000000"/>
          <w:lang w:val="sk-SK"/>
        </w:rPr>
        <w:t xml:space="preserve"> budú zapojen</w:t>
      </w:r>
      <w:r w:rsidR="00865668" w:rsidRPr="00814F0C">
        <w:rPr>
          <w:color w:val="000000"/>
          <w:lang w:val="sk-SK"/>
        </w:rPr>
        <w:t>í</w:t>
      </w:r>
      <w:r w:rsidRPr="00814F0C">
        <w:rPr>
          <w:color w:val="000000"/>
          <w:lang w:val="sk-SK"/>
        </w:rPr>
        <w:t xml:space="preserve"> do aktivít</w:t>
      </w:r>
      <w:r w:rsidR="003B7760" w:rsidRPr="00814F0C">
        <w:rPr>
          <w:color w:val="000000"/>
          <w:lang w:val="sk-SK"/>
        </w:rPr>
        <w:t>.</w:t>
      </w:r>
    </w:p>
    <w:p w14:paraId="3099FBCE" w14:textId="77777777" w:rsidR="00891AD9" w:rsidRPr="00814F0C" w:rsidRDefault="00891AD9" w:rsidP="00631E47">
      <w:pPr>
        <w:ind w:left="360"/>
        <w:rPr>
          <w:color w:val="000000"/>
        </w:rPr>
      </w:pPr>
    </w:p>
    <w:p w14:paraId="709BA955" w14:textId="0A5D93C3" w:rsidR="00F556A1" w:rsidRPr="007F00AF" w:rsidRDefault="008C6B8B">
      <w:pPr>
        <w:pStyle w:val="Einzug1"/>
        <w:tabs>
          <w:tab w:val="clear" w:pos="993"/>
          <w:tab w:val="left" w:pos="709"/>
        </w:tabs>
        <w:spacing w:after="60"/>
        <w:ind w:left="0"/>
        <w:rPr>
          <w:lang w:val="sk-SK"/>
        </w:rPr>
      </w:pPr>
      <w:r w:rsidRPr="007F00AF">
        <w:rPr>
          <w:sz w:val="24"/>
          <w:szCs w:val="24"/>
          <w:lang w:val="sk-SK" w:eastAsia="sk-SK"/>
        </w:rPr>
        <w:t xml:space="preserve">Projekty na vykonávanie sprievodných vzdelávacích opatrení podliehajú administratívnej kontrole a následnému </w:t>
      </w:r>
      <w:r w:rsidRPr="007F00AF">
        <w:rPr>
          <w:b/>
          <w:sz w:val="24"/>
          <w:szCs w:val="24"/>
          <w:lang w:val="sk-SK" w:eastAsia="sk-SK"/>
        </w:rPr>
        <w:t xml:space="preserve">posúdeniu, hodnoteniu a schváleniu platobnou agentúrou. </w:t>
      </w:r>
      <w:r w:rsidR="00891AD9" w:rsidRPr="007F00AF">
        <w:rPr>
          <w:b/>
          <w:sz w:val="24"/>
          <w:szCs w:val="24"/>
          <w:lang w:val="sk-SK" w:eastAsia="sk-SK"/>
        </w:rPr>
        <w:t>Projekt po tomto schválení už nie je možné zmeniť ani z pohľadu činnost</w:t>
      </w:r>
      <w:r w:rsidR="00BD2831">
        <w:rPr>
          <w:b/>
          <w:sz w:val="24"/>
          <w:szCs w:val="24"/>
          <w:lang w:val="sk-SK" w:eastAsia="sk-SK"/>
        </w:rPr>
        <w:t>í</w:t>
      </w:r>
      <w:r w:rsidR="00891AD9" w:rsidRPr="007F00AF">
        <w:rPr>
          <w:b/>
          <w:sz w:val="24"/>
          <w:szCs w:val="24"/>
          <w:lang w:val="sk-SK" w:eastAsia="sk-SK"/>
        </w:rPr>
        <w:t>, ani z pohľadu nákladových položiek.</w:t>
      </w:r>
    </w:p>
    <w:p w14:paraId="1EBC0F47" w14:textId="77777777" w:rsidR="00F556A1" w:rsidRPr="007F00AF" w:rsidRDefault="00F556A1">
      <w:pPr>
        <w:pStyle w:val="Einzug1"/>
        <w:tabs>
          <w:tab w:val="clear" w:pos="993"/>
          <w:tab w:val="left" w:pos="709"/>
        </w:tabs>
        <w:spacing w:after="60"/>
        <w:ind w:left="0"/>
        <w:rPr>
          <w:b/>
          <w:sz w:val="24"/>
          <w:szCs w:val="24"/>
          <w:highlight w:val="yellow"/>
          <w:lang w:val="sk-SK" w:eastAsia="sk-SK"/>
        </w:rPr>
      </w:pPr>
    </w:p>
    <w:p w14:paraId="2F0F6B3A" w14:textId="2F7847C8" w:rsidR="00F556A1" w:rsidRPr="007F00AF" w:rsidRDefault="008C6B8B" w:rsidP="00176706">
      <w:pPr>
        <w:pStyle w:val="Nadpis3"/>
        <w:numPr>
          <w:ilvl w:val="0"/>
          <w:numId w:val="0"/>
        </w:numPr>
        <w:ind w:left="426" w:hanging="426"/>
        <w:jc w:val="both"/>
      </w:pPr>
      <w:bookmarkStart w:id="19" w:name="_Toc491079789"/>
      <w:bookmarkStart w:id="20" w:name="_Toc207798368"/>
      <w:r w:rsidRPr="007F00AF">
        <w:t>4.1. Oprávnené školy a záväzky škôl</w:t>
      </w:r>
      <w:bookmarkEnd w:id="19"/>
      <w:bookmarkEnd w:id="20"/>
    </w:p>
    <w:p w14:paraId="7D9154ED" w14:textId="77777777" w:rsidR="00F556A1" w:rsidRPr="007F00AF" w:rsidRDefault="00F556A1"/>
    <w:p w14:paraId="3D04E894" w14:textId="08A13B6F" w:rsidR="00F556A1" w:rsidRPr="00187408" w:rsidRDefault="008C6B8B">
      <w:pPr>
        <w:pStyle w:val="Zkladntext21"/>
        <w:spacing w:after="60" w:line="240" w:lineRule="auto"/>
        <w:jc w:val="center"/>
        <w:rPr>
          <w:b/>
          <w:i/>
          <w:smallCaps/>
          <w:color w:val="0070C0"/>
        </w:rPr>
      </w:pPr>
      <w:r w:rsidRPr="00187408">
        <w:rPr>
          <w:b/>
          <w:i/>
          <w:smallCaps/>
          <w:color w:val="0070C0"/>
        </w:rPr>
        <w:t>Ktorým školám môžem ako žiadateľ dodávať OZ zo Školského programu?</w:t>
      </w:r>
      <w:r w:rsidR="00187408">
        <w:rPr>
          <w:b/>
          <w:i/>
          <w:smallCaps/>
          <w:color w:val="0070C0"/>
        </w:rPr>
        <w:br/>
      </w:r>
      <w:r w:rsidRPr="00187408">
        <w:rPr>
          <w:b/>
          <w:i/>
          <w:smallCaps/>
          <w:color w:val="0070C0"/>
        </w:rPr>
        <w:t>Čo musíme ako škola splniť, aby sme mohli odoberať OZ zo Školského programu?</w:t>
      </w:r>
    </w:p>
    <w:p w14:paraId="005B5C1F" w14:textId="77777777" w:rsidR="00F556A1" w:rsidRPr="007F00AF" w:rsidRDefault="00F556A1">
      <w:pPr>
        <w:pStyle w:val="Zkladntext21"/>
        <w:spacing w:after="60" w:line="240" w:lineRule="auto"/>
        <w:jc w:val="center"/>
        <w:rPr>
          <w:b/>
          <w:i/>
          <w:smallCaps/>
          <w:color w:val="0070C0"/>
          <w:sz w:val="28"/>
          <w:szCs w:val="28"/>
        </w:rPr>
      </w:pPr>
    </w:p>
    <w:p w14:paraId="4BE9C962" w14:textId="77777777" w:rsidR="00F556A1" w:rsidRPr="007F00AF" w:rsidRDefault="008C6B8B">
      <w:pPr>
        <w:pStyle w:val="Zkladntext21"/>
        <w:spacing w:after="60" w:line="240" w:lineRule="auto"/>
      </w:pPr>
      <w:r w:rsidRPr="007F00AF">
        <w:rPr>
          <w:b/>
          <w:bCs/>
        </w:rPr>
        <w:t>Oprávnené školy</w:t>
      </w:r>
      <w:r w:rsidRPr="007F00AF">
        <w:rPr>
          <w:bCs/>
        </w:rPr>
        <w:t>, pre ktoré je Školský program určený, sú:</w:t>
      </w:r>
    </w:p>
    <w:p w14:paraId="62DF9050" w14:textId="77777777" w:rsidR="00F556A1" w:rsidRPr="007F00AF" w:rsidRDefault="008C6B8B" w:rsidP="00593FC3">
      <w:pPr>
        <w:pStyle w:val="Zkladntext21"/>
        <w:numPr>
          <w:ilvl w:val="0"/>
          <w:numId w:val="4"/>
        </w:numPr>
        <w:tabs>
          <w:tab w:val="left" w:pos="567"/>
        </w:tabs>
        <w:spacing w:after="60" w:line="240" w:lineRule="auto"/>
        <w:ind w:left="567" w:hanging="425"/>
        <w:jc w:val="both"/>
      </w:pPr>
      <w:r w:rsidRPr="007F00AF">
        <w:rPr>
          <w:b/>
          <w:bCs/>
          <w:i/>
        </w:rPr>
        <w:t xml:space="preserve">materské školy a základné školy </w:t>
      </w:r>
      <w:r w:rsidRPr="007F00AF">
        <w:rPr>
          <w:bCs/>
        </w:rPr>
        <w:t>zriadené podľa § 28 a 29 zákona č. 245/2008 Z. z. o výchove a vzdelávaní a o zmene a doplnení niektorých zákonov v znení neskorších predpisov (ďalej len „školský zákon“);</w:t>
      </w:r>
    </w:p>
    <w:p w14:paraId="35B041E0" w14:textId="77777777" w:rsidR="00F556A1" w:rsidRPr="007F00AF" w:rsidRDefault="008C6B8B" w:rsidP="00593FC3">
      <w:pPr>
        <w:pStyle w:val="Zkladntext21"/>
        <w:numPr>
          <w:ilvl w:val="0"/>
          <w:numId w:val="4"/>
        </w:numPr>
        <w:tabs>
          <w:tab w:val="left" w:pos="567"/>
        </w:tabs>
        <w:spacing w:after="60" w:line="240" w:lineRule="auto"/>
        <w:ind w:left="567" w:hanging="425"/>
        <w:jc w:val="both"/>
      </w:pPr>
      <w:r w:rsidRPr="007F00AF">
        <w:rPr>
          <w:b/>
          <w:bCs/>
          <w:i/>
        </w:rPr>
        <w:t xml:space="preserve">školy pre deti alebo žiakov so špeciálnymi výchovno-vzdelávacími potrebami </w:t>
      </w:r>
      <w:r w:rsidRPr="007F00AF">
        <w:rPr>
          <w:bCs/>
        </w:rPr>
        <w:t>zriadené podľa § 95, ods. 1 a § 104, ods. 1 školského zákona.</w:t>
      </w:r>
    </w:p>
    <w:p w14:paraId="45DC0F08" w14:textId="77777777" w:rsidR="00F556A1" w:rsidRPr="007F00AF" w:rsidRDefault="008C6B8B">
      <w:pPr>
        <w:spacing w:before="240" w:after="120" w:line="240" w:lineRule="atLeast"/>
        <w:jc w:val="both"/>
        <w:rPr>
          <w:bCs/>
        </w:rPr>
      </w:pPr>
      <w:r w:rsidRPr="007F00AF">
        <w:rPr>
          <w:b/>
          <w:bCs/>
        </w:rPr>
        <w:t xml:space="preserve">Do jednej školy zabezpečuje dotované OZ len jeden schválený žiadateľ a to na základe zmluvy. </w:t>
      </w:r>
      <w:r w:rsidRPr="007F00AF">
        <w:rPr>
          <w:bCs/>
        </w:rPr>
        <w:t>Ak škola resp. zriaďovateľ školy už zmluvu uzatvorila, o tejto skutočnosti informuje prípadného ďalšieho žiadateľa.</w:t>
      </w:r>
    </w:p>
    <w:p w14:paraId="26398BE3" w14:textId="0632B145" w:rsidR="00F556A1" w:rsidRPr="007F00AF" w:rsidRDefault="008C6B8B">
      <w:pPr>
        <w:pStyle w:val="Zkladntext21"/>
        <w:spacing w:after="60" w:line="240" w:lineRule="auto"/>
        <w:jc w:val="both"/>
      </w:pPr>
      <w:r w:rsidRPr="007F00AF">
        <w:rPr>
          <w:bCs/>
        </w:rPr>
        <w:t xml:space="preserve">Ak sa škola resp. zriaďovateľ školy rozhodne realizovať dodávky OZ cez zariadenie školského stravovania, </w:t>
      </w:r>
      <w:r w:rsidRPr="007F00AF">
        <w:rPr>
          <w:b/>
          <w:bCs/>
        </w:rPr>
        <w:t>splnomocní ho na jeden školský rok</w:t>
      </w:r>
      <w:r w:rsidRPr="007F00AF">
        <w:rPr>
          <w:bCs/>
        </w:rPr>
        <w:t xml:space="preserve"> na plnenie všetkých úloh, ktoré vyplývajú z realizácie Školského programu. Zodpovednosť za realizáciu sprievodných vzdelávacích opatrení odporúčame zabezpečiť mimo zariadenia školského stravovania. </w:t>
      </w:r>
      <w:r w:rsidRPr="007F00AF">
        <w:rPr>
          <w:bCs/>
          <w:color w:val="0070C0"/>
        </w:rPr>
        <w:t>Čestné vyhlásenie školy</w:t>
      </w:r>
      <w:r w:rsidRPr="007F00AF">
        <w:rPr>
          <w:b/>
          <w:bCs/>
          <w:color w:val="0070C0"/>
        </w:rPr>
        <w:t xml:space="preserve"> </w:t>
      </w:r>
      <w:r w:rsidRPr="007F00AF">
        <w:rPr>
          <w:b/>
          <w:bCs/>
        </w:rPr>
        <w:t xml:space="preserve">(so zapracovaným splnomocnením pre zariadenie školského stravovania alebo osobitné splnomocnenie pre zariadenie školského stravovania) </w:t>
      </w:r>
      <w:r w:rsidRPr="007F00AF">
        <w:rPr>
          <w:bCs/>
        </w:rPr>
        <w:t>schválený žiadateľ zašle platobnej agentúre spolu so žiadosťou o pridelenie maximálnej výšky pomoci.</w:t>
      </w:r>
    </w:p>
    <w:p w14:paraId="4F026327" w14:textId="77777777" w:rsidR="00E000F8" w:rsidRPr="007F00AF" w:rsidRDefault="008C6B8B">
      <w:pPr>
        <w:spacing w:after="60"/>
        <w:jc w:val="both"/>
      </w:pPr>
      <w:r w:rsidRPr="007F00AF">
        <w:rPr>
          <w:b/>
        </w:rPr>
        <w:t>Každá zásobovaná škola</w:t>
      </w:r>
      <w:r w:rsidRPr="007F00AF">
        <w:t xml:space="preserve"> vyplní </w:t>
      </w:r>
      <w:r w:rsidRPr="007F00AF">
        <w:rPr>
          <w:u w:val="single"/>
        </w:rPr>
        <w:t>na začiatku školského roka</w:t>
      </w:r>
      <w:r w:rsidRPr="007F00AF">
        <w:t xml:space="preserve"> </w:t>
      </w:r>
      <w:r w:rsidRPr="007F00AF">
        <w:rPr>
          <w:color w:val="0070C0"/>
        </w:rPr>
        <w:t xml:space="preserve">Čestné vyhlásenie školy </w:t>
      </w:r>
      <w:r w:rsidRPr="007F00AF">
        <w:t xml:space="preserve">na predpísanom tlačive </w:t>
      </w:r>
      <w:r w:rsidRPr="007F00AF">
        <w:rPr>
          <w:color w:val="0070C0"/>
        </w:rPr>
        <w:t>(</w:t>
      </w:r>
      <w:r w:rsidRPr="007F00AF">
        <w:rPr>
          <w:i/>
          <w:color w:val="0070C0"/>
        </w:rPr>
        <w:t>Príloha č. 3</w:t>
      </w:r>
      <w:r w:rsidRPr="007F00AF">
        <w:rPr>
          <w:color w:val="0070C0"/>
        </w:rPr>
        <w:t xml:space="preserve">) </w:t>
      </w:r>
      <w:r w:rsidRPr="007F00AF">
        <w:t>a potvrdené ho pošle svojmu dodávateľovi (žiadateľovi).</w:t>
      </w:r>
      <w:r w:rsidR="00D60D3B" w:rsidRPr="007F00AF">
        <w:t xml:space="preserve"> </w:t>
      </w:r>
      <w:r w:rsidR="00D60D3B" w:rsidRPr="007F00AF">
        <w:lastRenderedPageBreak/>
        <w:t xml:space="preserve">Zároveň odporúčame, aby sa škola jednorazovo zaregistrovala na web stránke </w:t>
      </w:r>
      <w:hyperlink r:id="rId37" w:history="1">
        <w:r w:rsidR="00D60D3B" w:rsidRPr="007F00AF">
          <w:rPr>
            <w:rStyle w:val="Hypertextovprepojenie"/>
          </w:rPr>
          <w:t>www.skolskeovocie.sk</w:t>
        </w:r>
      </w:hyperlink>
      <w:r w:rsidR="00D60D3B" w:rsidRPr="007F00AF">
        <w:t xml:space="preserve"> v kontaktoch na odber noviniek. </w:t>
      </w:r>
    </w:p>
    <w:p w14:paraId="60967F42" w14:textId="77777777" w:rsidR="00E000F8" w:rsidRPr="007F00AF" w:rsidRDefault="00E000F8">
      <w:pPr>
        <w:spacing w:after="60"/>
        <w:jc w:val="both"/>
      </w:pPr>
    </w:p>
    <w:p w14:paraId="31EEBBA8" w14:textId="4B2CC377" w:rsidR="00366BCA" w:rsidRPr="007F00AF" w:rsidRDefault="008C6B8B" w:rsidP="00E75102">
      <w:r w:rsidRPr="007F00AF">
        <w:t>V čestnom vyhlásení sa škola zaväzuje, že:</w:t>
      </w:r>
    </w:p>
    <w:p w14:paraId="2EA1EA42" w14:textId="08B082DB" w:rsidR="00366BCA" w:rsidRPr="007F00AF" w:rsidRDefault="00366BCA" w:rsidP="00593FC3">
      <w:pPr>
        <w:pStyle w:val="Odsekzoznamu"/>
        <w:numPr>
          <w:ilvl w:val="0"/>
          <w:numId w:val="52"/>
        </w:numPr>
        <w:ind w:left="426" w:hanging="284"/>
        <w:rPr>
          <w:szCs w:val="24"/>
          <w:lang w:val="sk-SK"/>
        </w:rPr>
      </w:pPr>
      <w:bookmarkStart w:id="21" w:name="_Hlk205370610"/>
      <w:r w:rsidRPr="007F00AF">
        <w:rPr>
          <w:szCs w:val="24"/>
          <w:lang w:val="sk-SK"/>
        </w:rPr>
        <w:t xml:space="preserve">bude viesť </w:t>
      </w:r>
      <w:r w:rsidR="00736703" w:rsidRPr="007F00AF">
        <w:rPr>
          <w:szCs w:val="24"/>
          <w:lang w:val="sk-SK"/>
        </w:rPr>
        <w:t xml:space="preserve">oddelenú </w:t>
      </w:r>
      <w:r w:rsidRPr="007F00AF">
        <w:rPr>
          <w:szCs w:val="24"/>
          <w:lang w:val="sk-SK"/>
        </w:rPr>
        <w:t>evidenciu o dodávkach a</w:t>
      </w:r>
      <w:r w:rsidR="007919DD" w:rsidRPr="007F00AF">
        <w:rPr>
          <w:szCs w:val="24"/>
          <w:lang w:val="sk-SK"/>
        </w:rPr>
        <w:t> </w:t>
      </w:r>
      <w:r w:rsidRPr="007F00AF">
        <w:rPr>
          <w:szCs w:val="24"/>
          <w:lang w:val="sk-SK"/>
        </w:rPr>
        <w:t>spotrebe</w:t>
      </w:r>
      <w:r w:rsidR="007919DD" w:rsidRPr="007F00AF">
        <w:rPr>
          <w:szCs w:val="24"/>
          <w:lang w:val="sk-SK"/>
        </w:rPr>
        <w:t xml:space="preserve"> alebo výdaji </w:t>
      </w:r>
      <w:r w:rsidR="00736703" w:rsidRPr="007F00AF">
        <w:rPr>
          <w:szCs w:val="24"/>
          <w:lang w:val="sk-SK"/>
        </w:rPr>
        <w:t xml:space="preserve">a úhradách schválenému žiadateľovi za </w:t>
      </w:r>
      <w:r w:rsidR="007919DD" w:rsidRPr="007F00AF">
        <w:rPr>
          <w:szCs w:val="24"/>
          <w:lang w:val="sk-SK"/>
        </w:rPr>
        <w:t>ovoci</w:t>
      </w:r>
      <w:r w:rsidR="00736703" w:rsidRPr="007F00AF">
        <w:rPr>
          <w:szCs w:val="24"/>
          <w:lang w:val="sk-SK"/>
        </w:rPr>
        <w:t>e</w:t>
      </w:r>
      <w:r w:rsidR="007919DD" w:rsidRPr="007F00AF">
        <w:rPr>
          <w:szCs w:val="24"/>
          <w:lang w:val="sk-SK"/>
        </w:rPr>
        <w:t>, zelenin</w:t>
      </w:r>
      <w:r w:rsidR="00736703" w:rsidRPr="007F00AF">
        <w:rPr>
          <w:szCs w:val="24"/>
          <w:lang w:val="sk-SK"/>
        </w:rPr>
        <w:t>u</w:t>
      </w:r>
      <w:r w:rsidR="007919DD" w:rsidRPr="007F00AF">
        <w:rPr>
          <w:szCs w:val="24"/>
          <w:lang w:val="sk-SK"/>
        </w:rPr>
        <w:t xml:space="preserve"> a výrobk</w:t>
      </w:r>
      <w:r w:rsidR="00736703" w:rsidRPr="007F00AF">
        <w:rPr>
          <w:szCs w:val="24"/>
          <w:lang w:val="sk-SK"/>
        </w:rPr>
        <w:t>y</w:t>
      </w:r>
      <w:r w:rsidR="007919DD" w:rsidRPr="007F00AF">
        <w:rPr>
          <w:szCs w:val="24"/>
          <w:lang w:val="sk-SK"/>
        </w:rPr>
        <w:t xml:space="preserve"> z nich, na ktoré sa vzťahuje pomoc, či už Školský program</w:t>
      </w:r>
      <w:r w:rsidR="00FE241F" w:rsidRPr="007F00AF">
        <w:rPr>
          <w:szCs w:val="24"/>
          <w:lang w:val="sk-SK"/>
        </w:rPr>
        <w:t xml:space="preserve"> realizuje</w:t>
      </w:r>
      <w:r w:rsidR="007919DD" w:rsidRPr="007F00AF">
        <w:rPr>
          <w:szCs w:val="24"/>
          <w:lang w:val="sk-SK"/>
        </w:rPr>
        <w:t xml:space="preserve"> cez alebo mimo</w:t>
      </w:r>
      <w:r w:rsidRPr="007F00AF">
        <w:rPr>
          <w:szCs w:val="24"/>
          <w:lang w:val="sk-SK"/>
        </w:rPr>
        <w:t xml:space="preserve"> školsk</w:t>
      </w:r>
      <w:r w:rsidR="007919DD" w:rsidRPr="007F00AF">
        <w:rPr>
          <w:szCs w:val="24"/>
          <w:lang w:val="sk-SK"/>
        </w:rPr>
        <w:t>ú</w:t>
      </w:r>
      <w:r w:rsidRPr="007F00AF">
        <w:rPr>
          <w:szCs w:val="24"/>
          <w:lang w:val="sk-SK"/>
        </w:rPr>
        <w:t xml:space="preserve"> jedál</w:t>
      </w:r>
      <w:r w:rsidR="007919DD" w:rsidRPr="007F00AF">
        <w:rPr>
          <w:szCs w:val="24"/>
          <w:lang w:val="sk-SK"/>
        </w:rPr>
        <w:t>eň</w:t>
      </w:r>
      <w:r w:rsidRPr="007F00AF">
        <w:rPr>
          <w:szCs w:val="24"/>
          <w:lang w:val="sk-SK"/>
        </w:rPr>
        <w:t xml:space="preserve">, </w:t>
      </w:r>
      <w:bookmarkStart w:id="22" w:name="_Hlk174445534"/>
      <w:r w:rsidRPr="007F00AF">
        <w:rPr>
          <w:b/>
          <w:bCs/>
          <w:szCs w:val="24"/>
          <w:lang w:val="sk-SK"/>
        </w:rPr>
        <w:t>v prípade zistenia nedodržania tejto po</w:t>
      </w:r>
      <w:r w:rsidR="00CE2077" w:rsidRPr="007F00AF">
        <w:rPr>
          <w:b/>
          <w:bCs/>
          <w:szCs w:val="24"/>
          <w:lang w:val="sk-SK"/>
        </w:rPr>
        <w:t>vinnosti</w:t>
      </w:r>
      <w:r w:rsidRPr="007F00AF">
        <w:rPr>
          <w:b/>
          <w:bCs/>
          <w:szCs w:val="24"/>
          <w:lang w:val="sk-SK"/>
        </w:rPr>
        <w:t xml:space="preserve"> </w:t>
      </w:r>
      <w:r w:rsidR="007919DD" w:rsidRPr="007F00AF">
        <w:rPr>
          <w:b/>
          <w:bCs/>
          <w:szCs w:val="24"/>
          <w:lang w:val="sk-SK"/>
        </w:rPr>
        <w:t xml:space="preserve">je </w:t>
      </w:r>
      <w:r w:rsidRPr="007F00AF">
        <w:rPr>
          <w:b/>
          <w:bCs/>
          <w:szCs w:val="24"/>
          <w:lang w:val="sk-SK"/>
        </w:rPr>
        <w:t>si vedom</w:t>
      </w:r>
      <w:r w:rsidR="007919DD" w:rsidRPr="007F00AF">
        <w:rPr>
          <w:b/>
          <w:bCs/>
          <w:szCs w:val="24"/>
          <w:lang w:val="sk-SK"/>
        </w:rPr>
        <w:t>á</w:t>
      </w:r>
      <w:r w:rsidRPr="007F00AF">
        <w:rPr>
          <w:b/>
          <w:bCs/>
          <w:szCs w:val="24"/>
          <w:lang w:val="sk-SK"/>
        </w:rPr>
        <w:t xml:space="preserve"> sankcií</w:t>
      </w:r>
      <w:bookmarkEnd w:id="22"/>
      <w:r w:rsidRPr="007F00AF">
        <w:rPr>
          <w:color w:val="77BC65"/>
          <w:szCs w:val="24"/>
          <w:lang w:val="sk-SK"/>
        </w:rPr>
        <w:t>;</w:t>
      </w:r>
    </w:p>
    <w:bookmarkEnd w:id="21"/>
    <w:p w14:paraId="14A4B1BB" w14:textId="55CBC0CB" w:rsidR="00366BCA" w:rsidRPr="007F00AF" w:rsidRDefault="00366BCA" w:rsidP="00593FC3">
      <w:pPr>
        <w:pStyle w:val="Odsekzoznamu"/>
        <w:numPr>
          <w:ilvl w:val="0"/>
          <w:numId w:val="52"/>
        </w:numPr>
        <w:ind w:left="426" w:hanging="284"/>
        <w:rPr>
          <w:szCs w:val="24"/>
          <w:lang w:val="sk-SK"/>
        </w:rPr>
      </w:pPr>
      <w:r w:rsidRPr="007F00AF">
        <w:rPr>
          <w:szCs w:val="24"/>
          <w:lang w:val="sk-SK"/>
        </w:rPr>
        <w:t>nebude používať ovocie, zeleninu a výrobky z nich na prípravu jedál a ani iným spôsobom, ktorý je v rozpore s požiadavkami nariadení EÚ (delegované nariadenie Komisie (EÚ) 2017/40 a vykonávacie nariadenie Komisie (EÚ) 2017/39);</w:t>
      </w:r>
    </w:p>
    <w:p w14:paraId="0D431EEA" w14:textId="26CF87AE" w:rsidR="00366BCA" w:rsidRPr="007F00AF" w:rsidRDefault="00366BCA" w:rsidP="00593FC3">
      <w:pPr>
        <w:pStyle w:val="Odsekzoznamu"/>
        <w:numPr>
          <w:ilvl w:val="0"/>
          <w:numId w:val="52"/>
        </w:numPr>
        <w:ind w:left="426" w:hanging="284"/>
        <w:rPr>
          <w:szCs w:val="24"/>
          <w:lang w:val="sk-SK"/>
        </w:rPr>
      </w:pPr>
      <w:r w:rsidRPr="007F00AF">
        <w:rPr>
          <w:szCs w:val="24"/>
          <w:lang w:val="sk-SK"/>
        </w:rPr>
        <w:t>pri platbe žiakmi za ovocie, zeleninu a výrobky z nich dodané v rámci tohto programu do škôl sa neprekročí najvyššia úhrada platená žiakmi stanovená v prílohe č. 2 nariadenia vlády SR č. 200/2019 Z. z.;</w:t>
      </w:r>
    </w:p>
    <w:p w14:paraId="6305B186" w14:textId="0A419C9C" w:rsidR="00366BCA" w:rsidRPr="007F00AF" w:rsidRDefault="00366BCA" w:rsidP="00593FC3">
      <w:pPr>
        <w:pStyle w:val="Odsekzoznamu"/>
        <w:numPr>
          <w:ilvl w:val="0"/>
          <w:numId w:val="52"/>
        </w:numPr>
        <w:ind w:left="426" w:hanging="284"/>
        <w:rPr>
          <w:szCs w:val="24"/>
          <w:lang w:val="sk-SK"/>
        </w:rPr>
      </w:pPr>
      <w:r w:rsidRPr="007F00AF">
        <w:rPr>
          <w:szCs w:val="24"/>
          <w:lang w:val="sk-SK"/>
        </w:rPr>
        <w:t>zabezpečí, že ovocie, zelenina alebo výrobky z nich bude spĺňať predpísané požiadavky na kvalitu a nebude vykazovať zjavné kvalitatívne a zdravotné nedostatky;</w:t>
      </w:r>
    </w:p>
    <w:p w14:paraId="6C785C8F" w14:textId="78986AAE" w:rsidR="00366BCA" w:rsidRPr="007F00AF" w:rsidRDefault="00366BCA" w:rsidP="00593FC3">
      <w:pPr>
        <w:pStyle w:val="Odsekzoznamu"/>
        <w:numPr>
          <w:ilvl w:val="0"/>
          <w:numId w:val="52"/>
        </w:numPr>
        <w:ind w:left="426" w:hanging="284"/>
        <w:rPr>
          <w:szCs w:val="24"/>
          <w:lang w:val="sk-SK"/>
        </w:rPr>
      </w:pPr>
      <w:r w:rsidRPr="007F00AF">
        <w:rPr>
          <w:szCs w:val="24"/>
          <w:lang w:val="sk-SK"/>
        </w:rPr>
        <w:t>poskytne dodávateľovi informácie o prijatých a spotrebovaných množstvách ovocia, zeleniny a výrobkov z nich včas, aby mohol podať žiadosť o poskytnutie pomoci;</w:t>
      </w:r>
    </w:p>
    <w:p w14:paraId="6083D5F4" w14:textId="38A35F98" w:rsidR="00366BCA" w:rsidRPr="007F00AF" w:rsidRDefault="00366BCA" w:rsidP="00593FC3">
      <w:pPr>
        <w:pStyle w:val="Odsekzoznamu"/>
        <w:numPr>
          <w:ilvl w:val="0"/>
          <w:numId w:val="52"/>
        </w:numPr>
        <w:ind w:left="426" w:hanging="284"/>
        <w:rPr>
          <w:szCs w:val="24"/>
          <w:lang w:val="sk-SK"/>
        </w:rPr>
      </w:pPr>
      <w:r w:rsidRPr="007F00AF">
        <w:rPr>
          <w:szCs w:val="24"/>
          <w:lang w:val="sk-SK"/>
        </w:rPr>
        <w:t>písomne oznámi dodávateľovi každú zmenu údajov;</w:t>
      </w:r>
    </w:p>
    <w:p w14:paraId="3CB3E328" w14:textId="42FA6560" w:rsidR="00366BCA" w:rsidRPr="007F00AF" w:rsidRDefault="00366BCA" w:rsidP="00593FC3">
      <w:pPr>
        <w:pStyle w:val="Odsekzoznamu"/>
        <w:numPr>
          <w:ilvl w:val="0"/>
          <w:numId w:val="52"/>
        </w:numPr>
        <w:ind w:left="426" w:hanging="284"/>
        <w:rPr>
          <w:szCs w:val="24"/>
          <w:lang w:val="sk-SK"/>
        </w:rPr>
      </w:pPr>
      <w:r w:rsidRPr="007F00AF">
        <w:rPr>
          <w:szCs w:val="24"/>
          <w:lang w:val="sk-SK"/>
        </w:rPr>
        <w:t>na požiadanie platobnej agentúry</w:t>
      </w:r>
      <w:r w:rsidR="00735B23">
        <w:rPr>
          <w:szCs w:val="24"/>
          <w:lang w:val="sk-SK"/>
        </w:rPr>
        <w:t>,</w:t>
      </w:r>
      <w:r w:rsidRPr="007F00AF">
        <w:rPr>
          <w:szCs w:val="24"/>
          <w:lang w:val="sk-SK"/>
        </w:rPr>
        <w:t xml:space="preserve"> jej poskytne do piatich dní informácie o prijatých a spotrebovaných množstvách OZ;</w:t>
      </w:r>
    </w:p>
    <w:p w14:paraId="5C1E567D" w14:textId="73A6B676" w:rsidR="00366BCA" w:rsidRPr="007F00AF" w:rsidRDefault="00366BCA" w:rsidP="00593FC3">
      <w:pPr>
        <w:pStyle w:val="Odsekzoznamu"/>
        <w:numPr>
          <w:ilvl w:val="0"/>
          <w:numId w:val="52"/>
        </w:numPr>
        <w:ind w:left="426" w:hanging="284"/>
        <w:rPr>
          <w:szCs w:val="24"/>
          <w:lang w:val="sk-SK"/>
        </w:rPr>
      </w:pPr>
      <w:r w:rsidRPr="007F00AF">
        <w:rPr>
          <w:szCs w:val="24"/>
          <w:lang w:val="sk-SK"/>
        </w:rPr>
        <w:t>umožní vykonanie akejkoľvek kontroly oprávneným osobám v súvislosti so správnym vykonávaním školského programu;</w:t>
      </w:r>
    </w:p>
    <w:p w14:paraId="12E8D4E7" w14:textId="5E668BD8" w:rsidR="00366BCA" w:rsidRPr="007F00AF" w:rsidRDefault="00366BCA" w:rsidP="00593FC3">
      <w:pPr>
        <w:pStyle w:val="Odsekzoznamu"/>
        <w:numPr>
          <w:ilvl w:val="0"/>
          <w:numId w:val="52"/>
        </w:numPr>
        <w:ind w:left="426" w:hanging="284"/>
        <w:rPr>
          <w:szCs w:val="24"/>
          <w:lang w:val="sk-SK"/>
        </w:rPr>
      </w:pPr>
      <w:r w:rsidRPr="007F00AF">
        <w:rPr>
          <w:szCs w:val="24"/>
          <w:lang w:val="sk-SK"/>
        </w:rPr>
        <w:t>dodávky ovocia, zeleniny a výrobky z nich v rámci tohto programu bude odoberať len od jedného schváleného žiadateľa a poskytovať v súlade s týmto programom a nad rámec bežného stravovania;</w:t>
      </w:r>
    </w:p>
    <w:p w14:paraId="093C4D15" w14:textId="1B0FDCEF" w:rsidR="00366BCA" w:rsidRPr="007F00AF" w:rsidRDefault="00366BCA" w:rsidP="00593FC3">
      <w:pPr>
        <w:pStyle w:val="Odsekzoznamu"/>
        <w:numPr>
          <w:ilvl w:val="0"/>
          <w:numId w:val="52"/>
        </w:numPr>
        <w:ind w:left="426" w:hanging="284"/>
        <w:rPr>
          <w:szCs w:val="24"/>
          <w:lang w:val="sk-SK"/>
        </w:rPr>
      </w:pPr>
      <w:r w:rsidRPr="007F00AF">
        <w:rPr>
          <w:szCs w:val="24"/>
          <w:lang w:val="sk-SK"/>
        </w:rPr>
        <w:t>umožní vykonanie sprievodných vzdelávacích opatrení</w:t>
      </w:r>
      <w:r w:rsidR="00227579" w:rsidRPr="007F00AF">
        <w:rPr>
          <w:szCs w:val="24"/>
          <w:lang w:val="sk-SK"/>
        </w:rPr>
        <w:t>,</w:t>
      </w:r>
      <w:r w:rsidRPr="007F00AF">
        <w:rPr>
          <w:szCs w:val="24"/>
          <w:lang w:val="sk-SK"/>
        </w:rPr>
        <w:t xml:space="preserve"> príp. poskytne pedagogických pracovníkov na zabezpečenie vzdelávacích aktivít, poskytne priestory, potrebné vybavenie, atď.;</w:t>
      </w:r>
    </w:p>
    <w:p w14:paraId="6965C3B7" w14:textId="6AC20294" w:rsidR="00366BCA" w:rsidRPr="007F00AF" w:rsidRDefault="00366BCA" w:rsidP="00593FC3">
      <w:pPr>
        <w:pStyle w:val="Odsekzoznamu"/>
        <w:numPr>
          <w:ilvl w:val="0"/>
          <w:numId w:val="52"/>
        </w:numPr>
        <w:ind w:left="426" w:hanging="284"/>
        <w:rPr>
          <w:szCs w:val="24"/>
          <w:lang w:val="sk-SK"/>
        </w:rPr>
      </w:pPr>
      <w:r w:rsidRPr="007F00AF">
        <w:rPr>
          <w:szCs w:val="24"/>
          <w:lang w:val="sk-SK"/>
        </w:rPr>
        <w:t>pre svojich zmluvných žiakov zabezpečí, aby sa zúčastnili sprievodných vzdelávacích opatrení;</w:t>
      </w:r>
    </w:p>
    <w:p w14:paraId="0CFFDDFF" w14:textId="77777777" w:rsidR="00227579" w:rsidRPr="007F00AF" w:rsidRDefault="00366BCA" w:rsidP="00593FC3">
      <w:pPr>
        <w:pStyle w:val="Odsekzoznamu"/>
        <w:numPr>
          <w:ilvl w:val="0"/>
          <w:numId w:val="52"/>
        </w:numPr>
        <w:shd w:val="clear" w:color="auto" w:fill="FFFFFF"/>
        <w:spacing w:before="114" w:after="114" w:line="276" w:lineRule="auto"/>
        <w:ind w:left="426" w:hanging="284"/>
        <w:rPr>
          <w:szCs w:val="24"/>
          <w:lang w:val="sk-SK"/>
        </w:rPr>
      </w:pPr>
      <w:r w:rsidRPr="007F00AF">
        <w:rPr>
          <w:lang w:val="sk-SK"/>
        </w:rPr>
        <w:t>zabezpečí zverejnenie informačného plagátu na jasne viditeľnom mieste pri hlavnom vchode v súlade s čl. 12 delegovaného nariadenia (EÚ) 2017/40;</w:t>
      </w:r>
    </w:p>
    <w:p w14:paraId="573A0811" w14:textId="5EF2EC8D" w:rsidR="00366BCA" w:rsidRPr="007F00AF" w:rsidRDefault="00366BCA" w:rsidP="00593FC3">
      <w:pPr>
        <w:pStyle w:val="Odsekzoznamu"/>
        <w:numPr>
          <w:ilvl w:val="0"/>
          <w:numId w:val="52"/>
        </w:numPr>
        <w:shd w:val="clear" w:color="auto" w:fill="FFFFFF"/>
        <w:spacing w:before="114" w:after="114" w:line="276" w:lineRule="auto"/>
        <w:ind w:left="426" w:hanging="284"/>
        <w:rPr>
          <w:szCs w:val="24"/>
          <w:lang w:val="sk-SK"/>
        </w:rPr>
      </w:pPr>
      <w:bookmarkStart w:id="23" w:name="_Hlk205457626"/>
      <w:r w:rsidRPr="007F00AF">
        <w:rPr>
          <w:szCs w:val="24"/>
          <w:lang w:val="sk-SK"/>
        </w:rPr>
        <w:t xml:space="preserve">zverejní elektronickú informáciu o účasti školy v Školskom programe, a bude informovať rodičov a žiakov aj o plánovaných a realizovaných aktivitách v rámci sprievodných vzdelávacích opatrení prostredníctvom </w:t>
      </w:r>
      <w:r w:rsidRPr="007F00AF">
        <w:rPr>
          <w:iCs/>
          <w:szCs w:val="24"/>
          <w:lang w:val="sk-SK"/>
        </w:rPr>
        <w:t>svojej webovej stránky</w:t>
      </w:r>
      <w:r w:rsidR="008C1C50" w:rsidRPr="007F00AF">
        <w:rPr>
          <w:iCs/>
          <w:szCs w:val="24"/>
          <w:lang w:val="sk-SK"/>
        </w:rPr>
        <w:t>,</w:t>
      </w:r>
      <w:r w:rsidRPr="007F00AF">
        <w:rPr>
          <w:iCs/>
          <w:szCs w:val="24"/>
          <w:lang w:val="sk-SK"/>
        </w:rPr>
        <w:t xml:space="preserve"> </w:t>
      </w:r>
      <w:r w:rsidR="00BC60C9" w:rsidRPr="007F00AF">
        <w:rPr>
          <w:lang w:val="sk-SK"/>
        </w:rPr>
        <w:t xml:space="preserve">prostredníctvom aplikácie </w:t>
      </w:r>
      <w:r w:rsidR="007543E4" w:rsidRPr="007F00AF">
        <w:rPr>
          <w:iCs/>
          <w:szCs w:val="24"/>
          <w:lang w:val="sk-SK"/>
        </w:rPr>
        <w:t>EduPage</w:t>
      </w:r>
      <w:r w:rsidR="008C1C50" w:rsidRPr="007F00AF">
        <w:rPr>
          <w:iCs/>
          <w:szCs w:val="24"/>
          <w:lang w:val="sk-SK"/>
        </w:rPr>
        <w:t xml:space="preserve">, </w:t>
      </w:r>
      <w:r w:rsidRPr="007F00AF">
        <w:rPr>
          <w:iCs/>
          <w:szCs w:val="24"/>
          <w:lang w:val="sk-SK"/>
        </w:rPr>
        <w:t>stránky zriaďovateľa</w:t>
      </w:r>
      <w:r w:rsidR="007543E4" w:rsidRPr="007F00AF">
        <w:rPr>
          <w:iCs/>
          <w:szCs w:val="24"/>
          <w:lang w:val="sk-SK"/>
        </w:rPr>
        <w:t xml:space="preserve"> a pod.;</w:t>
      </w:r>
    </w:p>
    <w:bookmarkEnd w:id="23"/>
    <w:p w14:paraId="68544732" w14:textId="13A1323F" w:rsidR="00366BCA" w:rsidRPr="007F00AF" w:rsidRDefault="00366BCA" w:rsidP="00593FC3">
      <w:pPr>
        <w:pStyle w:val="Odsekzoznamu"/>
        <w:numPr>
          <w:ilvl w:val="0"/>
          <w:numId w:val="52"/>
        </w:numPr>
        <w:spacing w:line="276" w:lineRule="auto"/>
        <w:ind w:left="426" w:hanging="284"/>
        <w:rPr>
          <w:szCs w:val="24"/>
          <w:lang w:val="sk-SK"/>
        </w:rPr>
      </w:pPr>
      <w:r w:rsidRPr="007F00AF">
        <w:rPr>
          <w:szCs w:val="24"/>
          <w:lang w:val="sk-SK"/>
        </w:rPr>
        <w:t>v prípade distribúcie ovocia, zeleniny a výrobkov z nich spolu s jedlami poskytovanými v zariadení školského stravovania, zverejní informáciu o distribuovanom OZ aj v jedálnom lístku, ako aj na mieste distribúcie;</w:t>
      </w:r>
    </w:p>
    <w:p w14:paraId="043C3A89" w14:textId="44C497BB" w:rsidR="00366BCA" w:rsidRPr="007F00AF" w:rsidRDefault="00366BCA" w:rsidP="00593FC3">
      <w:pPr>
        <w:pStyle w:val="Odsekzoznamu"/>
        <w:numPr>
          <w:ilvl w:val="0"/>
          <w:numId w:val="52"/>
        </w:numPr>
        <w:ind w:left="426" w:hanging="284"/>
        <w:rPr>
          <w:szCs w:val="24"/>
          <w:lang w:val="sk-SK"/>
        </w:rPr>
      </w:pPr>
      <w:r w:rsidRPr="007F00AF">
        <w:rPr>
          <w:szCs w:val="24"/>
          <w:lang w:val="sk-SK"/>
        </w:rPr>
        <w:t>má pre príslušný školský rok uzatvorenú zmluvu len s jedným dodávateľom na dodávky OZ.</w:t>
      </w:r>
    </w:p>
    <w:p w14:paraId="46CA78F6" w14:textId="77777777" w:rsidR="00F556A1" w:rsidRPr="007F00AF" w:rsidRDefault="00F556A1">
      <w:pPr>
        <w:spacing w:line="240" w:lineRule="atLeast"/>
        <w:jc w:val="both"/>
      </w:pPr>
    </w:p>
    <w:p w14:paraId="608F441D" w14:textId="4A9B741F" w:rsidR="00F556A1" w:rsidRPr="007F00AF" w:rsidRDefault="008C6B8B">
      <w:pPr>
        <w:spacing w:after="120"/>
        <w:jc w:val="both"/>
      </w:pPr>
      <w:r w:rsidRPr="007F00AF">
        <w:rPr>
          <w:u w:val="single"/>
        </w:rPr>
        <w:t xml:space="preserve">Po realizácii dodávok OZ </w:t>
      </w:r>
      <w:r w:rsidRPr="007F00AF">
        <w:t xml:space="preserve">za jednotlivé realizačné obdobia škola vyplní </w:t>
      </w:r>
      <w:bookmarkStart w:id="24" w:name="_Hlk176267684"/>
      <w:r w:rsidRPr="007F00AF">
        <w:rPr>
          <w:color w:val="0070C0"/>
        </w:rPr>
        <w:t xml:space="preserve">Hlásenie školy o spotrebe </w:t>
      </w:r>
      <w:r w:rsidR="00D60D3B" w:rsidRPr="007F00AF">
        <w:rPr>
          <w:color w:val="0070C0"/>
        </w:rPr>
        <w:t>OZ</w:t>
      </w:r>
      <w:r w:rsidRPr="007F00AF">
        <w:rPr>
          <w:color w:val="0070C0"/>
        </w:rPr>
        <w:t xml:space="preserve"> </w:t>
      </w:r>
      <w:bookmarkEnd w:id="24"/>
      <w:r w:rsidRPr="007F00AF">
        <w:rPr>
          <w:color w:val="0070C0"/>
        </w:rPr>
        <w:t>(ďalej len „hlásenie školy“)</w:t>
      </w:r>
      <w:r w:rsidRPr="007F00AF">
        <w:rPr>
          <w:color w:val="C9211E"/>
        </w:rPr>
        <w:t xml:space="preserve"> </w:t>
      </w:r>
      <w:r w:rsidRPr="007F00AF">
        <w:rPr>
          <w:color w:val="0070C0"/>
        </w:rPr>
        <w:t>(</w:t>
      </w:r>
      <w:r w:rsidRPr="007F00AF">
        <w:rPr>
          <w:i/>
          <w:color w:val="0070C0"/>
        </w:rPr>
        <w:t>Príloha č. 7</w:t>
      </w:r>
      <w:r w:rsidR="00D60D3B" w:rsidRPr="007F00AF">
        <w:rPr>
          <w:i/>
          <w:color w:val="0070C0"/>
        </w:rPr>
        <w:t>A</w:t>
      </w:r>
      <w:r w:rsidRPr="007F00AF">
        <w:rPr>
          <w:i/>
          <w:color w:val="0070C0"/>
        </w:rPr>
        <w:t>)</w:t>
      </w:r>
      <w:r w:rsidRPr="007F00AF">
        <w:rPr>
          <w:i/>
        </w:rPr>
        <w:t xml:space="preserve"> </w:t>
      </w:r>
      <w:r w:rsidR="00E000F8" w:rsidRPr="007F00AF">
        <w:rPr>
          <w:iCs/>
        </w:rPr>
        <w:t>v troch origináloch</w:t>
      </w:r>
      <w:r w:rsidR="00E000F8" w:rsidRPr="007F00AF">
        <w:rPr>
          <w:i/>
        </w:rPr>
        <w:t xml:space="preserve"> </w:t>
      </w:r>
      <w:r w:rsidRPr="007F00AF">
        <w:t>a</w:t>
      </w:r>
      <w:r w:rsidR="00E000F8" w:rsidRPr="007F00AF">
        <w:t> z toho dv</w:t>
      </w:r>
      <w:r w:rsidR="00893E2F" w:rsidRPr="007F00AF">
        <w:t>a</w:t>
      </w:r>
      <w:r w:rsidR="00E000F8" w:rsidRPr="007F00AF">
        <w:t xml:space="preserve"> originály </w:t>
      </w:r>
      <w:r w:rsidRPr="007F00AF">
        <w:t xml:space="preserve">zašle svojmu dodávateľovi (žiadateľovi). </w:t>
      </w:r>
      <w:r w:rsidRPr="007F00AF">
        <w:rPr>
          <w:color w:val="0070C0"/>
        </w:rPr>
        <w:t>Hlásenie školy</w:t>
      </w:r>
      <w:r w:rsidRPr="007F00AF">
        <w:t xml:space="preserve"> predloží žiadateľ k žiadosti o poskytnutie pomoci za každú zabezpečovanú školu zo svojho zoznamu. Do hlásenia školy je </w:t>
      </w:r>
      <w:r w:rsidRPr="007F00AF">
        <w:lastRenderedPageBreak/>
        <w:t xml:space="preserve">potrebné zapisovať </w:t>
      </w:r>
      <w:r w:rsidRPr="007F00AF">
        <w:rPr>
          <w:b/>
          <w:bCs/>
          <w:u w:val="single"/>
        </w:rPr>
        <w:t>spotrebované</w:t>
      </w:r>
      <w:r w:rsidR="00893E2F" w:rsidRPr="007F00AF">
        <w:rPr>
          <w:b/>
          <w:bCs/>
          <w:u w:val="single"/>
        </w:rPr>
        <w:t xml:space="preserve"> </w:t>
      </w:r>
      <w:bookmarkStart w:id="25" w:name="_Hlk205385257"/>
      <w:r w:rsidR="00893E2F" w:rsidRPr="007F00AF">
        <w:rPr>
          <w:b/>
          <w:bCs/>
          <w:u w:val="single"/>
        </w:rPr>
        <w:t>(a zapísané v evidencii)</w:t>
      </w:r>
      <w:bookmarkEnd w:id="25"/>
      <w:r w:rsidRPr="007F00AF">
        <w:rPr>
          <w:u w:val="single"/>
        </w:rPr>
        <w:t>, nie dodané množstvá OZ</w:t>
      </w:r>
      <w:r w:rsidRPr="007F00AF">
        <w:t xml:space="preserve">. V prípadoch, kedy dodávka obsahuje akýmkoľvek spôsobom </w:t>
      </w:r>
      <w:r w:rsidRPr="007F00AF">
        <w:rPr>
          <w:u w:val="single"/>
        </w:rPr>
        <w:t>poškodené, nekvalitné ks alebo kg OZ a nie je možné ich rozdať žiakom</w:t>
      </w:r>
      <w:r w:rsidRPr="007F00AF">
        <w:t xml:space="preserve">, je vhodné využiť </w:t>
      </w:r>
      <w:r w:rsidRPr="007F00AF">
        <w:rPr>
          <w:b/>
        </w:rPr>
        <w:t>reklamáciu</w:t>
      </w:r>
      <w:r w:rsidRPr="007F00AF">
        <w:t xml:space="preserve">, alebo </w:t>
      </w:r>
      <w:r w:rsidRPr="007F00AF">
        <w:rPr>
          <w:b/>
        </w:rPr>
        <w:t>dobropis</w:t>
      </w:r>
      <w:r w:rsidRPr="007F00AF">
        <w:t xml:space="preserve">. Takéto ks </w:t>
      </w:r>
      <w:r w:rsidR="00735B23">
        <w:t>š</w:t>
      </w:r>
      <w:r w:rsidRPr="007F00AF">
        <w:t xml:space="preserve">kolských výrobkov </w:t>
      </w:r>
      <w:r w:rsidRPr="007F00AF">
        <w:rPr>
          <w:u w:val="single"/>
        </w:rPr>
        <w:t>nie sú oprávnené na pomoc</w:t>
      </w:r>
      <w:r w:rsidRPr="007F00AF">
        <w:t xml:space="preserve"> </w:t>
      </w:r>
      <w:r w:rsidRPr="007F00AF">
        <w:rPr>
          <w:u w:val="single"/>
        </w:rPr>
        <w:t xml:space="preserve">a nie je možné ich zarátavať do </w:t>
      </w:r>
      <w:r w:rsidRPr="007F00AF">
        <w:rPr>
          <w:color w:val="0070C0"/>
          <w:u w:val="single"/>
        </w:rPr>
        <w:t>hlásení škôl</w:t>
      </w:r>
      <w:r w:rsidRPr="007F00AF">
        <w:t xml:space="preserve">. </w:t>
      </w:r>
    </w:p>
    <w:p w14:paraId="73350910" w14:textId="4E269158" w:rsidR="00F556A1" w:rsidRPr="007F00AF" w:rsidRDefault="008C6B8B">
      <w:pPr>
        <w:spacing w:after="120"/>
        <w:jc w:val="both"/>
        <w:rPr>
          <w:b/>
          <w:color w:val="00B050"/>
        </w:rPr>
      </w:pPr>
      <w:r w:rsidRPr="007F00AF">
        <w:rPr>
          <w:u w:val="single"/>
        </w:rPr>
        <w:t>V prípade opráv v</w:t>
      </w:r>
      <w:r w:rsidRPr="007F00AF">
        <w:rPr>
          <w:color w:val="00B050"/>
          <w:u w:val="single"/>
        </w:rPr>
        <w:t xml:space="preserve"> </w:t>
      </w:r>
      <w:r w:rsidRPr="007F00AF">
        <w:rPr>
          <w:color w:val="0070C0"/>
          <w:u w:val="single"/>
        </w:rPr>
        <w:t>hlásení školy</w:t>
      </w:r>
      <w:r w:rsidRPr="007F00AF">
        <w:rPr>
          <w:color w:val="4472C4" w:themeColor="accent5"/>
        </w:rPr>
        <w:t xml:space="preserve"> </w:t>
      </w:r>
      <w:r w:rsidRPr="007F00AF">
        <w:t xml:space="preserve">musí byť vykonaná </w:t>
      </w:r>
      <w:r w:rsidRPr="007F00AF">
        <w:rPr>
          <w:u w:val="single"/>
        </w:rPr>
        <w:t xml:space="preserve">oprava vo všetkých troch </w:t>
      </w:r>
      <w:r w:rsidR="00E000F8" w:rsidRPr="007F00AF">
        <w:rPr>
          <w:u w:val="single"/>
        </w:rPr>
        <w:t xml:space="preserve">origináloch </w:t>
      </w:r>
      <w:r w:rsidRPr="007F00AF">
        <w:rPr>
          <w:u w:val="single"/>
        </w:rPr>
        <w:t>hlásení.</w:t>
      </w:r>
      <w:r w:rsidRPr="007F00AF">
        <w:t xml:space="preserve"> </w:t>
      </w:r>
      <w:r w:rsidRPr="007F00AF">
        <w:br/>
        <w:t>Nie je prípustné opravovať doklady bez vedomia školy. Preto pri oprave</w:t>
      </w:r>
      <w:r w:rsidRPr="007F00AF">
        <w:rPr>
          <w:color w:val="00B050"/>
        </w:rPr>
        <w:t xml:space="preserve"> </w:t>
      </w:r>
      <w:r w:rsidRPr="007F00AF">
        <w:rPr>
          <w:color w:val="0070C0"/>
        </w:rPr>
        <w:t>hlásenia školy</w:t>
      </w:r>
      <w:r w:rsidRPr="007F00AF">
        <w:rPr>
          <w:color w:val="4472C4" w:themeColor="accent5"/>
        </w:rPr>
        <w:t xml:space="preserve"> </w:t>
      </w:r>
      <w:r w:rsidRPr="007F00AF">
        <w:t>požadujeme vždy predkladať opravené doklady riadne podpísané a potvrdené od školy. V prípade nedodržania týchto postupov môže dôjsť k zisteniu pri KNM, že</w:t>
      </w:r>
      <w:r w:rsidRPr="007F00AF">
        <w:rPr>
          <w:color w:val="00B050"/>
        </w:rPr>
        <w:t xml:space="preserve"> </w:t>
      </w:r>
      <w:r w:rsidRPr="007F00AF">
        <w:rPr>
          <w:color w:val="0070C0"/>
        </w:rPr>
        <w:t>hlásenie školy</w:t>
      </w:r>
      <w:r w:rsidRPr="007F00AF">
        <w:rPr>
          <w:color w:val="4472C4" w:themeColor="accent5"/>
        </w:rPr>
        <w:t xml:space="preserve"> </w:t>
      </w:r>
      <w:r w:rsidRPr="007F00AF">
        <w:t xml:space="preserve">u žiadateľa či školy a predložené platobnej agentúre nie sú totožné. </w:t>
      </w:r>
      <w:r w:rsidRPr="007F00AF">
        <w:rPr>
          <w:b/>
        </w:rPr>
        <w:t xml:space="preserve">To môže byť dôvodom pre ďalšie šetrenie a zníženie pomoci, prípadne </w:t>
      </w:r>
      <w:r w:rsidR="00563089">
        <w:rPr>
          <w:b/>
        </w:rPr>
        <w:t>pozastaveni</w:t>
      </w:r>
      <w:r w:rsidRPr="007F00AF">
        <w:rPr>
          <w:b/>
        </w:rPr>
        <w:t xml:space="preserve">e schválenia žiadateľa </w:t>
      </w:r>
      <w:r w:rsidRPr="007F00AF">
        <w:rPr>
          <w:b/>
        </w:rPr>
        <w:br/>
        <w:t>pre porušovanie pravidiel programu.</w:t>
      </w:r>
    </w:p>
    <w:p w14:paraId="78594729" w14:textId="11B62EA5" w:rsidR="00D60D3B" w:rsidRPr="007F00AF" w:rsidRDefault="00D60D3B">
      <w:pPr>
        <w:spacing w:after="120"/>
        <w:jc w:val="both"/>
        <w:rPr>
          <w:color w:val="00B050"/>
        </w:rPr>
      </w:pPr>
      <w:r w:rsidRPr="007F00AF">
        <w:rPr>
          <w:b/>
        </w:rPr>
        <w:t xml:space="preserve">Pri realizácii jednotlivých aktivít v rámci SVO </w:t>
      </w:r>
      <w:r w:rsidRPr="007F00AF">
        <w:rPr>
          <w:bCs/>
        </w:rPr>
        <w:t>škola vyplní</w:t>
      </w:r>
      <w:r w:rsidRPr="007F00AF">
        <w:rPr>
          <w:b/>
          <w:color w:val="00B050"/>
        </w:rPr>
        <w:t xml:space="preserve"> </w:t>
      </w:r>
      <w:bookmarkStart w:id="26" w:name="_Hlk205385290"/>
      <w:r w:rsidR="007172AE" w:rsidRPr="007F00AF">
        <w:rPr>
          <w:b/>
        </w:rPr>
        <w:t>za každú realizovanú aktivitu zvlášť</w:t>
      </w:r>
      <w:bookmarkEnd w:id="26"/>
      <w:r w:rsidR="007172AE" w:rsidRPr="007F00AF">
        <w:rPr>
          <w:b/>
        </w:rPr>
        <w:t xml:space="preserve"> </w:t>
      </w:r>
      <w:r w:rsidRPr="007F00AF">
        <w:rPr>
          <w:color w:val="0070C0"/>
        </w:rPr>
        <w:t xml:space="preserve">Hlásenie školy o realizácii sprievodných vzdelávacích </w:t>
      </w:r>
      <w:r w:rsidR="006F4AF7">
        <w:rPr>
          <w:color w:val="0070C0"/>
        </w:rPr>
        <w:t>opatrení</w:t>
      </w:r>
      <w:r w:rsidR="006F4AF7" w:rsidRPr="007F00AF">
        <w:rPr>
          <w:color w:val="0070C0"/>
        </w:rPr>
        <w:t xml:space="preserve"> </w:t>
      </w:r>
      <w:r w:rsidRPr="007F00AF">
        <w:rPr>
          <w:color w:val="0070C0"/>
        </w:rPr>
        <w:t xml:space="preserve">(SVO) (ďalej len „hlásenie školy </w:t>
      </w:r>
      <w:r w:rsidR="00512AE1" w:rsidRPr="007F00AF">
        <w:rPr>
          <w:color w:val="0070C0"/>
        </w:rPr>
        <w:t xml:space="preserve">o </w:t>
      </w:r>
      <w:r w:rsidRPr="007F00AF">
        <w:rPr>
          <w:color w:val="0070C0"/>
        </w:rPr>
        <w:t>SVO“)</w:t>
      </w:r>
      <w:r w:rsidRPr="007F00AF">
        <w:rPr>
          <w:b/>
          <w:color w:val="00B050"/>
        </w:rPr>
        <w:t xml:space="preserve"> </w:t>
      </w:r>
      <w:r w:rsidRPr="007F00AF">
        <w:rPr>
          <w:color w:val="0070C0"/>
        </w:rPr>
        <w:t>(</w:t>
      </w:r>
      <w:r w:rsidRPr="007F00AF">
        <w:rPr>
          <w:i/>
          <w:color w:val="0070C0"/>
        </w:rPr>
        <w:t>Príloha č. 7B)</w:t>
      </w:r>
    </w:p>
    <w:p w14:paraId="54A9A6AB" w14:textId="77777777" w:rsidR="00F556A1" w:rsidRPr="007F00AF" w:rsidRDefault="00F556A1">
      <w:pPr>
        <w:tabs>
          <w:tab w:val="left" w:pos="851"/>
        </w:tabs>
        <w:jc w:val="both"/>
      </w:pPr>
    </w:p>
    <w:p w14:paraId="0B6BD1B4" w14:textId="2CE88DEB" w:rsidR="00F556A1" w:rsidRPr="007F00AF" w:rsidRDefault="008C6B8B">
      <w:pPr>
        <w:jc w:val="both"/>
      </w:pPr>
      <w:r w:rsidRPr="007F00AF">
        <w:t>Škola uvedie v</w:t>
      </w:r>
      <w:r w:rsidR="00512AE1" w:rsidRPr="007F00AF">
        <w:t xml:space="preserve">o všetkých </w:t>
      </w:r>
      <w:r w:rsidR="00512AE1" w:rsidRPr="00E274CB">
        <w:t>troch</w:t>
      </w:r>
      <w:r w:rsidR="00512AE1" w:rsidRPr="007F00AF">
        <w:t xml:space="preserve"> </w:t>
      </w:r>
      <w:r w:rsidRPr="007F00AF">
        <w:t xml:space="preserve">formulároch hlásení </w:t>
      </w:r>
      <w:r w:rsidRPr="007F00AF">
        <w:rPr>
          <w:color w:val="0070C0"/>
        </w:rPr>
        <w:t>(</w:t>
      </w:r>
      <w:r w:rsidRPr="007F00AF">
        <w:rPr>
          <w:i/>
          <w:color w:val="0070C0"/>
        </w:rPr>
        <w:t>P</w:t>
      </w:r>
      <w:r w:rsidRPr="007F00AF">
        <w:rPr>
          <w:i/>
          <w:iCs/>
          <w:color w:val="0070C0"/>
        </w:rPr>
        <w:t>ríloha č. 3</w:t>
      </w:r>
      <w:r w:rsidRPr="007F00AF">
        <w:rPr>
          <w:iCs/>
          <w:color w:val="0070C0"/>
        </w:rPr>
        <w:t>,</w:t>
      </w:r>
      <w:r w:rsidR="00D40E35">
        <w:rPr>
          <w:i/>
          <w:iCs/>
          <w:color w:val="0070C0"/>
        </w:rPr>
        <w:t xml:space="preserve"> </w:t>
      </w:r>
      <w:r w:rsidRPr="007F00AF">
        <w:rPr>
          <w:i/>
          <w:iCs/>
          <w:color w:val="0070C0"/>
        </w:rPr>
        <w:t>7</w:t>
      </w:r>
      <w:r w:rsidR="00512AE1" w:rsidRPr="007F00AF">
        <w:rPr>
          <w:i/>
          <w:iCs/>
          <w:color w:val="0070C0"/>
        </w:rPr>
        <w:t>A</w:t>
      </w:r>
      <w:r w:rsidR="00D40E35">
        <w:rPr>
          <w:i/>
          <w:iCs/>
          <w:color w:val="0070C0"/>
        </w:rPr>
        <w:t xml:space="preserve"> a 7</w:t>
      </w:r>
      <w:r w:rsidR="00512AE1" w:rsidRPr="007F00AF">
        <w:rPr>
          <w:i/>
          <w:iCs/>
          <w:color w:val="0070C0"/>
        </w:rPr>
        <w:t>B</w:t>
      </w:r>
      <w:r w:rsidRPr="007F00AF">
        <w:rPr>
          <w:color w:val="0070C0"/>
        </w:rPr>
        <w:t xml:space="preserve">) </w:t>
      </w:r>
      <w:r w:rsidRPr="007F00AF">
        <w:t xml:space="preserve">svoje jedinečné identifikačné číslo – kód školy EDUID. Všetky kódy sú uvedené na </w:t>
      </w:r>
      <w:r w:rsidRPr="00D05CB1">
        <w:t xml:space="preserve">stránke </w:t>
      </w:r>
      <w:r w:rsidR="00E274CB" w:rsidRPr="00563089">
        <w:t>Ministerstv</w:t>
      </w:r>
      <w:r w:rsidR="00D05CB1" w:rsidRPr="00563089">
        <w:t>a</w:t>
      </w:r>
      <w:r w:rsidR="00E274CB" w:rsidRPr="00563089">
        <w:t xml:space="preserve"> školstva, výskumu, vývoja a mládeže Slovenskej republiky.</w:t>
      </w:r>
      <w:r w:rsidR="00E274CB" w:rsidRPr="00D05CB1" w:rsidDel="00E274CB">
        <w:t xml:space="preserve"> </w:t>
      </w:r>
      <w:hyperlink r:id="rId38">
        <w:r w:rsidRPr="00D05CB1">
          <w:rPr>
            <w:rStyle w:val="Hypertextovprepojenie"/>
          </w:rPr>
          <w:t>https://crinfo.iedu.sk/RISPortal/register/</w:t>
        </w:r>
      </w:hyperlink>
      <w:r w:rsidRPr="00D05CB1">
        <w:t xml:space="preserve"> (na stránke je potrebné zvoliť „</w:t>
      </w:r>
      <w:r w:rsidRPr="00D05CB1">
        <w:rPr>
          <w:rStyle w:val="ng-binding"/>
        </w:rPr>
        <w:t>Register škôl a</w:t>
      </w:r>
      <w:r w:rsidRPr="007F00AF">
        <w:rPr>
          <w:rStyle w:val="ng-binding"/>
        </w:rPr>
        <w:t xml:space="preserve"> školských zariadení“ a stiahnuť súbor </w:t>
      </w:r>
      <w:proofErr w:type="spellStart"/>
      <w:r w:rsidRPr="007F00AF">
        <w:rPr>
          <w:rStyle w:val="ng-binding"/>
        </w:rPr>
        <w:t>csv</w:t>
      </w:r>
      <w:proofErr w:type="spellEnd"/>
      <w:r w:rsidRPr="007F00AF">
        <w:rPr>
          <w:rStyle w:val="ng-binding"/>
        </w:rPr>
        <w:t>, kód školy EDUID sa nachádza v prvom stĺpci tabuľky</w:t>
      </w:r>
      <w:r w:rsidRPr="007F00AF">
        <w:t xml:space="preserve">). </w:t>
      </w:r>
    </w:p>
    <w:p w14:paraId="4258A93A" w14:textId="77777777" w:rsidR="00F556A1" w:rsidRPr="007F00AF" w:rsidRDefault="00F556A1">
      <w:pPr>
        <w:jc w:val="both"/>
      </w:pPr>
    </w:p>
    <w:p w14:paraId="5E60F0CF" w14:textId="77777777" w:rsidR="00F556A1" w:rsidRPr="007F00AF" w:rsidRDefault="008C6B8B">
      <w:pPr>
        <w:spacing w:line="240" w:lineRule="atLeast"/>
        <w:jc w:val="both"/>
      </w:pPr>
      <w:r w:rsidRPr="007F00AF">
        <w:rPr>
          <w:b/>
          <w:bCs/>
        </w:rPr>
        <w:t xml:space="preserve">Tabuľku </w:t>
      </w:r>
      <w:r w:rsidRPr="007F00AF">
        <w:rPr>
          <w:b/>
          <w:bCs/>
          <w:color w:val="0070C0"/>
        </w:rPr>
        <w:t xml:space="preserve">zoznamu škôl </w:t>
      </w:r>
      <w:r w:rsidRPr="007F00AF">
        <w:rPr>
          <w:bCs/>
          <w:color w:val="0070C0"/>
        </w:rPr>
        <w:t>(</w:t>
      </w:r>
      <w:r w:rsidRPr="007F00AF">
        <w:rPr>
          <w:bCs/>
          <w:i/>
          <w:color w:val="0070C0"/>
        </w:rPr>
        <w:t>Príloha č. 2</w:t>
      </w:r>
      <w:r w:rsidRPr="007F00AF">
        <w:rPr>
          <w:bCs/>
          <w:color w:val="0070C0"/>
        </w:rPr>
        <w:t>)</w:t>
      </w:r>
      <w:r w:rsidRPr="007F00AF">
        <w:rPr>
          <w:b/>
          <w:bCs/>
          <w:color w:val="0070C0"/>
        </w:rPr>
        <w:t xml:space="preserve"> </w:t>
      </w:r>
      <w:r w:rsidRPr="007F00AF">
        <w:rPr>
          <w:b/>
          <w:bCs/>
        </w:rPr>
        <w:t xml:space="preserve">na príslušný školský rok je potrebné celú riadne vyplniť za </w:t>
      </w:r>
      <w:r w:rsidRPr="007F00AF">
        <w:rPr>
          <w:b/>
          <w:bCs/>
          <w:u w:val="single"/>
        </w:rPr>
        <w:t>každú organizačnú zložku zazmluvnenej školy</w:t>
      </w:r>
      <w:r w:rsidRPr="007F00AF">
        <w:rPr>
          <w:b/>
          <w:bCs/>
        </w:rPr>
        <w:t xml:space="preserve"> vrátane kódu školy </w:t>
      </w:r>
      <w:r w:rsidRPr="007F00AF">
        <w:t>EDUID</w:t>
      </w:r>
      <w:r w:rsidRPr="007F00AF">
        <w:rPr>
          <w:b/>
          <w:bCs/>
        </w:rPr>
        <w:t>, adresy školy a správneho názvu školy. V prípade nesplnenia tejto povinnosti platobná agentúra vráti žiadateľovi zoznam škôl na prepracovanie.</w:t>
      </w:r>
    </w:p>
    <w:p w14:paraId="48030DC4" w14:textId="77777777" w:rsidR="00F556A1" w:rsidRPr="007F00AF" w:rsidRDefault="00F556A1">
      <w:pPr>
        <w:spacing w:line="240" w:lineRule="atLeast"/>
        <w:jc w:val="both"/>
        <w:rPr>
          <w:b/>
          <w:bCs/>
          <w:highlight w:val="yellow"/>
        </w:rPr>
      </w:pPr>
    </w:p>
    <w:p w14:paraId="3833E681" w14:textId="77777777" w:rsidR="00F556A1" w:rsidRPr="007F00AF" w:rsidRDefault="008C6B8B">
      <w:pPr>
        <w:suppressAutoHyphens w:val="0"/>
        <w:spacing w:line="259" w:lineRule="auto"/>
        <w:rPr>
          <w:rFonts w:cstheme="minorHAnsi"/>
          <w:b/>
          <w:color w:val="0070C0"/>
        </w:rPr>
      </w:pPr>
      <w:r w:rsidRPr="007F00AF">
        <w:rPr>
          <w:rFonts w:cstheme="minorHAnsi"/>
          <w:b/>
          <w:color w:val="0070C0"/>
        </w:rPr>
        <w:t>Aké sú povinnosti školy (školskej jedálne) zapojenej do Školského programu?</w:t>
      </w:r>
    </w:p>
    <w:p w14:paraId="3A1EB596" w14:textId="77777777" w:rsidR="00F556A1" w:rsidRPr="007F00AF" w:rsidRDefault="00F556A1">
      <w:pPr>
        <w:suppressAutoHyphens w:val="0"/>
        <w:spacing w:line="259" w:lineRule="auto"/>
        <w:rPr>
          <w:rFonts w:cstheme="minorHAnsi"/>
          <w:b/>
          <w:color w:val="0070C0"/>
        </w:rPr>
      </w:pPr>
    </w:p>
    <w:p w14:paraId="47290359" w14:textId="40420CF0" w:rsidR="00F556A1" w:rsidRPr="007F00AF" w:rsidRDefault="008C6B8B">
      <w:pPr>
        <w:suppressAutoHyphens w:val="0"/>
        <w:spacing w:line="259" w:lineRule="auto"/>
        <w:jc w:val="both"/>
        <w:rPr>
          <w:iCs/>
        </w:rPr>
      </w:pPr>
      <w:r w:rsidRPr="007F00AF">
        <w:rPr>
          <w:color w:val="000000" w:themeColor="text1"/>
        </w:rPr>
        <w:t xml:space="preserve">Škola, pre ktorej zmluvných žiakov v príslušnom školskom roku zabezpečuje schválený žiadateľ dodávky podľa </w:t>
      </w:r>
      <w:r w:rsidRPr="007F00AF">
        <w:rPr>
          <w:iCs/>
          <w:color w:val="000000" w:themeColor="text1"/>
        </w:rPr>
        <w:t xml:space="preserve">§ 1 písm. b) </w:t>
      </w:r>
      <w:r w:rsidRPr="007F00AF">
        <w:rPr>
          <w:lang w:eastAsia="sk-SK"/>
        </w:rPr>
        <w:t xml:space="preserve">NV č. 200/2019 Z. z. </w:t>
      </w:r>
      <w:r w:rsidRPr="007F00AF">
        <w:rPr>
          <w:iCs/>
        </w:rPr>
        <w:t xml:space="preserve">na </w:t>
      </w:r>
      <w:r w:rsidRPr="007F00AF">
        <w:rPr>
          <w:iCs/>
          <w:color w:val="000000" w:themeColor="text1"/>
        </w:rPr>
        <w:t>základe zmluvy</w:t>
      </w:r>
      <w:r w:rsidRPr="007F00AF">
        <w:rPr>
          <w:color w:val="000000" w:themeColor="text1"/>
        </w:rPr>
        <w:t xml:space="preserve">, je povinná </w:t>
      </w:r>
      <w:r w:rsidRPr="007F00AF">
        <w:t>zabezpečiť pre svojich zmluvných žiakov sprievodné vzdelávacie opatrenia podľa </w:t>
      </w:r>
      <w:r w:rsidRPr="007F00AF">
        <w:rPr>
          <w:iCs/>
        </w:rPr>
        <w:t>§ 1 písm. c)</w:t>
      </w:r>
      <w:r w:rsidRPr="007F00AF">
        <w:rPr>
          <w:lang w:eastAsia="sk-SK"/>
        </w:rPr>
        <w:t xml:space="preserve"> NV č. 200/2019 Z. z.</w:t>
      </w:r>
      <w:r w:rsidRPr="007F00AF">
        <w:rPr>
          <w:iCs/>
        </w:rPr>
        <w:t xml:space="preserve">. </w:t>
      </w:r>
    </w:p>
    <w:p w14:paraId="0B724E98" w14:textId="77777777" w:rsidR="00F556A1" w:rsidRPr="007F00AF" w:rsidRDefault="008C6B8B">
      <w:pPr>
        <w:suppressAutoHyphens w:val="0"/>
        <w:spacing w:line="259" w:lineRule="auto"/>
        <w:jc w:val="both"/>
        <w:rPr>
          <w:iCs/>
        </w:rPr>
      </w:pPr>
      <w:r w:rsidRPr="007F00AF">
        <w:rPr>
          <w:iCs/>
        </w:rPr>
        <w:t xml:space="preserve">Tieto </w:t>
      </w:r>
      <w:r w:rsidRPr="007F00AF">
        <w:rPr>
          <w:b/>
          <w:iCs/>
        </w:rPr>
        <w:t>sprievodné vzdelávacie opatrenia</w:t>
      </w:r>
      <w:r w:rsidRPr="007F00AF">
        <w:rPr>
          <w:iCs/>
        </w:rPr>
        <w:t xml:space="preserve"> pre svojich zmluvných žiakov zabezpečuje škola buď prostredníctvom:</w:t>
      </w:r>
    </w:p>
    <w:p w14:paraId="3B3DC7DB" w14:textId="77777777" w:rsidR="00F556A1" w:rsidRPr="007F00AF" w:rsidRDefault="008C6B8B" w:rsidP="00593FC3">
      <w:pPr>
        <w:pStyle w:val="Odsekzoznamu"/>
        <w:numPr>
          <w:ilvl w:val="0"/>
          <w:numId w:val="10"/>
        </w:numPr>
        <w:rPr>
          <w:rFonts w:cstheme="minorHAnsi"/>
          <w:b/>
          <w:lang w:val="sk-SK"/>
        </w:rPr>
      </w:pPr>
      <w:r w:rsidRPr="007F00AF">
        <w:rPr>
          <w:iCs/>
          <w:lang w:val="sk-SK"/>
        </w:rPr>
        <w:t>svojho zmluvného dodávateľa (žiadateľa),</w:t>
      </w:r>
    </w:p>
    <w:p w14:paraId="4C28DD99" w14:textId="4CDB3FC2" w:rsidR="00F556A1" w:rsidRPr="007F00AF" w:rsidRDefault="008C6B8B" w:rsidP="00593FC3">
      <w:pPr>
        <w:pStyle w:val="Odsekzoznamu"/>
        <w:numPr>
          <w:ilvl w:val="0"/>
          <w:numId w:val="10"/>
        </w:numPr>
        <w:rPr>
          <w:rFonts w:cstheme="minorHAnsi"/>
          <w:b/>
          <w:lang w:val="sk-SK"/>
        </w:rPr>
      </w:pPr>
      <w:r w:rsidRPr="007F00AF">
        <w:rPr>
          <w:iCs/>
          <w:lang w:val="sk-SK"/>
        </w:rPr>
        <w:t xml:space="preserve">iného žiadateľa schváleného na vykonávanie činností podľa </w:t>
      </w:r>
      <w:r w:rsidRPr="007F00AF">
        <w:rPr>
          <w:iCs/>
          <w:szCs w:val="24"/>
          <w:lang w:val="sk-SK"/>
        </w:rPr>
        <w:t>§ 1 písm. c)</w:t>
      </w:r>
      <w:r w:rsidRPr="007F00AF">
        <w:rPr>
          <w:szCs w:val="24"/>
          <w:lang w:val="sk-SK" w:eastAsia="sk-SK"/>
        </w:rPr>
        <w:t xml:space="preserve"> NV č. 200/2019 Z. z.</w:t>
      </w:r>
      <w:r w:rsidRPr="007F00AF">
        <w:rPr>
          <w:iCs/>
          <w:szCs w:val="24"/>
          <w:lang w:val="sk-SK"/>
        </w:rPr>
        <w:t xml:space="preserve">, </w:t>
      </w:r>
      <w:proofErr w:type="spellStart"/>
      <w:r w:rsidRPr="007F00AF">
        <w:rPr>
          <w:iCs/>
          <w:szCs w:val="24"/>
          <w:lang w:val="sk-SK"/>
        </w:rPr>
        <w:t>tj</w:t>
      </w:r>
      <w:proofErr w:type="spellEnd"/>
      <w:r w:rsidRPr="007F00AF">
        <w:rPr>
          <w:iCs/>
          <w:szCs w:val="24"/>
          <w:lang w:val="sk-SK"/>
        </w:rPr>
        <w:t>. na vykonávanie sprievodných vzdelávacích opatrení alebo</w:t>
      </w:r>
    </w:p>
    <w:p w14:paraId="56CA0388" w14:textId="0A19367D" w:rsidR="00F556A1" w:rsidRPr="007F00AF" w:rsidRDefault="008C6B8B" w:rsidP="00593FC3">
      <w:pPr>
        <w:pStyle w:val="Odsekzoznamu"/>
        <w:numPr>
          <w:ilvl w:val="0"/>
          <w:numId w:val="10"/>
        </w:numPr>
        <w:rPr>
          <w:rFonts w:cstheme="minorHAnsi"/>
          <w:i/>
          <w:szCs w:val="24"/>
          <w:lang w:val="sk-SK"/>
        </w:rPr>
      </w:pPr>
      <w:r w:rsidRPr="007F00AF">
        <w:rPr>
          <w:iCs/>
          <w:lang w:val="sk-SK"/>
        </w:rPr>
        <w:t xml:space="preserve">v rámci v nej uskutočňovanej výchovy alebo vzdelávania, ktoré sú priamo </w:t>
      </w:r>
      <w:r w:rsidRPr="007F00AF">
        <w:rPr>
          <w:iCs/>
          <w:color w:val="000000" w:themeColor="text1"/>
          <w:lang w:val="sk-SK"/>
        </w:rPr>
        <w:t>spojené s cieľmi školského programu</w:t>
      </w:r>
      <w:r w:rsidRPr="007F00AF">
        <w:rPr>
          <w:color w:val="000000" w:themeColor="text1"/>
          <w:lang w:val="sk-SK"/>
        </w:rPr>
        <w:t xml:space="preserve">. Pričom </w:t>
      </w:r>
      <w:r w:rsidRPr="007F00AF">
        <w:rPr>
          <w:b/>
          <w:color w:val="000000" w:themeColor="text1"/>
          <w:lang w:val="sk-SK"/>
        </w:rPr>
        <w:t>škola je povinná viesť evidenciu o takto vykonaných opatreniach na účely kontroly na mieste</w:t>
      </w:r>
      <w:r w:rsidRPr="007F00AF">
        <w:rPr>
          <w:color w:val="000000" w:themeColor="text1"/>
          <w:lang w:val="sk-SK"/>
        </w:rPr>
        <w:t>.</w:t>
      </w:r>
      <w:r w:rsidRPr="007F00AF">
        <w:rPr>
          <w:rFonts w:cstheme="minorHAnsi"/>
          <w:b/>
          <w:color w:val="0070C0"/>
          <w:lang w:val="sk-SK"/>
        </w:rPr>
        <w:t xml:space="preserve"> O vykonaných sprievodných vzdelávacích opatreniach bude škola informovať aj v </w:t>
      </w:r>
      <w:r w:rsidR="00E66D64" w:rsidRPr="007F00AF">
        <w:rPr>
          <w:rFonts w:cstheme="minorHAnsi"/>
          <w:b/>
          <w:color w:val="0070C0"/>
          <w:lang w:val="sk-SK"/>
        </w:rPr>
        <w:t>hlásen</w:t>
      </w:r>
      <w:r w:rsidR="00D34AD8" w:rsidRPr="007F00AF">
        <w:rPr>
          <w:rFonts w:cstheme="minorHAnsi"/>
          <w:b/>
          <w:color w:val="0070C0"/>
          <w:lang w:val="sk-SK"/>
        </w:rPr>
        <w:t>í</w:t>
      </w:r>
      <w:r w:rsidR="00E66D64" w:rsidRPr="007F00AF">
        <w:rPr>
          <w:rFonts w:cstheme="minorHAnsi"/>
          <w:b/>
          <w:color w:val="0070C0"/>
          <w:lang w:val="sk-SK"/>
        </w:rPr>
        <w:t xml:space="preserve"> školy o SVO </w:t>
      </w:r>
      <w:r w:rsidR="00E66D64" w:rsidRPr="007F00AF">
        <w:rPr>
          <w:rFonts w:cstheme="minorHAnsi"/>
          <w:i/>
          <w:color w:val="0070C0"/>
          <w:szCs w:val="24"/>
          <w:lang w:val="sk-SK"/>
        </w:rPr>
        <w:t xml:space="preserve">(Príloha č. </w:t>
      </w:r>
      <w:r w:rsidR="00512AE1" w:rsidRPr="007F00AF">
        <w:rPr>
          <w:rFonts w:cstheme="minorHAnsi"/>
          <w:i/>
          <w:color w:val="0070C0"/>
          <w:szCs w:val="24"/>
          <w:lang w:val="sk-SK"/>
        </w:rPr>
        <w:t>7B</w:t>
      </w:r>
      <w:r w:rsidR="00E66D64" w:rsidRPr="007F00AF">
        <w:rPr>
          <w:rFonts w:cstheme="minorHAnsi"/>
          <w:i/>
          <w:color w:val="0070C0"/>
          <w:szCs w:val="24"/>
          <w:lang w:val="sk-SK"/>
        </w:rPr>
        <w:t>)</w:t>
      </w:r>
    </w:p>
    <w:p w14:paraId="2455FCCE" w14:textId="7AF852E5" w:rsidR="00512AE1" w:rsidRPr="007F00AF" w:rsidRDefault="000E7D6A" w:rsidP="000E7D6A">
      <w:pPr>
        <w:jc w:val="both"/>
        <w:rPr>
          <w:rFonts w:cstheme="minorHAnsi"/>
          <w:iCs/>
        </w:rPr>
      </w:pPr>
      <w:r w:rsidRPr="007F00AF">
        <w:rPr>
          <w:rFonts w:cstheme="minorHAnsi"/>
          <w:b/>
          <w:bCs/>
          <w:iCs/>
        </w:rPr>
        <w:t>Škola informuje rodičov a žiakov o plánovaných a vykonaných aktivitách v rámci SVO</w:t>
      </w:r>
      <w:r w:rsidRPr="007F00AF">
        <w:rPr>
          <w:rFonts w:cstheme="minorHAnsi"/>
          <w:iCs/>
        </w:rPr>
        <w:t xml:space="preserve"> na svojich webových stránkach, v aplikácii EDUPAGE (</w:t>
      </w:r>
      <w:r w:rsidRPr="00F10C9F">
        <w:rPr>
          <w:rFonts w:cstheme="minorHAnsi"/>
          <w:iCs/>
        </w:rPr>
        <w:t>alebo podobnej</w:t>
      </w:r>
      <w:r w:rsidRPr="007F00AF">
        <w:rPr>
          <w:rFonts w:cstheme="minorHAnsi"/>
          <w:iCs/>
        </w:rPr>
        <w:t>).</w:t>
      </w:r>
    </w:p>
    <w:p w14:paraId="0F5E0A5B" w14:textId="25C005CC" w:rsidR="000E7D6A" w:rsidRPr="007F00AF" w:rsidRDefault="000E7D6A" w:rsidP="000E7D6A">
      <w:pPr>
        <w:jc w:val="both"/>
        <w:rPr>
          <w:rFonts w:cstheme="minorHAnsi"/>
          <w:iCs/>
        </w:rPr>
      </w:pPr>
    </w:p>
    <w:p w14:paraId="52AB3A8D" w14:textId="30489287" w:rsidR="000E7D6A" w:rsidRPr="007F00AF" w:rsidRDefault="000E7D6A" w:rsidP="000E7D6A">
      <w:pPr>
        <w:jc w:val="both"/>
        <w:rPr>
          <w:rFonts w:cstheme="minorHAnsi"/>
          <w:iCs/>
        </w:rPr>
      </w:pPr>
      <w:r w:rsidRPr="007F00AF">
        <w:rPr>
          <w:rFonts w:cstheme="minorHAnsi"/>
          <w:b/>
          <w:bCs/>
          <w:iCs/>
        </w:rPr>
        <w:lastRenderedPageBreak/>
        <w:t>Škola zverejňuje elektronickú informáciu o účasti na programe</w:t>
      </w:r>
      <w:r w:rsidR="00D34AD8" w:rsidRPr="007F00AF">
        <w:rPr>
          <w:rFonts w:cstheme="minorHAnsi"/>
          <w:b/>
          <w:bCs/>
          <w:iCs/>
        </w:rPr>
        <w:t xml:space="preserve"> (infor</w:t>
      </w:r>
      <w:r w:rsidR="00A972F4" w:rsidRPr="007F00AF">
        <w:rPr>
          <w:rFonts w:cstheme="minorHAnsi"/>
          <w:b/>
          <w:bCs/>
          <w:iCs/>
        </w:rPr>
        <w:t>m</w:t>
      </w:r>
      <w:r w:rsidR="00D34AD8" w:rsidRPr="007F00AF">
        <w:rPr>
          <w:rFonts w:cstheme="minorHAnsi"/>
          <w:b/>
          <w:bCs/>
          <w:iCs/>
        </w:rPr>
        <w:t>ačný plagát)</w:t>
      </w:r>
      <w:r w:rsidRPr="007F00AF">
        <w:rPr>
          <w:rFonts w:cstheme="minorHAnsi"/>
          <w:iCs/>
        </w:rPr>
        <w:t xml:space="preserve"> aj na svojom webom sídle, v aplikácii EDUPAGE (alebo podobnej), alebo na stránke zriaďovateľa.</w:t>
      </w:r>
      <w:r w:rsidR="00B32754" w:rsidRPr="007F00AF">
        <w:rPr>
          <w:rFonts w:cstheme="minorHAnsi"/>
          <w:iCs/>
        </w:rPr>
        <w:t xml:space="preserve"> Vzor : </w:t>
      </w:r>
      <w:hyperlink r:id="rId39" w:history="1">
        <w:r w:rsidR="00B32754" w:rsidRPr="007F00AF">
          <w:rPr>
            <w:b/>
            <w:bCs/>
            <w:color w:val="0000FF"/>
            <w:u w:val="single"/>
          </w:rPr>
          <w:t>Informačné plagáty | Školský program (skolskyprogram.sk)</w:t>
        </w:r>
      </w:hyperlink>
      <w:r w:rsidR="00B32754" w:rsidRPr="007F00AF">
        <w:rPr>
          <w:b/>
          <w:iCs/>
          <w:color w:val="0070C0"/>
        </w:rPr>
        <w:t>.</w:t>
      </w:r>
    </w:p>
    <w:p w14:paraId="1EF66727" w14:textId="77777777" w:rsidR="00F556A1" w:rsidRPr="007F00AF" w:rsidRDefault="008C6B8B">
      <w:pPr>
        <w:spacing w:before="240" w:after="120" w:line="240" w:lineRule="atLeast"/>
        <w:jc w:val="both"/>
        <w:rPr>
          <w:rFonts w:cstheme="minorHAnsi"/>
          <w:b/>
        </w:rPr>
      </w:pPr>
      <w:r w:rsidRPr="007F00AF">
        <w:rPr>
          <w:bCs/>
        </w:rPr>
        <w:t xml:space="preserve">Dodávky v rámci Školského programu </w:t>
      </w:r>
      <w:r w:rsidRPr="007F00AF">
        <w:rPr>
          <w:b/>
          <w:bCs/>
        </w:rPr>
        <w:t xml:space="preserve">nenahrádzajú stravovaciu jednotku. </w:t>
      </w:r>
      <w:r w:rsidRPr="007F00AF">
        <w:rPr>
          <w:rFonts w:cstheme="minorHAnsi"/>
        </w:rPr>
        <w:t xml:space="preserve">Výrobky Školského programu </w:t>
      </w:r>
      <w:r w:rsidRPr="007F00AF">
        <w:rPr>
          <w:rFonts w:cstheme="minorHAnsi"/>
          <w:b/>
        </w:rPr>
        <w:t>nesmú byť použité na prípravu jedál</w:t>
      </w:r>
      <w:r w:rsidRPr="007F00AF">
        <w:rPr>
          <w:rFonts w:cstheme="minorHAnsi"/>
        </w:rPr>
        <w:t xml:space="preserve">, sú určené výlučne </w:t>
      </w:r>
      <w:r w:rsidRPr="007F00AF">
        <w:rPr>
          <w:rFonts w:cstheme="minorHAnsi"/>
        </w:rPr>
        <w:br/>
        <w:t xml:space="preserve">na priamu konzumáciu pre deti a žiakov oprávnených škôl, výnimkou môže byť nanajvýš očistenie a nakrájanie OZ. </w:t>
      </w:r>
      <w:r w:rsidRPr="007F00AF">
        <w:rPr>
          <w:rFonts w:cstheme="minorHAnsi"/>
          <w:b/>
        </w:rPr>
        <w:t xml:space="preserve">Dochucovanie OZ </w:t>
      </w:r>
      <w:r w:rsidRPr="007F00AF">
        <w:rPr>
          <w:rFonts w:cstheme="minorHAnsi"/>
          <w:b/>
          <w:u w:val="single"/>
        </w:rPr>
        <w:t>nie je</w:t>
      </w:r>
      <w:r w:rsidRPr="007F00AF">
        <w:rPr>
          <w:rFonts w:cstheme="minorHAnsi"/>
          <w:b/>
        </w:rPr>
        <w:t xml:space="preserve"> povolené.</w:t>
      </w:r>
    </w:p>
    <w:p w14:paraId="6DE00879" w14:textId="6B40A533" w:rsidR="00F556A1" w:rsidRPr="007F00AF" w:rsidRDefault="008C6B8B">
      <w:pPr>
        <w:spacing w:before="240" w:after="120" w:line="240" w:lineRule="atLeast"/>
        <w:jc w:val="both"/>
        <w:rPr>
          <w:bCs/>
        </w:rPr>
      </w:pPr>
      <w:r w:rsidRPr="007F00AF">
        <w:rPr>
          <w:rFonts w:cstheme="minorHAnsi"/>
          <w:b/>
          <w:bCs/>
        </w:rPr>
        <w:t>Škola vedie riadnu</w:t>
      </w:r>
      <w:r w:rsidRPr="007F00AF">
        <w:rPr>
          <w:rFonts w:cstheme="minorHAnsi"/>
          <w:b/>
        </w:rPr>
        <w:t xml:space="preserve"> evidenciu dodaného a</w:t>
      </w:r>
      <w:r w:rsidR="00893E2F" w:rsidRPr="007F00AF">
        <w:rPr>
          <w:rFonts w:cstheme="minorHAnsi"/>
          <w:b/>
        </w:rPr>
        <w:t> </w:t>
      </w:r>
      <w:r w:rsidRPr="007F00AF">
        <w:rPr>
          <w:rFonts w:cstheme="minorHAnsi"/>
          <w:b/>
        </w:rPr>
        <w:t>spotrebovaného</w:t>
      </w:r>
      <w:r w:rsidR="00893E2F" w:rsidRPr="007F00AF">
        <w:rPr>
          <w:rFonts w:cstheme="minorHAnsi"/>
          <w:b/>
        </w:rPr>
        <w:t xml:space="preserve"> </w:t>
      </w:r>
      <w:bookmarkStart w:id="27" w:name="_Hlk205385320"/>
      <w:r w:rsidR="00893E2F" w:rsidRPr="007F00AF">
        <w:rPr>
          <w:rFonts w:cstheme="minorHAnsi"/>
          <w:b/>
        </w:rPr>
        <w:t>(vydaného)</w:t>
      </w:r>
      <w:bookmarkEnd w:id="27"/>
      <w:r w:rsidRPr="007F00AF">
        <w:rPr>
          <w:rFonts w:cstheme="minorHAnsi"/>
          <w:b/>
        </w:rPr>
        <w:t xml:space="preserve"> OZ </w:t>
      </w:r>
      <w:r w:rsidRPr="007F00AF">
        <w:rPr>
          <w:rFonts w:cstheme="minorHAnsi"/>
        </w:rPr>
        <w:t xml:space="preserve">a to aj v prípade realizácie programu mimo školskú jedáleň napr. </w:t>
      </w:r>
      <w:r w:rsidRPr="007F00AF">
        <w:rPr>
          <w:rFonts w:cstheme="minorHAnsi"/>
          <w:b/>
        </w:rPr>
        <w:t>evidencia príjmu a výdaja školského ovocia</w:t>
      </w:r>
      <w:r w:rsidR="00C4105A">
        <w:rPr>
          <w:rFonts w:cstheme="minorHAnsi"/>
          <w:b/>
        </w:rPr>
        <w:t xml:space="preserve"> a zeleniny</w:t>
      </w:r>
      <w:r w:rsidRPr="007F00AF">
        <w:rPr>
          <w:rFonts w:cstheme="minorHAnsi"/>
        </w:rPr>
        <w:t xml:space="preserve"> </w:t>
      </w:r>
      <w:r w:rsidRPr="007F00AF">
        <w:rPr>
          <w:rFonts w:cstheme="minorHAnsi"/>
          <w:i/>
          <w:color w:val="0070C0"/>
        </w:rPr>
        <w:t>(Príloha č. 8)</w:t>
      </w:r>
      <w:r w:rsidRPr="007F00AF">
        <w:rPr>
          <w:rFonts w:cstheme="minorHAnsi"/>
          <w:color w:val="0070C0"/>
        </w:rPr>
        <w:t>.</w:t>
      </w:r>
      <w:r w:rsidRPr="007F00AF">
        <w:rPr>
          <w:rFonts w:cstheme="minorHAnsi"/>
        </w:rPr>
        <w:t xml:space="preserve"> V evidencii je potrebné uvádzať dátumy a množstvá prijatého a spotrebovaného OZ nakoľko budú kontrolované v kombinácii s dochádzkovým systémom počas prípadnej kontroly na mieste. </w:t>
      </w:r>
      <w:r w:rsidRPr="007F00AF">
        <w:rPr>
          <w:rFonts w:cstheme="minorHAnsi"/>
          <w:b/>
          <w:bCs/>
          <w:color w:val="FF0000"/>
        </w:rPr>
        <w:t xml:space="preserve">V prípade, že </w:t>
      </w:r>
      <w:r w:rsidR="00964CA5" w:rsidRPr="007F00AF">
        <w:rPr>
          <w:rFonts w:cstheme="minorHAnsi"/>
          <w:b/>
          <w:bCs/>
          <w:color w:val="FF0000"/>
        </w:rPr>
        <w:t xml:space="preserve">z predloženej </w:t>
      </w:r>
      <w:r w:rsidRPr="007F00AF">
        <w:rPr>
          <w:rFonts w:cstheme="minorHAnsi"/>
          <w:b/>
          <w:bCs/>
          <w:color w:val="FF0000"/>
        </w:rPr>
        <w:t>evidenci</w:t>
      </w:r>
      <w:r w:rsidR="00F04351" w:rsidRPr="007F00AF">
        <w:rPr>
          <w:rFonts w:cstheme="minorHAnsi"/>
          <w:b/>
          <w:bCs/>
          <w:color w:val="FF0000"/>
        </w:rPr>
        <w:t>e</w:t>
      </w:r>
      <w:r w:rsidRPr="007F00AF">
        <w:rPr>
          <w:rFonts w:cstheme="minorHAnsi"/>
          <w:b/>
          <w:bCs/>
          <w:color w:val="FF0000"/>
        </w:rPr>
        <w:t xml:space="preserve"> príjmu a výdaja nebude možné preukázateľne </w:t>
      </w:r>
      <w:r w:rsidR="00964CA5" w:rsidRPr="007F00AF">
        <w:rPr>
          <w:rFonts w:cstheme="minorHAnsi"/>
          <w:b/>
          <w:bCs/>
          <w:color w:val="FF0000"/>
        </w:rPr>
        <w:t xml:space="preserve">zistiť </w:t>
      </w:r>
      <w:r w:rsidRPr="007F00AF">
        <w:rPr>
          <w:rFonts w:cstheme="minorHAnsi"/>
          <w:b/>
          <w:bCs/>
          <w:color w:val="FF0000"/>
        </w:rPr>
        <w:t>spotrebované množstvá OZ</w:t>
      </w:r>
      <w:r w:rsidR="00964CA5" w:rsidRPr="007F00AF">
        <w:rPr>
          <w:rFonts w:cstheme="minorHAnsi"/>
          <w:b/>
          <w:bCs/>
          <w:color w:val="FF0000"/>
        </w:rPr>
        <w:t>, na toto množstvo nebude</w:t>
      </w:r>
      <w:r w:rsidRPr="007F00AF">
        <w:rPr>
          <w:rFonts w:cstheme="minorHAnsi"/>
          <w:b/>
          <w:bCs/>
          <w:color w:val="FF0000"/>
        </w:rPr>
        <w:t xml:space="preserve"> poskytn</w:t>
      </w:r>
      <w:r w:rsidR="00964CA5" w:rsidRPr="007F00AF">
        <w:rPr>
          <w:rFonts w:cstheme="minorHAnsi"/>
          <w:b/>
          <w:bCs/>
          <w:color w:val="FF0000"/>
        </w:rPr>
        <w:t>utá</w:t>
      </w:r>
      <w:r w:rsidRPr="007F00AF">
        <w:rPr>
          <w:rFonts w:cstheme="minorHAnsi"/>
          <w:b/>
          <w:bCs/>
          <w:color w:val="FF0000"/>
        </w:rPr>
        <w:t xml:space="preserve"> pomoc</w:t>
      </w:r>
      <w:r w:rsidRPr="007F00AF">
        <w:rPr>
          <w:rFonts w:cstheme="minorHAnsi"/>
        </w:rPr>
        <w:t>.</w:t>
      </w:r>
      <w:r w:rsidRPr="007F00AF">
        <w:rPr>
          <w:rFonts w:cstheme="minorHAnsi"/>
          <w:bCs/>
        </w:rPr>
        <w:t xml:space="preserve"> </w:t>
      </w:r>
      <w:r w:rsidRPr="007F00AF">
        <w:rPr>
          <w:rFonts w:cstheme="minorHAnsi"/>
          <w:b/>
        </w:rPr>
        <w:t>Na žiakov školy u ktorej sa v priebehu KNM zistí, že neviedla evidenciu príjmu a výdaja školského ovocia</w:t>
      </w:r>
      <w:r w:rsidR="00C4105A">
        <w:rPr>
          <w:rFonts w:cstheme="minorHAnsi"/>
          <w:b/>
        </w:rPr>
        <w:t xml:space="preserve"> a zeleniny</w:t>
      </w:r>
      <w:r w:rsidRPr="007F00AF">
        <w:rPr>
          <w:rFonts w:cstheme="minorHAnsi"/>
          <w:b/>
        </w:rPr>
        <w:t>, nebude žiadateľovi v nasledujúcom školskom roku pridelená max. výška pomoci.</w:t>
      </w:r>
      <w:r w:rsidRPr="007F00AF">
        <w:rPr>
          <w:rFonts w:cstheme="minorHAnsi"/>
          <w:bCs/>
        </w:rPr>
        <w:t xml:space="preserve"> Zoznam škôl na ktoré platobná agentúra v aktuálnom školskom roku nepridelí max. výšku pomoci, bude zverejnený na webovej stránke </w:t>
      </w:r>
      <w:hyperlink r:id="rId40">
        <w:r w:rsidRPr="007F00AF">
          <w:rPr>
            <w:rStyle w:val="Hypertextovprepojenie"/>
            <w:rFonts w:cs="Calibri"/>
            <w:bCs/>
          </w:rPr>
          <w:t>www.apa.sk</w:t>
        </w:r>
      </w:hyperlink>
      <w:r w:rsidRPr="007F00AF">
        <w:rPr>
          <w:rFonts w:cstheme="minorHAnsi"/>
          <w:bCs/>
        </w:rPr>
        <w:t xml:space="preserve"> do 31.</w:t>
      </w:r>
      <w:r w:rsidR="00C4105A">
        <w:rPr>
          <w:rFonts w:cstheme="minorHAnsi"/>
          <w:bCs/>
        </w:rPr>
        <w:t xml:space="preserve"> </w:t>
      </w:r>
      <w:r w:rsidRPr="007F00AF">
        <w:rPr>
          <w:rFonts w:cstheme="minorHAnsi"/>
          <w:bCs/>
        </w:rPr>
        <w:t>augusta kalendárneho roka v ktorom začína školský rok.</w:t>
      </w:r>
    </w:p>
    <w:p w14:paraId="0B2F8516" w14:textId="07FABAF0" w:rsidR="00F556A1" w:rsidRPr="007F00AF" w:rsidRDefault="008C6B8B">
      <w:pPr>
        <w:jc w:val="both"/>
      </w:pPr>
      <w:r w:rsidRPr="007F00AF">
        <w:t>Ak sa OZ zmluvným žiakom podávajú spolu s jedlami poskytovanými v zariadení školského stravovania, škola resp. splnomocnené zariadenie školského stravovania je </w:t>
      </w:r>
      <w:r w:rsidRPr="007F00AF">
        <w:rPr>
          <w:b/>
        </w:rPr>
        <w:t>povinné zverejniť informáciu o podávanom OZ aj v jedálnom lístku</w:t>
      </w:r>
      <w:r w:rsidRPr="007F00AF">
        <w:t xml:space="preserve">, ako </w:t>
      </w:r>
      <w:r w:rsidRPr="007F00AF">
        <w:rPr>
          <w:b/>
        </w:rPr>
        <w:t>aj na mieste výdaja</w:t>
      </w:r>
      <w:r w:rsidRPr="007F00AF">
        <w:t xml:space="preserve"> </w:t>
      </w:r>
      <w:r w:rsidRPr="007F00AF">
        <w:br/>
        <w:t xml:space="preserve">(napr. pri výdajnom okienku v školskej jedálni). </w:t>
      </w:r>
    </w:p>
    <w:p w14:paraId="38E24462" w14:textId="77777777" w:rsidR="007172AE" w:rsidRPr="007F00AF" w:rsidRDefault="007172AE">
      <w:pPr>
        <w:jc w:val="both"/>
      </w:pPr>
    </w:p>
    <w:p w14:paraId="024E7175" w14:textId="01A544AD" w:rsidR="00F83820" w:rsidRPr="007F00AF" w:rsidRDefault="007172AE">
      <w:pPr>
        <w:jc w:val="both"/>
      </w:pPr>
      <w:bookmarkStart w:id="28" w:name="_Hlk205385383"/>
      <w:r w:rsidRPr="007F00AF">
        <w:rPr>
          <w:b/>
          <w:bCs/>
        </w:rPr>
        <w:t>Opravenými výrobkam</w:t>
      </w:r>
      <w:r w:rsidR="00F83820" w:rsidRPr="007F00AF">
        <w:rPr>
          <w:b/>
          <w:bCs/>
        </w:rPr>
        <w:t>i</w:t>
      </w:r>
      <w:r w:rsidR="00C74D7E" w:rsidRPr="007F00AF">
        <w:rPr>
          <w:b/>
          <w:bCs/>
        </w:rPr>
        <w:t xml:space="preserve"> školského OZ</w:t>
      </w:r>
      <w:r w:rsidR="00F83820" w:rsidRPr="007F00AF">
        <w:t xml:space="preserve"> v rámci distribúcie </w:t>
      </w:r>
      <w:r w:rsidR="00C74D7E" w:rsidRPr="007F00AF">
        <w:t>žiakom v škole</w:t>
      </w:r>
      <w:r w:rsidRPr="007F00AF">
        <w:t xml:space="preserve"> sú také</w:t>
      </w:r>
      <w:r w:rsidR="00F83820" w:rsidRPr="007F00AF">
        <w:t>:</w:t>
      </w:r>
    </w:p>
    <w:p w14:paraId="7BF8FF93" w14:textId="07774F5E" w:rsidR="00F83820" w:rsidRPr="007F00AF" w:rsidRDefault="00C74D7E" w:rsidP="00593FC3">
      <w:pPr>
        <w:pStyle w:val="Odsekzoznamu"/>
        <w:numPr>
          <w:ilvl w:val="0"/>
          <w:numId w:val="83"/>
        </w:numPr>
        <w:rPr>
          <w:b/>
          <w:bCs/>
          <w:lang w:val="sk-SK"/>
        </w:rPr>
      </w:pPr>
      <w:r w:rsidRPr="007F00AF">
        <w:rPr>
          <w:lang w:val="sk-SK"/>
        </w:rPr>
        <w:t xml:space="preserve">o </w:t>
      </w:r>
      <w:r w:rsidR="007172AE" w:rsidRPr="007F00AF">
        <w:rPr>
          <w:lang w:val="sk-SK"/>
        </w:rPr>
        <w:t xml:space="preserve">ktorých je </w:t>
      </w:r>
      <w:r w:rsidR="00F83820" w:rsidRPr="007F00AF">
        <w:rPr>
          <w:b/>
          <w:bCs/>
          <w:lang w:val="sk-SK"/>
        </w:rPr>
        <w:t xml:space="preserve">v školách </w:t>
      </w:r>
      <w:r w:rsidR="007172AE" w:rsidRPr="007F00AF">
        <w:rPr>
          <w:b/>
          <w:bCs/>
          <w:lang w:val="sk-SK"/>
        </w:rPr>
        <w:t>vedená evidencia</w:t>
      </w:r>
      <w:r w:rsidR="007172AE" w:rsidRPr="007F00AF">
        <w:rPr>
          <w:lang w:val="sk-SK"/>
        </w:rPr>
        <w:t xml:space="preserve"> </w:t>
      </w:r>
      <w:r w:rsidR="00B40FBD" w:rsidRPr="007F00AF">
        <w:rPr>
          <w:b/>
          <w:bCs/>
          <w:lang w:val="sk-SK"/>
        </w:rPr>
        <w:t>príjmu a výdaja</w:t>
      </w:r>
    </w:p>
    <w:p w14:paraId="670CAB7D" w14:textId="66284B77" w:rsidR="00F556A1" w:rsidRPr="007F00AF" w:rsidRDefault="007172AE" w:rsidP="00593FC3">
      <w:pPr>
        <w:pStyle w:val="Odsekzoznamu"/>
        <w:numPr>
          <w:ilvl w:val="0"/>
          <w:numId w:val="83"/>
        </w:numPr>
        <w:rPr>
          <w:lang w:val="sk-SK"/>
        </w:rPr>
      </w:pPr>
      <w:r w:rsidRPr="007F00AF">
        <w:rPr>
          <w:lang w:val="sk-SK"/>
        </w:rPr>
        <w:t xml:space="preserve">sú žiakom distribuované v množstve </w:t>
      </w:r>
      <w:r w:rsidRPr="007F00AF">
        <w:rPr>
          <w:b/>
          <w:bCs/>
          <w:lang w:val="sk-SK"/>
        </w:rPr>
        <w:t>max. 1 porcia na žiaka a školský deň</w:t>
      </w:r>
      <w:r w:rsidRPr="007F00AF">
        <w:rPr>
          <w:lang w:val="sk-SK"/>
        </w:rPr>
        <w:t xml:space="preserve"> </w:t>
      </w:r>
    </w:p>
    <w:p w14:paraId="32E412C9" w14:textId="29F32AE5" w:rsidR="00F83820" w:rsidRPr="007F00AF" w:rsidRDefault="00F83820" w:rsidP="00593FC3">
      <w:pPr>
        <w:pStyle w:val="Odsekzoznamu"/>
        <w:numPr>
          <w:ilvl w:val="0"/>
          <w:numId w:val="83"/>
        </w:numPr>
        <w:rPr>
          <w:lang w:val="sk-SK"/>
        </w:rPr>
      </w:pPr>
      <w:r w:rsidRPr="007F00AF">
        <w:rPr>
          <w:b/>
          <w:bCs/>
          <w:lang w:val="sk-SK"/>
        </w:rPr>
        <w:t>ak</w:t>
      </w:r>
      <w:r w:rsidRPr="007F00AF">
        <w:rPr>
          <w:lang w:val="sk-SK"/>
        </w:rPr>
        <w:t xml:space="preserve"> je program vykonávaný </w:t>
      </w:r>
      <w:r w:rsidRPr="007F00AF">
        <w:rPr>
          <w:b/>
          <w:bCs/>
          <w:lang w:val="sk-SK"/>
        </w:rPr>
        <w:t>mimo ŠJ môže byť žiakom rozdaných max. 5 porcií OZ na 5 školských dní</w:t>
      </w:r>
      <w:r w:rsidR="00C74D7E" w:rsidRPr="007F00AF">
        <w:rPr>
          <w:lang w:val="sk-SK"/>
        </w:rPr>
        <w:t>,</w:t>
      </w:r>
      <w:r w:rsidRPr="007F00AF">
        <w:rPr>
          <w:lang w:val="sk-SK"/>
        </w:rPr>
        <w:t xml:space="preserve"> ak nie je k dispozícii sklad na postupné vydávanie porcií</w:t>
      </w:r>
    </w:p>
    <w:p w14:paraId="41730DB7" w14:textId="4AEBF789" w:rsidR="00F83820" w:rsidRPr="007F00AF" w:rsidRDefault="00F83820" w:rsidP="00593FC3">
      <w:pPr>
        <w:pStyle w:val="Odsekzoznamu"/>
        <w:numPr>
          <w:ilvl w:val="0"/>
          <w:numId w:val="83"/>
        </w:numPr>
        <w:rPr>
          <w:lang w:val="sk-SK"/>
        </w:rPr>
      </w:pPr>
      <w:r w:rsidRPr="007F00AF">
        <w:rPr>
          <w:lang w:val="sk-SK"/>
        </w:rPr>
        <w:t xml:space="preserve">ktoré </w:t>
      </w:r>
      <w:r w:rsidRPr="007F00AF">
        <w:rPr>
          <w:b/>
          <w:bCs/>
          <w:lang w:val="sk-SK"/>
        </w:rPr>
        <w:t>nenahrádza stravnú jednotku</w:t>
      </w:r>
      <w:r w:rsidRPr="007F00AF">
        <w:rPr>
          <w:lang w:val="sk-SK"/>
        </w:rPr>
        <w:t xml:space="preserve"> a </w:t>
      </w:r>
      <w:r w:rsidRPr="007F00AF">
        <w:rPr>
          <w:b/>
          <w:bCs/>
          <w:lang w:val="sk-SK"/>
        </w:rPr>
        <w:t>nie je použité na prípravu jedla</w:t>
      </w:r>
      <w:r w:rsidRPr="007F00AF">
        <w:rPr>
          <w:lang w:val="sk-SK"/>
        </w:rPr>
        <w:t>.</w:t>
      </w:r>
    </w:p>
    <w:bookmarkEnd w:id="28"/>
    <w:p w14:paraId="1C66E292" w14:textId="77777777" w:rsidR="007172AE" w:rsidRPr="007F00AF" w:rsidRDefault="007172AE">
      <w:pPr>
        <w:jc w:val="both"/>
      </w:pPr>
    </w:p>
    <w:p w14:paraId="6C1BD31E" w14:textId="77777777" w:rsidR="00F556A1" w:rsidRPr="007F00AF" w:rsidRDefault="008C6B8B">
      <w:pPr>
        <w:pStyle w:val="norm"/>
        <w:shd w:val="clear" w:color="auto" w:fill="FFFFFF"/>
        <w:spacing w:beforeAutospacing="0" w:afterAutospacing="0" w:line="276" w:lineRule="auto"/>
        <w:jc w:val="both"/>
      </w:pPr>
      <w:r w:rsidRPr="007F00AF">
        <w:rPr>
          <w:color w:val="00B050"/>
        </w:rPr>
        <w:t xml:space="preserve">V prípade jedálneho lístku postačuje uviesť pri konkrétnych dávkach OZ v daný deň, v ktorom bude podávané, hviezdičku „ * “ s dobre čitateľným odkazom v znení: </w:t>
      </w:r>
      <w:r w:rsidRPr="007F00AF">
        <w:rPr>
          <w:b/>
          <w:color w:val="00B050"/>
        </w:rPr>
        <w:t xml:space="preserve">*Ovocie a zelenina „Školského programu“ s finančnou pomocou Európskej únie. </w:t>
      </w:r>
      <w:r w:rsidRPr="007F00AF">
        <w:t xml:space="preserve">Do jedálneho lístka </w:t>
      </w:r>
      <w:r w:rsidRPr="007F00AF">
        <w:rPr>
          <w:b/>
        </w:rPr>
        <w:t xml:space="preserve">nie je povolené dopisovať rukou. V prípade že ŠJ nevie zabezpečiť elektronické označenie výrobkov Školského programu v jedálnom lístku, </w:t>
      </w:r>
      <w:r w:rsidRPr="007F00AF">
        <w:rPr>
          <w:b/>
          <w:u w:val="single"/>
        </w:rPr>
        <w:t>je možné využiť pečiatku s požadovaným textom</w:t>
      </w:r>
      <w:r w:rsidRPr="007F00AF">
        <w:rPr>
          <w:b/>
        </w:rPr>
        <w:t>. Škola ju využije operatívne, kedy bude zrejmé, že sa podávanie výrobkov Školského programu uskutoční.</w:t>
      </w:r>
    </w:p>
    <w:p w14:paraId="027F17A5" w14:textId="77777777" w:rsidR="00F556A1" w:rsidRPr="007F00AF" w:rsidRDefault="00F556A1">
      <w:pPr>
        <w:jc w:val="both"/>
        <w:rPr>
          <w:b/>
          <w:color w:val="00B050"/>
        </w:rPr>
      </w:pPr>
    </w:p>
    <w:p w14:paraId="60BABE3A" w14:textId="2621A4E4" w:rsidR="00F556A1" w:rsidRPr="007F00AF" w:rsidRDefault="008C6B8B">
      <w:pPr>
        <w:spacing w:line="276" w:lineRule="auto"/>
        <w:jc w:val="both"/>
        <w:rPr>
          <w:b/>
          <w:iCs/>
          <w:color w:val="0070C0"/>
        </w:rPr>
      </w:pPr>
      <w:r w:rsidRPr="007F00AF">
        <w:rPr>
          <w:color w:val="00B050"/>
        </w:rPr>
        <w:t>Miesto distribúcie</w:t>
      </w:r>
      <w:r w:rsidRPr="007F00AF">
        <w:rPr>
          <w:b/>
          <w:color w:val="00B050"/>
        </w:rPr>
        <w:t xml:space="preserve"> </w:t>
      </w:r>
      <w:r w:rsidRPr="007F00AF">
        <w:rPr>
          <w:color w:val="00B050"/>
        </w:rPr>
        <w:t>je vhodné označiť formou plagátu</w:t>
      </w:r>
      <w:r w:rsidR="000A3331" w:rsidRPr="007F00AF">
        <w:rPr>
          <w:color w:val="00B050"/>
        </w:rPr>
        <w:t xml:space="preserve"> na označenie výdaja</w:t>
      </w:r>
      <w:r w:rsidRPr="007F00AF">
        <w:rPr>
          <w:color w:val="00B050"/>
        </w:rPr>
        <w:t xml:space="preserve"> </w:t>
      </w:r>
      <w:r w:rsidR="000A3331" w:rsidRPr="007F00AF">
        <w:rPr>
          <w:color w:val="00B050"/>
        </w:rPr>
        <w:t xml:space="preserve">výrobkov </w:t>
      </w:r>
      <w:r w:rsidRPr="007F00AF">
        <w:rPr>
          <w:color w:val="00B050"/>
        </w:rPr>
        <w:t>veľkosti - minimálne A4, písmo – min. 1 cm, ktorý obsahuje vetu: „</w:t>
      </w:r>
      <w:r w:rsidRPr="007F00AF">
        <w:rPr>
          <w:b/>
          <w:color w:val="00B050"/>
        </w:rPr>
        <w:t xml:space="preserve">Výrobky „Školského programu“ Európskej únie s finančnou pomocou Európskej únie“. </w:t>
      </w:r>
      <w:r w:rsidRPr="007F00AF">
        <w:rPr>
          <w:color w:val="00B050"/>
        </w:rPr>
        <w:t xml:space="preserve">Na plagáte musí byť zobrazený znak Európskej únie. </w:t>
      </w:r>
      <w:r w:rsidRPr="007F00AF">
        <w:rPr>
          <w:b/>
          <w:bCs/>
        </w:rPr>
        <w:t>Plagát s logom Školského programu je možné stiahnuť zo stránky</w:t>
      </w:r>
      <w:r w:rsidR="000A3331" w:rsidRPr="007F00AF">
        <w:rPr>
          <w:b/>
          <w:bCs/>
        </w:rPr>
        <w:t xml:space="preserve">: </w:t>
      </w:r>
      <w:hyperlink r:id="rId41" w:history="1">
        <w:r w:rsidR="000A3331" w:rsidRPr="007F00AF">
          <w:rPr>
            <w:color w:val="0000FF"/>
            <w:u w:val="single"/>
          </w:rPr>
          <w:t>Informačné plagáty | Školský program (skolskyprogram.sk)</w:t>
        </w:r>
      </w:hyperlink>
      <w:r w:rsidR="000A3331" w:rsidRPr="007F00AF" w:rsidDel="000A3331">
        <w:t xml:space="preserve"> </w:t>
      </w:r>
      <w:r w:rsidRPr="007F00AF">
        <w:rPr>
          <w:b/>
          <w:iCs/>
          <w:color w:val="0070C0"/>
        </w:rPr>
        <w:t>.</w:t>
      </w:r>
    </w:p>
    <w:p w14:paraId="77209421" w14:textId="2BFC6DA2" w:rsidR="00F556A1" w:rsidRPr="007F00AF" w:rsidRDefault="00F556A1">
      <w:pPr>
        <w:spacing w:after="120"/>
        <w:jc w:val="both"/>
        <w:rPr>
          <w:bCs/>
          <w:i/>
        </w:rPr>
      </w:pPr>
    </w:p>
    <w:p w14:paraId="0E06A95C" w14:textId="77777777" w:rsidR="00631E47" w:rsidRPr="007F00AF" w:rsidRDefault="00631E47">
      <w:pPr>
        <w:spacing w:after="120"/>
        <w:jc w:val="both"/>
        <w:rPr>
          <w:bCs/>
          <w:i/>
        </w:rPr>
      </w:pPr>
    </w:p>
    <w:p w14:paraId="37DFBDC2" w14:textId="08E1AF9C" w:rsidR="00F556A1" w:rsidRPr="007F00AF" w:rsidRDefault="008C6B8B" w:rsidP="009326AC">
      <w:pPr>
        <w:pStyle w:val="Nadpis1"/>
        <w:ind w:left="426" w:hanging="426"/>
      </w:pPr>
      <w:bookmarkStart w:id="29" w:name="_Toc48212194"/>
      <w:bookmarkStart w:id="30" w:name="_Toc48212193"/>
      <w:bookmarkStart w:id="31" w:name="_Toc491079790"/>
      <w:bookmarkStart w:id="32" w:name="_Toc207798369"/>
      <w:bookmarkEnd w:id="29"/>
      <w:bookmarkEnd w:id="30"/>
      <w:r w:rsidRPr="007F00AF">
        <w:lastRenderedPageBreak/>
        <w:t>Oprávnené náklady</w:t>
      </w:r>
      <w:bookmarkEnd w:id="31"/>
      <w:r w:rsidRPr="007F00AF">
        <w:t xml:space="preserve"> na pomoc</w:t>
      </w:r>
      <w:bookmarkEnd w:id="32"/>
    </w:p>
    <w:p w14:paraId="1D7F9A6A" w14:textId="77777777" w:rsidR="00F556A1" w:rsidRPr="007F00AF" w:rsidRDefault="00F556A1">
      <w:pPr>
        <w:spacing w:after="60"/>
        <w:jc w:val="both"/>
        <w:rPr>
          <w:highlight w:val="yellow"/>
        </w:rPr>
      </w:pPr>
    </w:p>
    <w:p w14:paraId="43538D4E" w14:textId="77777777" w:rsidR="00F556A1" w:rsidRPr="007F00AF" w:rsidRDefault="008C6B8B">
      <w:pPr>
        <w:spacing w:after="60"/>
        <w:jc w:val="center"/>
        <w:rPr>
          <w:b/>
          <w:i/>
          <w:smallCaps/>
          <w:color w:val="0070C0"/>
          <w:sz w:val="28"/>
          <w:szCs w:val="28"/>
        </w:rPr>
      </w:pPr>
      <w:r w:rsidRPr="007F00AF">
        <w:rPr>
          <w:b/>
          <w:i/>
          <w:smallCaps/>
          <w:color w:val="0070C0"/>
          <w:sz w:val="28"/>
          <w:szCs w:val="28"/>
        </w:rPr>
        <w:t xml:space="preserve">Na čo všetko môžem ako žiadateľ žiadať pomoc </w:t>
      </w:r>
    </w:p>
    <w:p w14:paraId="7760B709" w14:textId="77777777" w:rsidR="00F556A1" w:rsidRPr="007F00AF" w:rsidRDefault="008C6B8B">
      <w:pPr>
        <w:spacing w:after="60"/>
        <w:jc w:val="center"/>
        <w:rPr>
          <w:b/>
          <w:i/>
          <w:smallCaps/>
          <w:color w:val="0070C0"/>
          <w:sz w:val="28"/>
          <w:szCs w:val="28"/>
        </w:rPr>
      </w:pPr>
      <w:r w:rsidRPr="007F00AF">
        <w:rPr>
          <w:b/>
          <w:i/>
          <w:smallCaps/>
          <w:color w:val="0070C0"/>
          <w:sz w:val="28"/>
          <w:szCs w:val="28"/>
        </w:rPr>
        <w:t>v rámci Školského programu?</w:t>
      </w:r>
    </w:p>
    <w:p w14:paraId="545ABBF8" w14:textId="77777777" w:rsidR="00F556A1" w:rsidRPr="007F00AF" w:rsidRDefault="00F556A1">
      <w:pPr>
        <w:spacing w:after="60"/>
        <w:jc w:val="center"/>
        <w:rPr>
          <w:b/>
          <w:i/>
          <w:smallCaps/>
          <w:color w:val="0070C0"/>
          <w:sz w:val="28"/>
          <w:szCs w:val="28"/>
        </w:rPr>
      </w:pPr>
    </w:p>
    <w:p w14:paraId="37EA01EB" w14:textId="77777777" w:rsidR="00F556A1" w:rsidRPr="007F00AF" w:rsidRDefault="008C6B8B">
      <w:pPr>
        <w:pStyle w:val="tl2"/>
        <w:spacing w:after="60"/>
        <w:ind w:left="720" w:hanging="436"/>
      </w:pPr>
      <w:r w:rsidRPr="007F00AF">
        <w:rPr>
          <w:b w:val="0"/>
          <w:i w:val="0"/>
        </w:rPr>
        <w:t>Oprávnenými nákladmi v rámci Školského programu (školské ovocie a zelenina) sú:</w:t>
      </w:r>
    </w:p>
    <w:p w14:paraId="275872A2" w14:textId="77777777" w:rsidR="00F556A1" w:rsidRPr="007F00AF" w:rsidRDefault="008C6B8B" w:rsidP="00593FC3">
      <w:pPr>
        <w:pStyle w:val="tl2"/>
        <w:numPr>
          <w:ilvl w:val="0"/>
          <w:numId w:val="9"/>
        </w:numPr>
        <w:spacing w:after="60"/>
      </w:pPr>
      <w:r w:rsidRPr="007F00AF">
        <w:rPr>
          <w:b w:val="0"/>
          <w:i w:val="0"/>
        </w:rPr>
        <w:t>pomoc na dodávky ovocia, zeleniny a výrobkov z nich,</w:t>
      </w:r>
    </w:p>
    <w:p w14:paraId="073277AA" w14:textId="77777777" w:rsidR="00F556A1" w:rsidRPr="007F00AF" w:rsidRDefault="008C6B8B" w:rsidP="00593FC3">
      <w:pPr>
        <w:pStyle w:val="tl2"/>
        <w:numPr>
          <w:ilvl w:val="0"/>
          <w:numId w:val="9"/>
        </w:numPr>
        <w:spacing w:after="60"/>
      </w:pPr>
      <w:r w:rsidRPr="007F00AF">
        <w:rPr>
          <w:b w:val="0"/>
          <w:i w:val="0"/>
        </w:rPr>
        <w:t>náklady na sprievodné vzdelávacie opatrenia.</w:t>
      </w:r>
    </w:p>
    <w:p w14:paraId="36255AD3" w14:textId="77777777" w:rsidR="00F556A1" w:rsidRPr="007F00AF" w:rsidRDefault="00F556A1">
      <w:pPr>
        <w:pStyle w:val="tl2"/>
        <w:spacing w:after="60"/>
        <w:ind w:left="360"/>
        <w:rPr>
          <w:b w:val="0"/>
          <w:i w:val="0"/>
        </w:rPr>
      </w:pPr>
    </w:p>
    <w:p w14:paraId="521A0E9E" w14:textId="77777777" w:rsidR="00F556A1" w:rsidRPr="007F00AF" w:rsidRDefault="008C6B8B">
      <w:pPr>
        <w:pStyle w:val="tl2"/>
        <w:spacing w:after="60"/>
        <w:jc w:val="both"/>
        <w:rPr>
          <w:i w:val="0"/>
        </w:rPr>
      </w:pPr>
      <w:r w:rsidRPr="007F00AF">
        <w:rPr>
          <w:i w:val="0"/>
        </w:rPr>
        <w:t xml:space="preserve">Vyššie uvedené náklady nemožno financovať v rámci žiadnych iných schém, programov, opatrení ani operácií pomoci Únie. </w:t>
      </w:r>
    </w:p>
    <w:p w14:paraId="4CAFA58E" w14:textId="6E42AAC1" w:rsidR="00F556A1" w:rsidRPr="007F00AF" w:rsidRDefault="008C6B8B">
      <w:pPr>
        <w:pStyle w:val="tl2"/>
        <w:spacing w:after="60"/>
        <w:jc w:val="both"/>
        <w:rPr>
          <w:i w:val="0"/>
          <w:color w:val="FF0000"/>
        </w:rPr>
      </w:pPr>
      <w:r w:rsidRPr="007F00AF">
        <w:rPr>
          <w:i w:val="0"/>
          <w:color w:val="FF0000"/>
        </w:rPr>
        <w:t>Finančné prostriedky pridelené na jednotlivé činnosti rozhodnutím o</w:t>
      </w:r>
      <w:r w:rsidR="00693F5D">
        <w:rPr>
          <w:i w:val="0"/>
          <w:color w:val="FF0000"/>
        </w:rPr>
        <w:t xml:space="preserve"> pridelenie </w:t>
      </w:r>
      <w:r w:rsidRPr="007F00AF">
        <w:rPr>
          <w:i w:val="0"/>
          <w:color w:val="FF0000"/>
        </w:rPr>
        <w:t>max. výšk</w:t>
      </w:r>
      <w:r w:rsidR="00693F5D">
        <w:rPr>
          <w:i w:val="0"/>
          <w:color w:val="FF0000"/>
        </w:rPr>
        <w:t xml:space="preserve">y </w:t>
      </w:r>
      <w:r w:rsidRPr="007F00AF">
        <w:rPr>
          <w:i w:val="0"/>
          <w:color w:val="FF0000"/>
        </w:rPr>
        <w:t xml:space="preserve">pomoci </w:t>
      </w:r>
      <w:r w:rsidRPr="007F00AF">
        <w:rPr>
          <w:i w:val="0"/>
          <w:color w:val="FF0000"/>
          <w:u w:val="single"/>
        </w:rPr>
        <w:t>nie je možné</w:t>
      </w:r>
      <w:r w:rsidRPr="007F00AF">
        <w:rPr>
          <w:i w:val="0"/>
          <w:color w:val="FF0000"/>
        </w:rPr>
        <w:t xml:space="preserve"> pri neúspešnom čerpaní presunúť na iné činnosti.</w:t>
      </w:r>
    </w:p>
    <w:p w14:paraId="096F107B" w14:textId="0F29FFCD" w:rsidR="00F556A1" w:rsidRDefault="00F556A1">
      <w:pPr>
        <w:pStyle w:val="tl2"/>
        <w:spacing w:after="60"/>
        <w:jc w:val="both"/>
        <w:rPr>
          <w:i w:val="0"/>
        </w:rPr>
      </w:pPr>
    </w:p>
    <w:p w14:paraId="6BD0BC4C" w14:textId="16B7840A" w:rsidR="00F556A1" w:rsidRPr="007F00AF" w:rsidRDefault="008C6B8B" w:rsidP="009326AC">
      <w:pPr>
        <w:pStyle w:val="Nadpis3"/>
        <w:numPr>
          <w:ilvl w:val="0"/>
          <w:numId w:val="0"/>
        </w:numPr>
        <w:tabs>
          <w:tab w:val="left" w:pos="0"/>
        </w:tabs>
        <w:ind w:left="426" w:hanging="426"/>
      </w:pPr>
      <w:bookmarkStart w:id="33" w:name="_5.1._Pomoc_na"/>
      <w:bookmarkStart w:id="34" w:name="_Toc491079791"/>
      <w:bookmarkStart w:id="35" w:name="_Toc207798370"/>
      <w:bookmarkEnd w:id="33"/>
      <w:r w:rsidRPr="007F00AF">
        <w:t xml:space="preserve">5.1. </w:t>
      </w:r>
      <w:bookmarkEnd w:id="34"/>
      <w:r w:rsidR="00116F33">
        <w:tab/>
      </w:r>
      <w:r w:rsidRPr="007F00AF">
        <w:t>Pomoc na dodávky ovocia, zeleniny a výrobkov z nich</w:t>
      </w:r>
      <w:bookmarkEnd w:id="35"/>
    </w:p>
    <w:p w14:paraId="41D49A75" w14:textId="77777777" w:rsidR="00F556A1" w:rsidRPr="007F00AF" w:rsidRDefault="00F556A1">
      <w:pPr>
        <w:rPr>
          <w:highlight w:val="yellow"/>
        </w:rPr>
      </w:pPr>
    </w:p>
    <w:p w14:paraId="1436553F" w14:textId="77777777" w:rsidR="00F556A1" w:rsidRPr="007F00AF" w:rsidRDefault="008C6B8B">
      <w:pPr>
        <w:pStyle w:val="Zkladntext"/>
        <w:spacing w:after="60" w:line="240" w:lineRule="auto"/>
        <w:rPr>
          <w:b/>
          <w:color w:val="0070C0"/>
          <w:sz w:val="24"/>
          <w:szCs w:val="24"/>
        </w:rPr>
      </w:pPr>
      <w:r w:rsidRPr="007F00AF">
        <w:rPr>
          <w:b/>
          <w:color w:val="0070C0"/>
          <w:sz w:val="24"/>
          <w:szCs w:val="24"/>
        </w:rPr>
        <w:t>Čo môžem ako schválený žiadateľ s pridelenou max. výškou pomoci dodávať do škôl?</w:t>
      </w:r>
    </w:p>
    <w:p w14:paraId="03710418" w14:textId="278F3E6B" w:rsidR="00F556A1" w:rsidRPr="007F00AF" w:rsidRDefault="008C6B8B">
      <w:pPr>
        <w:pStyle w:val="Zkladntext"/>
        <w:spacing w:before="240" w:after="60" w:line="240" w:lineRule="auto"/>
        <w:rPr>
          <w:sz w:val="24"/>
          <w:szCs w:val="24"/>
        </w:rPr>
      </w:pPr>
      <w:r w:rsidRPr="007F00AF">
        <w:rPr>
          <w:sz w:val="24"/>
          <w:szCs w:val="24"/>
        </w:rPr>
        <w:t xml:space="preserve">Žiadateľ môže v rámci schválených činností dodávať </w:t>
      </w:r>
      <w:r w:rsidRPr="007F00AF">
        <w:rPr>
          <w:sz w:val="24"/>
          <w:szCs w:val="24"/>
          <w:u w:val="single"/>
        </w:rPr>
        <w:t xml:space="preserve">iba druhy OZ a výrobky z nich, </w:t>
      </w:r>
      <w:bookmarkStart w:id="36" w:name="_Hlk205460311"/>
      <w:r w:rsidRPr="007F00AF">
        <w:rPr>
          <w:sz w:val="24"/>
          <w:szCs w:val="24"/>
          <w:u w:val="single"/>
        </w:rPr>
        <w:t xml:space="preserve">ktoré </w:t>
      </w:r>
      <w:r w:rsidR="00BD5AF3" w:rsidRPr="007F00AF">
        <w:rPr>
          <w:sz w:val="24"/>
          <w:szCs w:val="24"/>
          <w:u w:val="single"/>
        </w:rPr>
        <w:t>oznámil podľa § 6 ods. 2 a 3 NV č. 200/2019 Z. z..</w:t>
      </w:r>
      <w:bookmarkEnd w:id="36"/>
    </w:p>
    <w:p w14:paraId="21B6B4A8" w14:textId="50634007" w:rsidR="00F556A1" w:rsidRPr="007F00AF" w:rsidRDefault="008C6B8B">
      <w:pPr>
        <w:jc w:val="both"/>
      </w:pPr>
      <w:r w:rsidRPr="007F00AF">
        <w:t xml:space="preserve">Zoznam druhov OZ (Tabuľka č. 1), na ktoré sa poskytuje pomoc, maximálna veľkosť jednej porcie pre jedného žiaka na deň, výška </w:t>
      </w:r>
      <w:r w:rsidRPr="007F00AF">
        <w:rPr>
          <w:b/>
        </w:rPr>
        <w:t>základnej pomoci</w:t>
      </w:r>
      <w:r w:rsidRPr="007F00AF">
        <w:t xml:space="preserve"> na zabezpečovanie činností a úhrada (</w:t>
      </w:r>
      <w:r w:rsidRPr="007F00AF">
        <w:rPr>
          <w:b/>
        </w:rPr>
        <w:t>dodatočná pomoc</w:t>
      </w:r>
      <w:r w:rsidRPr="007F00AF">
        <w:t>), ktorú možno okrem základnej pomoci v školskom roku 202</w:t>
      </w:r>
      <w:r w:rsidR="00F04351" w:rsidRPr="007F00AF">
        <w:t>5</w:t>
      </w:r>
      <w:r w:rsidRPr="007F00AF">
        <w:t>/202</w:t>
      </w:r>
      <w:r w:rsidR="00F04351" w:rsidRPr="007F00AF">
        <w:t>6</w:t>
      </w:r>
      <w:r w:rsidRPr="007F00AF">
        <w:t xml:space="preserve"> </w:t>
      </w:r>
      <w:r w:rsidR="00FF51A2">
        <w:br/>
      </w:r>
      <w:r w:rsidRPr="007F00AF">
        <w:t xml:space="preserve">za jeden kg alebo za jeden liter ovocia a zeleniny: </w:t>
      </w:r>
    </w:p>
    <w:p w14:paraId="54A9A715" w14:textId="0EFC9D8A" w:rsidR="00976D0A" w:rsidRDefault="00976D0A">
      <w:pPr>
        <w:rPr>
          <w:b/>
          <w:i/>
          <w:sz w:val="22"/>
          <w:szCs w:val="22"/>
        </w:rPr>
      </w:pPr>
    </w:p>
    <w:p w14:paraId="6A7AC8B0" w14:textId="77777777" w:rsidR="00FF51A2" w:rsidRDefault="008C6B8B">
      <w:pPr>
        <w:rPr>
          <w:b/>
          <w:i/>
          <w:sz w:val="22"/>
          <w:szCs w:val="22"/>
        </w:rPr>
      </w:pPr>
      <w:r w:rsidRPr="007F00AF">
        <w:rPr>
          <w:b/>
          <w:i/>
          <w:sz w:val="22"/>
          <w:szCs w:val="22"/>
        </w:rPr>
        <w:t>Oprávnené výrobky:</w:t>
      </w:r>
    </w:p>
    <w:p w14:paraId="726E9E4B" w14:textId="573B11F7" w:rsidR="000721CF" w:rsidRPr="007F00AF" w:rsidRDefault="00F17F9B">
      <w:pPr>
        <w:rPr>
          <w:sz w:val="20"/>
          <w:szCs w:val="20"/>
          <w:lang w:eastAsia="sk-SK"/>
        </w:rPr>
      </w:pPr>
      <w:r w:rsidRPr="007F00AF">
        <w:rPr>
          <w:b/>
          <w:i/>
          <w:sz w:val="22"/>
          <w:szCs w:val="22"/>
        </w:rPr>
        <w:t xml:space="preserve"> </w:t>
      </w:r>
      <w:r w:rsidR="008C6B8B" w:rsidRPr="007F00AF">
        <w:t>Tabuľka č. 1</w:t>
      </w:r>
      <w:r w:rsidR="00976D0A" w:rsidRPr="007F00AF">
        <w:t xml:space="preserve"> </w:t>
      </w:r>
      <w:r w:rsidR="00976D0A" w:rsidRPr="007F00AF">
        <w:rPr>
          <w:sz w:val="20"/>
          <w:szCs w:val="20"/>
        </w:rPr>
        <w:t xml:space="preserve">(zdroj: príloha č.2 </w:t>
      </w:r>
      <w:r w:rsidR="00976D0A" w:rsidRPr="007F00AF">
        <w:rPr>
          <w:sz w:val="20"/>
          <w:szCs w:val="20"/>
          <w:lang w:eastAsia="sk-SK"/>
        </w:rPr>
        <w:t>NV č. 200/2019 Z. z.)</w:t>
      </w:r>
    </w:p>
    <w:tbl>
      <w:tblPr>
        <w:tblW w:w="104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5"/>
        <w:gridCol w:w="1570"/>
        <w:gridCol w:w="1362"/>
        <w:gridCol w:w="1990"/>
        <w:gridCol w:w="1339"/>
        <w:gridCol w:w="1854"/>
        <w:gridCol w:w="1353"/>
      </w:tblGrid>
      <w:tr w:rsidR="001E60A7" w:rsidRPr="007F00AF" w14:paraId="5BCDA706" w14:textId="77777777" w:rsidTr="00732F24">
        <w:trPr>
          <w:trHeight w:val="3900"/>
        </w:trPr>
        <w:tc>
          <w:tcPr>
            <w:tcW w:w="1016" w:type="dxa"/>
            <w:shd w:val="clear" w:color="auto" w:fill="auto"/>
            <w:vAlign w:val="center"/>
            <w:hideMark/>
          </w:tcPr>
          <w:p w14:paraId="6CBA321D" w14:textId="77777777" w:rsidR="000721CF" w:rsidRPr="007F00AF" w:rsidRDefault="000721CF" w:rsidP="007F00AF">
            <w:pPr>
              <w:suppressAutoHyphens w:val="0"/>
              <w:jc w:val="center"/>
              <w:rPr>
                <w:color w:val="000000"/>
                <w:sz w:val="22"/>
                <w:szCs w:val="22"/>
                <w:lang w:eastAsia="sk-SK"/>
              </w:rPr>
            </w:pPr>
            <w:r w:rsidRPr="007F00AF">
              <w:rPr>
                <w:color w:val="000000"/>
                <w:sz w:val="22"/>
                <w:szCs w:val="22"/>
                <w:lang w:eastAsia="sk-SK"/>
              </w:rPr>
              <w:t>P. č.</w:t>
            </w:r>
          </w:p>
        </w:tc>
        <w:tc>
          <w:tcPr>
            <w:tcW w:w="1570" w:type="dxa"/>
            <w:shd w:val="clear" w:color="auto" w:fill="auto"/>
            <w:vAlign w:val="center"/>
            <w:hideMark/>
          </w:tcPr>
          <w:p w14:paraId="3E218656" w14:textId="77777777" w:rsidR="000721CF" w:rsidRPr="007F00AF" w:rsidRDefault="000721CF" w:rsidP="007F00AF">
            <w:pPr>
              <w:suppressAutoHyphens w:val="0"/>
              <w:jc w:val="center"/>
              <w:rPr>
                <w:color w:val="000000"/>
                <w:sz w:val="22"/>
                <w:szCs w:val="22"/>
                <w:lang w:eastAsia="sk-SK"/>
              </w:rPr>
            </w:pPr>
            <w:r w:rsidRPr="007F00AF">
              <w:rPr>
                <w:color w:val="000000"/>
                <w:sz w:val="22"/>
                <w:szCs w:val="22"/>
                <w:lang w:eastAsia="sk-SK"/>
              </w:rPr>
              <w:t>Názov ovocia a zeleniny</w:t>
            </w:r>
          </w:p>
        </w:tc>
        <w:tc>
          <w:tcPr>
            <w:tcW w:w="1362" w:type="dxa"/>
            <w:shd w:val="clear" w:color="auto" w:fill="auto"/>
            <w:vAlign w:val="center"/>
            <w:hideMark/>
          </w:tcPr>
          <w:p w14:paraId="272B5833" w14:textId="77777777" w:rsidR="000721CF" w:rsidRPr="007F00AF" w:rsidRDefault="000721CF" w:rsidP="007F00AF">
            <w:pPr>
              <w:suppressAutoHyphens w:val="0"/>
              <w:jc w:val="center"/>
              <w:rPr>
                <w:color w:val="000000"/>
                <w:sz w:val="22"/>
                <w:szCs w:val="22"/>
                <w:lang w:eastAsia="sk-SK"/>
              </w:rPr>
            </w:pPr>
            <w:r w:rsidRPr="007F00AF">
              <w:rPr>
                <w:color w:val="000000"/>
                <w:sz w:val="22"/>
                <w:szCs w:val="22"/>
                <w:lang w:eastAsia="sk-SK"/>
              </w:rPr>
              <w:t>Číselný kód položky alebo podpoložky nomenklatúry tovaru ustanovenej Európskou komisiou, pod ktorú sa ovocie a zelenina zaraďuje</w:t>
            </w:r>
          </w:p>
        </w:tc>
        <w:tc>
          <w:tcPr>
            <w:tcW w:w="1723" w:type="dxa"/>
            <w:shd w:val="clear" w:color="auto" w:fill="auto"/>
            <w:vAlign w:val="center"/>
            <w:hideMark/>
          </w:tcPr>
          <w:p w14:paraId="44E376E4" w14:textId="77777777" w:rsidR="000721CF" w:rsidRPr="007F00AF" w:rsidRDefault="000721CF" w:rsidP="007F00AF">
            <w:pPr>
              <w:suppressAutoHyphens w:val="0"/>
              <w:jc w:val="center"/>
              <w:rPr>
                <w:color w:val="000000"/>
                <w:sz w:val="22"/>
                <w:szCs w:val="22"/>
                <w:lang w:eastAsia="sk-SK"/>
              </w:rPr>
            </w:pPr>
            <w:r w:rsidRPr="007F00AF">
              <w:rPr>
                <w:color w:val="000000"/>
                <w:sz w:val="22"/>
                <w:szCs w:val="22"/>
                <w:lang w:eastAsia="sk-SK"/>
              </w:rPr>
              <w:t>Veľkosť balenia poľnohospodárskeho výrobku ovocia a zeleniny</w:t>
            </w:r>
          </w:p>
        </w:tc>
        <w:tc>
          <w:tcPr>
            <w:tcW w:w="1440" w:type="dxa"/>
            <w:shd w:val="clear" w:color="auto" w:fill="auto"/>
            <w:vAlign w:val="center"/>
            <w:hideMark/>
          </w:tcPr>
          <w:p w14:paraId="6554E4EA" w14:textId="77777777" w:rsidR="000721CF" w:rsidRPr="007F00AF" w:rsidRDefault="000721CF" w:rsidP="007F00AF">
            <w:pPr>
              <w:suppressAutoHyphens w:val="0"/>
              <w:jc w:val="center"/>
              <w:rPr>
                <w:color w:val="000000"/>
                <w:sz w:val="22"/>
                <w:szCs w:val="22"/>
                <w:lang w:eastAsia="sk-SK"/>
              </w:rPr>
            </w:pPr>
            <w:r w:rsidRPr="007F00AF">
              <w:rPr>
                <w:color w:val="000000"/>
                <w:sz w:val="22"/>
                <w:szCs w:val="22"/>
                <w:lang w:eastAsia="sk-SK"/>
              </w:rPr>
              <w:t>Maximálna veľkosť jednej porcie ovocia a zeleniny pre jedného žiaka na deň</w:t>
            </w:r>
          </w:p>
        </w:tc>
        <w:tc>
          <w:tcPr>
            <w:tcW w:w="1890" w:type="dxa"/>
            <w:shd w:val="clear" w:color="auto" w:fill="auto"/>
            <w:vAlign w:val="center"/>
            <w:hideMark/>
          </w:tcPr>
          <w:p w14:paraId="04DEC7EB" w14:textId="77777777" w:rsidR="000721CF" w:rsidRPr="007F00AF" w:rsidRDefault="000721CF" w:rsidP="007F00AF">
            <w:pPr>
              <w:suppressAutoHyphens w:val="0"/>
              <w:jc w:val="center"/>
              <w:rPr>
                <w:color w:val="000000"/>
                <w:sz w:val="22"/>
                <w:szCs w:val="22"/>
                <w:lang w:eastAsia="sk-SK"/>
              </w:rPr>
            </w:pPr>
            <w:r w:rsidRPr="007F00AF">
              <w:rPr>
                <w:color w:val="000000"/>
                <w:sz w:val="22"/>
                <w:szCs w:val="22"/>
                <w:lang w:eastAsia="sk-SK"/>
              </w:rPr>
              <w:t>Výška základnej pomoci na zabezpečovanie činnosti podľa § 1 písm. b) na dodanie alebo distribúciu jedného kg alebo jedného balenia ovocia a zeleniny v eurách bez dane</w:t>
            </w:r>
          </w:p>
        </w:tc>
        <w:tc>
          <w:tcPr>
            <w:tcW w:w="1482" w:type="dxa"/>
            <w:shd w:val="clear" w:color="auto" w:fill="auto"/>
            <w:vAlign w:val="center"/>
            <w:hideMark/>
          </w:tcPr>
          <w:p w14:paraId="71A82CDA" w14:textId="77777777" w:rsidR="000721CF" w:rsidRPr="007F00AF" w:rsidRDefault="000721CF" w:rsidP="007F00AF">
            <w:pPr>
              <w:suppressAutoHyphens w:val="0"/>
              <w:jc w:val="center"/>
              <w:rPr>
                <w:color w:val="000000"/>
                <w:sz w:val="22"/>
                <w:szCs w:val="22"/>
                <w:lang w:eastAsia="sk-SK"/>
              </w:rPr>
            </w:pPr>
            <w:r w:rsidRPr="007F00AF">
              <w:rPr>
                <w:color w:val="000000"/>
                <w:sz w:val="22"/>
                <w:szCs w:val="22"/>
                <w:lang w:eastAsia="sk-SK"/>
              </w:rPr>
              <w:t>Úhrada v eurách, ktorú možno okrem základnej pomoci najviac žiadať za jeden kg alebo za jedno balenie ovocia a zeleniny</w:t>
            </w:r>
          </w:p>
        </w:tc>
      </w:tr>
      <w:tr w:rsidR="001E60A7" w:rsidRPr="007F00AF" w14:paraId="6FD1559C" w14:textId="77777777" w:rsidTr="00732F24">
        <w:trPr>
          <w:trHeight w:val="300"/>
        </w:trPr>
        <w:tc>
          <w:tcPr>
            <w:tcW w:w="1016" w:type="dxa"/>
            <w:shd w:val="clear" w:color="auto" w:fill="auto"/>
            <w:vAlign w:val="center"/>
            <w:hideMark/>
          </w:tcPr>
          <w:p w14:paraId="7B8D6685"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7AA2F83F"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*jablko</w:t>
            </w:r>
          </w:p>
        </w:tc>
        <w:tc>
          <w:tcPr>
            <w:tcW w:w="1362" w:type="dxa"/>
            <w:shd w:val="clear" w:color="auto" w:fill="auto"/>
            <w:vAlign w:val="center"/>
            <w:hideMark/>
          </w:tcPr>
          <w:p w14:paraId="591A7382" w14:textId="0CA59325"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808</w:t>
            </w:r>
          </w:p>
        </w:tc>
        <w:tc>
          <w:tcPr>
            <w:tcW w:w="1723" w:type="dxa"/>
            <w:shd w:val="clear" w:color="auto" w:fill="auto"/>
            <w:vAlign w:val="center"/>
            <w:hideMark/>
          </w:tcPr>
          <w:p w14:paraId="66CE2E59"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0ED4EA4C"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192D108C"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1,61</w:t>
            </w:r>
          </w:p>
        </w:tc>
        <w:tc>
          <w:tcPr>
            <w:tcW w:w="1482" w:type="dxa"/>
            <w:shd w:val="clear" w:color="auto" w:fill="auto"/>
            <w:vAlign w:val="center"/>
            <w:hideMark/>
          </w:tcPr>
          <w:p w14:paraId="70E0816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0,09</w:t>
            </w:r>
          </w:p>
        </w:tc>
      </w:tr>
      <w:tr w:rsidR="001E60A7" w:rsidRPr="007F00AF" w14:paraId="6F49583D" w14:textId="77777777" w:rsidTr="00732F24">
        <w:trPr>
          <w:trHeight w:val="300"/>
        </w:trPr>
        <w:tc>
          <w:tcPr>
            <w:tcW w:w="1016" w:type="dxa"/>
            <w:shd w:val="clear" w:color="auto" w:fill="auto"/>
            <w:vAlign w:val="center"/>
            <w:hideMark/>
          </w:tcPr>
          <w:p w14:paraId="4CCE31FD"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1D609B8B"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*hruška</w:t>
            </w:r>
          </w:p>
        </w:tc>
        <w:tc>
          <w:tcPr>
            <w:tcW w:w="1362" w:type="dxa"/>
            <w:shd w:val="clear" w:color="auto" w:fill="auto"/>
            <w:vAlign w:val="center"/>
            <w:hideMark/>
          </w:tcPr>
          <w:p w14:paraId="1E3BD4CD" w14:textId="74D4D4CF"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808</w:t>
            </w:r>
          </w:p>
        </w:tc>
        <w:tc>
          <w:tcPr>
            <w:tcW w:w="1723" w:type="dxa"/>
            <w:shd w:val="clear" w:color="auto" w:fill="auto"/>
            <w:vAlign w:val="center"/>
            <w:hideMark/>
          </w:tcPr>
          <w:p w14:paraId="785F83E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03532C8D"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28E0E096"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2,36</w:t>
            </w:r>
          </w:p>
        </w:tc>
        <w:tc>
          <w:tcPr>
            <w:tcW w:w="1482" w:type="dxa"/>
            <w:shd w:val="clear" w:color="auto" w:fill="auto"/>
            <w:vAlign w:val="center"/>
            <w:hideMark/>
          </w:tcPr>
          <w:p w14:paraId="56149949"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0,12</w:t>
            </w:r>
          </w:p>
        </w:tc>
      </w:tr>
      <w:tr w:rsidR="001E60A7" w:rsidRPr="007F00AF" w14:paraId="57A3198D" w14:textId="77777777" w:rsidTr="00732F24">
        <w:trPr>
          <w:trHeight w:val="300"/>
        </w:trPr>
        <w:tc>
          <w:tcPr>
            <w:tcW w:w="1016" w:type="dxa"/>
            <w:shd w:val="clear" w:color="auto" w:fill="auto"/>
            <w:vAlign w:val="center"/>
            <w:hideMark/>
          </w:tcPr>
          <w:p w14:paraId="6BCB0A61"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3.</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675A0C91"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*broskyňa</w:t>
            </w:r>
          </w:p>
        </w:tc>
        <w:tc>
          <w:tcPr>
            <w:tcW w:w="1362" w:type="dxa"/>
            <w:shd w:val="clear" w:color="auto" w:fill="auto"/>
            <w:vAlign w:val="center"/>
            <w:hideMark/>
          </w:tcPr>
          <w:p w14:paraId="04A11515" w14:textId="00B57007"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809</w:t>
            </w:r>
          </w:p>
        </w:tc>
        <w:tc>
          <w:tcPr>
            <w:tcW w:w="1723" w:type="dxa"/>
            <w:shd w:val="clear" w:color="auto" w:fill="auto"/>
            <w:vAlign w:val="center"/>
            <w:hideMark/>
          </w:tcPr>
          <w:p w14:paraId="32B28A84"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0678B329"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5F7DF120"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3,26</w:t>
            </w:r>
          </w:p>
        </w:tc>
        <w:tc>
          <w:tcPr>
            <w:tcW w:w="1482" w:type="dxa"/>
            <w:shd w:val="clear" w:color="auto" w:fill="auto"/>
            <w:vAlign w:val="center"/>
            <w:hideMark/>
          </w:tcPr>
          <w:p w14:paraId="7D98528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0,62</w:t>
            </w:r>
          </w:p>
        </w:tc>
      </w:tr>
      <w:tr w:rsidR="001E60A7" w:rsidRPr="007F00AF" w14:paraId="5AA51FF0" w14:textId="77777777" w:rsidTr="00732F24">
        <w:trPr>
          <w:trHeight w:val="300"/>
        </w:trPr>
        <w:tc>
          <w:tcPr>
            <w:tcW w:w="1016" w:type="dxa"/>
            <w:shd w:val="clear" w:color="auto" w:fill="auto"/>
            <w:vAlign w:val="center"/>
            <w:hideMark/>
          </w:tcPr>
          <w:p w14:paraId="271810AA"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4.</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61440673"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*marhuľa</w:t>
            </w:r>
          </w:p>
        </w:tc>
        <w:tc>
          <w:tcPr>
            <w:tcW w:w="1362" w:type="dxa"/>
            <w:shd w:val="clear" w:color="auto" w:fill="auto"/>
            <w:vAlign w:val="center"/>
            <w:hideMark/>
          </w:tcPr>
          <w:p w14:paraId="09B84891" w14:textId="1E05A159"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809</w:t>
            </w:r>
          </w:p>
        </w:tc>
        <w:tc>
          <w:tcPr>
            <w:tcW w:w="1723" w:type="dxa"/>
            <w:shd w:val="clear" w:color="auto" w:fill="auto"/>
            <w:vAlign w:val="center"/>
            <w:hideMark/>
          </w:tcPr>
          <w:p w14:paraId="7DC48D8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787696B6"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7880AB24"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3,98</w:t>
            </w:r>
          </w:p>
        </w:tc>
        <w:tc>
          <w:tcPr>
            <w:tcW w:w="1482" w:type="dxa"/>
            <w:shd w:val="clear" w:color="auto" w:fill="auto"/>
            <w:vAlign w:val="center"/>
            <w:hideMark/>
          </w:tcPr>
          <w:p w14:paraId="7B327AFC"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0,76</w:t>
            </w:r>
          </w:p>
        </w:tc>
      </w:tr>
      <w:tr w:rsidR="001E60A7" w:rsidRPr="007F00AF" w14:paraId="4D020AF8" w14:textId="77777777" w:rsidTr="00732F24">
        <w:trPr>
          <w:trHeight w:val="300"/>
        </w:trPr>
        <w:tc>
          <w:tcPr>
            <w:tcW w:w="1016" w:type="dxa"/>
            <w:shd w:val="clear" w:color="auto" w:fill="auto"/>
            <w:vAlign w:val="center"/>
            <w:hideMark/>
          </w:tcPr>
          <w:p w14:paraId="0BC726E9"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5.</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722C819F"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*slivka</w:t>
            </w:r>
          </w:p>
        </w:tc>
        <w:tc>
          <w:tcPr>
            <w:tcW w:w="1362" w:type="dxa"/>
            <w:shd w:val="clear" w:color="auto" w:fill="auto"/>
            <w:vAlign w:val="center"/>
            <w:hideMark/>
          </w:tcPr>
          <w:p w14:paraId="3075ADD1" w14:textId="4AB7BAFF"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809</w:t>
            </w:r>
          </w:p>
        </w:tc>
        <w:tc>
          <w:tcPr>
            <w:tcW w:w="1723" w:type="dxa"/>
            <w:shd w:val="clear" w:color="auto" w:fill="auto"/>
            <w:vAlign w:val="center"/>
            <w:hideMark/>
          </w:tcPr>
          <w:p w14:paraId="2D9A0AE9"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09A15A46"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0E10E9CD"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2,22</w:t>
            </w:r>
          </w:p>
        </w:tc>
        <w:tc>
          <w:tcPr>
            <w:tcW w:w="1482" w:type="dxa"/>
            <w:shd w:val="clear" w:color="auto" w:fill="auto"/>
            <w:vAlign w:val="center"/>
            <w:hideMark/>
          </w:tcPr>
          <w:p w14:paraId="39E6240E"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0,43</w:t>
            </w:r>
          </w:p>
        </w:tc>
      </w:tr>
      <w:tr w:rsidR="001E60A7" w:rsidRPr="007F00AF" w14:paraId="5472E0C2" w14:textId="77777777" w:rsidTr="00732F24">
        <w:trPr>
          <w:trHeight w:val="300"/>
        </w:trPr>
        <w:tc>
          <w:tcPr>
            <w:tcW w:w="1016" w:type="dxa"/>
            <w:shd w:val="clear" w:color="auto" w:fill="auto"/>
            <w:vAlign w:val="center"/>
            <w:hideMark/>
          </w:tcPr>
          <w:p w14:paraId="626BBCC9"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lastRenderedPageBreak/>
              <w:t>6.</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5A364C0D"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*čerešňa</w:t>
            </w:r>
          </w:p>
        </w:tc>
        <w:tc>
          <w:tcPr>
            <w:tcW w:w="1362" w:type="dxa"/>
            <w:shd w:val="clear" w:color="auto" w:fill="auto"/>
            <w:vAlign w:val="center"/>
            <w:hideMark/>
          </w:tcPr>
          <w:p w14:paraId="7010712D" w14:textId="02488A86"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809</w:t>
            </w:r>
          </w:p>
        </w:tc>
        <w:tc>
          <w:tcPr>
            <w:tcW w:w="1723" w:type="dxa"/>
            <w:shd w:val="clear" w:color="auto" w:fill="auto"/>
            <w:vAlign w:val="center"/>
            <w:hideMark/>
          </w:tcPr>
          <w:p w14:paraId="41D2BF1D"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4CFA877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422AAD9A"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8,32</w:t>
            </w:r>
          </w:p>
        </w:tc>
        <w:tc>
          <w:tcPr>
            <w:tcW w:w="1482" w:type="dxa"/>
            <w:shd w:val="clear" w:color="auto" w:fill="auto"/>
            <w:vAlign w:val="center"/>
            <w:hideMark/>
          </w:tcPr>
          <w:p w14:paraId="7A52C595"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1,59</w:t>
            </w:r>
          </w:p>
        </w:tc>
      </w:tr>
      <w:tr w:rsidR="001E60A7" w:rsidRPr="007F00AF" w14:paraId="4FF7266E" w14:textId="77777777" w:rsidTr="00732F24">
        <w:trPr>
          <w:trHeight w:val="300"/>
        </w:trPr>
        <w:tc>
          <w:tcPr>
            <w:tcW w:w="1016" w:type="dxa"/>
            <w:shd w:val="clear" w:color="auto" w:fill="auto"/>
            <w:vAlign w:val="center"/>
            <w:hideMark/>
          </w:tcPr>
          <w:p w14:paraId="56256797"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7.</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7403E205"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*jahody</w:t>
            </w:r>
          </w:p>
        </w:tc>
        <w:tc>
          <w:tcPr>
            <w:tcW w:w="1362" w:type="dxa"/>
            <w:shd w:val="clear" w:color="auto" w:fill="auto"/>
            <w:vAlign w:val="center"/>
            <w:hideMark/>
          </w:tcPr>
          <w:p w14:paraId="5402D5AC" w14:textId="5B740AF8"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810</w:t>
            </w:r>
          </w:p>
        </w:tc>
        <w:tc>
          <w:tcPr>
            <w:tcW w:w="1723" w:type="dxa"/>
            <w:shd w:val="clear" w:color="auto" w:fill="auto"/>
            <w:vAlign w:val="center"/>
            <w:hideMark/>
          </w:tcPr>
          <w:p w14:paraId="0BCC0B11"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2DD14E03"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51AAA3D4"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7,63</w:t>
            </w:r>
          </w:p>
        </w:tc>
        <w:tc>
          <w:tcPr>
            <w:tcW w:w="1482" w:type="dxa"/>
            <w:shd w:val="clear" w:color="auto" w:fill="auto"/>
            <w:vAlign w:val="center"/>
            <w:hideMark/>
          </w:tcPr>
          <w:p w14:paraId="1A5BD495"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1,45</w:t>
            </w:r>
          </w:p>
        </w:tc>
      </w:tr>
      <w:tr w:rsidR="001E60A7" w:rsidRPr="007F00AF" w14:paraId="0A003488" w14:textId="77777777" w:rsidTr="00732F24">
        <w:trPr>
          <w:trHeight w:val="900"/>
        </w:trPr>
        <w:tc>
          <w:tcPr>
            <w:tcW w:w="1016" w:type="dxa"/>
            <w:shd w:val="clear" w:color="auto" w:fill="auto"/>
            <w:vAlign w:val="center"/>
            <w:hideMark/>
          </w:tcPr>
          <w:p w14:paraId="578A1CAE"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8.</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687B2D6E"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 xml:space="preserve">*maliny, černice, moruše alebo </w:t>
            </w:r>
            <w:proofErr w:type="spellStart"/>
            <w:r w:rsidRPr="007F00AF">
              <w:rPr>
                <w:color w:val="000000"/>
                <w:sz w:val="22"/>
                <w:szCs w:val="22"/>
                <w:lang w:eastAsia="sk-SK"/>
              </w:rPr>
              <w:t>ostružinomaliny</w:t>
            </w:r>
            <w:proofErr w:type="spellEnd"/>
          </w:p>
        </w:tc>
        <w:tc>
          <w:tcPr>
            <w:tcW w:w="1362" w:type="dxa"/>
            <w:shd w:val="clear" w:color="auto" w:fill="auto"/>
            <w:vAlign w:val="center"/>
            <w:hideMark/>
          </w:tcPr>
          <w:p w14:paraId="588AB637" w14:textId="71C43A34"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810</w:t>
            </w:r>
          </w:p>
        </w:tc>
        <w:tc>
          <w:tcPr>
            <w:tcW w:w="1723" w:type="dxa"/>
            <w:shd w:val="clear" w:color="auto" w:fill="auto"/>
            <w:vAlign w:val="center"/>
            <w:hideMark/>
          </w:tcPr>
          <w:p w14:paraId="5C7D5357"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4EF31802"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125 g</w:t>
            </w:r>
          </w:p>
        </w:tc>
        <w:tc>
          <w:tcPr>
            <w:tcW w:w="1890" w:type="dxa"/>
            <w:shd w:val="clear" w:color="auto" w:fill="auto"/>
            <w:vAlign w:val="center"/>
            <w:hideMark/>
          </w:tcPr>
          <w:p w14:paraId="5EECD1AD"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17,41</w:t>
            </w:r>
          </w:p>
        </w:tc>
        <w:tc>
          <w:tcPr>
            <w:tcW w:w="1482" w:type="dxa"/>
            <w:shd w:val="clear" w:color="auto" w:fill="auto"/>
            <w:vAlign w:val="center"/>
            <w:hideMark/>
          </w:tcPr>
          <w:p w14:paraId="3E34C89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3,31</w:t>
            </w:r>
          </w:p>
        </w:tc>
      </w:tr>
      <w:tr w:rsidR="001E60A7" w:rsidRPr="007F00AF" w14:paraId="19A66A41" w14:textId="77777777" w:rsidTr="00732F24">
        <w:trPr>
          <w:trHeight w:val="1200"/>
        </w:trPr>
        <w:tc>
          <w:tcPr>
            <w:tcW w:w="1016" w:type="dxa"/>
            <w:shd w:val="clear" w:color="auto" w:fill="auto"/>
            <w:vAlign w:val="center"/>
            <w:hideMark/>
          </w:tcPr>
          <w:p w14:paraId="44EBF98E"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9.</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2BD1A69C"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*čierne, biele alebo červené ríbezle alebo egreše</w:t>
            </w:r>
          </w:p>
        </w:tc>
        <w:tc>
          <w:tcPr>
            <w:tcW w:w="1362" w:type="dxa"/>
            <w:shd w:val="clear" w:color="auto" w:fill="auto"/>
            <w:vAlign w:val="center"/>
            <w:hideMark/>
          </w:tcPr>
          <w:p w14:paraId="24F18956" w14:textId="0721125A"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810</w:t>
            </w:r>
          </w:p>
        </w:tc>
        <w:tc>
          <w:tcPr>
            <w:tcW w:w="1723" w:type="dxa"/>
            <w:shd w:val="clear" w:color="auto" w:fill="auto"/>
            <w:vAlign w:val="center"/>
            <w:hideMark/>
          </w:tcPr>
          <w:p w14:paraId="612E79D6"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4F04FF87"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125 g</w:t>
            </w:r>
          </w:p>
        </w:tc>
        <w:tc>
          <w:tcPr>
            <w:tcW w:w="1890" w:type="dxa"/>
            <w:shd w:val="clear" w:color="auto" w:fill="auto"/>
            <w:vAlign w:val="center"/>
            <w:hideMark/>
          </w:tcPr>
          <w:p w14:paraId="0DCBB064"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15,69</w:t>
            </w:r>
          </w:p>
        </w:tc>
        <w:tc>
          <w:tcPr>
            <w:tcW w:w="1482" w:type="dxa"/>
            <w:shd w:val="clear" w:color="auto" w:fill="auto"/>
            <w:vAlign w:val="center"/>
            <w:hideMark/>
          </w:tcPr>
          <w:p w14:paraId="5A3AB7B4"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2,99</w:t>
            </w:r>
          </w:p>
        </w:tc>
      </w:tr>
      <w:tr w:rsidR="001E60A7" w:rsidRPr="007F00AF" w14:paraId="50DE77EB" w14:textId="77777777" w:rsidTr="00732F24">
        <w:trPr>
          <w:trHeight w:val="1200"/>
        </w:trPr>
        <w:tc>
          <w:tcPr>
            <w:tcW w:w="1016" w:type="dxa"/>
            <w:shd w:val="clear" w:color="auto" w:fill="auto"/>
            <w:vAlign w:val="center"/>
            <w:hideMark/>
          </w:tcPr>
          <w:p w14:paraId="20470EBD"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10.</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610D3B4E"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 xml:space="preserve">*brusnice, čučoriedky alebo ostatné plody rodu </w:t>
            </w:r>
            <w:proofErr w:type="spellStart"/>
            <w:r w:rsidRPr="007F00AF">
              <w:rPr>
                <w:i/>
                <w:iCs/>
                <w:color w:val="000000"/>
                <w:sz w:val="22"/>
                <w:szCs w:val="22"/>
                <w:lang w:eastAsia="sk-SK"/>
              </w:rPr>
              <w:t>Vaccinium</w:t>
            </w:r>
            <w:proofErr w:type="spellEnd"/>
          </w:p>
        </w:tc>
        <w:tc>
          <w:tcPr>
            <w:tcW w:w="1362" w:type="dxa"/>
            <w:shd w:val="clear" w:color="auto" w:fill="auto"/>
            <w:vAlign w:val="center"/>
            <w:hideMark/>
          </w:tcPr>
          <w:p w14:paraId="53A90696" w14:textId="06B8A3FE"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810</w:t>
            </w:r>
          </w:p>
        </w:tc>
        <w:tc>
          <w:tcPr>
            <w:tcW w:w="1723" w:type="dxa"/>
            <w:shd w:val="clear" w:color="auto" w:fill="auto"/>
            <w:vAlign w:val="center"/>
            <w:hideMark/>
          </w:tcPr>
          <w:p w14:paraId="166E8DDF"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2A4574A3"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125 g</w:t>
            </w:r>
          </w:p>
        </w:tc>
        <w:tc>
          <w:tcPr>
            <w:tcW w:w="1890" w:type="dxa"/>
            <w:shd w:val="clear" w:color="auto" w:fill="auto"/>
            <w:vAlign w:val="center"/>
            <w:hideMark/>
          </w:tcPr>
          <w:p w14:paraId="459855C6"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13,41</w:t>
            </w:r>
          </w:p>
        </w:tc>
        <w:tc>
          <w:tcPr>
            <w:tcW w:w="1482" w:type="dxa"/>
            <w:shd w:val="clear" w:color="auto" w:fill="auto"/>
            <w:vAlign w:val="center"/>
            <w:hideMark/>
          </w:tcPr>
          <w:p w14:paraId="001F6E7E"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2,55</w:t>
            </w:r>
          </w:p>
        </w:tc>
      </w:tr>
      <w:tr w:rsidR="001E60A7" w:rsidRPr="007F00AF" w14:paraId="6D9123C5" w14:textId="77777777" w:rsidTr="00732F24">
        <w:trPr>
          <w:trHeight w:val="300"/>
        </w:trPr>
        <w:tc>
          <w:tcPr>
            <w:tcW w:w="1016" w:type="dxa"/>
            <w:shd w:val="clear" w:color="auto" w:fill="auto"/>
            <w:vAlign w:val="center"/>
            <w:hideMark/>
          </w:tcPr>
          <w:p w14:paraId="01AB494B"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11.</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232778B9"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*rajčiak</w:t>
            </w:r>
          </w:p>
        </w:tc>
        <w:tc>
          <w:tcPr>
            <w:tcW w:w="1362" w:type="dxa"/>
            <w:shd w:val="clear" w:color="auto" w:fill="auto"/>
            <w:vAlign w:val="center"/>
            <w:hideMark/>
          </w:tcPr>
          <w:p w14:paraId="3C4F06B5"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0702 00 00</w:t>
            </w:r>
          </w:p>
        </w:tc>
        <w:tc>
          <w:tcPr>
            <w:tcW w:w="1723" w:type="dxa"/>
            <w:shd w:val="clear" w:color="auto" w:fill="auto"/>
            <w:vAlign w:val="center"/>
            <w:hideMark/>
          </w:tcPr>
          <w:p w14:paraId="3EC132C2"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14C510A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671B7CED"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5,74</w:t>
            </w:r>
          </w:p>
        </w:tc>
        <w:tc>
          <w:tcPr>
            <w:tcW w:w="1482" w:type="dxa"/>
            <w:shd w:val="clear" w:color="auto" w:fill="auto"/>
            <w:vAlign w:val="center"/>
            <w:hideMark/>
          </w:tcPr>
          <w:p w14:paraId="24946FC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0,29</w:t>
            </w:r>
          </w:p>
        </w:tc>
      </w:tr>
      <w:tr w:rsidR="001E60A7" w:rsidRPr="007F00AF" w14:paraId="51D87F7C" w14:textId="77777777" w:rsidTr="00732F24">
        <w:trPr>
          <w:trHeight w:val="300"/>
        </w:trPr>
        <w:tc>
          <w:tcPr>
            <w:tcW w:w="1016" w:type="dxa"/>
            <w:shd w:val="clear" w:color="auto" w:fill="auto"/>
            <w:vAlign w:val="center"/>
            <w:hideMark/>
          </w:tcPr>
          <w:p w14:paraId="74162DC8"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12.</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11E73D2E"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*kaleráb</w:t>
            </w:r>
          </w:p>
        </w:tc>
        <w:tc>
          <w:tcPr>
            <w:tcW w:w="1362" w:type="dxa"/>
            <w:shd w:val="clear" w:color="auto" w:fill="auto"/>
            <w:vAlign w:val="center"/>
            <w:hideMark/>
          </w:tcPr>
          <w:p w14:paraId="6F22DA5C" w14:textId="355126B0"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704</w:t>
            </w:r>
          </w:p>
        </w:tc>
        <w:tc>
          <w:tcPr>
            <w:tcW w:w="1723" w:type="dxa"/>
            <w:shd w:val="clear" w:color="auto" w:fill="auto"/>
            <w:vAlign w:val="center"/>
            <w:hideMark/>
          </w:tcPr>
          <w:p w14:paraId="271FF4A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0FF9A6FA"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7787856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2,66</w:t>
            </w:r>
          </w:p>
        </w:tc>
        <w:tc>
          <w:tcPr>
            <w:tcW w:w="1482" w:type="dxa"/>
            <w:shd w:val="clear" w:color="auto" w:fill="auto"/>
            <w:vAlign w:val="center"/>
            <w:hideMark/>
          </w:tcPr>
          <w:p w14:paraId="2515D6A7"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0,14</w:t>
            </w:r>
          </w:p>
        </w:tc>
      </w:tr>
      <w:tr w:rsidR="001E60A7" w:rsidRPr="007F00AF" w14:paraId="6F019E28" w14:textId="77777777" w:rsidTr="00732F24">
        <w:trPr>
          <w:trHeight w:val="300"/>
        </w:trPr>
        <w:tc>
          <w:tcPr>
            <w:tcW w:w="1016" w:type="dxa"/>
            <w:shd w:val="clear" w:color="auto" w:fill="auto"/>
            <w:vAlign w:val="center"/>
            <w:hideMark/>
          </w:tcPr>
          <w:p w14:paraId="799FA870"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13.</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7D0DBC35"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*mrkva</w:t>
            </w:r>
          </w:p>
        </w:tc>
        <w:tc>
          <w:tcPr>
            <w:tcW w:w="1362" w:type="dxa"/>
            <w:shd w:val="clear" w:color="auto" w:fill="auto"/>
            <w:vAlign w:val="center"/>
            <w:hideMark/>
          </w:tcPr>
          <w:p w14:paraId="12FA3046" w14:textId="2626A665"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706</w:t>
            </w:r>
          </w:p>
        </w:tc>
        <w:tc>
          <w:tcPr>
            <w:tcW w:w="1723" w:type="dxa"/>
            <w:shd w:val="clear" w:color="auto" w:fill="auto"/>
            <w:vAlign w:val="center"/>
            <w:hideMark/>
          </w:tcPr>
          <w:p w14:paraId="231A9A04"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4E9341DA"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02521D1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1,08</w:t>
            </w:r>
          </w:p>
        </w:tc>
        <w:tc>
          <w:tcPr>
            <w:tcW w:w="1482" w:type="dxa"/>
            <w:shd w:val="clear" w:color="auto" w:fill="auto"/>
            <w:vAlign w:val="center"/>
            <w:hideMark/>
          </w:tcPr>
          <w:p w14:paraId="2332CD7B"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0,21</w:t>
            </w:r>
          </w:p>
        </w:tc>
      </w:tr>
      <w:tr w:rsidR="001E60A7" w:rsidRPr="007F00AF" w14:paraId="4EA0D88A" w14:textId="77777777" w:rsidTr="00732F24">
        <w:trPr>
          <w:trHeight w:val="300"/>
        </w:trPr>
        <w:tc>
          <w:tcPr>
            <w:tcW w:w="1016" w:type="dxa"/>
            <w:shd w:val="clear" w:color="auto" w:fill="auto"/>
            <w:vAlign w:val="center"/>
            <w:hideMark/>
          </w:tcPr>
          <w:p w14:paraId="2C1D5766"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14.</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auto"/>
            <w:vAlign w:val="center"/>
            <w:hideMark/>
          </w:tcPr>
          <w:p w14:paraId="7CAEA90F"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*reďkovka</w:t>
            </w:r>
          </w:p>
        </w:tc>
        <w:tc>
          <w:tcPr>
            <w:tcW w:w="1362" w:type="dxa"/>
            <w:shd w:val="clear" w:color="auto" w:fill="auto"/>
            <w:vAlign w:val="center"/>
            <w:hideMark/>
          </w:tcPr>
          <w:p w14:paraId="5398AFD1" w14:textId="793D1DF3"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706</w:t>
            </w:r>
          </w:p>
        </w:tc>
        <w:tc>
          <w:tcPr>
            <w:tcW w:w="1723" w:type="dxa"/>
            <w:shd w:val="clear" w:color="auto" w:fill="auto"/>
            <w:vAlign w:val="center"/>
            <w:hideMark/>
          </w:tcPr>
          <w:p w14:paraId="239DB913"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74D1C0B3"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2DDA9913"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2,87</w:t>
            </w:r>
          </w:p>
        </w:tc>
        <w:tc>
          <w:tcPr>
            <w:tcW w:w="1482" w:type="dxa"/>
            <w:shd w:val="clear" w:color="000000" w:fill="FFFFFF"/>
            <w:vAlign w:val="center"/>
            <w:hideMark/>
          </w:tcPr>
          <w:p w14:paraId="362F461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0,55</w:t>
            </w:r>
          </w:p>
        </w:tc>
      </w:tr>
      <w:tr w:rsidR="001E60A7" w:rsidRPr="007F00AF" w14:paraId="529959BB" w14:textId="77777777" w:rsidTr="00732F24">
        <w:trPr>
          <w:trHeight w:val="300"/>
        </w:trPr>
        <w:tc>
          <w:tcPr>
            <w:tcW w:w="1016" w:type="dxa"/>
            <w:shd w:val="clear" w:color="auto" w:fill="auto"/>
            <w:vAlign w:val="center"/>
            <w:hideMark/>
          </w:tcPr>
          <w:p w14:paraId="0BA00D76"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15.</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16312DDA"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*uhorka šalátová</w:t>
            </w:r>
          </w:p>
        </w:tc>
        <w:tc>
          <w:tcPr>
            <w:tcW w:w="1362" w:type="dxa"/>
            <w:shd w:val="clear" w:color="auto" w:fill="auto"/>
            <w:vAlign w:val="center"/>
            <w:hideMark/>
          </w:tcPr>
          <w:p w14:paraId="77B8D0B2"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0707 00</w:t>
            </w:r>
          </w:p>
        </w:tc>
        <w:tc>
          <w:tcPr>
            <w:tcW w:w="1723" w:type="dxa"/>
            <w:shd w:val="clear" w:color="auto" w:fill="auto"/>
            <w:vAlign w:val="center"/>
            <w:hideMark/>
          </w:tcPr>
          <w:p w14:paraId="082B27F7"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7AA8E666"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3C9BD5AF"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2,07</w:t>
            </w:r>
          </w:p>
        </w:tc>
        <w:tc>
          <w:tcPr>
            <w:tcW w:w="1482" w:type="dxa"/>
            <w:shd w:val="clear" w:color="000000" w:fill="FFFFFF"/>
            <w:vAlign w:val="center"/>
            <w:hideMark/>
          </w:tcPr>
          <w:p w14:paraId="41617384"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0,11</w:t>
            </w:r>
          </w:p>
        </w:tc>
      </w:tr>
      <w:tr w:rsidR="001E60A7" w:rsidRPr="007F00AF" w14:paraId="339386CE" w14:textId="77777777" w:rsidTr="00732F24">
        <w:trPr>
          <w:trHeight w:val="600"/>
        </w:trPr>
        <w:tc>
          <w:tcPr>
            <w:tcW w:w="1016" w:type="dxa"/>
            <w:shd w:val="clear" w:color="auto" w:fill="auto"/>
            <w:vAlign w:val="center"/>
            <w:hideMark/>
          </w:tcPr>
          <w:p w14:paraId="60143F69"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16.</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03D18F3E"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*hrášok zelený, nelúpaný</w:t>
            </w:r>
          </w:p>
        </w:tc>
        <w:tc>
          <w:tcPr>
            <w:tcW w:w="1362" w:type="dxa"/>
            <w:shd w:val="clear" w:color="auto" w:fill="auto"/>
            <w:vAlign w:val="center"/>
            <w:hideMark/>
          </w:tcPr>
          <w:p w14:paraId="1970E6D0" w14:textId="076A3048"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708</w:t>
            </w:r>
          </w:p>
        </w:tc>
        <w:tc>
          <w:tcPr>
            <w:tcW w:w="1723" w:type="dxa"/>
            <w:shd w:val="clear" w:color="auto" w:fill="auto"/>
            <w:vAlign w:val="center"/>
            <w:hideMark/>
          </w:tcPr>
          <w:p w14:paraId="1B537043"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6B0684BE"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741F5505"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5,5</w:t>
            </w:r>
          </w:p>
        </w:tc>
        <w:tc>
          <w:tcPr>
            <w:tcW w:w="1482" w:type="dxa"/>
            <w:shd w:val="clear" w:color="auto" w:fill="auto"/>
            <w:vAlign w:val="center"/>
            <w:hideMark/>
          </w:tcPr>
          <w:p w14:paraId="710DA583"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0,28</w:t>
            </w:r>
          </w:p>
        </w:tc>
      </w:tr>
      <w:tr w:rsidR="001E60A7" w:rsidRPr="007F00AF" w14:paraId="4EB967CC" w14:textId="77777777" w:rsidTr="00732F24">
        <w:trPr>
          <w:trHeight w:val="300"/>
        </w:trPr>
        <w:tc>
          <w:tcPr>
            <w:tcW w:w="1016" w:type="dxa"/>
            <w:shd w:val="clear" w:color="auto" w:fill="auto"/>
            <w:vAlign w:val="center"/>
            <w:hideMark/>
          </w:tcPr>
          <w:p w14:paraId="3DA75C2F"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17.</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58885EA0"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*paprika</w:t>
            </w:r>
          </w:p>
        </w:tc>
        <w:tc>
          <w:tcPr>
            <w:tcW w:w="1362" w:type="dxa"/>
            <w:shd w:val="clear" w:color="auto" w:fill="auto"/>
            <w:vAlign w:val="center"/>
            <w:hideMark/>
          </w:tcPr>
          <w:p w14:paraId="02A2FB04" w14:textId="5275C8C6" w:rsidR="000721CF" w:rsidRPr="007F00AF" w:rsidRDefault="00C1281C" w:rsidP="000721CF">
            <w:pPr>
              <w:suppressAutoHyphens w:val="0"/>
              <w:jc w:val="center"/>
              <w:rPr>
                <w:color w:val="000000"/>
                <w:sz w:val="22"/>
                <w:szCs w:val="22"/>
                <w:lang w:eastAsia="sk-SK"/>
              </w:rPr>
            </w:pPr>
            <w:r>
              <w:rPr>
                <w:color w:val="000000"/>
                <w:sz w:val="22"/>
                <w:szCs w:val="22"/>
                <w:lang w:eastAsia="sk-SK"/>
              </w:rPr>
              <w:t>0</w:t>
            </w:r>
            <w:r w:rsidR="000721CF" w:rsidRPr="007F00AF">
              <w:rPr>
                <w:color w:val="000000"/>
                <w:sz w:val="22"/>
                <w:szCs w:val="22"/>
                <w:lang w:eastAsia="sk-SK"/>
              </w:rPr>
              <w:t>709</w:t>
            </w:r>
          </w:p>
        </w:tc>
        <w:tc>
          <w:tcPr>
            <w:tcW w:w="1723" w:type="dxa"/>
            <w:shd w:val="clear" w:color="auto" w:fill="auto"/>
            <w:vAlign w:val="center"/>
            <w:hideMark/>
          </w:tcPr>
          <w:p w14:paraId="4184889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w:t>
            </w:r>
          </w:p>
        </w:tc>
        <w:tc>
          <w:tcPr>
            <w:tcW w:w="1440" w:type="dxa"/>
            <w:shd w:val="clear" w:color="auto" w:fill="auto"/>
            <w:vAlign w:val="center"/>
            <w:hideMark/>
          </w:tcPr>
          <w:p w14:paraId="1478F54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7F668F43"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3,5</w:t>
            </w:r>
          </w:p>
        </w:tc>
        <w:tc>
          <w:tcPr>
            <w:tcW w:w="1482" w:type="dxa"/>
            <w:shd w:val="clear" w:color="auto" w:fill="auto"/>
            <w:vAlign w:val="center"/>
            <w:hideMark/>
          </w:tcPr>
          <w:p w14:paraId="1C9301D1"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0,18</w:t>
            </w:r>
          </w:p>
        </w:tc>
      </w:tr>
      <w:tr w:rsidR="001E60A7" w:rsidRPr="007F00AF" w14:paraId="680AA8F1" w14:textId="77777777" w:rsidTr="00732F24">
        <w:trPr>
          <w:trHeight w:val="900"/>
        </w:trPr>
        <w:tc>
          <w:tcPr>
            <w:tcW w:w="1016" w:type="dxa"/>
            <w:shd w:val="clear" w:color="auto" w:fill="auto"/>
            <w:vAlign w:val="center"/>
            <w:hideMark/>
          </w:tcPr>
          <w:p w14:paraId="39CFD1C7"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18.</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74AFA2DF"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**ovocná šťava alebo zeleninová šťava 100 %</w:t>
            </w:r>
          </w:p>
        </w:tc>
        <w:tc>
          <w:tcPr>
            <w:tcW w:w="1362" w:type="dxa"/>
            <w:shd w:val="clear" w:color="auto" w:fill="auto"/>
            <w:vAlign w:val="center"/>
            <w:hideMark/>
          </w:tcPr>
          <w:p w14:paraId="11082E37"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2009</w:t>
            </w:r>
          </w:p>
        </w:tc>
        <w:tc>
          <w:tcPr>
            <w:tcW w:w="1723" w:type="dxa"/>
            <w:shd w:val="clear" w:color="auto" w:fill="auto"/>
            <w:vAlign w:val="center"/>
            <w:hideMark/>
          </w:tcPr>
          <w:p w14:paraId="01E1A85C"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0,2 l</w:t>
            </w:r>
          </w:p>
        </w:tc>
        <w:tc>
          <w:tcPr>
            <w:tcW w:w="1440" w:type="dxa"/>
            <w:shd w:val="clear" w:color="auto" w:fill="auto"/>
            <w:vAlign w:val="center"/>
            <w:hideMark/>
          </w:tcPr>
          <w:p w14:paraId="490483A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ml</w:t>
            </w:r>
          </w:p>
        </w:tc>
        <w:tc>
          <w:tcPr>
            <w:tcW w:w="1890" w:type="dxa"/>
            <w:shd w:val="clear" w:color="auto" w:fill="auto"/>
            <w:vAlign w:val="center"/>
            <w:hideMark/>
          </w:tcPr>
          <w:p w14:paraId="4D3A5F6D"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1,26</w:t>
            </w:r>
          </w:p>
        </w:tc>
        <w:tc>
          <w:tcPr>
            <w:tcW w:w="1482" w:type="dxa"/>
            <w:shd w:val="clear" w:color="auto" w:fill="auto"/>
            <w:vAlign w:val="center"/>
            <w:hideMark/>
          </w:tcPr>
          <w:p w14:paraId="536BC252"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0,07</w:t>
            </w:r>
          </w:p>
        </w:tc>
      </w:tr>
      <w:tr w:rsidR="001E60A7" w:rsidRPr="007F00AF" w14:paraId="7C7C4A26" w14:textId="77777777" w:rsidTr="00732F24">
        <w:trPr>
          <w:trHeight w:val="900"/>
        </w:trPr>
        <w:tc>
          <w:tcPr>
            <w:tcW w:w="1016" w:type="dxa"/>
            <w:shd w:val="clear" w:color="auto" w:fill="auto"/>
            <w:vAlign w:val="center"/>
            <w:hideMark/>
          </w:tcPr>
          <w:p w14:paraId="7C0007A1"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19.</w:t>
            </w:r>
            <w:r w:rsidRPr="007F00AF">
              <w:rPr>
                <w:color w:val="000000"/>
                <w:sz w:val="14"/>
                <w:szCs w:val="14"/>
                <w:lang w:eastAsia="sk-SK"/>
              </w:rPr>
              <w:t xml:space="preserve">   </w:t>
            </w:r>
            <w:r w:rsidRPr="007F00AF">
              <w:rPr>
                <w:color w:val="000000"/>
                <w:sz w:val="22"/>
                <w:szCs w:val="22"/>
                <w:lang w:eastAsia="sk-SK"/>
              </w:rPr>
              <w:t> </w:t>
            </w:r>
          </w:p>
        </w:tc>
        <w:tc>
          <w:tcPr>
            <w:tcW w:w="1570" w:type="dxa"/>
            <w:shd w:val="clear" w:color="auto" w:fill="FFCCFF"/>
            <w:vAlign w:val="center"/>
            <w:hideMark/>
          </w:tcPr>
          <w:p w14:paraId="2831A2C7"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**ovocná šťava alebo zeleninová šťava 100 %</w:t>
            </w:r>
          </w:p>
        </w:tc>
        <w:tc>
          <w:tcPr>
            <w:tcW w:w="1362" w:type="dxa"/>
            <w:shd w:val="clear" w:color="auto" w:fill="auto"/>
            <w:vAlign w:val="center"/>
            <w:hideMark/>
          </w:tcPr>
          <w:p w14:paraId="133E665E"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2009</w:t>
            </w:r>
          </w:p>
        </w:tc>
        <w:tc>
          <w:tcPr>
            <w:tcW w:w="1723" w:type="dxa"/>
            <w:shd w:val="clear" w:color="auto" w:fill="auto"/>
            <w:vAlign w:val="center"/>
            <w:hideMark/>
          </w:tcPr>
          <w:p w14:paraId="5BE9CEDB"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0,25 l</w:t>
            </w:r>
          </w:p>
        </w:tc>
        <w:tc>
          <w:tcPr>
            <w:tcW w:w="1440" w:type="dxa"/>
            <w:shd w:val="clear" w:color="auto" w:fill="auto"/>
            <w:vAlign w:val="center"/>
            <w:hideMark/>
          </w:tcPr>
          <w:p w14:paraId="33B195EE"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250 ml</w:t>
            </w:r>
          </w:p>
        </w:tc>
        <w:tc>
          <w:tcPr>
            <w:tcW w:w="1890" w:type="dxa"/>
            <w:shd w:val="clear" w:color="auto" w:fill="auto"/>
            <w:vAlign w:val="center"/>
            <w:hideMark/>
          </w:tcPr>
          <w:p w14:paraId="3ED1944B"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1,47</w:t>
            </w:r>
          </w:p>
        </w:tc>
        <w:tc>
          <w:tcPr>
            <w:tcW w:w="1482" w:type="dxa"/>
            <w:shd w:val="clear" w:color="auto" w:fill="auto"/>
            <w:vAlign w:val="center"/>
            <w:hideMark/>
          </w:tcPr>
          <w:p w14:paraId="0932CA01"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0,08</w:t>
            </w:r>
          </w:p>
        </w:tc>
      </w:tr>
      <w:tr w:rsidR="001E60A7" w:rsidRPr="007F00AF" w14:paraId="09CD022F" w14:textId="77777777" w:rsidTr="00732F24">
        <w:trPr>
          <w:trHeight w:val="900"/>
        </w:trPr>
        <w:tc>
          <w:tcPr>
            <w:tcW w:w="1016" w:type="dxa"/>
            <w:shd w:val="clear" w:color="auto" w:fill="auto"/>
            <w:vAlign w:val="center"/>
            <w:hideMark/>
          </w:tcPr>
          <w:p w14:paraId="47358013"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20.</w:t>
            </w:r>
          </w:p>
        </w:tc>
        <w:tc>
          <w:tcPr>
            <w:tcW w:w="1570" w:type="dxa"/>
            <w:shd w:val="clear" w:color="auto" w:fill="FFCCFF"/>
            <w:vAlign w:val="center"/>
            <w:hideMark/>
          </w:tcPr>
          <w:p w14:paraId="6A7F44DF"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**ovocná šťava alebo zeleninová šťava 100 %</w:t>
            </w:r>
          </w:p>
        </w:tc>
        <w:tc>
          <w:tcPr>
            <w:tcW w:w="1362" w:type="dxa"/>
            <w:shd w:val="clear" w:color="auto" w:fill="auto"/>
            <w:vAlign w:val="center"/>
            <w:hideMark/>
          </w:tcPr>
          <w:p w14:paraId="2F821566"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2009</w:t>
            </w:r>
          </w:p>
        </w:tc>
        <w:tc>
          <w:tcPr>
            <w:tcW w:w="1723" w:type="dxa"/>
            <w:shd w:val="clear" w:color="auto" w:fill="auto"/>
            <w:vAlign w:val="center"/>
            <w:hideMark/>
          </w:tcPr>
          <w:p w14:paraId="2C7BC39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0,75 l</w:t>
            </w:r>
          </w:p>
        </w:tc>
        <w:tc>
          <w:tcPr>
            <w:tcW w:w="1440" w:type="dxa"/>
            <w:shd w:val="clear" w:color="auto" w:fill="auto"/>
            <w:vAlign w:val="center"/>
            <w:hideMark/>
          </w:tcPr>
          <w:p w14:paraId="230B7A62"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250 ml</w:t>
            </w:r>
          </w:p>
        </w:tc>
        <w:tc>
          <w:tcPr>
            <w:tcW w:w="1890" w:type="dxa"/>
            <w:shd w:val="clear" w:color="auto" w:fill="auto"/>
            <w:vAlign w:val="center"/>
            <w:hideMark/>
          </w:tcPr>
          <w:p w14:paraId="0A62C51E"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2,97</w:t>
            </w:r>
          </w:p>
        </w:tc>
        <w:tc>
          <w:tcPr>
            <w:tcW w:w="1482" w:type="dxa"/>
            <w:shd w:val="clear" w:color="auto" w:fill="auto"/>
            <w:vAlign w:val="center"/>
            <w:hideMark/>
          </w:tcPr>
          <w:p w14:paraId="0A30B644"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0,15</w:t>
            </w:r>
          </w:p>
        </w:tc>
      </w:tr>
      <w:tr w:rsidR="001E60A7" w:rsidRPr="007F00AF" w14:paraId="65CDF35A" w14:textId="77777777" w:rsidTr="00732F24">
        <w:trPr>
          <w:trHeight w:val="900"/>
        </w:trPr>
        <w:tc>
          <w:tcPr>
            <w:tcW w:w="1016" w:type="dxa"/>
            <w:shd w:val="clear" w:color="auto" w:fill="auto"/>
            <w:vAlign w:val="center"/>
            <w:hideMark/>
          </w:tcPr>
          <w:p w14:paraId="18D97063"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21.</w:t>
            </w:r>
          </w:p>
        </w:tc>
        <w:tc>
          <w:tcPr>
            <w:tcW w:w="1570" w:type="dxa"/>
            <w:shd w:val="clear" w:color="auto" w:fill="FFCCFF"/>
            <w:vAlign w:val="center"/>
            <w:hideMark/>
          </w:tcPr>
          <w:p w14:paraId="68B938FD"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**ovocná šťava alebo zeleninová šťava 100 %</w:t>
            </w:r>
          </w:p>
        </w:tc>
        <w:tc>
          <w:tcPr>
            <w:tcW w:w="1362" w:type="dxa"/>
            <w:shd w:val="clear" w:color="auto" w:fill="auto"/>
            <w:vAlign w:val="center"/>
            <w:hideMark/>
          </w:tcPr>
          <w:p w14:paraId="24CC368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2009</w:t>
            </w:r>
          </w:p>
        </w:tc>
        <w:tc>
          <w:tcPr>
            <w:tcW w:w="1723" w:type="dxa"/>
            <w:shd w:val="clear" w:color="auto" w:fill="auto"/>
            <w:vAlign w:val="center"/>
            <w:hideMark/>
          </w:tcPr>
          <w:p w14:paraId="49539841"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 l</w:t>
            </w:r>
          </w:p>
        </w:tc>
        <w:tc>
          <w:tcPr>
            <w:tcW w:w="1440" w:type="dxa"/>
            <w:shd w:val="clear" w:color="auto" w:fill="auto"/>
            <w:vAlign w:val="center"/>
            <w:hideMark/>
          </w:tcPr>
          <w:p w14:paraId="2704C19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ml</w:t>
            </w:r>
          </w:p>
        </w:tc>
        <w:tc>
          <w:tcPr>
            <w:tcW w:w="1890" w:type="dxa"/>
            <w:shd w:val="clear" w:color="auto" w:fill="auto"/>
            <w:vAlign w:val="center"/>
            <w:hideMark/>
          </w:tcPr>
          <w:p w14:paraId="7C839EBC"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2,52</w:t>
            </w:r>
          </w:p>
        </w:tc>
        <w:tc>
          <w:tcPr>
            <w:tcW w:w="1482" w:type="dxa"/>
            <w:shd w:val="clear" w:color="auto" w:fill="auto"/>
            <w:vAlign w:val="center"/>
            <w:hideMark/>
          </w:tcPr>
          <w:p w14:paraId="606D8D2D"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0,13</w:t>
            </w:r>
          </w:p>
        </w:tc>
      </w:tr>
      <w:tr w:rsidR="001E60A7" w:rsidRPr="007F00AF" w14:paraId="0C25276D" w14:textId="77777777" w:rsidTr="00732F24">
        <w:trPr>
          <w:trHeight w:val="900"/>
        </w:trPr>
        <w:tc>
          <w:tcPr>
            <w:tcW w:w="1016" w:type="dxa"/>
            <w:shd w:val="clear" w:color="auto" w:fill="auto"/>
            <w:vAlign w:val="center"/>
            <w:hideMark/>
          </w:tcPr>
          <w:p w14:paraId="28FDB523"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22.</w:t>
            </w:r>
          </w:p>
        </w:tc>
        <w:tc>
          <w:tcPr>
            <w:tcW w:w="1570" w:type="dxa"/>
            <w:shd w:val="clear" w:color="auto" w:fill="FFCCFF"/>
            <w:vAlign w:val="center"/>
            <w:hideMark/>
          </w:tcPr>
          <w:p w14:paraId="281AD9B5"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**ovocná šťava alebo zeleninová šťava 100 %</w:t>
            </w:r>
          </w:p>
        </w:tc>
        <w:tc>
          <w:tcPr>
            <w:tcW w:w="1362" w:type="dxa"/>
            <w:shd w:val="clear" w:color="auto" w:fill="auto"/>
            <w:vAlign w:val="center"/>
            <w:hideMark/>
          </w:tcPr>
          <w:p w14:paraId="291EAE0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2009</w:t>
            </w:r>
          </w:p>
        </w:tc>
        <w:tc>
          <w:tcPr>
            <w:tcW w:w="1723" w:type="dxa"/>
            <w:shd w:val="clear" w:color="auto" w:fill="auto"/>
            <w:vAlign w:val="center"/>
            <w:hideMark/>
          </w:tcPr>
          <w:p w14:paraId="19060726"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3 l</w:t>
            </w:r>
          </w:p>
        </w:tc>
        <w:tc>
          <w:tcPr>
            <w:tcW w:w="1440" w:type="dxa"/>
            <w:shd w:val="clear" w:color="auto" w:fill="auto"/>
            <w:vAlign w:val="center"/>
            <w:hideMark/>
          </w:tcPr>
          <w:p w14:paraId="174D0BC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ml</w:t>
            </w:r>
          </w:p>
        </w:tc>
        <w:tc>
          <w:tcPr>
            <w:tcW w:w="1890" w:type="dxa"/>
            <w:shd w:val="clear" w:color="auto" w:fill="auto"/>
            <w:vAlign w:val="center"/>
            <w:hideMark/>
          </w:tcPr>
          <w:p w14:paraId="01C9BC5F"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7,2</w:t>
            </w:r>
          </w:p>
        </w:tc>
        <w:tc>
          <w:tcPr>
            <w:tcW w:w="1482" w:type="dxa"/>
            <w:shd w:val="clear" w:color="auto" w:fill="auto"/>
            <w:vAlign w:val="center"/>
            <w:hideMark/>
          </w:tcPr>
          <w:p w14:paraId="334C2B48"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0,36</w:t>
            </w:r>
          </w:p>
        </w:tc>
      </w:tr>
      <w:tr w:rsidR="001E60A7" w:rsidRPr="007F00AF" w14:paraId="2BEA1897" w14:textId="77777777" w:rsidTr="00732F24">
        <w:trPr>
          <w:trHeight w:val="900"/>
        </w:trPr>
        <w:tc>
          <w:tcPr>
            <w:tcW w:w="1016" w:type="dxa"/>
            <w:shd w:val="clear" w:color="auto" w:fill="auto"/>
            <w:vAlign w:val="center"/>
            <w:hideMark/>
          </w:tcPr>
          <w:p w14:paraId="086648E8"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23.</w:t>
            </w:r>
          </w:p>
        </w:tc>
        <w:tc>
          <w:tcPr>
            <w:tcW w:w="1570" w:type="dxa"/>
            <w:shd w:val="clear" w:color="auto" w:fill="FFCCFF"/>
            <w:vAlign w:val="center"/>
            <w:hideMark/>
          </w:tcPr>
          <w:p w14:paraId="5707AA9F"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**ovocná šťava alebo zeleninová šťava 100 %</w:t>
            </w:r>
          </w:p>
        </w:tc>
        <w:tc>
          <w:tcPr>
            <w:tcW w:w="1362" w:type="dxa"/>
            <w:shd w:val="clear" w:color="auto" w:fill="auto"/>
            <w:vAlign w:val="center"/>
            <w:hideMark/>
          </w:tcPr>
          <w:p w14:paraId="5C297465"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2009</w:t>
            </w:r>
          </w:p>
        </w:tc>
        <w:tc>
          <w:tcPr>
            <w:tcW w:w="1723" w:type="dxa"/>
            <w:shd w:val="clear" w:color="auto" w:fill="auto"/>
            <w:vAlign w:val="center"/>
            <w:hideMark/>
          </w:tcPr>
          <w:p w14:paraId="3D633057"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5 l</w:t>
            </w:r>
          </w:p>
        </w:tc>
        <w:tc>
          <w:tcPr>
            <w:tcW w:w="1440" w:type="dxa"/>
            <w:shd w:val="clear" w:color="auto" w:fill="auto"/>
            <w:vAlign w:val="center"/>
            <w:hideMark/>
          </w:tcPr>
          <w:p w14:paraId="214257CB"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ml</w:t>
            </w:r>
          </w:p>
        </w:tc>
        <w:tc>
          <w:tcPr>
            <w:tcW w:w="1890" w:type="dxa"/>
            <w:shd w:val="clear" w:color="auto" w:fill="auto"/>
            <w:vAlign w:val="center"/>
            <w:hideMark/>
          </w:tcPr>
          <w:p w14:paraId="092EC697"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8,1</w:t>
            </w:r>
          </w:p>
        </w:tc>
        <w:tc>
          <w:tcPr>
            <w:tcW w:w="1482" w:type="dxa"/>
            <w:shd w:val="clear" w:color="auto" w:fill="auto"/>
            <w:vAlign w:val="center"/>
            <w:hideMark/>
          </w:tcPr>
          <w:p w14:paraId="6285390A"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0,41</w:t>
            </w:r>
          </w:p>
        </w:tc>
      </w:tr>
      <w:tr w:rsidR="001E60A7" w:rsidRPr="007F00AF" w14:paraId="1722FC9A" w14:textId="77777777" w:rsidTr="00732F24">
        <w:trPr>
          <w:trHeight w:val="300"/>
        </w:trPr>
        <w:tc>
          <w:tcPr>
            <w:tcW w:w="1016" w:type="dxa"/>
            <w:shd w:val="clear" w:color="auto" w:fill="auto"/>
            <w:vAlign w:val="center"/>
            <w:hideMark/>
          </w:tcPr>
          <w:p w14:paraId="4EBE182B"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24.</w:t>
            </w:r>
          </w:p>
        </w:tc>
        <w:tc>
          <w:tcPr>
            <w:tcW w:w="1570" w:type="dxa"/>
            <w:shd w:val="clear" w:color="auto" w:fill="auto"/>
            <w:vAlign w:val="center"/>
            <w:hideMark/>
          </w:tcPr>
          <w:p w14:paraId="6DB2161D"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**ovocné pyré</w:t>
            </w:r>
          </w:p>
        </w:tc>
        <w:tc>
          <w:tcPr>
            <w:tcW w:w="1362" w:type="dxa"/>
            <w:shd w:val="clear" w:color="auto" w:fill="auto"/>
            <w:vAlign w:val="center"/>
            <w:hideMark/>
          </w:tcPr>
          <w:p w14:paraId="64075756"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2007</w:t>
            </w:r>
          </w:p>
        </w:tc>
        <w:tc>
          <w:tcPr>
            <w:tcW w:w="1723" w:type="dxa"/>
            <w:shd w:val="clear" w:color="auto" w:fill="auto"/>
            <w:vAlign w:val="center"/>
            <w:hideMark/>
          </w:tcPr>
          <w:p w14:paraId="08AE616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90 g</w:t>
            </w:r>
          </w:p>
        </w:tc>
        <w:tc>
          <w:tcPr>
            <w:tcW w:w="1440" w:type="dxa"/>
            <w:shd w:val="clear" w:color="auto" w:fill="auto"/>
            <w:vAlign w:val="center"/>
            <w:hideMark/>
          </w:tcPr>
          <w:p w14:paraId="24DA5F44"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90 g</w:t>
            </w:r>
          </w:p>
        </w:tc>
        <w:tc>
          <w:tcPr>
            <w:tcW w:w="1890" w:type="dxa"/>
            <w:shd w:val="clear" w:color="auto" w:fill="auto"/>
            <w:vAlign w:val="center"/>
            <w:hideMark/>
          </w:tcPr>
          <w:p w14:paraId="688580CD"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0,87</w:t>
            </w:r>
          </w:p>
        </w:tc>
        <w:tc>
          <w:tcPr>
            <w:tcW w:w="1482" w:type="dxa"/>
            <w:shd w:val="clear" w:color="auto" w:fill="auto"/>
            <w:vAlign w:val="center"/>
            <w:hideMark/>
          </w:tcPr>
          <w:p w14:paraId="64AB3527"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0,17</w:t>
            </w:r>
          </w:p>
        </w:tc>
      </w:tr>
      <w:tr w:rsidR="001E60A7" w:rsidRPr="007F00AF" w14:paraId="3CC10296" w14:textId="77777777" w:rsidTr="00732F24">
        <w:trPr>
          <w:trHeight w:val="300"/>
        </w:trPr>
        <w:tc>
          <w:tcPr>
            <w:tcW w:w="1016" w:type="dxa"/>
            <w:shd w:val="clear" w:color="auto" w:fill="auto"/>
            <w:vAlign w:val="center"/>
            <w:hideMark/>
          </w:tcPr>
          <w:p w14:paraId="344154D9"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25.</w:t>
            </w:r>
          </w:p>
        </w:tc>
        <w:tc>
          <w:tcPr>
            <w:tcW w:w="1570" w:type="dxa"/>
            <w:shd w:val="clear" w:color="auto" w:fill="auto"/>
            <w:vAlign w:val="center"/>
            <w:hideMark/>
          </w:tcPr>
          <w:p w14:paraId="4960C573"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**ovocné pyré</w:t>
            </w:r>
          </w:p>
        </w:tc>
        <w:tc>
          <w:tcPr>
            <w:tcW w:w="1362" w:type="dxa"/>
            <w:shd w:val="clear" w:color="auto" w:fill="auto"/>
            <w:vAlign w:val="center"/>
            <w:hideMark/>
          </w:tcPr>
          <w:p w14:paraId="2083A498"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2007</w:t>
            </w:r>
          </w:p>
        </w:tc>
        <w:tc>
          <w:tcPr>
            <w:tcW w:w="1723" w:type="dxa"/>
            <w:shd w:val="clear" w:color="auto" w:fill="auto"/>
            <w:vAlign w:val="center"/>
            <w:hideMark/>
          </w:tcPr>
          <w:p w14:paraId="754E308F"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100 g</w:t>
            </w:r>
          </w:p>
        </w:tc>
        <w:tc>
          <w:tcPr>
            <w:tcW w:w="1440" w:type="dxa"/>
            <w:shd w:val="clear" w:color="auto" w:fill="auto"/>
            <w:vAlign w:val="center"/>
            <w:hideMark/>
          </w:tcPr>
          <w:p w14:paraId="53A9D9E1"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100 g</w:t>
            </w:r>
          </w:p>
        </w:tc>
        <w:tc>
          <w:tcPr>
            <w:tcW w:w="1890" w:type="dxa"/>
            <w:shd w:val="clear" w:color="auto" w:fill="auto"/>
            <w:vAlign w:val="center"/>
            <w:hideMark/>
          </w:tcPr>
          <w:p w14:paraId="3618775D"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0,66</w:t>
            </w:r>
          </w:p>
        </w:tc>
        <w:tc>
          <w:tcPr>
            <w:tcW w:w="1482" w:type="dxa"/>
            <w:shd w:val="clear" w:color="auto" w:fill="auto"/>
            <w:vAlign w:val="center"/>
            <w:hideMark/>
          </w:tcPr>
          <w:p w14:paraId="63A7F077"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0,13</w:t>
            </w:r>
          </w:p>
        </w:tc>
      </w:tr>
      <w:tr w:rsidR="001E60A7" w:rsidRPr="007F00AF" w14:paraId="36D49ADD" w14:textId="77777777" w:rsidTr="00732F24">
        <w:trPr>
          <w:trHeight w:val="300"/>
        </w:trPr>
        <w:tc>
          <w:tcPr>
            <w:tcW w:w="1016" w:type="dxa"/>
            <w:shd w:val="clear" w:color="auto" w:fill="auto"/>
            <w:vAlign w:val="center"/>
            <w:hideMark/>
          </w:tcPr>
          <w:p w14:paraId="538D09E9"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26.</w:t>
            </w:r>
          </w:p>
        </w:tc>
        <w:tc>
          <w:tcPr>
            <w:tcW w:w="1570" w:type="dxa"/>
            <w:shd w:val="clear" w:color="auto" w:fill="auto"/>
            <w:vAlign w:val="center"/>
            <w:hideMark/>
          </w:tcPr>
          <w:p w14:paraId="64C20C2E"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**ovocné pyré</w:t>
            </w:r>
          </w:p>
        </w:tc>
        <w:tc>
          <w:tcPr>
            <w:tcW w:w="1362" w:type="dxa"/>
            <w:shd w:val="clear" w:color="auto" w:fill="auto"/>
            <w:vAlign w:val="center"/>
            <w:hideMark/>
          </w:tcPr>
          <w:p w14:paraId="035A2711"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2007</w:t>
            </w:r>
          </w:p>
        </w:tc>
        <w:tc>
          <w:tcPr>
            <w:tcW w:w="1723" w:type="dxa"/>
            <w:shd w:val="clear" w:color="auto" w:fill="auto"/>
            <w:vAlign w:val="center"/>
            <w:hideMark/>
          </w:tcPr>
          <w:p w14:paraId="34996F4C"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120 g</w:t>
            </w:r>
          </w:p>
        </w:tc>
        <w:tc>
          <w:tcPr>
            <w:tcW w:w="1440" w:type="dxa"/>
            <w:shd w:val="clear" w:color="auto" w:fill="auto"/>
            <w:vAlign w:val="center"/>
            <w:hideMark/>
          </w:tcPr>
          <w:p w14:paraId="7D4F9251"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120 g</w:t>
            </w:r>
          </w:p>
        </w:tc>
        <w:tc>
          <w:tcPr>
            <w:tcW w:w="1890" w:type="dxa"/>
            <w:shd w:val="clear" w:color="auto" w:fill="auto"/>
            <w:vAlign w:val="center"/>
            <w:hideMark/>
          </w:tcPr>
          <w:p w14:paraId="70AD3A37"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0,81</w:t>
            </w:r>
          </w:p>
        </w:tc>
        <w:tc>
          <w:tcPr>
            <w:tcW w:w="1482" w:type="dxa"/>
            <w:shd w:val="clear" w:color="auto" w:fill="auto"/>
            <w:vAlign w:val="center"/>
            <w:hideMark/>
          </w:tcPr>
          <w:p w14:paraId="409F3582"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0,16</w:t>
            </w:r>
          </w:p>
        </w:tc>
      </w:tr>
      <w:tr w:rsidR="001E60A7" w:rsidRPr="007F00AF" w14:paraId="770AC3F4" w14:textId="77777777" w:rsidTr="00732F24">
        <w:trPr>
          <w:trHeight w:val="300"/>
        </w:trPr>
        <w:tc>
          <w:tcPr>
            <w:tcW w:w="1016" w:type="dxa"/>
            <w:shd w:val="clear" w:color="auto" w:fill="auto"/>
            <w:vAlign w:val="center"/>
            <w:hideMark/>
          </w:tcPr>
          <w:p w14:paraId="1545D393"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lastRenderedPageBreak/>
              <w:t>27.</w:t>
            </w:r>
          </w:p>
        </w:tc>
        <w:tc>
          <w:tcPr>
            <w:tcW w:w="1570" w:type="dxa"/>
            <w:shd w:val="clear" w:color="auto" w:fill="auto"/>
            <w:vAlign w:val="center"/>
            <w:hideMark/>
          </w:tcPr>
          <w:p w14:paraId="32D2663A"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**ovocné pyré</w:t>
            </w:r>
          </w:p>
        </w:tc>
        <w:tc>
          <w:tcPr>
            <w:tcW w:w="1362" w:type="dxa"/>
            <w:shd w:val="clear" w:color="auto" w:fill="auto"/>
            <w:vAlign w:val="center"/>
            <w:hideMark/>
          </w:tcPr>
          <w:p w14:paraId="4CA87EE9"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2007</w:t>
            </w:r>
          </w:p>
        </w:tc>
        <w:tc>
          <w:tcPr>
            <w:tcW w:w="1723" w:type="dxa"/>
            <w:shd w:val="clear" w:color="auto" w:fill="auto"/>
            <w:vAlign w:val="center"/>
            <w:hideMark/>
          </w:tcPr>
          <w:p w14:paraId="7719813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190 g</w:t>
            </w:r>
          </w:p>
        </w:tc>
        <w:tc>
          <w:tcPr>
            <w:tcW w:w="1440" w:type="dxa"/>
            <w:shd w:val="clear" w:color="auto" w:fill="auto"/>
            <w:vAlign w:val="center"/>
            <w:hideMark/>
          </w:tcPr>
          <w:p w14:paraId="287E18C2"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190 g</w:t>
            </w:r>
          </w:p>
        </w:tc>
        <w:tc>
          <w:tcPr>
            <w:tcW w:w="1890" w:type="dxa"/>
            <w:shd w:val="clear" w:color="auto" w:fill="auto"/>
            <w:vAlign w:val="center"/>
            <w:hideMark/>
          </w:tcPr>
          <w:p w14:paraId="088889F2"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0,66</w:t>
            </w:r>
          </w:p>
        </w:tc>
        <w:tc>
          <w:tcPr>
            <w:tcW w:w="1482" w:type="dxa"/>
            <w:shd w:val="clear" w:color="auto" w:fill="auto"/>
            <w:vAlign w:val="center"/>
            <w:hideMark/>
          </w:tcPr>
          <w:p w14:paraId="7920B69E"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0,13</w:t>
            </w:r>
          </w:p>
        </w:tc>
      </w:tr>
      <w:tr w:rsidR="001E60A7" w:rsidRPr="007F00AF" w14:paraId="2FAFE0E2" w14:textId="77777777" w:rsidTr="00732F24">
        <w:trPr>
          <w:trHeight w:val="300"/>
        </w:trPr>
        <w:tc>
          <w:tcPr>
            <w:tcW w:w="1016" w:type="dxa"/>
            <w:shd w:val="clear" w:color="auto" w:fill="auto"/>
            <w:vAlign w:val="center"/>
            <w:hideMark/>
          </w:tcPr>
          <w:p w14:paraId="730C71E1"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28.</w:t>
            </w:r>
          </w:p>
        </w:tc>
        <w:tc>
          <w:tcPr>
            <w:tcW w:w="1570" w:type="dxa"/>
            <w:shd w:val="clear" w:color="auto" w:fill="auto"/>
            <w:vAlign w:val="center"/>
            <w:hideMark/>
          </w:tcPr>
          <w:p w14:paraId="3F79C9E3"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**ovocné pyré</w:t>
            </w:r>
          </w:p>
        </w:tc>
        <w:tc>
          <w:tcPr>
            <w:tcW w:w="1362" w:type="dxa"/>
            <w:shd w:val="clear" w:color="auto" w:fill="auto"/>
            <w:vAlign w:val="center"/>
            <w:hideMark/>
          </w:tcPr>
          <w:p w14:paraId="3E42DAC3"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2007</w:t>
            </w:r>
          </w:p>
        </w:tc>
        <w:tc>
          <w:tcPr>
            <w:tcW w:w="1723" w:type="dxa"/>
            <w:shd w:val="clear" w:color="auto" w:fill="auto"/>
            <w:vAlign w:val="center"/>
            <w:hideMark/>
          </w:tcPr>
          <w:p w14:paraId="25CF47C1"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440" w:type="dxa"/>
            <w:shd w:val="clear" w:color="auto" w:fill="auto"/>
            <w:vAlign w:val="center"/>
            <w:hideMark/>
          </w:tcPr>
          <w:p w14:paraId="1C007395"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200 g</w:t>
            </w:r>
          </w:p>
        </w:tc>
        <w:tc>
          <w:tcPr>
            <w:tcW w:w="1890" w:type="dxa"/>
            <w:shd w:val="clear" w:color="auto" w:fill="auto"/>
            <w:vAlign w:val="center"/>
            <w:hideMark/>
          </w:tcPr>
          <w:p w14:paraId="585EE502"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0,97</w:t>
            </w:r>
          </w:p>
        </w:tc>
        <w:tc>
          <w:tcPr>
            <w:tcW w:w="1482" w:type="dxa"/>
            <w:shd w:val="clear" w:color="auto" w:fill="auto"/>
            <w:vAlign w:val="center"/>
            <w:hideMark/>
          </w:tcPr>
          <w:p w14:paraId="4B845B50"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0,19</w:t>
            </w:r>
          </w:p>
        </w:tc>
      </w:tr>
      <w:tr w:rsidR="001E60A7" w:rsidRPr="007F00AF" w14:paraId="49EA8823" w14:textId="77777777" w:rsidTr="00732F24">
        <w:trPr>
          <w:trHeight w:val="600"/>
        </w:trPr>
        <w:tc>
          <w:tcPr>
            <w:tcW w:w="1016" w:type="dxa"/>
            <w:shd w:val="clear" w:color="auto" w:fill="auto"/>
            <w:vAlign w:val="center"/>
            <w:hideMark/>
          </w:tcPr>
          <w:p w14:paraId="09530942" w14:textId="77777777" w:rsidR="000721CF" w:rsidRPr="007F00AF" w:rsidRDefault="000721CF" w:rsidP="000721CF">
            <w:pPr>
              <w:suppressAutoHyphens w:val="0"/>
              <w:ind w:firstLineChars="200" w:firstLine="440"/>
              <w:rPr>
                <w:color w:val="000000"/>
                <w:sz w:val="22"/>
                <w:szCs w:val="22"/>
                <w:lang w:eastAsia="sk-SK"/>
              </w:rPr>
            </w:pPr>
            <w:r w:rsidRPr="007F00AF">
              <w:rPr>
                <w:color w:val="000000"/>
                <w:sz w:val="22"/>
                <w:szCs w:val="22"/>
                <w:lang w:eastAsia="sk-SK"/>
              </w:rPr>
              <w:t>29.</w:t>
            </w:r>
          </w:p>
        </w:tc>
        <w:tc>
          <w:tcPr>
            <w:tcW w:w="1570" w:type="dxa"/>
            <w:shd w:val="clear" w:color="auto" w:fill="auto"/>
            <w:vAlign w:val="center"/>
            <w:hideMark/>
          </w:tcPr>
          <w:p w14:paraId="5196E392" w14:textId="77777777" w:rsidR="000721CF" w:rsidRPr="007F00AF" w:rsidRDefault="000721CF" w:rsidP="000721CF">
            <w:pPr>
              <w:suppressAutoHyphens w:val="0"/>
              <w:rPr>
                <w:color w:val="000000"/>
                <w:sz w:val="22"/>
                <w:szCs w:val="22"/>
                <w:lang w:eastAsia="sk-SK"/>
              </w:rPr>
            </w:pPr>
            <w:r w:rsidRPr="007F00AF">
              <w:rPr>
                <w:color w:val="000000"/>
                <w:sz w:val="22"/>
                <w:szCs w:val="22"/>
                <w:lang w:eastAsia="sk-SK"/>
              </w:rPr>
              <w:t>**sušené jablkové lupienky</w:t>
            </w:r>
          </w:p>
        </w:tc>
        <w:tc>
          <w:tcPr>
            <w:tcW w:w="1362" w:type="dxa"/>
            <w:shd w:val="clear" w:color="auto" w:fill="auto"/>
            <w:vAlign w:val="center"/>
            <w:hideMark/>
          </w:tcPr>
          <w:p w14:paraId="24A53387"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 xml:space="preserve">0813 alebo 2008 </w:t>
            </w:r>
          </w:p>
        </w:tc>
        <w:tc>
          <w:tcPr>
            <w:tcW w:w="1723" w:type="dxa"/>
            <w:shd w:val="clear" w:color="auto" w:fill="auto"/>
            <w:vAlign w:val="center"/>
            <w:hideMark/>
          </w:tcPr>
          <w:p w14:paraId="70B69390"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30 g</w:t>
            </w:r>
          </w:p>
        </w:tc>
        <w:tc>
          <w:tcPr>
            <w:tcW w:w="1440" w:type="dxa"/>
            <w:shd w:val="clear" w:color="auto" w:fill="auto"/>
            <w:vAlign w:val="center"/>
            <w:hideMark/>
          </w:tcPr>
          <w:p w14:paraId="2747ED21" w14:textId="77777777" w:rsidR="000721CF" w:rsidRPr="007F00AF" w:rsidRDefault="000721CF" w:rsidP="000721CF">
            <w:pPr>
              <w:suppressAutoHyphens w:val="0"/>
              <w:jc w:val="center"/>
              <w:rPr>
                <w:color w:val="000000"/>
                <w:sz w:val="22"/>
                <w:szCs w:val="22"/>
                <w:lang w:eastAsia="sk-SK"/>
              </w:rPr>
            </w:pPr>
            <w:r w:rsidRPr="007F00AF">
              <w:rPr>
                <w:color w:val="000000"/>
                <w:sz w:val="22"/>
                <w:szCs w:val="22"/>
                <w:lang w:eastAsia="sk-SK"/>
              </w:rPr>
              <w:t>30 g</w:t>
            </w:r>
          </w:p>
        </w:tc>
        <w:tc>
          <w:tcPr>
            <w:tcW w:w="1890" w:type="dxa"/>
            <w:shd w:val="clear" w:color="auto" w:fill="auto"/>
            <w:vAlign w:val="center"/>
            <w:hideMark/>
          </w:tcPr>
          <w:p w14:paraId="0D60E189"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0,91</w:t>
            </w:r>
          </w:p>
        </w:tc>
        <w:tc>
          <w:tcPr>
            <w:tcW w:w="1482" w:type="dxa"/>
            <w:shd w:val="clear" w:color="auto" w:fill="auto"/>
            <w:vAlign w:val="center"/>
            <w:hideMark/>
          </w:tcPr>
          <w:p w14:paraId="58B8F060" w14:textId="77777777" w:rsidR="000721CF" w:rsidRPr="007F00AF" w:rsidRDefault="000721CF" w:rsidP="000721CF">
            <w:pPr>
              <w:suppressAutoHyphens w:val="0"/>
              <w:jc w:val="right"/>
              <w:rPr>
                <w:color w:val="000000"/>
                <w:sz w:val="21"/>
                <w:szCs w:val="21"/>
                <w:lang w:eastAsia="sk-SK"/>
              </w:rPr>
            </w:pPr>
            <w:r w:rsidRPr="007F00AF">
              <w:rPr>
                <w:color w:val="000000"/>
                <w:sz w:val="21"/>
                <w:szCs w:val="21"/>
                <w:lang w:eastAsia="sk-SK"/>
              </w:rPr>
              <w:t>0,18</w:t>
            </w:r>
          </w:p>
        </w:tc>
      </w:tr>
    </w:tbl>
    <w:p w14:paraId="705511B6" w14:textId="0A957832" w:rsidR="000721CF" w:rsidRPr="007F00AF" w:rsidRDefault="000721CF">
      <w:pPr>
        <w:rPr>
          <w:sz w:val="20"/>
          <w:szCs w:val="20"/>
          <w:lang w:eastAsia="sk-SK"/>
        </w:rPr>
      </w:pPr>
    </w:p>
    <w:p w14:paraId="2330BA0F" w14:textId="77777777" w:rsidR="000721CF" w:rsidRPr="007F00AF" w:rsidRDefault="000721CF">
      <w:pPr>
        <w:rPr>
          <w:sz w:val="20"/>
          <w:szCs w:val="20"/>
        </w:rPr>
      </w:pPr>
    </w:p>
    <w:p w14:paraId="39F3308B" w14:textId="77777777" w:rsidR="00F556A1" w:rsidRPr="007F00AF" w:rsidRDefault="00F556A1">
      <w:pPr>
        <w:ind w:left="120"/>
      </w:pPr>
    </w:p>
    <w:p w14:paraId="419A242E" w14:textId="77777777" w:rsidR="00F556A1" w:rsidRPr="007F00AF" w:rsidRDefault="008C6B8B">
      <w:pPr>
        <w:ind w:left="120"/>
      </w:pPr>
      <w:r w:rsidRPr="007F00AF">
        <w:rPr>
          <w:color w:val="000000"/>
          <w:sz w:val="22"/>
        </w:rPr>
        <w:t xml:space="preserve"> Vysvetlivky: </w:t>
      </w:r>
    </w:p>
    <w:p w14:paraId="516AD0D3" w14:textId="77777777" w:rsidR="00F556A1" w:rsidRPr="007F00AF" w:rsidRDefault="008C6B8B">
      <w:pPr>
        <w:ind w:left="120"/>
        <w:jc w:val="both"/>
        <w:rPr>
          <w:b/>
          <w:bCs/>
        </w:rPr>
      </w:pPr>
      <w:r w:rsidRPr="007F00AF">
        <w:rPr>
          <w:color w:val="000000"/>
          <w:sz w:val="22"/>
        </w:rPr>
        <w:t xml:space="preserve"> </w:t>
      </w:r>
      <w:r w:rsidRPr="007F00AF">
        <w:rPr>
          <w:b/>
          <w:bCs/>
          <w:color w:val="000000"/>
          <w:sz w:val="22"/>
        </w:rPr>
        <w:t>*</w:t>
      </w:r>
      <w:r w:rsidRPr="007F00AF">
        <w:rPr>
          <w:color w:val="000000"/>
          <w:sz w:val="22"/>
        </w:rPr>
        <w:t xml:space="preserve"> Výška pomoci na zabezpečovanie činností podľa </w:t>
      </w:r>
      <w:hyperlink w:anchor="paragraf-1.odsek-1.pismeno-b">
        <w:r w:rsidRPr="007F00AF">
          <w:rPr>
            <w:color w:val="0000FF"/>
            <w:sz w:val="22"/>
            <w:u w:val="single"/>
          </w:rPr>
          <w:t>§ 1 písm. b)</w:t>
        </w:r>
      </w:hyperlink>
      <w:r w:rsidRPr="007F00AF">
        <w:rPr>
          <w:color w:val="000000"/>
          <w:sz w:val="22"/>
        </w:rPr>
        <w:t xml:space="preserve"> a úhrada, ktorú možno na zabezpečovanie týchto činností okrem základnej pomoci najviac žiadať, </w:t>
      </w:r>
      <w:r w:rsidRPr="007F00AF">
        <w:rPr>
          <w:b/>
          <w:bCs/>
          <w:color w:val="000000"/>
          <w:sz w:val="22"/>
        </w:rPr>
        <w:t>sú ustanovené</w:t>
      </w:r>
      <w:r w:rsidRPr="007F00AF">
        <w:rPr>
          <w:color w:val="000000"/>
          <w:sz w:val="22"/>
        </w:rPr>
        <w:t xml:space="preserve"> </w:t>
      </w:r>
      <w:r w:rsidRPr="007F00AF">
        <w:rPr>
          <w:b/>
          <w:bCs/>
          <w:color w:val="000000"/>
          <w:sz w:val="22"/>
        </w:rPr>
        <w:t xml:space="preserve">na 1 kg ovocia a zeleniny. </w:t>
      </w:r>
    </w:p>
    <w:p w14:paraId="09DA1FDF" w14:textId="77777777" w:rsidR="00F556A1" w:rsidRPr="007F00AF" w:rsidRDefault="008C6B8B">
      <w:pPr>
        <w:ind w:left="120"/>
        <w:jc w:val="both"/>
        <w:rPr>
          <w:b/>
          <w:bCs/>
          <w:color w:val="000000"/>
          <w:sz w:val="22"/>
        </w:rPr>
      </w:pPr>
      <w:r w:rsidRPr="007F00AF">
        <w:rPr>
          <w:b/>
          <w:bCs/>
          <w:color w:val="000000"/>
          <w:sz w:val="22"/>
        </w:rPr>
        <w:t xml:space="preserve"> **</w:t>
      </w:r>
      <w:r w:rsidRPr="007F00AF">
        <w:rPr>
          <w:color w:val="000000"/>
          <w:sz w:val="22"/>
        </w:rPr>
        <w:t xml:space="preserve"> Výška pomoci na zabezpečovanie činností podľa </w:t>
      </w:r>
      <w:hyperlink w:anchor="paragraf-1.odsek-1.pismeno-b">
        <w:r w:rsidRPr="007F00AF">
          <w:rPr>
            <w:color w:val="0000FF"/>
            <w:sz w:val="22"/>
            <w:u w:val="single"/>
          </w:rPr>
          <w:t>§ 1 písm. b)</w:t>
        </w:r>
      </w:hyperlink>
      <w:r w:rsidRPr="007F00AF">
        <w:rPr>
          <w:color w:val="000000"/>
          <w:sz w:val="22"/>
        </w:rPr>
        <w:t xml:space="preserve"> a úhrada, ktorú možno na zabezpečovanie týchto činností okrem základnej pomoci najviac žiadať, </w:t>
      </w:r>
      <w:r w:rsidRPr="007F00AF">
        <w:rPr>
          <w:b/>
          <w:bCs/>
          <w:color w:val="000000"/>
          <w:sz w:val="22"/>
        </w:rPr>
        <w:t>sú ustanovené na jedno balenie ovocia a zeleniny.</w:t>
      </w:r>
    </w:p>
    <w:p w14:paraId="10057319" w14:textId="77777777" w:rsidR="00F556A1" w:rsidRPr="007F00AF" w:rsidRDefault="008C6B8B">
      <w:pPr>
        <w:ind w:left="120"/>
        <w:jc w:val="both"/>
        <w:rPr>
          <w:b/>
          <w:bCs/>
          <w:color w:val="000000"/>
        </w:rPr>
      </w:pPr>
      <w:r w:rsidRPr="007F00AF">
        <w:rPr>
          <w:color w:val="000000"/>
          <w:sz w:val="22"/>
        </w:rPr>
        <w:t>Na</w:t>
      </w:r>
      <w:r w:rsidRPr="007F00AF">
        <w:rPr>
          <w:b/>
          <w:bCs/>
          <w:color w:val="000000"/>
          <w:sz w:val="22"/>
        </w:rPr>
        <w:t xml:space="preserve"> ružovo </w:t>
      </w:r>
      <w:r w:rsidRPr="007F00AF">
        <w:rPr>
          <w:color w:val="000000"/>
          <w:sz w:val="22"/>
        </w:rPr>
        <w:t>vyznačené položky sa vzťahuje 10% DPH</w:t>
      </w:r>
      <w:r w:rsidRPr="007F00AF">
        <w:rPr>
          <w:b/>
          <w:bCs/>
          <w:color w:val="000000"/>
          <w:sz w:val="22"/>
        </w:rPr>
        <w:t>.</w:t>
      </w:r>
    </w:p>
    <w:p w14:paraId="3C1D4BB1" w14:textId="77777777" w:rsidR="00F556A1" w:rsidRPr="007F00AF" w:rsidRDefault="00F556A1"/>
    <w:p w14:paraId="4AED9553" w14:textId="77777777" w:rsidR="00F556A1" w:rsidRPr="007F00AF" w:rsidRDefault="008C6B8B">
      <w:pPr>
        <w:spacing w:before="120"/>
        <w:ind w:right="176"/>
      </w:pPr>
      <w:r w:rsidRPr="007F00AF">
        <w:rPr>
          <w:b/>
        </w:rPr>
        <w:t>Kritériá pre výrobky z OZ podľa Národnej stratégie SR pre Školský program:</w:t>
      </w:r>
    </w:p>
    <w:p w14:paraId="17866AB2" w14:textId="77777777" w:rsidR="00F556A1" w:rsidRPr="007F00AF" w:rsidRDefault="008C6B8B" w:rsidP="00593FC3">
      <w:pPr>
        <w:pStyle w:val="Odsekzoznamu"/>
        <w:numPr>
          <w:ilvl w:val="0"/>
          <w:numId w:val="10"/>
        </w:numPr>
        <w:ind w:right="176"/>
        <w:rPr>
          <w:lang w:val="sk-SK"/>
        </w:rPr>
      </w:pPr>
      <w:r w:rsidRPr="007F00AF">
        <w:rPr>
          <w:u w:val="single"/>
          <w:lang w:val="sk-SK"/>
        </w:rPr>
        <w:t>ovocné a zeleninové šťavy</w:t>
      </w:r>
      <w:r w:rsidRPr="007F00AF">
        <w:rPr>
          <w:lang w:val="sk-SK"/>
        </w:rPr>
        <w:t>: 100 % prírodná šťava,</w:t>
      </w:r>
      <w:r w:rsidRPr="007F00AF">
        <w:rPr>
          <w:sz w:val="20"/>
          <w:lang w:val="sk-SK"/>
        </w:rPr>
        <w:t xml:space="preserve"> </w:t>
      </w:r>
      <w:r w:rsidRPr="007F00AF">
        <w:rPr>
          <w:lang w:val="sk-SK"/>
        </w:rPr>
        <w:t>bez pridania nepovolených látok podľa čl. 23 ods. 6 nariadenia EP a Rady č. 1308/2013</w:t>
      </w:r>
      <w:r w:rsidRPr="007F00AF">
        <w:rPr>
          <w:b/>
          <w:lang w:val="sk-SK"/>
        </w:rPr>
        <w:t xml:space="preserve">. </w:t>
      </w:r>
      <w:r w:rsidRPr="007F00AF">
        <w:rPr>
          <w:lang w:val="sk-SK"/>
        </w:rPr>
        <w:t>Nepovolené sú šťavy z koncentrátov a nektárov alebo z citrusového ovocia;</w:t>
      </w:r>
    </w:p>
    <w:p w14:paraId="1AB7E477" w14:textId="77777777" w:rsidR="00F556A1" w:rsidRPr="007F00AF" w:rsidRDefault="008C6B8B" w:rsidP="00593FC3">
      <w:pPr>
        <w:pStyle w:val="Odsekzoznamu"/>
        <w:numPr>
          <w:ilvl w:val="0"/>
          <w:numId w:val="10"/>
        </w:numPr>
        <w:ind w:right="176"/>
        <w:rPr>
          <w:lang w:val="sk-SK"/>
        </w:rPr>
      </w:pPr>
      <w:r w:rsidRPr="007F00AF">
        <w:rPr>
          <w:u w:val="single"/>
          <w:lang w:val="sk-SK"/>
        </w:rPr>
        <w:t>ovocné pyré</w:t>
      </w:r>
      <w:r w:rsidRPr="007F00AF">
        <w:rPr>
          <w:lang w:val="sk-SK"/>
        </w:rPr>
        <w:t>: bez pridaného cukru, tuku, solí, umelých sladidiel, bez konzervačných látok a bez pridania nepovolených látok podľa čl. 23 ods. 6 nariadenia EP a Rady č. 1308/2013;</w:t>
      </w:r>
    </w:p>
    <w:p w14:paraId="1BC46CBE" w14:textId="735D1738" w:rsidR="00F556A1" w:rsidRPr="007F00AF" w:rsidRDefault="008C6B8B" w:rsidP="00593FC3">
      <w:pPr>
        <w:pStyle w:val="Odsekzoznamu"/>
        <w:numPr>
          <w:ilvl w:val="0"/>
          <w:numId w:val="10"/>
        </w:numPr>
        <w:spacing w:after="60"/>
        <w:ind w:right="176"/>
        <w:rPr>
          <w:lang w:val="sk-SK"/>
        </w:rPr>
      </w:pPr>
      <w:r w:rsidRPr="007F00AF">
        <w:rPr>
          <w:u w:val="single"/>
          <w:lang w:val="sk-SK"/>
        </w:rPr>
        <w:t>sušené ovocie</w:t>
      </w:r>
      <w:r w:rsidRPr="007F00AF">
        <w:rPr>
          <w:lang w:val="sk-SK"/>
        </w:rPr>
        <w:t>: bez pridaného cukru, bez pridania konzervačných látok na báze síry (SO</w:t>
      </w:r>
      <w:r w:rsidRPr="007F00AF">
        <w:rPr>
          <w:sz w:val="14"/>
          <w:lang w:val="sk-SK"/>
        </w:rPr>
        <w:t>2</w:t>
      </w:r>
      <w:r w:rsidRPr="007F00AF">
        <w:rPr>
          <w:lang w:val="sk-SK"/>
        </w:rPr>
        <w:t>) ako aj bez pridania nepovolených látok podľa čl. 23 ods. 6 nariadenia EP a Rady č. 1308/2013.</w:t>
      </w:r>
    </w:p>
    <w:p w14:paraId="5550C41E" w14:textId="40474AA3" w:rsidR="0056787D" w:rsidRPr="007F00AF" w:rsidRDefault="0056787D" w:rsidP="00593FC3">
      <w:pPr>
        <w:pStyle w:val="Odsekzoznamu"/>
        <w:numPr>
          <w:ilvl w:val="0"/>
          <w:numId w:val="10"/>
        </w:numPr>
        <w:spacing w:after="60"/>
        <w:ind w:right="176"/>
        <w:rPr>
          <w:lang w:val="sk-SK"/>
        </w:rPr>
      </w:pPr>
      <w:r w:rsidRPr="007F00AF">
        <w:rPr>
          <w:u w:val="single"/>
          <w:lang w:val="sk-SK"/>
        </w:rPr>
        <w:t>vzhľadom na zaradenie štiav oprávnených na pomoc v rámci Školského programu  pod číselný</w:t>
      </w:r>
      <w:r w:rsidR="00B40FBD" w:rsidRPr="007F00AF">
        <w:rPr>
          <w:u w:val="single"/>
          <w:lang w:val="sk-SK"/>
        </w:rPr>
        <w:t>m</w:t>
      </w:r>
      <w:r w:rsidRPr="007F00AF">
        <w:rPr>
          <w:u w:val="single"/>
          <w:lang w:val="sk-SK"/>
        </w:rPr>
        <w:t xml:space="preserve"> kód</w:t>
      </w:r>
      <w:r w:rsidR="00B40FBD" w:rsidRPr="007F00AF">
        <w:rPr>
          <w:u w:val="single"/>
          <w:lang w:val="sk-SK"/>
        </w:rPr>
        <w:t>om</w:t>
      </w:r>
      <w:r w:rsidRPr="007F00AF">
        <w:rPr>
          <w:u w:val="single"/>
          <w:lang w:val="sk-SK"/>
        </w:rPr>
        <w:t xml:space="preserve"> colnej nomenklatúry 2009 </w:t>
      </w:r>
      <w:r w:rsidRPr="007F00AF">
        <w:rPr>
          <w:b/>
          <w:bCs/>
          <w:lang w:val="sk-SK"/>
        </w:rPr>
        <w:t xml:space="preserve">nie je možné </w:t>
      </w:r>
      <w:r w:rsidRPr="007F00AF">
        <w:rPr>
          <w:u w:val="single"/>
          <w:lang w:val="sk-SK"/>
        </w:rPr>
        <w:t xml:space="preserve">dodávať viacdruhové šťavy vyrobené zmiešaním </w:t>
      </w:r>
      <w:r w:rsidR="00893E2F" w:rsidRPr="007F00AF">
        <w:rPr>
          <w:u w:val="single"/>
          <w:lang w:val="sk-SK"/>
        </w:rPr>
        <w:t xml:space="preserve">100% ovocnej alebo zeleninovej šťavy </w:t>
      </w:r>
      <w:r w:rsidR="004B29D4" w:rsidRPr="007F00AF">
        <w:rPr>
          <w:u w:val="single"/>
          <w:lang w:val="sk-SK"/>
        </w:rPr>
        <w:t>jedného druhu a drene iného druhu ovocia alebo zeleniny</w:t>
      </w:r>
      <w:r w:rsidR="3657F01F" w:rsidRPr="007F00AF">
        <w:rPr>
          <w:u w:val="single"/>
          <w:lang w:val="sk-SK"/>
        </w:rPr>
        <w:t xml:space="preserve"> </w:t>
      </w:r>
      <w:r w:rsidR="3657F01F" w:rsidRPr="007F00AF">
        <w:rPr>
          <w:lang w:val="sk-SK"/>
        </w:rPr>
        <w:t>(napr. jablková šťava s prídavkom jahodovej drene)</w:t>
      </w:r>
      <w:r w:rsidR="004B29D4" w:rsidRPr="007F00AF">
        <w:rPr>
          <w:lang w:val="sk-SK"/>
        </w:rPr>
        <w:t>.</w:t>
      </w:r>
    </w:p>
    <w:p w14:paraId="598C81C0" w14:textId="77777777" w:rsidR="00F556A1" w:rsidRPr="007F00AF" w:rsidRDefault="008C6B8B">
      <w:pPr>
        <w:pStyle w:val="Zkladntext"/>
        <w:spacing w:after="60" w:line="240" w:lineRule="auto"/>
        <w:rPr>
          <w:b/>
          <w:color w:val="FF0000"/>
          <w:sz w:val="24"/>
          <w:szCs w:val="24"/>
        </w:rPr>
      </w:pPr>
      <w:r w:rsidRPr="007F00AF">
        <w:rPr>
          <w:b/>
          <w:color w:val="FF0000"/>
          <w:sz w:val="24"/>
          <w:szCs w:val="24"/>
        </w:rPr>
        <w:t>V prípade dodávok nepovolených produktov, zistených administratívnou kontrolou, alebo kontrolou na mieste, nebude za tieto produkty žiadateľovi priznaná pomoc.</w:t>
      </w:r>
    </w:p>
    <w:p w14:paraId="7E5A7C96" w14:textId="1684CAC0" w:rsidR="00F556A1" w:rsidRPr="007F00AF" w:rsidRDefault="008C6B8B">
      <w:pPr>
        <w:jc w:val="both"/>
      </w:pPr>
      <w:r w:rsidRPr="007F00AF">
        <w:rPr>
          <w:b/>
        </w:rPr>
        <w:t>Čerstvé OZ</w:t>
      </w:r>
      <w:r w:rsidRPr="007F00AF">
        <w:t xml:space="preserve"> musí spĺňať podmienky </w:t>
      </w:r>
      <w:r w:rsidR="00F72148" w:rsidRPr="00D05D16">
        <w:rPr>
          <w:rStyle w:val="Hypertextovprepojenie"/>
          <w:color w:val="auto"/>
        </w:rPr>
        <w:t>Delegované</w:t>
      </w:r>
      <w:r w:rsidR="00F72148">
        <w:rPr>
          <w:rStyle w:val="Hypertextovprepojenie"/>
          <w:color w:val="auto"/>
        </w:rPr>
        <w:t>ho</w:t>
      </w:r>
      <w:r w:rsidR="00F72148" w:rsidRPr="00D05D16">
        <w:rPr>
          <w:rStyle w:val="Hypertextovprepojenie"/>
          <w:color w:val="auto"/>
        </w:rPr>
        <w:t xml:space="preserve"> nariadeni</w:t>
      </w:r>
      <w:r w:rsidR="00F72148">
        <w:rPr>
          <w:rStyle w:val="Hypertextovprepojenie"/>
          <w:color w:val="auto"/>
        </w:rPr>
        <w:t>a</w:t>
      </w:r>
      <w:r w:rsidR="00F72148" w:rsidRPr="00D05D16">
        <w:rPr>
          <w:rStyle w:val="Hypertextovprepojenie"/>
          <w:color w:val="auto"/>
        </w:rPr>
        <w:t xml:space="preserve"> Komisie (EÚ) 2023/2429</w:t>
      </w:r>
      <w:r w:rsidRPr="007F00AF">
        <w:t xml:space="preserve">. Spracované OZ musí spĺňať podmienky zákona č. 152/1995 Z. z. a požiadavky aktuálnej národnej legislatívy Vyhlášky MPRV SR č. 292/2013 z 16. septembra 2013 o ovocných šťavách a niektorých podobných výrobkoch určených na ľudskú spotrebu (§ 1 a § 2) písm. e) v prípade ovocných štiav a § 2 písm. a), f) a g) vyhlášky Ministerstva pôdohospodárstva a rozvoja vidieka Slovenskej republiky č. 132/2014 Z. z. o spracovanom ovocí a zelenine, jedlých hubách, olejninách, suchých škrupinových plodoch, zemiakoch a výrobkoch z nich. </w:t>
      </w:r>
    </w:p>
    <w:p w14:paraId="7FA504D0" w14:textId="68EE8D5A" w:rsidR="004D738E" w:rsidRPr="007F00AF" w:rsidRDefault="004D738E">
      <w:pPr>
        <w:jc w:val="both"/>
      </w:pPr>
      <w:r w:rsidRPr="007F00AF">
        <w:rPr>
          <w:b/>
          <w:bCs/>
        </w:rPr>
        <w:t>Balené čerstvé OZ</w:t>
      </w:r>
      <w:r w:rsidRPr="007F00AF">
        <w:t xml:space="preserve"> (drobné bobuľové ovocie, balená baby mrkva, očistená reďkovka) je povinné označovať v súlade s platnou legislatívou</w:t>
      </w:r>
      <w:r w:rsidR="002A2F04" w:rsidRPr="007F00AF">
        <w:t>.</w:t>
      </w:r>
    </w:p>
    <w:p w14:paraId="706A7E86" w14:textId="77777777" w:rsidR="00F556A1" w:rsidRPr="007F00AF" w:rsidRDefault="00F556A1">
      <w:pPr>
        <w:jc w:val="both"/>
      </w:pPr>
    </w:p>
    <w:p w14:paraId="4084DA95" w14:textId="77777777" w:rsidR="00F556A1" w:rsidRPr="007F00AF" w:rsidRDefault="008C6B8B">
      <w:pPr>
        <w:spacing w:after="240"/>
        <w:jc w:val="both"/>
        <w:rPr>
          <w:b/>
          <w:color w:val="0070C0"/>
        </w:rPr>
      </w:pPr>
      <w:r w:rsidRPr="007F00AF">
        <w:rPr>
          <w:b/>
          <w:color w:val="0070C0"/>
        </w:rPr>
        <w:t>Ako často môžem ako žiadateľ (dodávateľ) OZ do škôl dodávať?</w:t>
      </w:r>
    </w:p>
    <w:p w14:paraId="43C2625E" w14:textId="3F4792FA" w:rsidR="00F556A1" w:rsidRPr="007F00AF" w:rsidRDefault="008C6B8B" w:rsidP="00593FC3">
      <w:pPr>
        <w:pStyle w:val="Einzug1"/>
        <w:numPr>
          <w:ilvl w:val="0"/>
          <w:numId w:val="27"/>
        </w:numPr>
        <w:tabs>
          <w:tab w:val="clear" w:pos="993"/>
          <w:tab w:val="left" w:pos="709"/>
        </w:tabs>
        <w:spacing w:after="60"/>
        <w:ind w:left="709"/>
        <w:rPr>
          <w:sz w:val="24"/>
          <w:szCs w:val="24"/>
          <w:lang w:val="sk-SK" w:eastAsia="sk-SK"/>
        </w:rPr>
      </w:pPr>
      <w:r w:rsidRPr="007F00AF">
        <w:rPr>
          <w:sz w:val="24"/>
          <w:szCs w:val="24"/>
          <w:lang w:val="sk-SK" w:eastAsia="sk-SK"/>
        </w:rPr>
        <w:t xml:space="preserve">realizáciu dodávok vykonávať v súlade s pridelenou individuálnou maximálnou výškou pomoci a prispôsobiť množstvá a frekvenciu dodávok OZ tak, aby boli dodávky zabezpečené </w:t>
      </w:r>
      <w:r w:rsidRPr="007F00AF">
        <w:rPr>
          <w:sz w:val="24"/>
          <w:szCs w:val="24"/>
          <w:u w:val="single"/>
          <w:lang w:val="sk-SK" w:eastAsia="sk-SK"/>
        </w:rPr>
        <w:t xml:space="preserve">počas všetkých </w:t>
      </w:r>
      <w:r w:rsidRPr="007F00AF">
        <w:rPr>
          <w:b/>
          <w:bCs/>
          <w:sz w:val="24"/>
          <w:szCs w:val="24"/>
          <w:u w:val="single"/>
          <w:lang w:val="sk-SK" w:eastAsia="sk-SK"/>
        </w:rPr>
        <w:t>troch</w:t>
      </w:r>
      <w:r w:rsidRPr="007F00AF">
        <w:rPr>
          <w:sz w:val="24"/>
          <w:szCs w:val="24"/>
          <w:u w:val="single"/>
          <w:lang w:val="sk-SK" w:eastAsia="sk-SK"/>
        </w:rPr>
        <w:t xml:space="preserve"> realizačných období</w:t>
      </w:r>
      <w:r w:rsidRPr="007F00AF">
        <w:rPr>
          <w:sz w:val="24"/>
          <w:szCs w:val="24"/>
          <w:lang w:val="sk-SK" w:eastAsia="sk-SK"/>
        </w:rPr>
        <w:t xml:space="preserve">, pričom distribúcia </w:t>
      </w:r>
      <w:r w:rsidRPr="007F00AF">
        <w:rPr>
          <w:sz w:val="24"/>
          <w:szCs w:val="24"/>
          <w:lang w:val="sk-SK" w:eastAsia="sk-SK"/>
        </w:rPr>
        <w:lastRenderedPageBreak/>
        <w:t>je limitovaná nárokom žiaka na jednu porciu školského ovocia a zeleniny na školský deň.</w:t>
      </w:r>
    </w:p>
    <w:p w14:paraId="13447AA1" w14:textId="77777777" w:rsidR="00F556A1" w:rsidRPr="007F00AF" w:rsidRDefault="008C6B8B" w:rsidP="00593FC3">
      <w:pPr>
        <w:pStyle w:val="Einzug1"/>
        <w:numPr>
          <w:ilvl w:val="0"/>
          <w:numId w:val="26"/>
        </w:numPr>
        <w:tabs>
          <w:tab w:val="clear" w:pos="993"/>
          <w:tab w:val="left" w:pos="709"/>
        </w:tabs>
        <w:spacing w:after="60"/>
        <w:ind w:left="709"/>
        <w:rPr>
          <w:sz w:val="24"/>
          <w:szCs w:val="24"/>
          <w:lang w:val="sk-SK" w:eastAsia="sk-SK"/>
        </w:rPr>
      </w:pPr>
      <w:r w:rsidRPr="007F00AF">
        <w:rPr>
          <w:sz w:val="24"/>
          <w:szCs w:val="24"/>
          <w:lang w:val="sk-SK" w:eastAsia="sk-SK"/>
        </w:rPr>
        <w:t xml:space="preserve">realizáciu dodávok zabezpečiť pre </w:t>
      </w:r>
      <w:r w:rsidRPr="007F00AF">
        <w:rPr>
          <w:sz w:val="24"/>
          <w:szCs w:val="24"/>
          <w:u w:val="single"/>
          <w:lang w:val="sk-SK" w:eastAsia="sk-SK"/>
        </w:rPr>
        <w:t>všetky školy</w:t>
      </w:r>
      <w:r w:rsidRPr="007F00AF">
        <w:rPr>
          <w:sz w:val="24"/>
          <w:szCs w:val="24"/>
          <w:lang w:val="sk-SK" w:eastAsia="sk-SK"/>
        </w:rPr>
        <w:t xml:space="preserve">, pre ktoré bola žiadateľovi pridelená maximálna výška pomoci, </w:t>
      </w:r>
      <w:r w:rsidRPr="007F00AF">
        <w:rPr>
          <w:sz w:val="24"/>
          <w:szCs w:val="24"/>
          <w:u w:val="single"/>
          <w:lang w:val="sk-SK" w:eastAsia="sk-SK"/>
        </w:rPr>
        <w:t>najmenej počas 1 realizačného obdobia</w:t>
      </w:r>
      <w:r w:rsidRPr="007F00AF">
        <w:rPr>
          <w:sz w:val="24"/>
          <w:szCs w:val="24"/>
          <w:lang w:val="sk-SK" w:eastAsia="sk-SK"/>
        </w:rPr>
        <w:t xml:space="preserve">. </w:t>
      </w:r>
    </w:p>
    <w:p w14:paraId="45213B18" w14:textId="0A07387E" w:rsidR="00F556A1" w:rsidRPr="007F00AF" w:rsidRDefault="008C6B8B" w:rsidP="00593FC3">
      <w:pPr>
        <w:pStyle w:val="Einzug1"/>
        <w:numPr>
          <w:ilvl w:val="0"/>
          <w:numId w:val="27"/>
        </w:numPr>
        <w:tabs>
          <w:tab w:val="clear" w:pos="993"/>
          <w:tab w:val="left" w:pos="709"/>
        </w:tabs>
        <w:spacing w:after="60"/>
        <w:ind w:left="709"/>
        <w:rPr>
          <w:sz w:val="24"/>
          <w:szCs w:val="24"/>
          <w:lang w:val="sk-SK" w:eastAsia="sk-SK"/>
        </w:rPr>
      </w:pPr>
      <w:r w:rsidRPr="007F00AF">
        <w:rPr>
          <w:sz w:val="24"/>
          <w:szCs w:val="24"/>
          <w:lang w:val="sk-SK"/>
        </w:rPr>
        <w:t xml:space="preserve">dodávky realizovať tak, aby </w:t>
      </w:r>
      <w:r w:rsidRPr="007F00AF">
        <w:rPr>
          <w:sz w:val="24"/>
          <w:szCs w:val="24"/>
          <w:u w:val="single"/>
          <w:lang w:val="sk-SK"/>
        </w:rPr>
        <w:t>podiel porcií spracovaného OZ</w:t>
      </w:r>
      <w:r w:rsidRPr="007F00AF">
        <w:rPr>
          <w:sz w:val="24"/>
          <w:szCs w:val="24"/>
          <w:lang w:val="sk-SK"/>
        </w:rPr>
        <w:t xml:space="preserve"> na celkovom množstve ovocia a zeleniny, ktoré žiadateľ dodáva jednej škole, </w:t>
      </w:r>
      <w:r w:rsidRPr="007F00AF">
        <w:rPr>
          <w:sz w:val="24"/>
          <w:szCs w:val="24"/>
          <w:u w:val="single"/>
          <w:lang w:val="sk-SK"/>
        </w:rPr>
        <w:t xml:space="preserve">nesmie </w:t>
      </w:r>
      <w:r w:rsidRPr="007F00AF">
        <w:rPr>
          <w:sz w:val="24"/>
          <w:szCs w:val="24"/>
          <w:lang w:val="sk-SK"/>
        </w:rPr>
        <w:t xml:space="preserve">v žiadnom z realizačných období </w:t>
      </w:r>
      <w:r w:rsidRPr="007F00AF">
        <w:rPr>
          <w:sz w:val="24"/>
          <w:szCs w:val="24"/>
          <w:u w:val="single"/>
          <w:lang w:val="sk-SK"/>
        </w:rPr>
        <w:t xml:space="preserve">prekročiť </w:t>
      </w:r>
      <w:r w:rsidR="004B29D4" w:rsidRPr="007F00AF">
        <w:rPr>
          <w:b/>
          <w:bCs/>
          <w:sz w:val="24"/>
          <w:szCs w:val="24"/>
          <w:u w:val="single"/>
          <w:lang w:val="sk-SK"/>
        </w:rPr>
        <w:t>3</w:t>
      </w:r>
      <w:r w:rsidRPr="007F00AF">
        <w:rPr>
          <w:b/>
          <w:bCs/>
          <w:sz w:val="24"/>
          <w:szCs w:val="24"/>
          <w:u w:val="single"/>
          <w:lang w:val="sk-SK"/>
        </w:rPr>
        <w:t>0 %</w:t>
      </w:r>
      <w:r w:rsidRPr="007F00AF">
        <w:rPr>
          <w:sz w:val="24"/>
          <w:szCs w:val="24"/>
          <w:u w:val="single"/>
          <w:lang w:val="sk-SK"/>
        </w:rPr>
        <w:t>.</w:t>
      </w:r>
    </w:p>
    <w:p w14:paraId="26E4E1EF" w14:textId="34428973" w:rsidR="00F556A1" w:rsidRPr="007F00AF" w:rsidRDefault="008C6B8B" w:rsidP="00593FC3">
      <w:pPr>
        <w:pStyle w:val="Einzug1"/>
        <w:numPr>
          <w:ilvl w:val="0"/>
          <w:numId w:val="27"/>
        </w:numPr>
        <w:tabs>
          <w:tab w:val="clear" w:pos="993"/>
          <w:tab w:val="left" w:pos="709"/>
        </w:tabs>
        <w:spacing w:after="60"/>
        <w:ind w:left="709"/>
        <w:rPr>
          <w:sz w:val="24"/>
          <w:szCs w:val="24"/>
          <w:lang w:val="sk-SK" w:eastAsia="sk-SK"/>
        </w:rPr>
      </w:pPr>
      <w:r w:rsidRPr="007F00AF">
        <w:rPr>
          <w:sz w:val="24"/>
          <w:szCs w:val="24"/>
          <w:lang w:val="sk-SK" w:eastAsia="sk-SK"/>
        </w:rPr>
        <w:t>dodávky zabezpečovať max. v </w:t>
      </w:r>
      <w:r w:rsidRPr="007F00AF">
        <w:rPr>
          <w:sz w:val="24"/>
          <w:szCs w:val="24"/>
          <w:u w:val="single"/>
          <w:lang w:val="sk-SK" w:eastAsia="sk-SK"/>
        </w:rPr>
        <w:t xml:space="preserve">množstve </w:t>
      </w:r>
      <w:r w:rsidRPr="007F00AF">
        <w:rPr>
          <w:b/>
          <w:bCs/>
          <w:sz w:val="24"/>
          <w:szCs w:val="24"/>
          <w:u w:val="single"/>
          <w:lang w:val="sk-SK" w:eastAsia="sk-SK"/>
        </w:rPr>
        <w:t>jedna porcia</w:t>
      </w:r>
      <w:r w:rsidRPr="007F00AF">
        <w:rPr>
          <w:sz w:val="24"/>
          <w:szCs w:val="24"/>
          <w:lang w:val="sk-SK" w:eastAsia="sk-SK"/>
        </w:rPr>
        <w:t xml:space="preserve"> ovocia alebo zeleniny </w:t>
      </w:r>
      <w:r w:rsidRPr="007F00AF">
        <w:rPr>
          <w:b/>
          <w:bCs/>
          <w:sz w:val="24"/>
          <w:szCs w:val="24"/>
          <w:u w:val="single"/>
          <w:lang w:val="sk-SK" w:eastAsia="sk-SK"/>
        </w:rPr>
        <w:t>na žiaka,</w:t>
      </w:r>
      <w:r w:rsidRPr="007F00AF">
        <w:rPr>
          <w:sz w:val="24"/>
          <w:szCs w:val="24"/>
          <w:u w:val="single"/>
          <w:lang w:val="sk-SK" w:eastAsia="sk-SK"/>
        </w:rPr>
        <w:t xml:space="preserve"> na školský deň a to najviac v maximálnej veľkosti porcie</w:t>
      </w:r>
      <w:r w:rsidRPr="007F00AF">
        <w:rPr>
          <w:sz w:val="24"/>
          <w:szCs w:val="24"/>
          <w:lang w:val="sk-SK" w:eastAsia="sk-SK"/>
        </w:rPr>
        <w:t xml:space="preserve"> (v prvom období odporúčame dodávky v množstve max. 2 porcie na žiaka na týždeň).</w:t>
      </w:r>
    </w:p>
    <w:p w14:paraId="35BC5BFA" w14:textId="77777777" w:rsidR="00F556A1" w:rsidRPr="007F00AF" w:rsidRDefault="00F556A1" w:rsidP="002A2F04">
      <w:pPr>
        <w:pStyle w:val="Einzug1"/>
        <w:tabs>
          <w:tab w:val="clear" w:pos="993"/>
          <w:tab w:val="left" w:pos="709"/>
        </w:tabs>
        <w:spacing w:after="60"/>
        <w:ind w:hanging="360"/>
        <w:rPr>
          <w:sz w:val="24"/>
          <w:szCs w:val="24"/>
          <w:lang w:val="sk-SK" w:eastAsia="sk-SK"/>
        </w:rPr>
      </w:pPr>
    </w:p>
    <w:p w14:paraId="16214A9B" w14:textId="77777777" w:rsidR="00F556A1" w:rsidRPr="007F00AF" w:rsidRDefault="00F556A1">
      <w:pPr>
        <w:jc w:val="both"/>
      </w:pPr>
    </w:p>
    <w:p w14:paraId="1637EC69" w14:textId="77777777" w:rsidR="00F556A1" w:rsidRPr="007F00AF" w:rsidRDefault="008C6B8B">
      <w:pPr>
        <w:pStyle w:val="Zkladntext"/>
        <w:spacing w:line="240" w:lineRule="auto"/>
        <w:rPr>
          <w:b/>
          <w:color w:val="0070C0"/>
          <w:sz w:val="24"/>
          <w:szCs w:val="24"/>
        </w:rPr>
      </w:pPr>
      <w:r w:rsidRPr="007F00AF">
        <w:rPr>
          <w:b/>
          <w:color w:val="0070C0"/>
          <w:sz w:val="24"/>
          <w:szCs w:val="24"/>
        </w:rPr>
        <w:t>Aká bude výška pomoci za dodané OZ?</w:t>
      </w:r>
    </w:p>
    <w:p w14:paraId="7A753249" w14:textId="0266BD90" w:rsidR="00F556A1" w:rsidRPr="007F00AF" w:rsidRDefault="008C6B8B">
      <w:pPr>
        <w:pStyle w:val="Zkladntext"/>
        <w:tabs>
          <w:tab w:val="left" w:pos="0"/>
        </w:tabs>
        <w:spacing w:before="240" w:line="240" w:lineRule="auto"/>
        <w:rPr>
          <w:sz w:val="24"/>
        </w:rPr>
      </w:pPr>
      <w:r w:rsidRPr="007F00AF">
        <w:rPr>
          <w:sz w:val="24"/>
        </w:rPr>
        <w:t xml:space="preserve">Pri dodávanom OZ nie je </w:t>
      </w:r>
      <w:r w:rsidRPr="007F00AF">
        <w:rPr>
          <w:sz w:val="24"/>
          <w:u w:val="single"/>
        </w:rPr>
        <w:t>možné prekračovať max. veľkosť jednej porcie</w:t>
      </w:r>
      <w:r w:rsidRPr="007F00AF">
        <w:rPr>
          <w:sz w:val="24"/>
        </w:rPr>
        <w:t xml:space="preserve"> podľa Tabuľky č. 1, v prípade dodávania väčších porcií bude žiadateľovi pomoc </w:t>
      </w:r>
      <w:r w:rsidRPr="00732F24">
        <w:rPr>
          <w:sz w:val="24"/>
        </w:rPr>
        <w:t>znížená</w:t>
      </w:r>
      <w:r w:rsidRPr="007F00AF">
        <w:rPr>
          <w:sz w:val="24"/>
        </w:rPr>
        <w:t xml:space="preserve"> do výšky prislúchajúcej max. veľkosti porcie. </w:t>
      </w:r>
    </w:p>
    <w:p w14:paraId="7D1718EC" w14:textId="77777777" w:rsidR="00F556A1" w:rsidRPr="007F00AF" w:rsidRDefault="008C6B8B">
      <w:pPr>
        <w:pStyle w:val="Zkladntext"/>
        <w:tabs>
          <w:tab w:val="left" w:pos="0"/>
        </w:tabs>
        <w:spacing w:before="240" w:line="240" w:lineRule="auto"/>
        <w:rPr>
          <w:sz w:val="28"/>
          <w:szCs w:val="24"/>
          <w:highlight w:val="yellow"/>
        </w:rPr>
      </w:pPr>
      <w:r w:rsidRPr="007F00AF">
        <w:rPr>
          <w:sz w:val="24"/>
        </w:rPr>
        <w:t xml:space="preserve">Žiadateľovi sa vyplatí pomoc na základe výšky </w:t>
      </w:r>
      <w:r w:rsidRPr="007F00AF">
        <w:rPr>
          <w:b/>
          <w:sz w:val="24"/>
        </w:rPr>
        <w:t>základnej pomoci</w:t>
      </w:r>
      <w:r w:rsidRPr="007F00AF">
        <w:rPr>
          <w:sz w:val="24"/>
        </w:rPr>
        <w:t xml:space="preserve"> určenej v prílohe č. 2 NV č. 200/2019 Z. z. na zabezpečovanie dodávok OZ, ktorú možno poskytnúť na pokrytie predajnej ceny v eurách/kg, v eurách/l bez DPH, alebo v eurách/balenie bez DPH alebo ako výška základnej pomoci znížená</w:t>
      </w:r>
      <w:r w:rsidRPr="007F00AF">
        <w:rPr>
          <w:sz w:val="24"/>
          <w:szCs w:val="24"/>
        </w:rPr>
        <w:t xml:space="preserve"> </w:t>
      </w:r>
      <w:r w:rsidRPr="007F00AF">
        <w:rPr>
          <w:sz w:val="24"/>
          <w:szCs w:val="24"/>
          <w:u w:val="single"/>
        </w:rPr>
        <w:t>na úroveň základu dane zodpovedajúcej protihodnote za dodávanie OZ</w:t>
      </w:r>
      <w:r w:rsidRPr="007F00AF">
        <w:rPr>
          <w:sz w:val="24"/>
          <w:szCs w:val="24"/>
        </w:rPr>
        <w:t xml:space="preserve"> v súlade s §7 ods. 7 NV č. 200/2019 Z. z., </w:t>
      </w:r>
      <w:r w:rsidRPr="007F00AF">
        <w:rPr>
          <w:sz w:val="24"/>
          <w:szCs w:val="24"/>
          <w:u w:val="single"/>
        </w:rPr>
        <w:t>ak účtovaná cena za dodávanie OZ</w:t>
      </w:r>
      <w:r w:rsidRPr="007F00AF">
        <w:rPr>
          <w:sz w:val="24"/>
          <w:szCs w:val="24"/>
        </w:rPr>
        <w:t xml:space="preserve"> od školy, zmluvného žiaka, alebo tretej strany </w:t>
      </w:r>
      <w:r w:rsidRPr="007F00AF">
        <w:rPr>
          <w:sz w:val="24"/>
          <w:szCs w:val="24"/>
          <w:u w:val="single"/>
        </w:rPr>
        <w:t>nedosahuje výšku dane</w:t>
      </w:r>
      <w:r w:rsidRPr="007F00AF">
        <w:rPr>
          <w:sz w:val="24"/>
          <w:szCs w:val="24"/>
        </w:rPr>
        <w:t>, ktorej základom je základná pomoc.</w:t>
      </w:r>
    </w:p>
    <w:p w14:paraId="7A24000E" w14:textId="77777777" w:rsidR="00F556A1" w:rsidRPr="007F00AF" w:rsidRDefault="008C6B8B">
      <w:pPr>
        <w:pStyle w:val="Zkladntext"/>
        <w:spacing w:after="60" w:line="240" w:lineRule="auto"/>
        <w:rPr>
          <w:sz w:val="24"/>
          <w:szCs w:val="24"/>
        </w:rPr>
      </w:pPr>
      <w:r w:rsidRPr="007F00AF">
        <w:rPr>
          <w:sz w:val="24"/>
          <w:szCs w:val="24"/>
        </w:rPr>
        <w:t xml:space="preserve">Okrem základnej pomoci je možné za dodávky OZ žiadateľovi poskytnúť aj </w:t>
      </w:r>
      <w:r w:rsidRPr="007F00AF">
        <w:rPr>
          <w:b/>
          <w:sz w:val="24"/>
          <w:szCs w:val="24"/>
        </w:rPr>
        <w:t>dodatočnú pomoc</w:t>
      </w:r>
      <w:r w:rsidRPr="007F00AF">
        <w:rPr>
          <w:sz w:val="24"/>
          <w:szCs w:val="24"/>
        </w:rPr>
        <w:t xml:space="preserve"> na pokrytie najvyššej úhrady a to výhradne zo zdrojov trhovo-orientovaných výdavkov MPRV SR. V prípade, že na pokrytie dodatočnej pomoci nie je dostatok zdrojov trhovo-orientovaných výdavkov MPRV SR, najvyššiu úhradu v zmysle prílohy č. 2 NV č. 200/2019 Z. z. za dodávky OZ hradí škola/žiak/rodič/tretia strana. </w:t>
      </w:r>
    </w:p>
    <w:p w14:paraId="52230FB2" w14:textId="77777777" w:rsidR="00F556A1" w:rsidRPr="007F00AF" w:rsidRDefault="008C6B8B">
      <w:pPr>
        <w:pStyle w:val="Zkladntext"/>
        <w:spacing w:after="60" w:line="240" w:lineRule="auto"/>
        <w:rPr>
          <w:sz w:val="24"/>
          <w:szCs w:val="24"/>
        </w:rPr>
      </w:pPr>
      <w:r w:rsidRPr="007F00AF">
        <w:rPr>
          <w:sz w:val="24"/>
          <w:szCs w:val="24"/>
        </w:rPr>
        <w:t xml:space="preserve">V prípadoch, že dodávka obsahuje </w:t>
      </w:r>
      <w:r w:rsidRPr="007F00AF">
        <w:rPr>
          <w:sz w:val="24"/>
          <w:szCs w:val="24"/>
          <w:u w:val="single"/>
        </w:rPr>
        <w:t>akýmkoľvek spôsobom poškodené, nekvalitné ks alebo kg OZ</w:t>
      </w:r>
      <w:r w:rsidRPr="007F00AF">
        <w:rPr>
          <w:sz w:val="24"/>
          <w:szCs w:val="24"/>
        </w:rPr>
        <w:t xml:space="preserve"> a nie je možné ich rozdať žiakom, je vhodné využiť reklamáciu, alebo dobropis. Takéto ks školských výrobkov </w:t>
      </w:r>
      <w:r w:rsidRPr="007F00AF">
        <w:rPr>
          <w:sz w:val="24"/>
          <w:szCs w:val="24"/>
          <w:u w:val="single"/>
        </w:rPr>
        <w:t>nie sú oprávnené na pomoc a nie je možné ich zarátavať do hlásení škôl</w:t>
      </w:r>
      <w:r w:rsidRPr="007F00AF">
        <w:rPr>
          <w:sz w:val="24"/>
          <w:szCs w:val="24"/>
        </w:rPr>
        <w:t xml:space="preserve"> a zároveň je potrebné k žiadosti predložiť faktúru spolu s dobropisom na nespotrebované množstvo.</w:t>
      </w:r>
    </w:p>
    <w:p w14:paraId="261E0E2F" w14:textId="5FB80008" w:rsidR="00F556A1" w:rsidRPr="007F00AF" w:rsidRDefault="008C6B8B">
      <w:pPr>
        <w:pStyle w:val="Zkladntext"/>
        <w:spacing w:after="60" w:line="240" w:lineRule="auto"/>
        <w:rPr>
          <w:sz w:val="24"/>
          <w:szCs w:val="24"/>
        </w:rPr>
      </w:pPr>
      <w:bookmarkStart w:id="37" w:name="_Hlk147838103"/>
      <w:r w:rsidRPr="007F00AF">
        <w:rPr>
          <w:sz w:val="24"/>
          <w:szCs w:val="24"/>
        </w:rPr>
        <w:t xml:space="preserve">Pomoc za dodávanie OZ možno poskytnúť len za OZ spotrebované počas toho istého obdobia v ktorom boli dodané, alebo </w:t>
      </w:r>
      <w:r w:rsidR="00F76D8B" w:rsidRPr="007F00AF">
        <w:rPr>
          <w:sz w:val="24"/>
          <w:szCs w:val="24"/>
        </w:rPr>
        <w:t>v </w:t>
      </w:r>
      <w:r w:rsidRPr="007F00AF">
        <w:rPr>
          <w:sz w:val="24"/>
          <w:szCs w:val="24"/>
        </w:rPr>
        <w:t xml:space="preserve">spotrebované v ktoromkoľvek realizačnom období ak nemohli byť zmluvnému žiakovi dodané z dôvodov osobitného zreteľa. </w:t>
      </w:r>
      <w:r w:rsidRPr="007F00AF">
        <w:rPr>
          <w:i/>
          <w:iCs/>
          <w:sz w:val="24"/>
          <w:szCs w:val="24"/>
        </w:rPr>
        <w:t>Na uznanie</w:t>
      </w:r>
      <w:r w:rsidRPr="007F00AF">
        <w:rPr>
          <w:sz w:val="24"/>
          <w:szCs w:val="24"/>
        </w:rPr>
        <w:t xml:space="preserve"> „</w:t>
      </w:r>
      <w:r w:rsidRPr="007F00AF">
        <w:rPr>
          <w:i/>
          <w:iCs/>
          <w:sz w:val="24"/>
          <w:szCs w:val="24"/>
          <w:lang w:eastAsia="sk-SK"/>
        </w:rPr>
        <w:t>dôvodov osobitého zreteľa“ je potrebné potvrdenie štatutára školy o takomto dôvode,</w:t>
      </w:r>
      <w:r w:rsidR="00B40FBD" w:rsidRPr="007F00AF">
        <w:rPr>
          <w:i/>
          <w:iCs/>
          <w:sz w:val="24"/>
          <w:szCs w:val="24"/>
          <w:lang w:eastAsia="sk-SK"/>
        </w:rPr>
        <w:t xml:space="preserve"> </w:t>
      </w:r>
      <w:sdt>
        <w:sdtPr>
          <w:rPr>
            <w:i/>
            <w:iCs/>
            <w:sz w:val="24"/>
            <w:szCs w:val="24"/>
            <w:lang w:eastAsia="sk-SK"/>
          </w:rPr>
          <w:tag w:val="goog_rdk_856"/>
          <w:id w:val="1492047333"/>
        </w:sdtPr>
        <w:sdtEndPr/>
        <w:sdtContent>
          <w:r w:rsidR="00B40FBD" w:rsidRPr="00732F24">
            <w:rPr>
              <w:i/>
              <w:iCs/>
              <w:sz w:val="24"/>
              <w:szCs w:val="24"/>
              <w:lang w:eastAsia="sk-SK"/>
            </w:rPr>
            <w:t xml:space="preserve"> </w:t>
          </w:r>
          <w:bookmarkStart w:id="38" w:name="_Hlk204694774"/>
          <w:r w:rsidR="00B40FBD" w:rsidRPr="00732F24">
            <w:rPr>
              <w:i/>
              <w:iCs/>
              <w:sz w:val="24"/>
              <w:szCs w:val="24"/>
              <w:lang w:eastAsia="sk-SK"/>
            </w:rPr>
            <w:t>alebo od prís</w:t>
          </w:r>
          <w:sdt>
            <w:sdtPr>
              <w:rPr>
                <w:i/>
                <w:iCs/>
                <w:sz w:val="24"/>
                <w:szCs w:val="24"/>
                <w:lang w:eastAsia="sk-SK"/>
              </w:rPr>
              <w:tag w:val="goog_rdk_857"/>
              <w:id w:val="1209745301"/>
            </w:sdtPr>
            <w:sdtEndPr/>
            <w:sdtContent>
              <w:r w:rsidR="00B40FBD" w:rsidRPr="00732F24">
                <w:rPr>
                  <w:i/>
                  <w:iCs/>
                  <w:sz w:val="24"/>
                  <w:szCs w:val="24"/>
                  <w:lang w:eastAsia="sk-SK"/>
                </w:rPr>
                <w:t>lušného orgánu (napr</w:t>
              </w:r>
              <w:r w:rsidR="000E26C4">
                <w:rPr>
                  <w:i/>
                  <w:iCs/>
                  <w:sz w:val="24"/>
                  <w:szCs w:val="24"/>
                  <w:lang w:eastAsia="sk-SK"/>
                </w:rPr>
                <w:t>.</w:t>
              </w:r>
              <w:r w:rsidR="00B40FBD" w:rsidRPr="00732F24">
                <w:rPr>
                  <w:i/>
                  <w:iCs/>
                  <w:sz w:val="24"/>
                  <w:szCs w:val="24"/>
                  <w:lang w:eastAsia="sk-SK"/>
                </w:rPr>
                <w:t xml:space="preserve"> RUVZ)</w:t>
              </w:r>
            </w:sdtContent>
          </w:sdt>
        </w:sdtContent>
      </w:sdt>
      <w:bookmarkEnd w:id="38"/>
      <w:r w:rsidR="00B40FBD" w:rsidRPr="00732F24">
        <w:rPr>
          <w:i/>
          <w:iCs/>
          <w:sz w:val="24"/>
          <w:szCs w:val="24"/>
          <w:lang w:eastAsia="sk-SK"/>
        </w:rPr>
        <w:t xml:space="preserve">, </w:t>
      </w:r>
      <w:r w:rsidRPr="007F00AF">
        <w:rPr>
          <w:i/>
          <w:iCs/>
          <w:sz w:val="24"/>
          <w:szCs w:val="24"/>
          <w:lang w:eastAsia="sk-SK"/>
        </w:rPr>
        <w:t>pričom ním môže byť čiastočné, alebo úplné zatvorenie školy z technických alebo epidemiologických príčin</w:t>
      </w:r>
      <w:r w:rsidRPr="007F00AF">
        <w:rPr>
          <w:sz w:val="24"/>
          <w:szCs w:val="24"/>
        </w:rPr>
        <w:t>.</w:t>
      </w:r>
      <w:bookmarkEnd w:id="37"/>
    </w:p>
    <w:p w14:paraId="6A12F7D7" w14:textId="77777777" w:rsidR="00F556A1" w:rsidRPr="007F00AF" w:rsidRDefault="008C6B8B">
      <w:pPr>
        <w:pStyle w:val="Zkladntext"/>
        <w:spacing w:after="60" w:line="240" w:lineRule="auto"/>
        <w:rPr>
          <w:sz w:val="24"/>
          <w:szCs w:val="24"/>
        </w:rPr>
      </w:pPr>
      <w:r w:rsidRPr="007F00AF">
        <w:rPr>
          <w:sz w:val="24"/>
          <w:szCs w:val="24"/>
        </w:rPr>
        <w:t xml:space="preserve"> </w:t>
      </w:r>
    </w:p>
    <w:p w14:paraId="74BAD9FB" w14:textId="77777777" w:rsidR="00F556A1" w:rsidRPr="007F00AF" w:rsidRDefault="008C6B8B">
      <w:pPr>
        <w:pStyle w:val="Zkladntext"/>
        <w:spacing w:after="60" w:line="240" w:lineRule="auto"/>
        <w:rPr>
          <w:sz w:val="24"/>
          <w:szCs w:val="24"/>
        </w:rPr>
      </w:pPr>
      <w:r w:rsidRPr="007F00AF">
        <w:rPr>
          <w:sz w:val="24"/>
          <w:szCs w:val="24"/>
        </w:rPr>
        <w:t>Všetky zníženia pomoci a sankcie sú súhrnne popísané v </w:t>
      </w:r>
      <w:hyperlink w:anchor="_9.3._Sankcie">
        <w:r w:rsidRPr="007F00AF">
          <w:rPr>
            <w:rStyle w:val="Hypertextovprepojenie"/>
            <w:i/>
            <w:sz w:val="24"/>
            <w:szCs w:val="24"/>
          </w:rPr>
          <w:t>kapitole 9.3</w:t>
        </w:r>
        <w:r w:rsidRPr="007F00AF">
          <w:rPr>
            <w:rStyle w:val="Hypertextovprepojenie"/>
            <w:sz w:val="24"/>
            <w:szCs w:val="24"/>
          </w:rPr>
          <w:t>.</w:t>
        </w:r>
      </w:hyperlink>
    </w:p>
    <w:p w14:paraId="3F495B15" w14:textId="102D0361" w:rsidR="00F556A1" w:rsidRDefault="00F556A1">
      <w:pPr>
        <w:pStyle w:val="Zkladntext"/>
        <w:tabs>
          <w:tab w:val="left" w:pos="0"/>
        </w:tabs>
        <w:spacing w:after="60" w:line="240" w:lineRule="auto"/>
      </w:pPr>
    </w:p>
    <w:p w14:paraId="29E76121" w14:textId="2C85EE01" w:rsidR="00187408" w:rsidRDefault="00187408">
      <w:pPr>
        <w:pStyle w:val="Zkladntext"/>
        <w:tabs>
          <w:tab w:val="left" w:pos="0"/>
        </w:tabs>
        <w:spacing w:after="60" w:line="240" w:lineRule="auto"/>
      </w:pPr>
    </w:p>
    <w:p w14:paraId="29086CFD" w14:textId="4349EA78" w:rsidR="00187408" w:rsidRDefault="00187408">
      <w:pPr>
        <w:pStyle w:val="Zkladntext"/>
        <w:tabs>
          <w:tab w:val="left" w:pos="0"/>
        </w:tabs>
        <w:spacing w:after="60" w:line="240" w:lineRule="auto"/>
      </w:pPr>
    </w:p>
    <w:p w14:paraId="05B4DF27" w14:textId="06E1A1AE" w:rsidR="00187408" w:rsidRDefault="00187408">
      <w:pPr>
        <w:pStyle w:val="Zkladntext"/>
        <w:tabs>
          <w:tab w:val="left" w:pos="0"/>
        </w:tabs>
        <w:spacing w:after="60" w:line="240" w:lineRule="auto"/>
      </w:pPr>
    </w:p>
    <w:p w14:paraId="190440C4" w14:textId="77777777" w:rsidR="00187408" w:rsidRPr="007F00AF" w:rsidRDefault="00187408">
      <w:pPr>
        <w:pStyle w:val="Zkladntext"/>
        <w:tabs>
          <w:tab w:val="left" w:pos="0"/>
        </w:tabs>
        <w:spacing w:after="60" w:line="240" w:lineRule="auto"/>
      </w:pPr>
    </w:p>
    <w:p w14:paraId="7C3819DB" w14:textId="77777777" w:rsidR="00F556A1" w:rsidRPr="007F00AF" w:rsidRDefault="008C6B8B"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rPr>
          <w:color w:val="339933"/>
        </w:rPr>
      </w:pPr>
      <w:r w:rsidRPr="007F00AF">
        <w:rPr>
          <w:b/>
          <w:color w:val="339933"/>
        </w:rPr>
        <w:lastRenderedPageBreak/>
        <w:t>Príklady výpočtu pomoci:</w:t>
      </w:r>
    </w:p>
    <w:p w14:paraId="0F44CF9D" w14:textId="6319F075" w:rsidR="00F556A1" w:rsidRPr="007F00AF" w:rsidRDefault="008C6B8B"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rPr>
          <w:b/>
        </w:rPr>
      </w:pPr>
      <w:r w:rsidRPr="007F00AF">
        <w:rPr>
          <w:b/>
        </w:rPr>
        <w:t xml:space="preserve">Pri výpočte pomoci na dodávky ovocia a zeleniny sa vychádza z cien určených v prílohe č. 2 NV č. 200/2019 Z. z.. </w:t>
      </w:r>
    </w:p>
    <w:p w14:paraId="5DDD609F" w14:textId="77777777" w:rsidR="00F556A1" w:rsidRPr="007F00AF" w:rsidRDefault="008C6B8B"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rPr>
          <w:b/>
        </w:rPr>
      </w:pPr>
      <w:r w:rsidRPr="007F00AF">
        <w:rPr>
          <w:b/>
        </w:rPr>
        <w:t>Pomoc na dodávky OZ sa poskytuje ako:</w:t>
      </w:r>
    </w:p>
    <w:p w14:paraId="10D0A282" w14:textId="77777777" w:rsidR="00F556A1" w:rsidRPr="007F00AF" w:rsidRDefault="008C6B8B"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rPr>
          <w:b/>
        </w:rPr>
      </w:pPr>
      <w:r w:rsidRPr="007F00AF">
        <w:rPr>
          <w:b/>
        </w:rPr>
        <w:tab/>
        <w:t>*základná pomoc alebo</w:t>
      </w:r>
    </w:p>
    <w:p w14:paraId="2EF71A89" w14:textId="77777777" w:rsidR="00F556A1" w:rsidRPr="007F00AF" w:rsidRDefault="008C6B8B"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rPr>
          <w:b/>
        </w:rPr>
      </w:pPr>
      <w:r w:rsidRPr="007F00AF">
        <w:rPr>
          <w:b/>
        </w:rPr>
        <w:tab/>
        <w:t>*základná a dodatočná pomoc</w:t>
      </w:r>
    </w:p>
    <w:p w14:paraId="58C1D448" w14:textId="5AFBFA30" w:rsidR="00F556A1" w:rsidRPr="007F00AF" w:rsidRDefault="008C6B8B"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pPr>
      <w:r w:rsidRPr="007F00AF">
        <w:t>Nakoľko DPH podľa čl. 4 ods. 3 delegovaného nariadenia Komisie (EÚ) 2017/40 </w:t>
      </w:r>
      <w:r w:rsidRPr="007F00AF">
        <w:br/>
        <w:t xml:space="preserve">nie je oprávnená na pomoc Únie, náklady na pokrytie najvyššej úhrady </w:t>
      </w:r>
      <w:r w:rsidRPr="007F00AF">
        <w:rPr>
          <w:b/>
          <w:bCs/>
        </w:rPr>
        <w:t>za dodávky OZ</w:t>
      </w:r>
      <w:r w:rsidRPr="007F00AF">
        <w:t xml:space="preserve"> môžu byť preplatené ako </w:t>
      </w:r>
      <w:r w:rsidRPr="007F00AF">
        <w:rPr>
          <w:b/>
        </w:rPr>
        <w:t>dodatočná pomoc</w:t>
      </w:r>
      <w:r w:rsidRPr="007F00AF">
        <w:t>, a to výhradne zo zdrojov trhovo-orientovaných výdavkov MPRV SR. V prípade, že na pokrytie dodatočnej pomoci nie je dostatok zdrojov, najvyššiu úhradu v zmysle prílohy č. 2 NV č. 200/2019 Z. z. za dodávky OZ hradí škola/žiak/rodič/tretia strana. Výška tejto úhrady pri dodávkach OZ je ustanovená na výšku DPH zaokrúhlenú na dve desatinné miesta (stĺpec – Úhrada v eurách, ktorú možno okrem základnej pomoci najviac žiadať za jeden kg čerstvého ovocia a</w:t>
      </w:r>
      <w:r w:rsidR="00173A7F" w:rsidRPr="007F00AF">
        <w:t> </w:t>
      </w:r>
      <w:r w:rsidRPr="007F00AF">
        <w:t>zeleniny</w:t>
      </w:r>
      <w:r w:rsidR="00173A7F" w:rsidRPr="007F00AF">
        <w:t>,</w:t>
      </w:r>
      <w:r w:rsidRPr="007F00AF">
        <w:t xml:space="preserve"> </w:t>
      </w:r>
      <w:r w:rsidR="00173A7F" w:rsidRPr="007F00AF">
        <w:t xml:space="preserve">za </w:t>
      </w:r>
      <w:r w:rsidRPr="007F00AF">
        <w:t xml:space="preserve">jedno balenie výrobku zo spracovaného ovocia a zeleniny). </w:t>
      </w:r>
    </w:p>
    <w:p w14:paraId="56558420" w14:textId="75F81791" w:rsidR="00631E47" w:rsidRDefault="00631E4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pPr>
    </w:p>
    <w:p w14:paraId="38707199" w14:textId="77777777"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b/>
          <w:bCs/>
          <w:u w:val="single"/>
        </w:rPr>
      </w:pPr>
      <w:r w:rsidRPr="007F00AF">
        <w:rPr>
          <w:b/>
          <w:bCs/>
          <w:u w:val="single"/>
        </w:rPr>
        <w:t>Príklad č.</w:t>
      </w:r>
      <w:r w:rsidR="00631E47" w:rsidRPr="007F00AF">
        <w:rPr>
          <w:b/>
          <w:bCs/>
          <w:u w:val="single"/>
        </w:rPr>
        <w:t>1.</w:t>
      </w:r>
    </w:p>
    <w:p w14:paraId="7C27D82D" w14:textId="230D26A7" w:rsidR="00631E47" w:rsidRPr="007F00AF" w:rsidRDefault="00631E4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r w:rsidRPr="007F00AF">
        <w:t xml:space="preserve">Žiadateľ zabezpečoval do škôl </w:t>
      </w:r>
      <w:r w:rsidRPr="007F00AF">
        <w:rPr>
          <w:b/>
          <w:bCs/>
        </w:rPr>
        <w:t>1 000,00 kg (5 000 porcií) jabĺk</w:t>
      </w:r>
      <w:r w:rsidRPr="007F00AF">
        <w:t>. Žiadateľ na faktúrach účtoval</w:t>
      </w:r>
      <w:r w:rsidR="00173A7F" w:rsidRPr="007F00AF">
        <w:t xml:space="preserve"> cenu bez DPH za mernú jednotku (MJ; kg; balenie)</w:t>
      </w:r>
      <w:r w:rsidRPr="007F00AF">
        <w:t xml:space="preserve"> </w:t>
      </w:r>
      <w:r w:rsidR="00173A7F" w:rsidRPr="007F00AF">
        <w:t xml:space="preserve"> - </w:t>
      </w:r>
      <w:r w:rsidR="00173A7F" w:rsidRPr="007F00AF">
        <w:rPr>
          <w:u w:val="single"/>
        </w:rPr>
        <w:t>základ dane 1,61 EUR, tzn. za 1 000,00 kg jabĺk sumu vo výške 1 610,00 EUR</w:t>
      </w:r>
      <w:r w:rsidR="00417296" w:rsidRPr="007F00AF">
        <w:rPr>
          <w:u w:val="single"/>
        </w:rPr>
        <w:t>, z tomu výška DPH (5%) je 80,50 EUR.</w:t>
      </w:r>
      <w:r w:rsidR="00173A7F" w:rsidRPr="007F00AF">
        <w:t xml:space="preserve"> </w:t>
      </w:r>
    </w:p>
    <w:p w14:paraId="4B4B2503" w14:textId="77777777"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p>
    <w:p w14:paraId="1F9D2E76" w14:textId="6F60A80C" w:rsidR="00631E47" w:rsidRPr="007F00AF" w:rsidRDefault="00631E4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r w:rsidRPr="007F00AF">
        <w:rPr>
          <w:b/>
          <w:bCs/>
        </w:rPr>
        <w:t>Miera základnej pomoci</w:t>
      </w:r>
      <w:r w:rsidRPr="007F00AF">
        <w:t xml:space="preserve">, ktorú možno vyplatiť na pokrytie predajnej ceny v EUR/kg bez DPH za jablká je </w:t>
      </w:r>
      <w:r w:rsidRPr="007F00AF">
        <w:rPr>
          <w:b/>
          <w:bCs/>
        </w:rPr>
        <w:t>podľa prílohy č. 2 NV č. 200/2019 Z. z. vo výške 1,</w:t>
      </w:r>
      <w:r w:rsidR="00417296" w:rsidRPr="007F00AF">
        <w:rPr>
          <w:b/>
          <w:bCs/>
        </w:rPr>
        <w:t>61</w:t>
      </w:r>
      <w:r w:rsidRPr="007F00AF">
        <w:rPr>
          <w:b/>
          <w:bCs/>
        </w:rPr>
        <w:t xml:space="preserve"> EUR/kg</w:t>
      </w:r>
      <w:r w:rsidRPr="007F00AF">
        <w:t xml:space="preserve">. Pri dodanom množstve 1 000,00 kg je </w:t>
      </w:r>
      <w:r w:rsidR="00417296" w:rsidRPr="007F00AF">
        <w:t xml:space="preserve">základná </w:t>
      </w:r>
      <w:r w:rsidRPr="007F00AF">
        <w:t>pomoc za jablká 1,</w:t>
      </w:r>
      <w:r w:rsidR="00417296" w:rsidRPr="007F00AF">
        <w:t>61</w:t>
      </w:r>
      <w:r w:rsidRPr="007F00AF">
        <w:t xml:space="preserve"> EUR/kg*1 000,00 kg=</w:t>
      </w:r>
      <w:r w:rsidRPr="007F00AF">
        <w:rPr>
          <w:b/>
          <w:bCs/>
        </w:rPr>
        <w:t xml:space="preserve">1 </w:t>
      </w:r>
      <w:r w:rsidR="00417296" w:rsidRPr="007F00AF">
        <w:rPr>
          <w:b/>
          <w:bCs/>
        </w:rPr>
        <w:t>610</w:t>
      </w:r>
      <w:r w:rsidRPr="007F00AF">
        <w:rPr>
          <w:b/>
          <w:bCs/>
        </w:rPr>
        <w:t>,00 EUR</w:t>
      </w:r>
      <w:r w:rsidR="00417296" w:rsidRPr="007F00AF">
        <w:rPr>
          <w:b/>
          <w:bCs/>
        </w:rPr>
        <w:t>.</w:t>
      </w:r>
    </w:p>
    <w:p w14:paraId="7902FF0A" w14:textId="4BAF0020" w:rsidR="00B92E9E" w:rsidRPr="007F00AF" w:rsidRDefault="00B92E9E"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color w:val="806000" w:themeColor="accent4" w:themeShade="80"/>
          <w:sz w:val="24"/>
          <w:szCs w:val="24"/>
        </w:rPr>
      </w:pPr>
      <w:r w:rsidRPr="007F00AF">
        <w:rPr>
          <w:b/>
          <w:bCs/>
          <w:color w:val="806000" w:themeColor="accent4" w:themeShade="80"/>
          <w:sz w:val="24"/>
          <w:szCs w:val="24"/>
        </w:rPr>
        <w:t>Účtovanou sumou</w:t>
      </w:r>
      <w:r w:rsidRPr="007F00AF">
        <w:rPr>
          <w:color w:val="806000" w:themeColor="accent4" w:themeShade="80"/>
          <w:sz w:val="24"/>
          <w:szCs w:val="24"/>
        </w:rPr>
        <w:t xml:space="preserve"> na faktúre žiadateľ </w:t>
      </w:r>
      <w:r w:rsidRPr="007F00AF">
        <w:rPr>
          <w:b/>
          <w:bCs/>
          <w:color w:val="806000" w:themeColor="accent4" w:themeShade="80"/>
          <w:sz w:val="24"/>
          <w:szCs w:val="24"/>
        </w:rPr>
        <w:t>pokryl DPH</w:t>
      </w:r>
      <w:r w:rsidRPr="007F00AF">
        <w:rPr>
          <w:color w:val="806000" w:themeColor="accent4" w:themeShade="80"/>
          <w:sz w:val="24"/>
          <w:szCs w:val="24"/>
        </w:rPr>
        <w:t xml:space="preserve"> z najvyššej základnej pomoci uvedenej v Prílohe č.</w:t>
      </w:r>
      <w:r w:rsidR="00F72148">
        <w:rPr>
          <w:color w:val="806000" w:themeColor="accent4" w:themeShade="80"/>
          <w:sz w:val="24"/>
          <w:szCs w:val="24"/>
        </w:rPr>
        <w:t xml:space="preserve"> 2</w:t>
      </w:r>
      <w:r w:rsidRPr="007F00AF">
        <w:rPr>
          <w:color w:val="806000" w:themeColor="accent4" w:themeShade="80"/>
          <w:sz w:val="24"/>
          <w:szCs w:val="24"/>
        </w:rPr>
        <w:t xml:space="preserve">NV č. 200/2019 Z. z. (5 % zo 1 610,00 EUR =80,50 EUR), tzn. DPH zo základu dane na faktúre </w:t>
      </w:r>
      <w:r w:rsidRPr="007F00AF">
        <w:rPr>
          <w:b/>
          <w:bCs/>
          <w:color w:val="806000" w:themeColor="accent4" w:themeShade="80"/>
          <w:sz w:val="24"/>
          <w:szCs w:val="24"/>
        </w:rPr>
        <w:t>je vo výške DPH</w:t>
      </w:r>
      <w:r w:rsidRPr="007F00AF">
        <w:rPr>
          <w:color w:val="806000" w:themeColor="accent4" w:themeShade="80"/>
          <w:sz w:val="24"/>
          <w:szCs w:val="24"/>
        </w:rPr>
        <w:t xml:space="preserve"> zo základnej pomoci.</w:t>
      </w:r>
    </w:p>
    <w:p w14:paraId="1E98E749" w14:textId="6AED9609" w:rsidR="00667D61" w:rsidRPr="007F00AF" w:rsidRDefault="00667D6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color w:val="806000" w:themeColor="accent4" w:themeShade="80"/>
          <w:sz w:val="24"/>
          <w:szCs w:val="24"/>
        </w:rPr>
      </w:pPr>
      <w:r w:rsidRPr="007F00AF">
        <w:rPr>
          <w:color w:val="FF0000"/>
          <w:sz w:val="24"/>
          <w:szCs w:val="24"/>
        </w:rPr>
        <w:t xml:space="preserve">Žiadateľ na faktúre z celkovej sumy s DPH za dodané množstvo OZ odrátal výšku základnej a dodatočnej pomoci (100 % z tejto sumy) a preto k úhrade je </w:t>
      </w:r>
      <w:r w:rsidRPr="007F00AF">
        <w:rPr>
          <w:b/>
          <w:bCs/>
          <w:color w:val="FF0000"/>
          <w:sz w:val="24"/>
          <w:szCs w:val="24"/>
        </w:rPr>
        <w:t>0,00 EUR</w:t>
      </w:r>
      <w:r w:rsidRPr="007F00AF">
        <w:rPr>
          <w:color w:val="FF0000"/>
          <w:sz w:val="24"/>
          <w:szCs w:val="24"/>
        </w:rPr>
        <w:t xml:space="preserve"> (žiaci neplatia za dodané OZ).</w:t>
      </w:r>
    </w:p>
    <w:p w14:paraId="14D98056" w14:textId="2B49CBA4" w:rsidR="00B92E9E" w:rsidRPr="007F00AF" w:rsidRDefault="00B92E9E"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r w:rsidRPr="007F00AF">
        <w:rPr>
          <w:b/>
          <w:bCs/>
          <w:sz w:val="24"/>
          <w:szCs w:val="24"/>
        </w:rPr>
        <w:t>Najvyššia dodatočná pomoc/</w:t>
      </w:r>
      <w:r w:rsidRPr="007F00AF">
        <w:rPr>
          <w:sz w:val="24"/>
          <w:szCs w:val="24"/>
        </w:rPr>
        <w:t xml:space="preserve">výška úhrady za dodané množstvo jabĺk je 0,09 EUR/kg*1000,00 kg = </w:t>
      </w:r>
      <w:r w:rsidRPr="007F00AF">
        <w:rPr>
          <w:b/>
          <w:bCs/>
          <w:sz w:val="24"/>
          <w:szCs w:val="24"/>
        </w:rPr>
        <w:t>90,00 EUR</w:t>
      </w:r>
      <w:r w:rsidRPr="007F00AF">
        <w:rPr>
          <w:sz w:val="24"/>
          <w:szCs w:val="24"/>
        </w:rPr>
        <w:t>.</w:t>
      </w:r>
    </w:p>
    <w:p w14:paraId="2364C370" w14:textId="6BAA6C09" w:rsidR="00417296" w:rsidRPr="007F00AF" w:rsidRDefault="00417296"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p>
    <w:p w14:paraId="6C0C1EEF" w14:textId="491265EC" w:rsidR="00631E47" w:rsidRPr="007F00AF" w:rsidRDefault="00631E4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b/>
          <w:bCs/>
        </w:rPr>
      </w:pPr>
      <w:r w:rsidRPr="007F00AF">
        <w:t xml:space="preserve">Žiadateľovi sa vyplatí suma </w:t>
      </w:r>
      <w:r w:rsidRPr="007F00AF">
        <w:rPr>
          <w:b/>
          <w:bCs/>
        </w:rPr>
        <w:t xml:space="preserve">základnej pomoci vo výške 1 </w:t>
      </w:r>
      <w:r w:rsidR="00417296" w:rsidRPr="007F00AF">
        <w:rPr>
          <w:b/>
          <w:bCs/>
        </w:rPr>
        <w:t>610</w:t>
      </w:r>
      <w:r w:rsidRPr="007F00AF">
        <w:rPr>
          <w:b/>
          <w:bCs/>
        </w:rPr>
        <w:t>,00 EUR</w:t>
      </w:r>
      <w:r w:rsidRPr="007F00AF">
        <w:t xml:space="preserve"> a ak sa poskytuje aj </w:t>
      </w:r>
      <w:r w:rsidRPr="007F00AF">
        <w:rPr>
          <w:b/>
          <w:bCs/>
        </w:rPr>
        <w:t>dodatočná pomoc</w:t>
      </w:r>
      <w:r w:rsidRPr="007F00AF">
        <w:t xml:space="preserve">, potom </w:t>
      </w:r>
      <w:r w:rsidRPr="007F00AF">
        <w:rPr>
          <w:b/>
          <w:bCs/>
        </w:rPr>
        <w:t xml:space="preserve">vo výške </w:t>
      </w:r>
      <w:r w:rsidR="00417296" w:rsidRPr="007F00AF">
        <w:rPr>
          <w:b/>
          <w:bCs/>
        </w:rPr>
        <w:t>90</w:t>
      </w:r>
      <w:r w:rsidRPr="007F00AF">
        <w:rPr>
          <w:b/>
          <w:bCs/>
        </w:rPr>
        <w:t>,00 EUR.</w:t>
      </w:r>
    </w:p>
    <w:p w14:paraId="280BAE43" w14:textId="77777777" w:rsidR="00631E47" w:rsidRPr="007F00AF" w:rsidRDefault="00631E4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p>
    <w:p w14:paraId="423E7187" w14:textId="61DCDE4E"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b/>
          <w:bCs/>
          <w:u w:val="single"/>
        </w:rPr>
      </w:pPr>
      <w:r w:rsidRPr="007F00AF">
        <w:rPr>
          <w:b/>
          <w:bCs/>
          <w:u w:val="single"/>
        </w:rPr>
        <w:t>Príklad č. 2</w:t>
      </w:r>
      <w:r w:rsidR="00631E47" w:rsidRPr="007F00AF">
        <w:rPr>
          <w:b/>
          <w:bCs/>
          <w:u w:val="single"/>
        </w:rPr>
        <w:t xml:space="preserve">. </w:t>
      </w:r>
    </w:p>
    <w:p w14:paraId="6D8C1528" w14:textId="2682B2B2"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r w:rsidRPr="007F00AF">
        <w:t xml:space="preserve">Žiadateľ zabezpečoval do škôl </w:t>
      </w:r>
      <w:r w:rsidRPr="007F00AF">
        <w:rPr>
          <w:b/>
          <w:bCs/>
        </w:rPr>
        <w:t>1 000,00 kg (5 000 porcií) jabĺk</w:t>
      </w:r>
      <w:r w:rsidRPr="007F00AF">
        <w:t xml:space="preserve">. Žiadateľ na faktúrach účtoval cenu bez DPH za mernú jednotku (MJ; kg; L; balenie)  - </w:t>
      </w:r>
      <w:r w:rsidRPr="007F00AF">
        <w:rPr>
          <w:u w:val="single"/>
        </w:rPr>
        <w:t>základ dane 1,</w:t>
      </w:r>
      <w:r w:rsidR="00A36780" w:rsidRPr="007F00AF">
        <w:rPr>
          <w:u w:val="single"/>
        </w:rPr>
        <w:t>6</w:t>
      </w:r>
      <w:r w:rsidRPr="007F00AF">
        <w:rPr>
          <w:u w:val="single"/>
        </w:rPr>
        <w:t>0 EUR, tzn. za 1 000,00 kg jabĺk sumu vo výške 1 </w:t>
      </w:r>
      <w:r w:rsidR="00A36780" w:rsidRPr="007F00AF">
        <w:rPr>
          <w:u w:val="single"/>
        </w:rPr>
        <w:t>6</w:t>
      </w:r>
      <w:r w:rsidRPr="007F00AF">
        <w:rPr>
          <w:u w:val="single"/>
        </w:rPr>
        <w:t xml:space="preserve">00,00 EUR, z tomu výška DPH (5%) je </w:t>
      </w:r>
      <w:r w:rsidR="00A36780" w:rsidRPr="007F00AF">
        <w:rPr>
          <w:u w:val="single"/>
        </w:rPr>
        <w:t>80</w:t>
      </w:r>
      <w:r w:rsidRPr="007F00AF">
        <w:rPr>
          <w:u w:val="single"/>
        </w:rPr>
        <w:t>,00 EUR.</w:t>
      </w:r>
      <w:r w:rsidRPr="007F00AF">
        <w:t xml:space="preserve"> </w:t>
      </w:r>
    </w:p>
    <w:p w14:paraId="6329087E" w14:textId="6ADF8076" w:rsidR="00631E47" w:rsidRPr="007F00AF" w:rsidRDefault="00631E4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p>
    <w:p w14:paraId="5F4BDFD6" w14:textId="77777777"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r w:rsidRPr="007F00AF">
        <w:rPr>
          <w:b/>
          <w:bCs/>
        </w:rPr>
        <w:t>Miera základnej pomoci</w:t>
      </w:r>
      <w:r w:rsidRPr="007F00AF">
        <w:t xml:space="preserve">, ktorú možno vyplatiť na pokrytie predajnej ceny v EUR/kg bez DPH za jablká je </w:t>
      </w:r>
      <w:r w:rsidRPr="007F00AF">
        <w:rPr>
          <w:b/>
          <w:bCs/>
        </w:rPr>
        <w:t>podľa prílohy č. 2 NV č. 200/2019 Z. z. vo výške 1,61 EUR/kg</w:t>
      </w:r>
      <w:r w:rsidRPr="007F00AF">
        <w:t>. Pri dodanom množstve 1 000,00 kg je základná pomoc za jablká 1,61 EUR/kg*1 000,00 kg=</w:t>
      </w:r>
      <w:r w:rsidRPr="007F00AF">
        <w:rPr>
          <w:b/>
          <w:bCs/>
        </w:rPr>
        <w:t>1 610,00 EUR.</w:t>
      </w:r>
    </w:p>
    <w:p w14:paraId="5C96B5DF" w14:textId="3450D5AE"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color w:val="806000" w:themeColor="accent4" w:themeShade="80"/>
          <w:sz w:val="24"/>
          <w:szCs w:val="24"/>
        </w:rPr>
      </w:pPr>
      <w:r w:rsidRPr="007F00AF">
        <w:rPr>
          <w:b/>
          <w:bCs/>
          <w:color w:val="806000" w:themeColor="accent4" w:themeShade="80"/>
          <w:sz w:val="24"/>
          <w:szCs w:val="24"/>
        </w:rPr>
        <w:lastRenderedPageBreak/>
        <w:t>Účtovanou sumou</w:t>
      </w:r>
      <w:r w:rsidRPr="007F00AF">
        <w:rPr>
          <w:color w:val="806000" w:themeColor="accent4" w:themeShade="80"/>
          <w:sz w:val="24"/>
          <w:szCs w:val="24"/>
        </w:rPr>
        <w:t xml:space="preserve"> na faktúre žiadateľ </w:t>
      </w:r>
      <w:r w:rsidRPr="007F00AF">
        <w:rPr>
          <w:b/>
          <w:bCs/>
          <w:color w:val="806000" w:themeColor="accent4" w:themeShade="80"/>
          <w:sz w:val="24"/>
          <w:szCs w:val="24"/>
        </w:rPr>
        <w:t>nepokryl DPH</w:t>
      </w:r>
      <w:r w:rsidRPr="007F00AF">
        <w:rPr>
          <w:color w:val="806000" w:themeColor="accent4" w:themeShade="80"/>
          <w:sz w:val="24"/>
          <w:szCs w:val="24"/>
        </w:rPr>
        <w:t xml:space="preserve"> z najvyššej základnej pomoci uvedenej v Prílohe č. </w:t>
      </w:r>
      <w:r w:rsidR="00F72148">
        <w:rPr>
          <w:color w:val="806000" w:themeColor="accent4" w:themeShade="80"/>
          <w:sz w:val="24"/>
          <w:szCs w:val="24"/>
        </w:rPr>
        <w:t>2</w:t>
      </w:r>
      <w:r w:rsidR="00F72148" w:rsidRPr="007F00AF">
        <w:rPr>
          <w:color w:val="806000" w:themeColor="accent4" w:themeShade="80"/>
          <w:sz w:val="24"/>
          <w:szCs w:val="24"/>
        </w:rPr>
        <w:t xml:space="preserve"> </w:t>
      </w:r>
      <w:r w:rsidRPr="007F00AF">
        <w:rPr>
          <w:color w:val="806000" w:themeColor="accent4" w:themeShade="80"/>
          <w:sz w:val="24"/>
          <w:szCs w:val="24"/>
        </w:rPr>
        <w:t>NV č. 200/2019 Z. z. (5 % zo 1</w:t>
      </w:r>
      <w:r w:rsidR="00A36780" w:rsidRPr="007F00AF">
        <w:rPr>
          <w:color w:val="806000" w:themeColor="accent4" w:themeShade="80"/>
          <w:sz w:val="24"/>
          <w:szCs w:val="24"/>
        </w:rPr>
        <w:t>6</w:t>
      </w:r>
      <w:r w:rsidRPr="007F00AF">
        <w:rPr>
          <w:color w:val="806000" w:themeColor="accent4" w:themeShade="80"/>
          <w:sz w:val="24"/>
          <w:szCs w:val="24"/>
        </w:rPr>
        <w:t xml:space="preserve">00,00 EUR = </w:t>
      </w:r>
      <w:r w:rsidR="00A36780" w:rsidRPr="007F00AF">
        <w:rPr>
          <w:color w:val="806000" w:themeColor="accent4" w:themeShade="80"/>
          <w:sz w:val="24"/>
          <w:szCs w:val="24"/>
        </w:rPr>
        <w:t>80</w:t>
      </w:r>
      <w:r w:rsidRPr="007F00AF">
        <w:rPr>
          <w:color w:val="806000" w:themeColor="accent4" w:themeShade="80"/>
          <w:sz w:val="24"/>
          <w:szCs w:val="24"/>
        </w:rPr>
        <w:t xml:space="preserve">,00 EUR), tzn. DPH zo základu dane na faktúre </w:t>
      </w:r>
      <w:r w:rsidRPr="007F00AF">
        <w:rPr>
          <w:b/>
          <w:bCs/>
          <w:color w:val="806000" w:themeColor="accent4" w:themeShade="80"/>
          <w:sz w:val="24"/>
          <w:szCs w:val="24"/>
        </w:rPr>
        <w:t xml:space="preserve">je nižšia </w:t>
      </w:r>
      <w:r w:rsidRPr="007F00AF">
        <w:rPr>
          <w:color w:val="806000" w:themeColor="accent4" w:themeShade="80"/>
          <w:sz w:val="24"/>
          <w:szCs w:val="24"/>
        </w:rPr>
        <w:t>ako DPH zo základnej pomoci.</w:t>
      </w:r>
    </w:p>
    <w:p w14:paraId="43FAB2E1" w14:textId="44AA884B"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color w:val="FF0000"/>
          <w:sz w:val="24"/>
          <w:szCs w:val="24"/>
        </w:rPr>
      </w:pPr>
      <w:r w:rsidRPr="007F00AF">
        <w:rPr>
          <w:color w:val="FF0000"/>
          <w:sz w:val="24"/>
          <w:szCs w:val="24"/>
        </w:rPr>
        <w:t xml:space="preserve">Žiadateľ </w:t>
      </w:r>
      <w:r w:rsidR="00E210AC" w:rsidRPr="007F00AF">
        <w:rPr>
          <w:color w:val="FF0000"/>
          <w:sz w:val="24"/>
          <w:szCs w:val="24"/>
        </w:rPr>
        <w:t>n</w:t>
      </w:r>
      <w:r w:rsidR="00935C49" w:rsidRPr="007F00AF">
        <w:rPr>
          <w:color w:val="FF0000"/>
          <w:sz w:val="24"/>
          <w:szCs w:val="24"/>
        </w:rPr>
        <w:t xml:space="preserve">a faktúre </w:t>
      </w:r>
      <w:r w:rsidRPr="007F00AF">
        <w:rPr>
          <w:color w:val="FF0000"/>
          <w:sz w:val="24"/>
          <w:szCs w:val="24"/>
        </w:rPr>
        <w:t xml:space="preserve">z celkovej sumy s DPH za dodané množstvo </w:t>
      </w:r>
      <w:r w:rsidR="00935C49" w:rsidRPr="007F00AF">
        <w:rPr>
          <w:color w:val="FF0000"/>
          <w:sz w:val="24"/>
          <w:szCs w:val="24"/>
        </w:rPr>
        <w:t xml:space="preserve">OZ </w:t>
      </w:r>
      <w:r w:rsidRPr="007F00AF">
        <w:rPr>
          <w:color w:val="FF0000"/>
          <w:sz w:val="24"/>
          <w:szCs w:val="24"/>
        </w:rPr>
        <w:t xml:space="preserve">odrátal </w:t>
      </w:r>
      <w:r w:rsidR="00935C49" w:rsidRPr="007F00AF">
        <w:rPr>
          <w:color w:val="FF0000"/>
          <w:sz w:val="24"/>
          <w:szCs w:val="24"/>
        </w:rPr>
        <w:t>výšku základnej a dodatočnej pomoci</w:t>
      </w:r>
      <w:r w:rsidRPr="007F00AF">
        <w:rPr>
          <w:color w:val="FF0000"/>
          <w:sz w:val="24"/>
          <w:szCs w:val="24"/>
        </w:rPr>
        <w:t xml:space="preserve"> (100 % z tejto sumy) a preto k úhrade je </w:t>
      </w:r>
      <w:r w:rsidRPr="007F00AF">
        <w:rPr>
          <w:b/>
          <w:bCs/>
          <w:color w:val="FF0000"/>
          <w:sz w:val="24"/>
          <w:szCs w:val="24"/>
        </w:rPr>
        <w:t>0,00 EUR</w:t>
      </w:r>
      <w:r w:rsidRPr="007F00AF">
        <w:rPr>
          <w:color w:val="FF0000"/>
          <w:sz w:val="24"/>
          <w:szCs w:val="24"/>
        </w:rPr>
        <w:t xml:space="preserve"> (žiaci neplatia za dodané </w:t>
      </w:r>
      <w:r w:rsidR="00667D61" w:rsidRPr="007F00AF">
        <w:rPr>
          <w:color w:val="FF0000"/>
          <w:sz w:val="24"/>
          <w:szCs w:val="24"/>
        </w:rPr>
        <w:t>OZ</w:t>
      </w:r>
      <w:r w:rsidRPr="007F00AF">
        <w:rPr>
          <w:color w:val="FF0000"/>
          <w:sz w:val="24"/>
          <w:szCs w:val="24"/>
        </w:rPr>
        <w:t>).</w:t>
      </w:r>
    </w:p>
    <w:p w14:paraId="03AD3237" w14:textId="66E90D7B"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r w:rsidRPr="007F00AF">
        <w:rPr>
          <w:sz w:val="24"/>
          <w:szCs w:val="24"/>
        </w:rPr>
        <w:t xml:space="preserve">Najvyššia dodatočná pomoc/výška úhrady za dodané množstvo výrobkov je 0,09 EUR/kg*1000,00 kg = </w:t>
      </w:r>
      <w:r w:rsidRPr="007F00AF">
        <w:rPr>
          <w:b/>
          <w:bCs/>
          <w:sz w:val="24"/>
          <w:szCs w:val="24"/>
        </w:rPr>
        <w:t>90,00 EUR</w:t>
      </w:r>
      <w:r w:rsidRPr="007F00AF">
        <w:rPr>
          <w:sz w:val="24"/>
          <w:szCs w:val="24"/>
        </w:rPr>
        <w:t>.</w:t>
      </w:r>
    </w:p>
    <w:p w14:paraId="266C1E9B" w14:textId="0ABAB1A5"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r w:rsidRPr="007F00AF">
        <w:rPr>
          <w:sz w:val="24"/>
          <w:szCs w:val="24"/>
        </w:rPr>
        <w:t xml:space="preserve">Žiadateľovi sa vyplatí </w:t>
      </w:r>
      <w:r w:rsidRPr="007F00AF">
        <w:rPr>
          <w:b/>
          <w:sz w:val="24"/>
          <w:szCs w:val="24"/>
        </w:rPr>
        <w:t>suma základnej pomoci vo výške 1</w:t>
      </w:r>
      <w:r w:rsidR="00935C49" w:rsidRPr="007F00AF">
        <w:rPr>
          <w:b/>
          <w:sz w:val="24"/>
          <w:szCs w:val="24"/>
        </w:rPr>
        <w:t xml:space="preserve"> </w:t>
      </w:r>
      <w:r w:rsidR="00667D61" w:rsidRPr="007F00AF">
        <w:rPr>
          <w:b/>
          <w:sz w:val="24"/>
          <w:szCs w:val="24"/>
        </w:rPr>
        <w:t>6</w:t>
      </w:r>
      <w:r w:rsidR="00935C49" w:rsidRPr="007F00AF">
        <w:rPr>
          <w:b/>
          <w:sz w:val="24"/>
          <w:szCs w:val="24"/>
        </w:rPr>
        <w:t>00</w:t>
      </w:r>
      <w:r w:rsidRPr="007F00AF">
        <w:rPr>
          <w:b/>
          <w:sz w:val="24"/>
          <w:szCs w:val="24"/>
        </w:rPr>
        <w:t>,00 EUR</w:t>
      </w:r>
      <w:r w:rsidRPr="007F00AF">
        <w:rPr>
          <w:sz w:val="24"/>
          <w:szCs w:val="24"/>
        </w:rPr>
        <w:t xml:space="preserve"> a ak sa poskytuje </w:t>
      </w:r>
      <w:r w:rsidRPr="007F00AF">
        <w:rPr>
          <w:sz w:val="24"/>
          <w:szCs w:val="24"/>
        </w:rPr>
        <w:br/>
        <w:t xml:space="preserve">aj </w:t>
      </w:r>
      <w:r w:rsidRPr="007F00AF">
        <w:rPr>
          <w:b/>
          <w:sz w:val="24"/>
          <w:szCs w:val="24"/>
        </w:rPr>
        <w:t>dodatočná pomoc</w:t>
      </w:r>
      <w:r w:rsidRPr="007F00AF">
        <w:rPr>
          <w:sz w:val="24"/>
          <w:szCs w:val="24"/>
        </w:rPr>
        <w:t xml:space="preserve">, potom vo výške </w:t>
      </w:r>
      <w:r w:rsidR="00935C49" w:rsidRPr="007F00AF">
        <w:rPr>
          <w:b/>
          <w:bCs/>
          <w:sz w:val="24"/>
          <w:szCs w:val="24"/>
        </w:rPr>
        <w:t>90</w:t>
      </w:r>
      <w:r w:rsidRPr="007F00AF">
        <w:rPr>
          <w:b/>
          <w:sz w:val="24"/>
          <w:szCs w:val="24"/>
        </w:rPr>
        <w:t>,00 EUR</w:t>
      </w:r>
      <w:r w:rsidRPr="007F00AF">
        <w:rPr>
          <w:sz w:val="24"/>
          <w:szCs w:val="24"/>
        </w:rPr>
        <w:t>.</w:t>
      </w:r>
    </w:p>
    <w:p w14:paraId="20E4A73A" w14:textId="77777777" w:rsidR="00667631" w:rsidRPr="007F00AF" w:rsidRDefault="0066763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p>
    <w:p w14:paraId="54CF1818" w14:textId="46EEA3E0" w:rsidR="00667D61" w:rsidRPr="007F00AF" w:rsidRDefault="00667D6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b/>
          <w:bCs/>
          <w:u w:val="single"/>
        </w:rPr>
      </w:pPr>
      <w:r w:rsidRPr="007F00AF">
        <w:rPr>
          <w:b/>
          <w:bCs/>
          <w:u w:val="single"/>
        </w:rPr>
        <w:t xml:space="preserve">Príklad č. 3. </w:t>
      </w:r>
    </w:p>
    <w:p w14:paraId="7B631947" w14:textId="609F017F" w:rsidR="00667D61" w:rsidRPr="007F00AF" w:rsidRDefault="00631E4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r w:rsidRPr="007F00AF">
        <w:t xml:space="preserve">Žiadateľ zabezpečoval do škôl </w:t>
      </w:r>
      <w:r w:rsidRPr="007F00AF">
        <w:rPr>
          <w:b/>
          <w:bCs/>
        </w:rPr>
        <w:t>1 000,00 kg (5 000 porcií) jabĺk</w:t>
      </w:r>
      <w:r w:rsidRPr="007F00AF">
        <w:t xml:space="preserve">. </w:t>
      </w:r>
      <w:r w:rsidR="00667D61" w:rsidRPr="007F00AF">
        <w:t xml:space="preserve">Žiadateľ na faktúrach účtoval cenu bez DPH za mernú jednotku (MJ; kg; L; balenie)  - </w:t>
      </w:r>
      <w:r w:rsidR="00667D61" w:rsidRPr="007F00AF">
        <w:rPr>
          <w:u w:val="single"/>
        </w:rPr>
        <w:t>základ dane 1,65 EUR, tzn. za 1 000,00 kg jabĺk sumu vo výške 1 650,00 EUR, z tomu výška DPH (5%) je 82,50 EUR.</w:t>
      </w:r>
    </w:p>
    <w:p w14:paraId="71C692F0" w14:textId="77777777" w:rsidR="00667D61" w:rsidRPr="007F00AF" w:rsidRDefault="00667D6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r w:rsidRPr="007F00AF">
        <w:rPr>
          <w:b/>
          <w:bCs/>
        </w:rPr>
        <w:t>Miera základnej pomoci</w:t>
      </w:r>
      <w:r w:rsidRPr="007F00AF">
        <w:t xml:space="preserve">, ktorú možno vyplatiť na pokrytie predajnej ceny v EUR/kg bez DPH za jablká je </w:t>
      </w:r>
      <w:r w:rsidRPr="007F00AF">
        <w:rPr>
          <w:b/>
          <w:bCs/>
        </w:rPr>
        <w:t>podľa prílohy č. 2 NV č. 200/2019 Z. z. vo výške 1,61 EUR/kg</w:t>
      </w:r>
      <w:r w:rsidRPr="007F00AF">
        <w:t>. Pri dodanom množstve 1 000,00 kg je základná pomoc za jablká 1,61 EUR/kg*1 000,00 kg=</w:t>
      </w:r>
      <w:r w:rsidRPr="007F00AF">
        <w:rPr>
          <w:b/>
          <w:bCs/>
        </w:rPr>
        <w:t>1 610,00 EUR.</w:t>
      </w:r>
    </w:p>
    <w:p w14:paraId="35012BC5" w14:textId="17D4B2AF" w:rsidR="00667D61" w:rsidRPr="007F00AF" w:rsidRDefault="00667D6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color w:val="806000" w:themeColor="accent4" w:themeShade="80"/>
          <w:sz w:val="24"/>
          <w:szCs w:val="24"/>
        </w:rPr>
      </w:pPr>
      <w:r w:rsidRPr="007F00AF">
        <w:rPr>
          <w:b/>
          <w:bCs/>
          <w:color w:val="806000" w:themeColor="accent4" w:themeShade="80"/>
          <w:sz w:val="24"/>
          <w:szCs w:val="24"/>
        </w:rPr>
        <w:t>Účtovanou sumou</w:t>
      </w:r>
      <w:r w:rsidRPr="007F00AF">
        <w:rPr>
          <w:color w:val="806000" w:themeColor="accent4" w:themeShade="80"/>
          <w:sz w:val="24"/>
          <w:szCs w:val="24"/>
        </w:rPr>
        <w:t xml:space="preserve"> na faktúre žiadateľ </w:t>
      </w:r>
      <w:r w:rsidRPr="007F00AF">
        <w:rPr>
          <w:b/>
          <w:bCs/>
          <w:color w:val="806000" w:themeColor="accent4" w:themeShade="80"/>
          <w:sz w:val="24"/>
          <w:szCs w:val="24"/>
        </w:rPr>
        <w:t>pokryl DPH</w:t>
      </w:r>
      <w:r w:rsidRPr="007F00AF">
        <w:rPr>
          <w:color w:val="806000" w:themeColor="accent4" w:themeShade="80"/>
          <w:sz w:val="24"/>
          <w:szCs w:val="24"/>
        </w:rPr>
        <w:t xml:space="preserve"> z najvyššej základnej pomoci uvedenej v Prílohe č.</w:t>
      </w:r>
      <w:r w:rsidR="00F72148">
        <w:rPr>
          <w:color w:val="806000" w:themeColor="accent4" w:themeShade="80"/>
          <w:sz w:val="24"/>
          <w:szCs w:val="24"/>
        </w:rPr>
        <w:t>2</w:t>
      </w:r>
      <w:r w:rsidR="00F72148" w:rsidRPr="007F00AF">
        <w:rPr>
          <w:color w:val="806000" w:themeColor="accent4" w:themeShade="80"/>
          <w:sz w:val="24"/>
          <w:szCs w:val="24"/>
        </w:rPr>
        <w:t xml:space="preserve"> </w:t>
      </w:r>
      <w:r w:rsidRPr="007F00AF">
        <w:rPr>
          <w:color w:val="806000" w:themeColor="accent4" w:themeShade="80"/>
          <w:sz w:val="24"/>
          <w:szCs w:val="24"/>
        </w:rPr>
        <w:t xml:space="preserve">NV č. 200/2019 Z. z. (5 % zo 1650,00 EUR = 82,50 EUR), tzn. DPH zo základu dane na faktúre </w:t>
      </w:r>
      <w:r w:rsidRPr="007F00AF">
        <w:rPr>
          <w:b/>
          <w:bCs/>
          <w:color w:val="806000" w:themeColor="accent4" w:themeShade="80"/>
          <w:sz w:val="24"/>
          <w:szCs w:val="24"/>
        </w:rPr>
        <w:t xml:space="preserve">je vyššia </w:t>
      </w:r>
      <w:r w:rsidRPr="007F00AF">
        <w:rPr>
          <w:color w:val="806000" w:themeColor="accent4" w:themeShade="80"/>
          <w:sz w:val="24"/>
          <w:szCs w:val="24"/>
        </w:rPr>
        <w:t>ako DPH zo základnej pomoci.</w:t>
      </w:r>
    </w:p>
    <w:p w14:paraId="02581C90" w14:textId="7D50B078" w:rsidR="007644A1" w:rsidRPr="007F00AF" w:rsidRDefault="007644A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color w:val="806000" w:themeColor="accent4" w:themeShade="80"/>
          <w:sz w:val="24"/>
          <w:szCs w:val="24"/>
        </w:rPr>
      </w:pPr>
      <w:r w:rsidRPr="007F00AF">
        <w:rPr>
          <w:color w:val="FF0000"/>
          <w:sz w:val="24"/>
          <w:szCs w:val="24"/>
        </w:rPr>
        <w:t xml:space="preserve">Žiadateľ na faktúre z celkovej sumy s DPH za dodané množstvo OZ odrátal výšku základnej a dodatočnej pomoci (100 % z tejto sumy) a preto k úhrade je </w:t>
      </w:r>
      <w:r w:rsidRPr="007F00AF">
        <w:rPr>
          <w:b/>
          <w:bCs/>
          <w:color w:val="FF0000"/>
          <w:sz w:val="24"/>
          <w:szCs w:val="24"/>
        </w:rPr>
        <w:t>0,00 EUR</w:t>
      </w:r>
      <w:r w:rsidRPr="007F00AF">
        <w:rPr>
          <w:color w:val="FF0000"/>
          <w:sz w:val="24"/>
          <w:szCs w:val="24"/>
        </w:rPr>
        <w:t xml:space="preserve"> (žiaci neplatia za dodané OZ).</w:t>
      </w:r>
    </w:p>
    <w:p w14:paraId="7038D321" w14:textId="77777777" w:rsidR="007644A1" w:rsidRPr="007F00AF" w:rsidRDefault="007644A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r w:rsidRPr="007F00AF">
        <w:rPr>
          <w:sz w:val="24"/>
          <w:szCs w:val="24"/>
        </w:rPr>
        <w:t xml:space="preserve">Najvyššia dodatočná pomoc/výška úhrady za dodané množstvo výrobkov je 0,09 EUR/kg*1000,00 kg = </w:t>
      </w:r>
      <w:r w:rsidRPr="007F00AF">
        <w:rPr>
          <w:b/>
          <w:bCs/>
          <w:sz w:val="24"/>
          <w:szCs w:val="24"/>
        </w:rPr>
        <w:t>90,00 EUR</w:t>
      </w:r>
      <w:r w:rsidRPr="007F00AF">
        <w:rPr>
          <w:sz w:val="24"/>
          <w:szCs w:val="24"/>
        </w:rPr>
        <w:t>.</w:t>
      </w:r>
    </w:p>
    <w:p w14:paraId="4F087A18" w14:textId="2E8A85F3" w:rsidR="007644A1" w:rsidRPr="007F00AF" w:rsidRDefault="007644A1" w:rsidP="007644A1">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r w:rsidRPr="007F00AF">
        <w:rPr>
          <w:sz w:val="24"/>
          <w:szCs w:val="24"/>
        </w:rPr>
        <w:t xml:space="preserve">Žiadateľovi sa vyplatí </w:t>
      </w:r>
      <w:r w:rsidRPr="007F00AF">
        <w:rPr>
          <w:b/>
          <w:sz w:val="24"/>
          <w:szCs w:val="24"/>
        </w:rPr>
        <w:t>suma základnej pomoci vo výške 1 610,00 EUR</w:t>
      </w:r>
      <w:r w:rsidRPr="007F00AF">
        <w:rPr>
          <w:sz w:val="24"/>
          <w:szCs w:val="24"/>
        </w:rPr>
        <w:t xml:space="preserve"> a ak sa poskytuje </w:t>
      </w:r>
      <w:r w:rsidRPr="007F00AF">
        <w:rPr>
          <w:sz w:val="24"/>
          <w:szCs w:val="24"/>
        </w:rPr>
        <w:br/>
        <w:t xml:space="preserve">aj </w:t>
      </w:r>
      <w:r w:rsidRPr="007F00AF">
        <w:rPr>
          <w:b/>
          <w:sz w:val="24"/>
          <w:szCs w:val="24"/>
        </w:rPr>
        <w:t>dodatočná pomoc</w:t>
      </w:r>
      <w:r w:rsidRPr="007F00AF">
        <w:rPr>
          <w:sz w:val="24"/>
          <w:szCs w:val="24"/>
        </w:rPr>
        <w:t xml:space="preserve">, potom vo výške </w:t>
      </w:r>
      <w:r w:rsidRPr="007F00AF">
        <w:rPr>
          <w:b/>
          <w:bCs/>
          <w:sz w:val="24"/>
          <w:szCs w:val="24"/>
        </w:rPr>
        <w:t>90</w:t>
      </w:r>
      <w:r w:rsidRPr="007F00AF">
        <w:rPr>
          <w:b/>
          <w:sz w:val="24"/>
          <w:szCs w:val="24"/>
        </w:rPr>
        <w:t>,00 EUR</w:t>
      </w:r>
      <w:r w:rsidRPr="007F00AF">
        <w:rPr>
          <w:sz w:val="24"/>
          <w:szCs w:val="24"/>
        </w:rPr>
        <w:t>.</w:t>
      </w:r>
    </w:p>
    <w:p w14:paraId="134181A3" w14:textId="692D2077" w:rsidR="0066779A" w:rsidRPr="007F00AF" w:rsidRDefault="0066779A" w:rsidP="007644A1">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p>
    <w:p w14:paraId="25B05EF2" w14:textId="77777777" w:rsidR="0066779A" w:rsidRPr="007F00AF" w:rsidRDefault="0066779A" w:rsidP="0066779A">
      <w:pPr>
        <w:pStyle w:val="Zkladntext"/>
        <w:pBdr>
          <w:top w:val="single" w:sz="4" w:space="1" w:color="000000"/>
          <w:left w:val="single" w:sz="4" w:space="0" w:color="000000"/>
          <w:bottom w:val="single" w:sz="4" w:space="1" w:color="000000"/>
          <w:right w:val="single" w:sz="4" w:space="4" w:color="000000"/>
        </w:pBdr>
        <w:tabs>
          <w:tab w:val="left" w:pos="0"/>
        </w:tabs>
        <w:spacing w:after="60"/>
        <w:rPr>
          <w:b/>
          <w:bCs/>
          <w:sz w:val="24"/>
          <w:szCs w:val="24"/>
        </w:rPr>
      </w:pPr>
      <w:r w:rsidRPr="007F00AF">
        <w:rPr>
          <w:b/>
          <w:bCs/>
          <w:sz w:val="24"/>
          <w:szCs w:val="24"/>
        </w:rPr>
        <w:t>Krátenie základnej pomoci môže nastať v prípade ak:</w:t>
      </w:r>
    </w:p>
    <w:p w14:paraId="7A372122" w14:textId="08D1B807" w:rsidR="0066779A" w:rsidRPr="007F00AF" w:rsidRDefault="0066779A" w:rsidP="0066779A">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r w:rsidRPr="007F00AF">
        <w:rPr>
          <w:sz w:val="24"/>
          <w:szCs w:val="24"/>
        </w:rPr>
        <w:t xml:space="preserve">Cena bez DPH za mernú jednotku je nižšia ako základná pomoc uvedená v prílohe </w:t>
      </w:r>
      <w:r w:rsidR="00A928AE" w:rsidRPr="007F00AF">
        <w:rPr>
          <w:sz w:val="24"/>
          <w:szCs w:val="24"/>
        </w:rPr>
        <w:t>2</w:t>
      </w:r>
      <w:r w:rsidRPr="007F00AF">
        <w:rPr>
          <w:sz w:val="24"/>
          <w:szCs w:val="24"/>
        </w:rPr>
        <w:t xml:space="preserve"> NV č. 200/2019 Z. z. (príklad č. 2).</w:t>
      </w:r>
    </w:p>
    <w:p w14:paraId="2FFF1089" w14:textId="77777777" w:rsidR="0066779A" w:rsidRPr="007F00AF" w:rsidRDefault="0066779A" w:rsidP="0066779A">
      <w:pPr>
        <w:pStyle w:val="Zkladntext"/>
        <w:pBdr>
          <w:top w:val="single" w:sz="4" w:space="1" w:color="000000"/>
          <w:left w:val="single" w:sz="4" w:space="0" w:color="000000"/>
          <w:bottom w:val="single" w:sz="4" w:space="1" w:color="000000"/>
          <w:right w:val="single" w:sz="4" w:space="4" w:color="000000"/>
        </w:pBdr>
        <w:tabs>
          <w:tab w:val="left" w:pos="0"/>
        </w:tabs>
        <w:spacing w:after="60"/>
        <w:rPr>
          <w:b/>
          <w:bCs/>
          <w:sz w:val="24"/>
          <w:szCs w:val="24"/>
        </w:rPr>
      </w:pPr>
      <w:r w:rsidRPr="007F00AF">
        <w:rPr>
          <w:b/>
          <w:bCs/>
          <w:sz w:val="24"/>
          <w:szCs w:val="24"/>
        </w:rPr>
        <w:t>Krátenie dodatočnej pomoci môže nastať v prípade ak:</w:t>
      </w:r>
    </w:p>
    <w:p w14:paraId="672A22EC" w14:textId="6C045DF3" w:rsidR="0066779A" w:rsidRPr="007F00AF" w:rsidRDefault="00FB68D7" w:rsidP="0066779A">
      <w:pPr>
        <w:pStyle w:val="Zkladntext"/>
        <w:pBdr>
          <w:top w:val="single" w:sz="4" w:space="1" w:color="000000"/>
          <w:left w:val="single" w:sz="4" w:space="0" w:color="000000"/>
          <w:bottom w:val="single" w:sz="4" w:space="1" w:color="000000"/>
          <w:right w:val="single" w:sz="4" w:space="4" w:color="000000"/>
        </w:pBdr>
        <w:tabs>
          <w:tab w:val="left" w:pos="0"/>
        </w:tabs>
        <w:spacing w:after="60"/>
        <w:rPr>
          <w:sz w:val="24"/>
          <w:szCs w:val="24"/>
        </w:rPr>
      </w:pPr>
      <w:r w:rsidRPr="007F00AF">
        <w:rPr>
          <w:sz w:val="24"/>
          <w:szCs w:val="24"/>
        </w:rPr>
        <w:t>Bola realizovaná</w:t>
      </w:r>
      <w:r w:rsidR="0066779A" w:rsidRPr="007F00AF">
        <w:rPr>
          <w:sz w:val="24"/>
          <w:szCs w:val="24"/>
        </w:rPr>
        <w:t xml:space="preserve"> úhrad</w:t>
      </w:r>
      <w:r w:rsidRPr="007F00AF">
        <w:rPr>
          <w:sz w:val="24"/>
          <w:szCs w:val="24"/>
        </w:rPr>
        <w:t>a</w:t>
      </w:r>
      <w:r w:rsidR="0066779A" w:rsidRPr="007F00AF">
        <w:rPr>
          <w:sz w:val="24"/>
          <w:szCs w:val="24"/>
        </w:rPr>
        <w:t xml:space="preserve"> zo strany žiaka/rodiča/školy za dodané </w:t>
      </w:r>
      <w:r w:rsidRPr="007F00AF">
        <w:rPr>
          <w:sz w:val="24"/>
          <w:szCs w:val="24"/>
        </w:rPr>
        <w:t>OZ</w:t>
      </w:r>
      <w:r w:rsidR="0066779A" w:rsidRPr="007F00AF">
        <w:rPr>
          <w:sz w:val="24"/>
          <w:szCs w:val="24"/>
        </w:rPr>
        <w:t xml:space="preserve"> - v takomto prípade sa </w:t>
      </w:r>
      <w:r w:rsidRPr="007F00AF">
        <w:rPr>
          <w:sz w:val="24"/>
          <w:szCs w:val="24"/>
        </w:rPr>
        <w:t>výška</w:t>
      </w:r>
      <w:r w:rsidR="0066779A" w:rsidRPr="007F00AF">
        <w:rPr>
          <w:sz w:val="24"/>
          <w:szCs w:val="24"/>
        </w:rPr>
        <w:t xml:space="preserve"> dodatočn</w:t>
      </w:r>
      <w:r w:rsidRPr="007F00AF">
        <w:rPr>
          <w:sz w:val="24"/>
          <w:szCs w:val="24"/>
        </w:rPr>
        <w:t>ej</w:t>
      </w:r>
      <w:r w:rsidR="0066779A" w:rsidRPr="007F00AF">
        <w:rPr>
          <w:sz w:val="24"/>
          <w:szCs w:val="24"/>
        </w:rPr>
        <w:t xml:space="preserve"> pomoc znižuje o sumu k úhrade zo d</w:t>
      </w:r>
      <w:r w:rsidRPr="007F00AF">
        <w:rPr>
          <w:sz w:val="24"/>
          <w:szCs w:val="24"/>
        </w:rPr>
        <w:t>od</w:t>
      </w:r>
      <w:r w:rsidR="0066779A" w:rsidRPr="007F00AF">
        <w:rPr>
          <w:sz w:val="24"/>
          <w:szCs w:val="24"/>
        </w:rPr>
        <w:t>an</w:t>
      </w:r>
      <w:r w:rsidRPr="007F00AF">
        <w:rPr>
          <w:sz w:val="24"/>
          <w:szCs w:val="24"/>
        </w:rPr>
        <w:t>é (spotrebované)</w:t>
      </w:r>
      <w:r w:rsidR="0066779A" w:rsidRPr="007F00AF">
        <w:rPr>
          <w:sz w:val="24"/>
          <w:szCs w:val="24"/>
        </w:rPr>
        <w:t xml:space="preserve"> </w:t>
      </w:r>
      <w:r w:rsidRPr="007F00AF">
        <w:rPr>
          <w:sz w:val="24"/>
          <w:szCs w:val="24"/>
        </w:rPr>
        <w:t>OZ</w:t>
      </w:r>
      <w:r w:rsidR="0066779A" w:rsidRPr="007F00AF">
        <w:rPr>
          <w:sz w:val="24"/>
          <w:szCs w:val="24"/>
        </w:rPr>
        <w:t>.</w:t>
      </w:r>
    </w:p>
    <w:p w14:paraId="568A98B1" w14:textId="77777777" w:rsidR="0066779A" w:rsidRPr="007F00AF" w:rsidRDefault="0066779A" w:rsidP="0066779A">
      <w:pPr>
        <w:pStyle w:val="Zkladntext"/>
        <w:pBdr>
          <w:top w:val="single" w:sz="4" w:space="1" w:color="000000"/>
          <w:left w:val="single" w:sz="4" w:space="0" w:color="000000"/>
          <w:bottom w:val="single" w:sz="4" w:space="1" w:color="000000"/>
          <w:right w:val="single" w:sz="4" w:space="4" w:color="000000"/>
        </w:pBdr>
        <w:tabs>
          <w:tab w:val="left" w:pos="0"/>
        </w:tabs>
        <w:spacing w:after="60"/>
        <w:rPr>
          <w:b/>
          <w:bCs/>
          <w:sz w:val="24"/>
          <w:szCs w:val="24"/>
        </w:rPr>
      </w:pPr>
      <w:r w:rsidRPr="007F00AF">
        <w:rPr>
          <w:b/>
          <w:bCs/>
          <w:sz w:val="24"/>
          <w:szCs w:val="24"/>
        </w:rPr>
        <w:t>Krátenie základnej a dodatočnej pomoci môže nastať v prípade ak:</w:t>
      </w:r>
    </w:p>
    <w:p w14:paraId="23B25DAB" w14:textId="4D57B6F3" w:rsidR="00667D61" w:rsidRPr="007F00AF" w:rsidRDefault="00FB68D7"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pPr>
      <w:r w:rsidRPr="007F00AF">
        <w:rPr>
          <w:sz w:val="24"/>
          <w:szCs w:val="24"/>
        </w:rPr>
        <w:t>Bola realizovaná</w:t>
      </w:r>
      <w:r w:rsidR="0066779A" w:rsidRPr="007F00AF">
        <w:rPr>
          <w:sz w:val="24"/>
          <w:szCs w:val="24"/>
        </w:rPr>
        <w:t xml:space="preserve"> úhrad</w:t>
      </w:r>
      <w:r w:rsidRPr="007F00AF">
        <w:rPr>
          <w:sz w:val="24"/>
          <w:szCs w:val="24"/>
        </w:rPr>
        <w:t>a</w:t>
      </w:r>
      <w:r w:rsidR="0066779A" w:rsidRPr="007F00AF">
        <w:rPr>
          <w:sz w:val="24"/>
          <w:szCs w:val="24"/>
        </w:rPr>
        <w:t xml:space="preserve"> zo strany žiaka/rodiča/školy za dodané </w:t>
      </w:r>
      <w:r w:rsidR="00A928AE" w:rsidRPr="007F00AF">
        <w:rPr>
          <w:sz w:val="24"/>
          <w:szCs w:val="24"/>
        </w:rPr>
        <w:t>OZ</w:t>
      </w:r>
      <w:r w:rsidR="0066779A" w:rsidRPr="007F00AF">
        <w:rPr>
          <w:sz w:val="24"/>
          <w:szCs w:val="24"/>
        </w:rPr>
        <w:t xml:space="preserve"> a táto úhrada je vyššia ako najvyššia úhrada (dodatočná pomoc) uvedená v prílohe </w:t>
      </w:r>
      <w:r w:rsidRPr="007F00AF">
        <w:rPr>
          <w:sz w:val="24"/>
          <w:szCs w:val="24"/>
        </w:rPr>
        <w:t>2</w:t>
      </w:r>
      <w:r w:rsidR="0066779A" w:rsidRPr="007F00AF">
        <w:rPr>
          <w:sz w:val="24"/>
          <w:szCs w:val="24"/>
        </w:rPr>
        <w:t xml:space="preserve"> NV č. 200/2019 Z. z. – v takomto prípade sa neposkytuje dodatočná pomoc a základná pomoc sa znižuje o rozdiel medzi sumou k úhrade a najvyššou úhradou (dodatočnou pomocou) podľa § 7 ods. 11 NV č. 200/2019 Z. z.</w:t>
      </w:r>
      <w:r w:rsidR="00A928AE" w:rsidRPr="007F00AF">
        <w:rPr>
          <w:sz w:val="24"/>
          <w:szCs w:val="24"/>
        </w:rPr>
        <w:t>.</w:t>
      </w:r>
    </w:p>
    <w:p w14:paraId="1EF9B82F" w14:textId="35E6B0EF" w:rsidR="00F556A1" w:rsidRPr="007F00AF" w:rsidRDefault="00F556A1" w:rsidP="00E75102">
      <w:pPr>
        <w:pStyle w:val="Zkladntext"/>
        <w:pBdr>
          <w:top w:val="single" w:sz="4" w:space="1" w:color="000000"/>
          <w:left w:val="single" w:sz="4" w:space="0" w:color="000000"/>
          <w:bottom w:val="single" w:sz="4" w:space="1" w:color="000000"/>
          <w:right w:val="single" w:sz="4" w:space="4" w:color="000000"/>
        </w:pBdr>
        <w:tabs>
          <w:tab w:val="left" w:pos="0"/>
        </w:tabs>
        <w:spacing w:after="60" w:line="240" w:lineRule="auto"/>
      </w:pPr>
    </w:p>
    <w:p w14:paraId="61A8A135" w14:textId="56EA4318" w:rsidR="00F556A1" w:rsidRPr="007F00AF" w:rsidRDefault="00F556A1">
      <w:pPr>
        <w:pStyle w:val="Nadpis3"/>
        <w:numPr>
          <w:ilvl w:val="0"/>
          <w:numId w:val="0"/>
        </w:numPr>
        <w:ind w:left="710"/>
      </w:pPr>
      <w:bookmarkStart w:id="39" w:name="_Toc491079792"/>
    </w:p>
    <w:p w14:paraId="1D3D5A14" w14:textId="195135B9" w:rsidR="00F556A1" w:rsidRPr="007F00AF" w:rsidRDefault="008C6B8B" w:rsidP="00D248CC">
      <w:pPr>
        <w:pStyle w:val="Nadpis3"/>
        <w:numPr>
          <w:ilvl w:val="0"/>
          <w:numId w:val="0"/>
        </w:numPr>
        <w:ind w:left="426" w:hanging="426"/>
      </w:pPr>
      <w:bookmarkStart w:id="40" w:name="_5.2._Náklady_na"/>
      <w:bookmarkStart w:id="41" w:name="_Toc207798371"/>
      <w:bookmarkEnd w:id="40"/>
      <w:r w:rsidRPr="007F00AF">
        <w:lastRenderedPageBreak/>
        <w:t xml:space="preserve">5.2. </w:t>
      </w:r>
      <w:bookmarkStart w:id="42" w:name="_Hlk144985112"/>
      <w:r w:rsidR="00116F33">
        <w:tab/>
      </w:r>
      <w:r w:rsidRPr="007F00AF">
        <w:t>Náklady na sprievodné vzdelávacie opatrenia</w:t>
      </w:r>
      <w:bookmarkEnd w:id="39"/>
      <w:r w:rsidRPr="007F00AF">
        <w:t xml:space="preserve"> (SVO)</w:t>
      </w:r>
      <w:bookmarkEnd w:id="41"/>
    </w:p>
    <w:p w14:paraId="1144066F" w14:textId="0E4DAF46" w:rsidR="00F556A1" w:rsidRPr="007F00AF" w:rsidRDefault="00F556A1">
      <w:pPr>
        <w:tabs>
          <w:tab w:val="left" w:pos="2235"/>
        </w:tabs>
        <w:spacing w:after="120"/>
        <w:jc w:val="both"/>
      </w:pPr>
    </w:p>
    <w:p w14:paraId="708B1908" w14:textId="77777777" w:rsidR="00560A09" w:rsidRPr="007F00AF" w:rsidRDefault="00560A09" w:rsidP="00560A09">
      <w:pPr>
        <w:suppressAutoHyphens w:val="0"/>
        <w:jc w:val="both"/>
        <w:rPr>
          <w:b/>
          <w:color w:val="0070C0"/>
          <w:u w:val="single"/>
          <w:lang w:eastAsia="en-US"/>
        </w:rPr>
      </w:pPr>
      <w:r w:rsidRPr="007F00AF">
        <w:rPr>
          <w:b/>
          <w:color w:val="0070C0"/>
          <w:lang w:eastAsia="en-US"/>
        </w:rPr>
        <w:t>O pomoc za SVO môže žiadať len žiadateľ, ktorý:</w:t>
      </w:r>
      <w:r w:rsidRPr="007F00AF">
        <w:rPr>
          <w:b/>
          <w:color w:val="0070C0"/>
          <w:u w:val="single"/>
          <w:lang w:eastAsia="en-US"/>
        </w:rPr>
        <w:t xml:space="preserve"> </w:t>
      </w:r>
    </w:p>
    <w:p w14:paraId="234C4736" w14:textId="77777777" w:rsidR="00560A09" w:rsidRPr="007F00AF" w:rsidRDefault="00560A09" w:rsidP="00593FC3">
      <w:pPr>
        <w:pStyle w:val="Odsekzoznamu"/>
        <w:numPr>
          <w:ilvl w:val="0"/>
          <w:numId w:val="54"/>
        </w:numPr>
        <w:suppressAutoHyphens w:val="0"/>
        <w:rPr>
          <w:szCs w:val="24"/>
          <w:lang w:val="sk-SK" w:eastAsia="en-US"/>
        </w:rPr>
      </w:pPr>
      <w:r w:rsidRPr="007F00AF">
        <w:rPr>
          <w:szCs w:val="24"/>
          <w:lang w:val="sk-SK" w:eastAsia="en-US"/>
        </w:rPr>
        <w:t>je na túto činnosť schválený;</w:t>
      </w:r>
    </w:p>
    <w:p w14:paraId="4054AD79" w14:textId="0504ECE4" w:rsidR="00560A09" w:rsidRPr="007F00AF" w:rsidRDefault="00560A09" w:rsidP="00593FC3">
      <w:pPr>
        <w:pStyle w:val="Odsekzoznamu"/>
        <w:numPr>
          <w:ilvl w:val="0"/>
          <w:numId w:val="55"/>
        </w:numPr>
        <w:suppressAutoHyphens w:val="0"/>
        <w:spacing w:after="0"/>
        <w:contextualSpacing w:val="0"/>
        <w:rPr>
          <w:szCs w:val="24"/>
          <w:lang w:val="sk-SK" w:eastAsia="en-US"/>
        </w:rPr>
      </w:pPr>
      <w:r w:rsidRPr="007F00AF">
        <w:rPr>
          <w:szCs w:val="24"/>
          <w:lang w:val="sk-SK" w:eastAsia="en-US"/>
        </w:rPr>
        <w:t>so žiadosťou o</w:t>
      </w:r>
      <w:r w:rsidR="00693F5D">
        <w:rPr>
          <w:szCs w:val="24"/>
          <w:lang w:val="sk-SK" w:eastAsia="en-US"/>
        </w:rPr>
        <w:t xml:space="preserve"> pridelenie </w:t>
      </w:r>
      <w:r w:rsidRPr="007F00AF">
        <w:rPr>
          <w:szCs w:val="24"/>
          <w:lang w:val="sk-SK" w:eastAsia="en-US"/>
        </w:rPr>
        <w:t>max. výšk</w:t>
      </w:r>
      <w:r w:rsidR="00693F5D">
        <w:rPr>
          <w:szCs w:val="24"/>
          <w:lang w:val="sk-SK" w:eastAsia="en-US"/>
        </w:rPr>
        <w:t>y</w:t>
      </w:r>
      <w:r w:rsidRPr="007F00AF">
        <w:rPr>
          <w:szCs w:val="24"/>
          <w:lang w:val="sk-SK" w:eastAsia="en-US"/>
        </w:rPr>
        <w:t xml:space="preserve"> pomoci podal </w:t>
      </w:r>
      <w:r w:rsidRPr="007F00AF">
        <w:rPr>
          <w:color w:val="0070C0"/>
          <w:szCs w:val="24"/>
          <w:u w:val="single"/>
          <w:lang w:val="sk-SK"/>
        </w:rPr>
        <w:t>projekt predpokladaných sprievodných vzdelávacích opatrení – (</w:t>
      </w:r>
      <w:r w:rsidRPr="007F00AF">
        <w:rPr>
          <w:i/>
          <w:color w:val="0070C0"/>
          <w:szCs w:val="24"/>
          <w:u w:val="single"/>
          <w:lang w:val="sk-SK"/>
        </w:rPr>
        <w:t>Príloha č. 4</w:t>
      </w:r>
      <w:r w:rsidR="003527FA" w:rsidRPr="007F00AF">
        <w:rPr>
          <w:i/>
          <w:color w:val="0070C0"/>
          <w:szCs w:val="24"/>
          <w:u w:val="single"/>
          <w:lang w:val="sk-SK"/>
        </w:rPr>
        <w:t>A</w:t>
      </w:r>
      <w:r w:rsidRPr="007F00AF">
        <w:rPr>
          <w:color w:val="0070C0"/>
          <w:szCs w:val="24"/>
          <w:u w:val="single"/>
          <w:lang w:val="sk-SK"/>
        </w:rPr>
        <w:t>)</w:t>
      </w:r>
      <w:r w:rsidR="003527FA" w:rsidRPr="007F00AF">
        <w:rPr>
          <w:color w:val="0070C0"/>
          <w:szCs w:val="24"/>
          <w:u w:val="single"/>
          <w:lang w:val="sk-SK"/>
        </w:rPr>
        <w:t xml:space="preserve"> + prehľad aktivít sprievodných vzdelávacích opatrení – </w:t>
      </w:r>
      <w:r w:rsidR="003527FA" w:rsidRPr="007F00AF">
        <w:rPr>
          <w:i/>
          <w:iCs/>
          <w:color w:val="0070C0"/>
          <w:szCs w:val="24"/>
          <w:u w:val="single"/>
          <w:lang w:val="sk-SK"/>
        </w:rPr>
        <w:t>(Príloha č.4B)</w:t>
      </w:r>
      <w:r w:rsidRPr="007F00AF">
        <w:rPr>
          <w:color w:val="0070C0"/>
          <w:szCs w:val="24"/>
          <w:u w:val="single"/>
          <w:lang w:val="sk-SK"/>
        </w:rPr>
        <w:t xml:space="preserve"> </w:t>
      </w:r>
      <w:r w:rsidRPr="007F00AF">
        <w:rPr>
          <w:szCs w:val="24"/>
          <w:u w:val="single"/>
          <w:lang w:val="sk-SK"/>
        </w:rPr>
        <w:t>a bol mu schválený pracovnou skupinou;</w:t>
      </w:r>
    </w:p>
    <w:p w14:paraId="6DED7F76" w14:textId="28215208" w:rsidR="001E60A7" w:rsidRPr="007F00AF" w:rsidRDefault="00E81A8B" w:rsidP="00593FC3">
      <w:pPr>
        <w:pStyle w:val="Odsekzoznamu"/>
        <w:numPr>
          <w:ilvl w:val="0"/>
          <w:numId w:val="55"/>
        </w:numPr>
        <w:suppressAutoHyphens w:val="0"/>
        <w:spacing w:after="0"/>
        <w:contextualSpacing w:val="0"/>
        <w:rPr>
          <w:szCs w:val="24"/>
          <w:lang w:val="sk-SK" w:eastAsia="en-US"/>
        </w:rPr>
      </w:pPr>
      <w:r w:rsidRPr="007F00AF">
        <w:rPr>
          <w:b/>
          <w:color w:val="FF0000"/>
          <w:szCs w:val="24"/>
          <w:lang w:val="sk-SK" w:eastAsia="sk-SK"/>
        </w:rPr>
        <w:t>po schválení projektu už nebude možné v</w:t>
      </w:r>
      <w:r w:rsidRPr="007F00AF">
        <w:rPr>
          <w:b/>
          <w:color w:val="FF0000"/>
          <w:lang w:val="sk-SK" w:eastAsia="sk-SK"/>
        </w:rPr>
        <w:t>ykonať zmeny ani z pohľadu činnosti, ani z pohľadu nákladových položiek.</w:t>
      </w:r>
      <w:r w:rsidR="001E60A7" w:rsidRPr="007F00AF">
        <w:rPr>
          <w:b/>
          <w:color w:val="FF0000"/>
          <w:lang w:val="sk-SK" w:eastAsia="sk-SK"/>
        </w:rPr>
        <w:t xml:space="preserve"> </w:t>
      </w:r>
      <w:bookmarkStart w:id="43" w:name="_Hlk205462103"/>
      <w:r w:rsidR="001E60A7" w:rsidRPr="007F00AF">
        <w:rPr>
          <w:b/>
          <w:color w:val="FF0000"/>
          <w:lang w:val="sk-SK" w:eastAsia="sk-SK"/>
        </w:rPr>
        <w:t xml:space="preserve">Prípustná je len nevyhnutná zmena sortimentu (na spracované výrobky je potrebné </w:t>
      </w:r>
      <w:r w:rsidR="00AF132F" w:rsidRPr="007F00AF">
        <w:rPr>
          <w:b/>
          <w:color w:val="FF0000"/>
          <w:lang w:val="sk-SK" w:eastAsia="sk-SK"/>
        </w:rPr>
        <w:t xml:space="preserve">najneskôr pri ohlásení výkonu SVO predložiť </w:t>
      </w:r>
      <w:r w:rsidR="001E60A7" w:rsidRPr="007F00AF">
        <w:rPr>
          <w:b/>
          <w:color w:val="FF0000"/>
          <w:lang w:val="sk-SK" w:eastAsia="sk-SK"/>
        </w:rPr>
        <w:t>špecifikácie, ak neboli predložené k projektu alebo k samotnej ž</w:t>
      </w:r>
      <w:r w:rsidR="00AF132F" w:rsidRPr="007F00AF">
        <w:rPr>
          <w:b/>
          <w:color w:val="FF0000"/>
          <w:lang w:val="sk-SK" w:eastAsia="sk-SK"/>
        </w:rPr>
        <w:t>i</w:t>
      </w:r>
      <w:r w:rsidR="001E60A7" w:rsidRPr="007F00AF">
        <w:rPr>
          <w:b/>
          <w:color w:val="FF0000"/>
          <w:lang w:val="sk-SK" w:eastAsia="sk-SK"/>
        </w:rPr>
        <w:t>adosti o</w:t>
      </w:r>
      <w:r w:rsidR="00AF132F" w:rsidRPr="007F00AF">
        <w:rPr>
          <w:b/>
          <w:color w:val="FF0000"/>
          <w:lang w:val="sk-SK" w:eastAsia="sk-SK"/>
        </w:rPr>
        <w:t> pridelenie max. výšky</w:t>
      </w:r>
      <w:r w:rsidR="001E60A7" w:rsidRPr="007F00AF">
        <w:rPr>
          <w:b/>
          <w:color w:val="FF0000"/>
          <w:lang w:val="sk-SK" w:eastAsia="sk-SK"/>
        </w:rPr>
        <w:t> pomoc</w:t>
      </w:r>
      <w:r w:rsidR="00AF132F" w:rsidRPr="007F00AF">
        <w:rPr>
          <w:b/>
          <w:color w:val="FF0000"/>
          <w:lang w:val="sk-SK" w:eastAsia="sk-SK"/>
        </w:rPr>
        <w:t>i</w:t>
      </w:r>
      <w:r w:rsidR="001E60A7" w:rsidRPr="007F00AF">
        <w:rPr>
          <w:b/>
          <w:color w:val="FF0000"/>
          <w:lang w:val="sk-SK" w:eastAsia="sk-SK"/>
        </w:rPr>
        <w:t>)</w:t>
      </w:r>
      <w:r w:rsidR="00AF132F" w:rsidRPr="007F00AF">
        <w:rPr>
          <w:b/>
          <w:color w:val="FF0000"/>
          <w:lang w:val="sk-SK" w:eastAsia="sk-SK"/>
        </w:rPr>
        <w:t>;</w:t>
      </w:r>
    </w:p>
    <w:bookmarkEnd w:id="43"/>
    <w:p w14:paraId="0B8FC00B" w14:textId="27DE3A1A" w:rsidR="00560A09" w:rsidRPr="007F00AF" w:rsidRDefault="00560A09" w:rsidP="00593FC3">
      <w:pPr>
        <w:pStyle w:val="Odsekzoznamu"/>
        <w:numPr>
          <w:ilvl w:val="0"/>
          <w:numId w:val="55"/>
        </w:numPr>
        <w:suppressAutoHyphens w:val="0"/>
        <w:spacing w:after="0"/>
        <w:contextualSpacing w:val="0"/>
        <w:rPr>
          <w:lang w:val="sk-SK" w:eastAsia="en-US"/>
        </w:rPr>
      </w:pPr>
      <w:r w:rsidRPr="007F00AF">
        <w:rPr>
          <w:szCs w:val="24"/>
          <w:lang w:val="sk-SK" w:eastAsia="en-US"/>
        </w:rPr>
        <w:t xml:space="preserve">mailom oznámil platobnej agentúre minimálne </w:t>
      </w:r>
      <w:r w:rsidRPr="007F00AF">
        <w:rPr>
          <w:b/>
          <w:bCs/>
          <w:szCs w:val="24"/>
          <w:u w:val="single"/>
          <w:lang w:val="sk-SK" w:eastAsia="en-US"/>
        </w:rPr>
        <w:t>3 pracovné dni</w:t>
      </w:r>
      <w:r w:rsidRPr="007F00AF">
        <w:rPr>
          <w:szCs w:val="24"/>
          <w:u w:val="single"/>
          <w:lang w:val="sk-SK" w:eastAsia="en-US"/>
        </w:rPr>
        <w:t xml:space="preserve"> pred konaním každej akcie v rámci SVO dátum, miesto a čas konania</w:t>
      </w:r>
      <w:r w:rsidRPr="007F00AF">
        <w:rPr>
          <w:szCs w:val="24"/>
          <w:lang w:val="sk-SK" w:eastAsia="en-US"/>
        </w:rPr>
        <w:t xml:space="preserve"> (oznamuje žiadateľ</w:t>
      </w:r>
      <w:r w:rsidR="00D413A7" w:rsidRPr="007F00AF">
        <w:rPr>
          <w:szCs w:val="24"/>
          <w:lang w:val="sk-SK" w:eastAsia="en-US"/>
        </w:rPr>
        <w:t>,</w:t>
      </w:r>
      <w:r w:rsidRPr="007F00AF">
        <w:rPr>
          <w:szCs w:val="24"/>
          <w:lang w:val="sk-SK" w:eastAsia="en-US"/>
        </w:rPr>
        <w:t xml:space="preserve"> nie škola) a to </w:t>
      </w:r>
      <w:r w:rsidRPr="007F00AF">
        <w:rPr>
          <w:lang w:val="sk-SK"/>
        </w:rPr>
        <w:t>z dôvodu zabezpečenia výkonu kontroly na mieste počas realizácie tejto činnosti</w:t>
      </w:r>
      <w:r w:rsidRPr="007F00AF">
        <w:rPr>
          <w:szCs w:val="24"/>
          <w:lang w:val="sk-SK" w:eastAsia="en-US"/>
        </w:rPr>
        <w:t>;</w:t>
      </w:r>
    </w:p>
    <w:p w14:paraId="24C72B9B" w14:textId="77777777" w:rsidR="00560A09" w:rsidRPr="007F00AF" w:rsidRDefault="00560A09" w:rsidP="00593FC3">
      <w:pPr>
        <w:pStyle w:val="Odsekzoznamu"/>
        <w:numPr>
          <w:ilvl w:val="0"/>
          <w:numId w:val="55"/>
        </w:numPr>
        <w:suppressAutoHyphens w:val="0"/>
        <w:spacing w:after="0"/>
        <w:contextualSpacing w:val="0"/>
        <w:rPr>
          <w:color w:val="0070C0"/>
          <w:szCs w:val="24"/>
          <w:lang w:val="sk-SK" w:eastAsia="en-US"/>
        </w:rPr>
      </w:pPr>
      <w:r w:rsidRPr="007F00AF">
        <w:rPr>
          <w:szCs w:val="24"/>
          <w:lang w:val="sk-SK" w:eastAsia="en-US"/>
        </w:rPr>
        <w:t xml:space="preserve">so žiadosťou o pomoc </w:t>
      </w:r>
      <w:r w:rsidRPr="007F00AF">
        <w:rPr>
          <w:color w:val="0070C0"/>
          <w:szCs w:val="24"/>
          <w:lang w:val="sk-SK" w:eastAsia="en-US"/>
        </w:rPr>
        <w:t>(</w:t>
      </w:r>
      <w:r w:rsidRPr="007F00AF">
        <w:rPr>
          <w:i/>
          <w:color w:val="0070C0"/>
          <w:szCs w:val="24"/>
          <w:lang w:val="sk-SK" w:eastAsia="en-US"/>
        </w:rPr>
        <w:t>podrobne v </w:t>
      </w:r>
      <w:hyperlink w:anchor="_Poskytnutie_pomoci" w:history="1">
        <w:r w:rsidRPr="007F00AF">
          <w:rPr>
            <w:rStyle w:val="Hypertextovprepojenie"/>
            <w:i/>
            <w:szCs w:val="24"/>
            <w:lang w:val="sk-SK" w:eastAsia="en-US"/>
          </w:rPr>
          <w:t>kapitole č. 6</w:t>
        </w:r>
      </w:hyperlink>
      <w:r w:rsidRPr="007F00AF">
        <w:rPr>
          <w:color w:val="0070C0"/>
          <w:szCs w:val="24"/>
          <w:lang w:val="sk-SK" w:eastAsia="en-US"/>
        </w:rPr>
        <w:t>)</w:t>
      </w:r>
      <w:r w:rsidRPr="007F00AF">
        <w:rPr>
          <w:szCs w:val="24"/>
          <w:lang w:val="sk-SK" w:eastAsia="en-US"/>
        </w:rPr>
        <w:t xml:space="preserve"> v poslednom období, </w:t>
      </w:r>
      <w:r w:rsidRPr="007F00AF">
        <w:rPr>
          <w:lang w:val="sk-SK"/>
        </w:rPr>
        <w:t>v ktorom ukončí dodávky OZ a aj činnosti v rámci SVO</w:t>
      </w:r>
      <w:r w:rsidRPr="007F00AF">
        <w:rPr>
          <w:szCs w:val="24"/>
          <w:lang w:val="sk-SK" w:eastAsia="en-US"/>
        </w:rPr>
        <w:t xml:space="preserve"> podá:</w:t>
      </w:r>
    </w:p>
    <w:p w14:paraId="07E0A956" w14:textId="77777777" w:rsidR="00560A09" w:rsidRPr="007F00AF" w:rsidRDefault="00560A09" w:rsidP="00593FC3">
      <w:pPr>
        <w:pStyle w:val="Odsekzoznamu"/>
        <w:numPr>
          <w:ilvl w:val="0"/>
          <w:numId w:val="56"/>
        </w:numPr>
        <w:suppressAutoHyphens w:val="0"/>
        <w:spacing w:after="0"/>
        <w:contextualSpacing w:val="0"/>
        <w:rPr>
          <w:szCs w:val="24"/>
          <w:u w:val="single"/>
          <w:lang w:val="sk-SK" w:eastAsia="en-US"/>
        </w:rPr>
      </w:pPr>
      <w:r w:rsidRPr="007F00AF">
        <w:rPr>
          <w:color w:val="0070C0"/>
          <w:szCs w:val="24"/>
          <w:u w:val="single"/>
          <w:lang w:val="sk-SK" w:eastAsia="en-US"/>
        </w:rPr>
        <w:t>s</w:t>
      </w:r>
      <w:r w:rsidRPr="007F00AF">
        <w:rPr>
          <w:bCs/>
          <w:color w:val="0070C0"/>
          <w:szCs w:val="24"/>
          <w:u w:val="single"/>
          <w:lang w:val="sk-SK"/>
        </w:rPr>
        <w:t>právu realizovaných sprievodných vzdelávacích opatrení (</w:t>
      </w:r>
      <w:r w:rsidRPr="007F00AF">
        <w:rPr>
          <w:bCs/>
          <w:i/>
          <w:color w:val="0070C0"/>
          <w:szCs w:val="24"/>
          <w:u w:val="single"/>
          <w:lang w:val="sk-SK"/>
        </w:rPr>
        <w:t>Príloha č. 6</w:t>
      </w:r>
      <w:r w:rsidRPr="007F00AF">
        <w:rPr>
          <w:bCs/>
          <w:color w:val="0070C0"/>
          <w:szCs w:val="24"/>
          <w:u w:val="single"/>
          <w:lang w:val="sk-SK"/>
        </w:rPr>
        <w:t xml:space="preserve">) </w:t>
      </w:r>
      <w:r w:rsidRPr="007F00AF">
        <w:rPr>
          <w:bCs/>
          <w:color w:val="0070C0"/>
          <w:szCs w:val="24"/>
          <w:u w:val="single"/>
          <w:lang w:val="sk-SK"/>
        </w:rPr>
        <w:br/>
      </w:r>
      <w:r w:rsidRPr="007F00AF">
        <w:rPr>
          <w:szCs w:val="24"/>
          <w:lang w:val="sk-SK" w:eastAsia="en-US"/>
        </w:rPr>
        <w:t>s finančným vyčíslením nákladov;</w:t>
      </w:r>
    </w:p>
    <w:p w14:paraId="50CCFB6B" w14:textId="77777777" w:rsidR="00560A09" w:rsidRPr="007F00AF" w:rsidRDefault="00560A09" w:rsidP="00593FC3">
      <w:pPr>
        <w:pStyle w:val="Odsekzoznamu"/>
        <w:numPr>
          <w:ilvl w:val="0"/>
          <w:numId w:val="57"/>
        </w:numPr>
        <w:suppressAutoHyphens w:val="0"/>
        <w:spacing w:after="0"/>
        <w:ind w:left="1503"/>
        <w:contextualSpacing w:val="0"/>
        <w:rPr>
          <w:szCs w:val="24"/>
          <w:lang w:val="sk-SK" w:eastAsia="en-US"/>
        </w:rPr>
      </w:pPr>
      <w:r w:rsidRPr="007F00AF">
        <w:rPr>
          <w:szCs w:val="24"/>
          <w:lang w:val="sk-SK" w:eastAsia="en-US"/>
        </w:rPr>
        <w:t>3 cenové ponuky ku každej položke a vyhodnotenie cenových ponúk (okrem položiek, ktoré sú stanovené v prílohe č. 2 NV č. 200/2019 Z. z.);</w:t>
      </w:r>
    </w:p>
    <w:p w14:paraId="62D61408" w14:textId="77777777" w:rsidR="00560A09" w:rsidRPr="007F00AF" w:rsidRDefault="00560A09" w:rsidP="00593FC3">
      <w:pPr>
        <w:pStyle w:val="Odsekzoznamu"/>
        <w:numPr>
          <w:ilvl w:val="0"/>
          <w:numId w:val="57"/>
        </w:numPr>
        <w:suppressAutoHyphens w:val="0"/>
        <w:spacing w:after="0"/>
        <w:ind w:left="1503"/>
        <w:contextualSpacing w:val="0"/>
        <w:rPr>
          <w:szCs w:val="24"/>
          <w:lang w:val="sk-SK" w:eastAsia="en-US"/>
        </w:rPr>
      </w:pPr>
      <w:r w:rsidRPr="007F00AF">
        <w:rPr>
          <w:szCs w:val="24"/>
          <w:lang w:val="sk-SK" w:eastAsia="en-US"/>
        </w:rPr>
        <w:t>faktúru za nakúpený materiál, službu a bankový výpis s platbou za faktúru;</w:t>
      </w:r>
    </w:p>
    <w:p w14:paraId="49CB60C8" w14:textId="77777777" w:rsidR="00560A09" w:rsidRPr="007F00AF" w:rsidRDefault="00560A09" w:rsidP="00593FC3">
      <w:pPr>
        <w:pStyle w:val="Odsekzoznamu"/>
        <w:numPr>
          <w:ilvl w:val="0"/>
          <w:numId w:val="57"/>
        </w:numPr>
        <w:suppressAutoHyphens w:val="0"/>
        <w:spacing w:after="0"/>
        <w:ind w:left="1503"/>
        <w:contextualSpacing w:val="0"/>
        <w:rPr>
          <w:szCs w:val="24"/>
          <w:lang w:val="sk-SK" w:eastAsia="en-US"/>
        </w:rPr>
      </w:pPr>
      <w:r w:rsidRPr="007F00AF">
        <w:rPr>
          <w:szCs w:val="24"/>
          <w:lang w:val="sk-SK" w:eastAsia="en-US"/>
        </w:rPr>
        <w:t>fotodokumentáciu z vykonanej akcie (maximálne 2 dokumentačné fotografie z výkonu akcie);</w:t>
      </w:r>
    </w:p>
    <w:p w14:paraId="1A4CA563" w14:textId="4E45FA56" w:rsidR="00560A09" w:rsidRPr="007F00AF" w:rsidRDefault="00560A09" w:rsidP="00593FC3">
      <w:pPr>
        <w:pStyle w:val="Odsekzoznamu"/>
        <w:numPr>
          <w:ilvl w:val="0"/>
          <w:numId w:val="57"/>
        </w:numPr>
        <w:suppressAutoHyphens w:val="0"/>
        <w:spacing w:after="0"/>
        <w:ind w:left="1503"/>
        <w:contextualSpacing w:val="0"/>
        <w:rPr>
          <w:sz w:val="22"/>
          <w:szCs w:val="22"/>
          <w:lang w:val="sk-SK" w:eastAsia="en-US"/>
        </w:rPr>
      </w:pPr>
      <w:r w:rsidRPr="007F00AF">
        <w:rPr>
          <w:szCs w:val="24"/>
          <w:lang w:val="sk-SK" w:eastAsia="en-US"/>
        </w:rPr>
        <w:t>dodacie listy a </w:t>
      </w:r>
      <w:r w:rsidRPr="007F00AF">
        <w:rPr>
          <w:color w:val="0070C0"/>
          <w:szCs w:val="24"/>
          <w:u w:val="single"/>
          <w:lang w:val="sk-SK"/>
        </w:rPr>
        <w:t>hlásenia škôl o vykonaných SVO</w:t>
      </w:r>
      <w:r w:rsidRPr="007F00AF">
        <w:rPr>
          <w:szCs w:val="24"/>
          <w:lang w:val="sk-SK" w:eastAsia="en-US"/>
        </w:rPr>
        <w:t xml:space="preserve"> </w:t>
      </w:r>
      <w:r w:rsidRPr="007F00AF">
        <w:rPr>
          <w:color w:val="0070C0"/>
          <w:szCs w:val="24"/>
          <w:lang w:val="sk-SK" w:eastAsia="en-US"/>
        </w:rPr>
        <w:t>(</w:t>
      </w:r>
      <w:r w:rsidRPr="007F00AF">
        <w:rPr>
          <w:i/>
          <w:iCs/>
          <w:color w:val="0070C0"/>
          <w:szCs w:val="24"/>
          <w:lang w:val="sk-SK" w:eastAsia="en-US"/>
        </w:rPr>
        <w:t>Príloha č.</w:t>
      </w:r>
      <w:r w:rsidR="00A972F4" w:rsidRPr="007F00AF">
        <w:rPr>
          <w:i/>
          <w:iCs/>
          <w:color w:val="0070C0"/>
          <w:szCs w:val="24"/>
          <w:lang w:val="sk-SK" w:eastAsia="en-US"/>
        </w:rPr>
        <w:t xml:space="preserve"> 7B</w:t>
      </w:r>
      <w:r w:rsidRPr="007F00AF">
        <w:rPr>
          <w:color w:val="0070C0"/>
          <w:szCs w:val="24"/>
          <w:lang w:val="sk-SK" w:eastAsia="en-US"/>
        </w:rPr>
        <w:t>)</w:t>
      </w:r>
      <w:r w:rsidRPr="007F00AF">
        <w:rPr>
          <w:szCs w:val="24"/>
          <w:lang w:val="sk-SK" w:eastAsia="en-US"/>
        </w:rPr>
        <w:t xml:space="preserve"> potvrdené od škôl, v ktorých sa SVO vykonalo;</w:t>
      </w:r>
    </w:p>
    <w:p w14:paraId="09717A72" w14:textId="695299EF" w:rsidR="00560A09" w:rsidRPr="007F00AF" w:rsidRDefault="00560A09" w:rsidP="00593FC3">
      <w:pPr>
        <w:pStyle w:val="Odsekzoznamu"/>
        <w:numPr>
          <w:ilvl w:val="0"/>
          <w:numId w:val="57"/>
        </w:numPr>
        <w:spacing w:after="60"/>
        <w:ind w:left="1503"/>
        <w:rPr>
          <w:u w:val="single"/>
          <w:lang w:val="sk-SK"/>
        </w:rPr>
      </w:pPr>
      <w:r w:rsidRPr="007F00AF">
        <w:rPr>
          <w:szCs w:val="24"/>
          <w:lang w:val="sk-SK" w:eastAsia="en-US"/>
        </w:rPr>
        <w:t xml:space="preserve">tabuľku so </w:t>
      </w:r>
      <w:r w:rsidRPr="007F00AF">
        <w:rPr>
          <w:color w:val="0070C0"/>
          <w:szCs w:val="24"/>
          <w:u w:val="single"/>
          <w:lang w:val="sk-SK" w:eastAsia="en-US"/>
        </w:rPr>
        <w:t>zoznamom škôl</w:t>
      </w:r>
      <w:r w:rsidRPr="007F00AF">
        <w:rPr>
          <w:color w:val="0070C0"/>
          <w:szCs w:val="24"/>
          <w:lang w:val="sk-SK" w:eastAsia="en-US"/>
        </w:rPr>
        <w:t xml:space="preserve"> </w:t>
      </w:r>
      <w:r w:rsidRPr="007F00AF">
        <w:rPr>
          <w:color w:val="0070C0"/>
          <w:szCs w:val="24"/>
          <w:u w:val="single"/>
          <w:lang w:val="sk-SK" w:eastAsia="en-US"/>
        </w:rPr>
        <w:t>(</w:t>
      </w:r>
      <w:r w:rsidRPr="007F00AF">
        <w:rPr>
          <w:i/>
          <w:color w:val="0070C0"/>
          <w:szCs w:val="24"/>
          <w:u w:val="single"/>
          <w:lang w:val="sk-SK" w:eastAsia="en-US"/>
        </w:rPr>
        <w:t>Príloha č. 2</w:t>
      </w:r>
      <w:r w:rsidRPr="007F00AF">
        <w:rPr>
          <w:color w:val="0070C0"/>
          <w:szCs w:val="24"/>
          <w:u w:val="single"/>
          <w:lang w:val="sk-SK" w:eastAsia="en-US"/>
        </w:rPr>
        <w:t xml:space="preserve">) </w:t>
      </w:r>
      <w:r w:rsidRPr="007F00AF">
        <w:rPr>
          <w:szCs w:val="24"/>
          <w:lang w:val="sk-SK" w:eastAsia="en-US"/>
        </w:rPr>
        <w:t>s počtom žiakov a s vyčíslením množstva jednotlivých druhov dodaného OZ (porcie a kg</w:t>
      </w:r>
      <w:r w:rsidR="00982A94">
        <w:rPr>
          <w:szCs w:val="24"/>
          <w:lang w:val="sk-SK" w:eastAsia="en-US"/>
        </w:rPr>
        <w:t>/</w:t>
      </w:r>
      <w:r w:rsidR="00982A94" w:rsidRPr="007F00AF">
        <w:rPr>
          <w:szCs w:val="24"/>
          <w:lang w:val="sk-SK" w:eastAsia="en-US"/>
        </w:rPr>
        <w:t xml:space="preserve"> </w:t>
      </w:r>
      <w:r w:rsidRPr="007F00AF">
        <w:rPr>
          <w:szCs w:val="24"/>
          <w:lang w:val="sk-SK" w:eastAsia="en-US"/>
        </w:rPr>
        <w:t xml:space="preserve">l) na ochutnávky a počtom ostatných položiek na preplatenie (ks). </w:t>
      </w:r>
      <w:r w:rsidRPr="007F00AF">
        <w:rPr>
          <w:szCs w:val="24"/>
          <w:u w:val="single"/>
          <w:lang w:val="sk-SK" w:eastAsia="en-US"/>
        </w:rPr>
        <w:t>T</w:t>
      </w:r>
      <w:r w:rsidRPr="007F00AF">
        <w:rPr>
          <w:u w:val="single"/>
          <w:lang w:val="sk-SK" w:eastAsia="en-US"/>
        </w:rPr>
        <w:t>abuľku je potrebné zaslať mailom vo formáte .</w:t>
      </w:r>
      <w:proofErr w:type="spellStart"/>
      <w:r w:rsidRPr="007F00AF">
        <w:rPr>
          <w:u w:val="single"/>
          <w:lang w:val="sk-SK" w:eastAsia="en-US"/>
        </w:rPr>
        <w:t>xls</w:t>
      </w:r>
      <w:proofErr w:type="spellEnd"/>
      <w:r w:rsidRPr="007F00AF">
        <w:rPr>
          <w:u w:val="single"/>
          <w:lang w:val="sk-SK" w:eastAsia="en-US"/>
        </w:rPr>
        <w:t xml:space="preserve"> alebo .</w:t>
      </w:r>
      <w:proofErr w:type="spellStart"/>
      <w:r w:rsidRPr="007F00AF">
        <w:rPr>
          <w:u w:val="single"/>
          <w:lang w:val="sk-SK" w:eastAsia="en-US"/>
        </w:rPr>
        <w:t>xlsx</w:t>
      </w:r>
      <w:proofErr w:type="spellEnd"/>
      <w:r w:rsidRPr="007F00AF">
        <w:rPr>
          <w:u w:val="single"/>
          <w:lang w:val="sk-SK" w:eastAsia="en-US"/>
        </w:rPr>
        <w:t>).</w:t>
      </w:r>
    </w:p>
    <w:p w14:paraId="617312B9" w14:textId="77777777" w:rsidR="00560A09" w:rsidRPr="007F00AF" w:rsidRDefault="00560A09" w:rsidP="00560A09">
      <w:pPr>
        <w:suppressAutoHyphens w:val="0"/>
        <w:rPr>
          <w:sz w:val="22"/>
          <w:szCs w:val="22"/>
          <w:lang w:eastAsia="en-US"/>
        </w:rPr>
      </w:pPr>
      <w:r w:rsidRPr="007F00AF">
        <w:t>SVO je možné vykonávať len pre školy zo</w:t>
      </w:r>
      <w:r w:rsidRPr="007F00AF">
        <w:rPr>
          <w:sz w:val="22"/>
          <w:szCs w:val="22"/>
          <w:lang w:eastAsia="en-US"/>
        </w:rPr>
        <w:t xml:space="preserve"> </w:t>
      </w:r>
      <w:r w:rsidRPr="007F00AF">
        <w:rPr>
          <w:bCs/>
          <w:color w:val="0070C0"/>
          <w:u w:val="single"/>
        </w:rPr>
        <w:t>zoznamu škôl</w:t>
      </w:r>
      <w:r w:rsidRPr="007F00AF">
        <w:rPr>
          <w:b/>
          <w:bCs/>
          <w:color w:val="0070C0"/>
        </w:rPr>
        <w:t xml:space="preserve"> </w:t>
      </w:r>
      <w:r w:rsidRPr="007F00AF">
        <w:rPr>
          <w:bCs/>
          <w:color w:val="0070C0"/>
        </w:rPr>
        <w:t>(</w:t>
      </w:r>
      <w:r w:rsidRPr="007F00AF">
        <w:rPr>
          <w:bCs/>
          <w:i/>
          <w:color w:val="0070C0"/>
        </w:rPr>
        <w:t>Príloha č. 2</w:t>
      </w:r>
      <w:r w:rsidRPr="007F00AF">
        <w:rPr>
          <w:bCs/>
          <w:color w:val="0070C0"/>
        </w:rPr>
        <w:t xml:space="preserve">) </w:t>
      </w:r>
      <w:r w:rsidRPr="007F00AF">
        <w:rPr>
          <w:bCs/>
        </w:rPr>
        <w:t>na základe zmluvy.</w:t>
      </w:r>
    </w:p>
    <w:p w14:paraId="16A21C99" w14:textId="77777777" w:rsidR="00560A09" w:rsidRPr="007F00AF" w:rsidRDefault="00560A09" w:rsidP="00560A09">
      <w:pPr>
        <w:spacing w:after="60"/>
        <w:jc w:val="both"/>
      </w:pPr>
      <w:r w:rsidRPr="007F00AF">
        <w:t xml:space="preserve">Náklady na SVO je možné uhradiť žiadateľovi </w:t>
      </w:r>
      <w:r w:rsidRPr="007F00AF">
        <w:rPr>
          <w:u w:val="single"/>
        </w:rPr>
        <w:t>len raz za obdobie príslušného školského roka, a to v poslednom období realizácie</w:t>
      </w:r>
      <w:r w:rsidRPr="007F00AF">
        <w:t>.</w:t>
      </w:r>
    </w:p>
    <w:p w14:paraId="642FE7CE" w14:textId="77777777" w:rsidR="00560A09" w:rsidRPr="007F00AF" w:rsidRDefault="00560A09" w:rsidP="00560A09">
      <w:pPr>
        <w:suppressAutoHyphens w:val="0"/>
        <w:autoSpaceDE w:val="0"/>
        <w:autoSpaceDN w:val="0"/>
        <w:adjustRightInd w:val="0"/>
        <w:jc w:val="both"/>
      </w:pPr>
      <w:r w:rsidRPr="007F00AF">
        <w:t xml:space="preserve">Z nákladov na SVO </w:t>
      </w:r>
      <w:r w:rsidRPr="007F00AF">
        <w:rPr>
          <w:u w:val="single"/>
        </w:rPr>
        <w:t>je možné preplatiť 80 % oprávnených nákladov bez DPH</w:t>
      </w:r>
      <w:r w:rsidRPr="007F00AF">
        <w:t xml:space="preserve"> vynaložených </w:t>
      </w:r>
      <w:r w:rsidRPr="007F00AF">
        <w:br/>
        <w:t xml:space="preserve">na aktivity vymedzené projektom, ktorý bol schválený pracovnou skupinou a 20 % hradí samotný žiadateľ. </w:t>
      </w:r>
      <w:r w:rsidRPr="007F00AF">
        <w:rPr>
          <w:rFonts w:eastAsiaTheme="minorHAnsi"/>
          <w:u w:val="single"/>
          <w:lang w:eastAsia="en-US"/>
        </w:rPr>
        <w:t>Za spotrebované OZ v rámci ochutnávkových činností</w:t>
      </w:r>
      <w:r w:rsidRPr="007F00AF">
        <w:rPr>
          <w:rFonts w:eastAsiaTheme="minorHAnsi"/>
          <w:lang w:eastAsia="en-US"/>
        </w:rPr>
        <w:t xml:space="preserve"> sa za oprávnene vynaložené náklady považuje </w:t>
      </w:r>
      <w:r w:rsidRPr="007F00AF">
        <w:rPr>
          <w:rFonts w:eastAsiaTheme="minorHAnsi"/>
          <w:u w:val="single"/>
          <w:lang w:eastAsia="en-US"/>
        </w:rPr>
        <w:t>výška základnej pomoci a dodatočná pomoc</w:t>
      </w:r>
      <w:r w:rsidRPr="007F00AF">
        <w:rPr>
          <w:rFonts w:eastAsiaTheme="minorHAnsi"/>
          <w:lang w:eastAsia="en-US"/>
        </w:rPr>
        <w:t xml:space="preserve">, ak to umožňuje objem prostriedkov pridelených zo štátneho rozpočtu, uvedená v prílohe č. 2 </w:t>
      </w:r>
      <w:r w:rsidRPr="007F00AF">
        <w:t>NV č. 200/2019 Z. z.</w:t>
      </w:r>
    </w:p>
    <w:p w14:paraId="1CDCBBF4" w14:textId="77777777" w:rsidR="00560A09" w:rsidRPr="007F00AF" w:rsidRDefault="00560A09" w:rsidP="00560A09">
      <w:pPr>
        <w:suppressAutoHyphens w:val="0"/>
        <w:autoSpaceDE w:val="0"/>
        <w:autoSpaceDN w:val="0"/>
        <w:adjustRightInd w:val="0"/>
        <w:jc w:val="both"/>
      </w:pPr>
    </w:p>
    <w:p w14:paraId="5B234B9E" w14:textId="77777777" w:rsidR="00560A09" w:rsidRPr="007F00AF" w:rsidRDefault="00560A09" w:rsidP="00560A09">
      <w:pPr>
        <w:pStyle w:val="norm"/>
        <w:shd w:val="clear" w:color="auto" w:fill="FFFFFF"/>
        <w:spacing w:beforeAutospacing="0" w:afterAutospacing="0" w:line="276" w:lineRule="auto"/>
        <w:jc w:val="both"/>
      </w:pPr>
      <w:r w:rsidRPr="007F00AF">
        <w:rPr>
          <w:b/>
          <w:bCs/>
        </w:rPr>
        <w:t>! Pri realizácii SVO je potrebné označiť miesto výkonu aktivity</w:t>
      </w:r>
      <w:r w:rsidRPr="007F00AF">
        <w:t xml:space="preserve">.  </w:t>
      </w:r>
    </w:p>
    <w:p w14:paraId="7418CD47" w14:textId="4E75E25B" w:rsidR="00560A09" w:rsidRPr="007F00AF" w:rsidRDefault="00560A09" w:rsidP="00560A09">
      <w:pPr>
        <w:pStyle w:val="Text1"/>
        <w:ind w:left="0"/>
        <w:rPr>
          <w:b/>
          <w:bCs/>
          <w:color w:val="000000" w:themeColor="text1"/>
          <w:lang w:val="sk-SK"/>
        </w:rPr>
      </w:pPr>
      <w:r w:rsidRPr="007F00AF">
        <w:rPr>
          <w:b/>
          <w:bCs/>
          <w:color w:val="000000" w:themeColor="text1"/>
          <w:lang w:val="sk-SK"/>
        </w:rPr>
        <w:t xml:space="preserve">Škola o plánovanej a následne vykonanej aktivite informuje rodičov a ostatných žiakov prostredníctvom </w:t>
      </w:r>
      <w:r w:rsidR="00D413A7" w:rsidRPr="007F00AF">
        <w:rPr>
          <w:b/>
          <w:bCs/>
          <w:color w:val="000000" w:themeColor="text1"/>
          <w:lang w:val="sk-SK"/>
        </w:rPr>
        <w:t>aplikácie EduPage</w:t>
      </w:r>
      <w:r w:rsidRPr="007F00AF">
        <w:rPr>
          <w:b/>
          <w:bCs/>
          <w:color w:val="000000" w:themeColor="text1"/>
          <w:lang w:val="sk-SK"/>
        </w:rPr>
        <w:t>, alebo web. stránky školy či zriaďovateľa, pričom musí byť uvedené, že ide o aktivitu v rámci Školského programu</w:t>
      </w:r>
      <w:r w:rsidR="00B35E8D" w:rsidRPr="007F00AF">
        <w:rPr>
          <w:b/>
          <w:bCs/>
          <w:color w:val="000000" w:themeColor="text1"/>
          <w:lang w:val="sk-SK"/>
        </w:rPr>
        <w:t>.</w:t>
      </w:r>
    </w:p>
    <w:p w14:paraId="768817AC" w14:textId="77777777" w:rsidR="00560A09" w:rsidRPr="007F00AF" w:rsidRDefault="00560A09" w:rsidP="00560A09">
      <w:pPr>
        <w:spacing w:after="120"/>
        <w:jc w:val="both"/>
        <w:rPr>
          <w:color w:val="FF0000"/>
        </w:rPr>
      </w:pPr>
      <w:r w:rsidRPr="007F00AF">
        <w:rPr>
          <w:b/>
          <w:color w:val="0070C0"/>
        </w:rPr>
        <w:t xml:space="preserve">Žiadateľ je </w:t>
      </w:r>
      <w:r w:rsidRPr="007F00AF">
        <w:rPr>
          <w:b/>
          <w:color w:val="0070C0"/>
          <w:u w:val="single"/>
        </w:rPr>
        <w:t>povinný oznámiť platobnej agentúre najmenej 3 pracovné dni pred začatím</w:t>
      </w:r>
      <w:r w:rsidRPr="007F00AF">
        <w:rPr>
          <w:b/>
          <w:color w:val="0070C0"/>
        </w:rPr>
        <w:t xml:space="preserve"> </w:t>
      </w:r>
      <w:r w:rsidRPr="007F00AF">
        <w:rPr>
          <w:color w:val="0070C0"/>
        </w:rPr>
        <w:t xml:space="preserve">realizácie sprievodných opatrení </w:t>
      </w:r>
      <w:r w:rsidRPr="007F00AF">
        <w:rPr>
          <w:b/>
          <w:color w:val="0070C0"/>
          <w:u w:val="single"/>
        </w:rPr>
        <w:t>dátum, miesto a čas vykonania opatrenia</w:t>
      </w:r>
      <w:r w:rsidRPr="007F00AF">
        <w:rPr>
          <w:color w:val="0070C0"/>
        </w:rPr>
        <w:t xml:space="preserve">, z dôvodu zabezpečenia výkonu kontroly na mieste zo strany platobnej agentúry počas realizácie tejto činnosti, </w:t>
      </w:r>
      <w:r w:rsidRPr="007F00AF">
        <w:rPr>
          <w:b/>
          <w:bCs/>
          <w:color w:val="FF0000"/>
          <w:u w:val="single"/>
        </w:rPr>
        <w:t>v opačnom prípade nebude takýto náklad uznaný za oprávnený</w:t>
      </w:r>
      <w:r w:rsidRPr="007F00AF">
        <w:rPr>
          <w:b/>
          <w:bCs/>
          <w:color w:val="FF0000"/>
        </w:rPr>
        <w:t>.</w:t>
      </w:r>
    </w:p>
    <w:p w14:paraId="6BD535ED" w14:textId="77777777" w:rsidR="00560A09" w:rsidRPr="007F00AF" w:rsidRDefault="00560A09" w:rsidP="00560A09">
      <w:pPr>
        <w:tabs>
          <w:tab w:val="left" w:pos="2235"/>
        </w:tabs>
        <w:spacing w:before="240" w:after="120"/>
        <w:jc w:val="both"/>
        <w:rPr>
          <w:b/>
          <w:color w:val="0070C0"/>
        </w:rPr>
      </w:pPr>
      <w:r w:rsidRPr="007F00AF">
        <w:rPr>
          <w:b/>
          <w:color w:val="0070C0"/>
        </w:rPr>
        <w:lastRenderedPageBreak/>
        <w:t>Aké aktivity môžem v rámci SVO ako žiadateľ organizovať pre školy, a ktoré náklady je možné preplatiť?</w:t>
      </w:r>
    </w:p>
    <w:p w14:paraId="6D82A60D" w14:textId="77777777" w:rsidR="00560A09" w:rsidRPr="007F00AF" w:rsidRDefault="00560A09" w:rsidP="00560A09">
      <w:pPr>
        <w:tabs>
          <w:tab w:val="left" w:pos="2235"/>
        </w:tabs>
        <w:spacing w:after="120"/>
        <w:jc w:val="both"/>
      </w:pPr>
      <w:r w:rsidRPr="007F00AF">
        <w:t>Podľa § 1 písm. c) NV č. 200/2019 Z. z. sprievodné vzdelávacie opatrenia predstavujú opatrenia v rámci programu pomoci na podporu dodávania OZ pre žiakov v materských školách, základných školách a pre deti a žiakov so špeciálnymi výchovno-vzdelávacími potrebami v školách podľa osobitného predpisu. Tieto opatrenia predstavujú:</w:t>
      </w:r>
    </w:p>
    <w:p w14:paraId="482942B9" w14:textId="77777777" w:rsidR="00560A09" w:rsidRPr="007F00AF" w:rsidRDefault="00560A09" w:rsidP="00560A09">
      <w:pPr>
        <w:tabs>
          <w:tab w:val="left" w:pos="2235"/>
        </w:tabs>
        <w:spacing w:after="120"/>
        <w:ind w:left="360"/>
        <w:jc w:val="both"/>
      </w:pPr>
    </w:p>
    <w:p w14:paraId="71F192BD" w14:textId="77777777" w:rsidR="00560A09" w:rsidRPr="007F00AF" w:rsidRDefault="00560A09" w:rsidP="00593FC3">
      <w:pPr>
        <w:numPr>
          <w:ilvl w:val="0"/>
          <w:numId w:val="1"/>
        </w:numPr>
        <w:tabs>
          <w:tab w:val="left" w:pos="2235"/>
        </w:tabs>
        <w:spacing w:after="120"/>
        <w:jc w:val="both"/>
      </w:pPr>
      <w:r w:rsidRPr="007F00AF">
        <w:rPr>
          <w:b/>
          <w:bCs/>
        </w:rPr>
        <w:t xml:space="preserve">Exkurzie </w:t>
      </w:r>
      <w:r w:rsidRPr="007F00AF">
        <w:t>do ovocného sadu, u pestovateľa ovocia, zeleniny, alebo podniku, kde sa spracováva OZ</w:t>
      </w:r>
    </w:p>
    <w:p w14:paraId="5B974D33" w14:textId="77777777" w:rsidR="00560A09" w:rsidRPr="007F00AF" w:rsidRDefault="00560A09" w:rsidP="00593FC3">
      <w:pPr>
        <w:numPr>
          <w:ilvl w:val="0"/>
          <w:numId w:val="1"/>
        </w:numPr>
        <w:tabs>
          <w:tab w:val="left" w:pos="2235"/>
        </w:tabs>
        <w:spacing w:after="120"/>
        <w:jc w:val="both"/>
      </w:pPr>
      <w:r w:rsidRPr="007F00AF">
        <w:rPr>
          <w:b/>
          <w:bCs/>
        </w:rPr>
        <w:t>Vzdelávacia aktivita</w:t>
      </w:r>
      <w:r w:rsidRPr="007F00AF">
        <w:t xml:space="preserve"> alebo obstaranie vzdelávacích materiálov súvisiacich s cieľmi Školského programu </w:t>
      </w:r>
    </w:p>
    <w:p w14:paraId="56799723" w14:textId="77777777" w:rsidR="00560A09" w:rsidRPr="007F00AF" w:rsidRDefault="00560A09" w:rsidP="00593FC3">
      <w:pPr>
        <w:numPr>
          <w:ilvl w:val="0"/>
          <w:numId w:val="1"/>
        </w:numPr>
        <w:tabs>
          <w:tab w:val="left" w:pos="2235"/>
        </w:tabs>
        <w:spacing w:after="120"/>
        <w:jc w:val="both"/>
      </w:pPr>
      <w:r w:rsidRPr="007F00AF">
        <w:rPr>
          <w:b/>
          <w:bCs/>
        </w:rPr>
        <w:t>Súťaž</w:t>
      </w:r>
      <w:r w:rsidRPr="007F00AF">
        <w:t xml:space="preserve"> propagujúca spotrebu OZ</w:t>
      </w:r>
    </w:p>
    <w:p w14:paraId="11A7EBFD" w14:textId="77777777" w:rsidR="00560A09" w:rsidRPr="007F00AF" w:rsidRDefault="00560A09" w:rsidP="00593FC3">
      <w:pPr>
        <w:numPr>
          <w:ilvl w:val="0"/>
          <w:numId w:val="1"/>
        </w:numPr>
        <w:tabs>
          <w:tab w:val="left" w:pos="2235"/>
        </w:tabs>
        <w:spacing w:after="120"/>
        <w:jc w:val="both"/>
      </w:pPr>
      <w:r w:rsidRPr="007F00AF">
        <w:rPr>
          <w:b/>
          <w:bCs/>
        </w:rPr>
        <w:t>Výsadba rastlín</w:t>
      </w:r>
      <w:r w:rsidRPr="007F00AF">
        <w:t xml:space="preserve"> určených na produkciu ovocia a zeleniny v priestoroch školy za účasti žiakov, obhospodarovanie týchto rastlín alebo starostlivosť o tieto priestory školy za účasti žiakov</w:t>
      </w:r>
    </w:p>
    <w:p w14:paraId="72150D51" w14:textId="5CA83BAE" w:rsidR="00560A09" w:rsidRPr="007F00AF" w:rsidRDefault="00560A09" w:rsidP="00593FC3">
      <w:pPr>
        <w:numPr>
          <w:ilvl w:val="0"/>
          <w:numId w:val="1"/>
        </w:numPr>
        <w:tabs>
          <w:tab w:val="left" w:pos="2235"/>
        </w:tabs>
        <w:spacing w:after="120"/>
        <w:jc w:val="both"/>
      </w:pPr>
      <w:r w:rsidRPr="007F00AF">
        <w:rPr>
          <w:b/>
          <w:bCs/>
        </w:rPr>
        <w:t>Ochutnávkové činnosti</w:t>
      </w:r>
      <w:r w:rsidRPr="007F00AF">
        <w:t xml:space="preserve"> - ochutnávka ovocia a zeleniny a výrobkov z nich kombinovaná s činnosťou podľa 1. až </w:t>
      </w:r>
      <w:r w:rsidR="00D05CB1">
        <w:t>4</w:t>
      </w:r>
      <w:r w:rsidRPr="007F00AF">
        <w:t>.</w:t>
      </w:r>
    </w:p>
    <w:p w14:paraId="2CACD669" w14:textId="77777777" w:rsidR="00560A09" w:rsidRPr="007F00AF" w:rsidRDefault="00560A09" w:rsidP="00560A09">
      <w:pPr>
        <w:tabs>
          <w:tab w:val="left" w:pos="2235"/>
        </w:tabs>
        <w:spacing w:after="120"/>
        <w:jc w:val="both"/>
      </w:pPr>
      <w:r w:rsidRPr="007F00AF">
        <w:t>V súlade s Národnou stratégiou SR pre Školský program sú cieľmi (témou) a obsahom vzdelávacích opatrení:</w:t>
      </w:r>
    </w:p>
    <w:tbl>
      <w:tblPr>
        <w:tblStyle w:val="Mriekatabuky"/>
        <w:tblW w:w="9668" w:type="dxa"/>
        <w:tblInd w:w="-34" w:type="dxa"/>
        <w:tblLook w:val="04A0" w:firstRow="1" w:lastRow="0" w:firstColumn="1" w:lastColumn="0" w:noHBand="0" w:noVBand="1"/>
      </w:tblPr>
      <w:tblGrid>
        <w:gridCol w:w="2864"/>
        <w:gridCol w:w="6804"/>
      </w:tblGrid>
      <w:tr w:rsidR="00560A09" w:rsidRPr="007F00AF" w14:paraId="14E05211" w14:textId="77777777" w:rsidTr="00851DFA">
        <w:tc>
          <w:tcPr>
            <w:tcW w:w="2864" w:type="dxa"/>
            <w:shd w:val="clear" w:color="auto" w:fill="FFFFFF" w:themeFill="background1"/>
          </w:tcPr>
          <w:p w14:paraId="7DAA48E4" w14:textId="77777777" w:rsidR="00560A09" w:rsidRPr="007F00AF" w:rsidRDefault="00560A09" w:rsidP="00851DFA">
            <w:pPr>
              <w:pStyle w:val="Text1"/>
              <w:spacing w:after="0"/>
              <w:ind w:left="0"/>
              <w:rPr>
                <w:b/>
                <w:sz w:val="22"/>
                <w:szCs w:val="22"/>
                <w:lang w:val="sk-SK"/>
              </w:rPr>
            </w:pPr>
            <w:r w:rsidRPr="007F00AF">
              <w:rPr>
                <w:b/>
                <w:sz w:val="22"/>
                <w:szCs w:val="22"/>
                <w:lang w:val="sk-SK"/>
              </w:rPr>
              <w:t>Téma</w:t>
            </w:r>
          </w:p>
        </w:tc>
        <w:tc>
          <w:tcPr>
            <w:tcW w:w="6804" w:type="dxa"/>
            <w:shd w:val="clear" w:color="auto" w:fill="FFFFFF" w:themeFill="background1"/>
          </w:tcPr>
          <w:p w14:paraId="08BB4F5D" w14:textId="77777777" w:rsidR="00560A09" w:rsidRPr="007F00AF" w:rsidRDefault="00560A09" w:rsidP="00851DFA">
            <w:pPr>
              <w:pStyle w:val="Text1"/>
              <w:spacing w:after="0"/>
              <w:ind w:left="0"/>
              <w:rPr>
                <w:b/>
                <w:sz w:val="22"/>
                <w:szCs w:val="22"/>
                <w:lang w:val="sk-SK"/>
              </w:rPr>
            </w:pPr>
            <w:r w:rsidRPr="007F00AF">
              <w:rPr>
                <w:b/>
                <w:sz w:val="22"/>
                <w:szCs w:val="22"/>
                <w:lang w:val="sk-SK"/>
              </w:rPr>
              <w:t>Obsah</w:t>
            </w:r>
          </w:p>
        </w:tc>
      </w:tr>
      <w:tr w:rsidR="00560A09" w:rsidRPr="007F00AF" w14:paraId="653D949A" w14:textId="77777777" w:rsidTr="00851DFA">
        <w:tc>
          <w:tcPr>
            <w:tcW w:w="9668" w:type="dxa"/>
            <w:gridSpan w:val="2"/>
            <w:shd w:val="clear" w:color="auto" w:fill="FFFFFF" w:themeFill="background1"/>
          </w:tcPr>
          <w:p w14:paraId="7CB92140" w14:textId="77777777" w:rsidR="00560A09" w:rsidRPr="007F00AF" w:rsidRDefault="00560A09" w:rsidP="00851DFA">
            <w:pPr>
              <w:pStyle w:val="Text1"/>
              <w:spacing w:after="0"/>
              <w:ind w:left="0"/>
              <w:jc w:val="center"/>
              <w:rPr>
                <w:b/>
                <w:bCs/>
                <w:sz w:val="22"/>
                <w:szCs w:val="22"/>
                <w:lang w:val="sk-SK"/>
              </w:rPr>
            </w:pPr>
            <w:r w:rsidRPr="007F00AF">
              <w:rPr>
                <w:b/>
                <w:bCs/>
                <w:color w:val="000000" w:themeColor="text1"/>
                <w:lang w:val="sk-SK"/>
              </w:rPr>
              <w:t xml:space="preserve">Ochutnávkové činnosti </w:t>
            </w:r>
          </w:p>
        </w:tc>
      </w:tr>
      <w:tr w:rsidR="00560A09" w:rsidRPr="007F00AF" w14:paraId="1E3D05B9" w14:textId="77777777" w:rsidTr="00851DFA">
        <w:trPr>
          <w:trHeight w:val="984"/>
        </w:trPr>
        <w:tc>
          <w:tcPr>
            <w:tcW w:w="2864" w:type="dxa"/>
          </w:tcPr>
          <w:p w14:paraId="067AB7A2"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Počas </w:t>
            </w:r>
            <w:r w:rsidRPr="007F00AF">
              <w:rPr>
                <w:b/>
                <w:bCs/>
                <w:color w:val="000000" w:themeColor="text1"/>
                <w:lang w:val="sk-SK"/>
              </w:rPr>
              <w:t xml:space="preserve">ochutnávky </w:t>
            </w:r>
            <w:r w:rsidRPr="007F00AF">
              <w:rPr>
                <w:color w:val="000000" w:themeColor="text1"/>
                <w:lang w:val="sk-SK"/>
              </w:rPr>
              <w:t xml:space="preserve">je potrebné zamerať sa na </w:t>
            </w:r>
            <w:r w:rsidRPr="007F00AF">
              <w:rPr>
                <w:b/>
                <w:bCs/>
                <w:color w:val="000000" w:themeColor="text1"/>
                <w:lang w:val="sk-SK"/>
              </w:rPr>
              <w:t>povinné témy</w:t>
            </w:r>
            <w:r w:rsidRPr="007F00AF">
              <w:rPr>
                <w:color w:val="000000" w:themeColor="text1"/>
                <w:lang w:val="sk-SK"/>
              </w:rPr>
              <w:t xml:space="preserve"> (vyberte min. jednu): </w:t>
            </w:r>
          </w:p>
          <w:p w14:paraId="2CE3739B" w14:textId="77777777" w:rsidR="00560A09" w:rsidRPr="007F00AF" w:rsidRDefault="00560A09" w:rsidP="00593FC3">
            <w:pPr>
              <w:pStyle w:val="Textkomentra"/>
              <w:numPr>
                <w:ilvl w:val="0"/>
                <w:numId w:val="73"/>
              </w:numPr>
              <w:suppressAutoHyphens w:val="0"/>
              <w:ind w:left="344" w:hanging="344"/>
            </w:pPr>
            <w:r w:rsidRPr="007F00AF">
              <w:t>lokálna produkcia a jej výhody</w:t>
            </w:r>
          </w:p>
          <w:p w14:paraId="2CD6CC2A" w14:textId="77777777" w:rsidR="00560A09" w:rsidRPr="007F00AF" w:rsidRDefault="00560A09" w:rsidP="00593FC3">
            <w:pPr>
              <w:pStyle w:val="Textkomentra"/>
              <w:numPr>
                <w:ilvl w:val="0"/>
                <w:numId w:val="73"/>
              </w:numPr>
              <w:suppressAutoHyphens w:val="0"/>
              <w:ind w:left="344" w:hanging="344"/>
            </w:pPr>
            <w:r w:rsidRPr="007F00AF">
              <w:t>sezónnosť ovocia a zeleniny</w:t>
            </w:r>
          </w:p>
          <w:p w14:paraId="47632C57" w14:textId="77777777" w:rsidR="00560A09" w:rsidRPr="007F00AF" w:rsidRDefault="00560A09" w:rsidP="00593FC3">
            <w:pPr>
              <w:pStyle w:val="Textkomentra"/>
              <w:numPr>
                <w:ilvl w:val="0"/>
                <w:numId w:val="73"/>
              </w:numPr>
              <w:suppressAutoHyphens w:val="0"/>
              <w:ind w:left="344" w:hanging="344"/>
            </w:pPr>
            <w:r w:rsidRPr="007F00AF">
              <w:t>rozmanitosť produkcie ovocia a zeleniny - rôzne druhy, odrody</w:t>
            </w:r>
          </w:p>
          <w:p w14:paraId="42A8F194" w14:textId="77777777" w:rsidR="00560A09" w:rsidRPr="007F00AF" w:rsidRDefault="00560A09" w:rsidP="00593FC3">
            <w:pPr>
              <w:pStyle w:val="Textkomentra"/>
              <w:numPr>
                <w:ilvl w:val="0"/>
                <w:numId w:val="73"/>
              </w:numPr>
              <w:suppressAutoHyphens w:val="0"/>
              <w:ind w:left="344" w:hanging="344"/>
            </w:pPr>
            <w:r w:rsidRPr="007F00AF">
              <w:t>zdravá strava a zdravé stravovacie návyky</w:t>
            </w:r>
          </w:p>
          <w:p w14:paraId="66488AC9" w14:textId="77777777" w:rsidR="00560A09" w:rsidRPr="007F00AF" w:rsidRDefault="00560A09" w:rsidP="00851DFA">
            <w:pPr>
              <w:pStyle w:val="Text1"/>
              <w:spacing w:after="0"/>
              <w:ind w:left="720"/>
              <w:jc w:val="left"/>
              <w:rPr>
                <w:color w:val="000000" w:themeColor="text1"/>
                <w:lang w:val="sk-SK"/>
              </w:rPr>
            </w:pPr>
          </w:p>
          <w:p w14:paraId="080140ED"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V rámci </w:t>
            </w:r>
            <w:r w:rsidRPr="007F00AF">
              <w:rPr>
                <w:b/>
                <w:bCs/>
                <w:color w:val="000000" w:themeColor="text1"/>
                <w:lang w:val="sk-SK"/>
              </w:rPr>
              <w:t xml:space="preserve">ochutnávky </w:t>
            </w:r>
            <w:r w:rsidRPr="007F00AF">
              <w:rPr>
                <w:color w:val="000000" w:themeColor="text1"/>
                <w:lang w:val="sk-SK"/>
              </w:rPr>
              <w:t>môžete témy kombinovať aj s </w:t>
            </w:r>
            <w:r w:rsidRPr="007F00AF">
              <w:rPr>
                <w:b/>
                <w:bCs/>
                <w:color w:val="000000" w:themeColor="text1"/>
                <w:lang w:val="sk-SK"/>
              </w:rPr>
              <w:t>doplnkovými témami</w:t>
            </w:r>
            <w:r w:rsidRPr="007F00AF">
              <w:rPr>
                <w:color w:val="000000" w:themeColor="text1"/>
                <w:lang w:val="sk-SK"/>
              </w:rPr>
              <w:t>:</w:t>
            </w:r>
          </w:p>
          <w:p w14:paraId="332479E6" w14:textId="77777777" w:rsidR="00560A09" w:rsidRPr="007F00AF" w:rsidRDefault="00560A09" w:rsidP="00593FC3">
            <w:pPr>
              <w:pStyle w:val="Textkomentra"/>
              <w:numPr>
                <w:ilvl w:val="0"/>
                <w:numId w:val="74"/>
              </w:numPr>
              <w:suppressAutoHyphens w:val="0"/>
              <w:ind w:left="344"/>
            </w:pPr>
            <w:r w:rsidRPr="007F00AF">
              <w:t xml:space="preserve">spôsob spracovania ovocia, zeleniny </w:t>
            </w:r>
          </w:p>
          <w:p w14:paraId="19653011" w14:textId="77777777" w:rsidR="00560A09" w:rsidRPr="007F00AF" w:rsidRDefault="00560A09" w:rsidP="00593FC3">
            <w:pPr>
              <w:pStyle w:val="Textkomentra"/>
              <w:numPr>
                <w:ilvl w:val="0"/>
                <w:numId w:val="74"/>
              </w:numPr>
              <w:suppressAutoHyphens w:val="0"/>
              <w:ind w:left="344"/>
            </w:pPr>
            <w:r w:rsidRPr="007F00AF">
              <w:t xml:space="preserve">znižovanie plytvania s potravinami </w:t>
            </w:r>
          </w:p>
          <w:p w14:paraId="59F1C8E7" w14:textId="77777777" w:rsidR="00560A09" w:rsidRPr="007F00AF" w:rsidRDefault="00560A09" w:rsidP="00593FC3">
            <w:pPr>
              <w:pStyle w:val="Textkomentra"/>
              <w:numPr>
                <w:ilvl w:val="0"/>
                <w:numId w:val="74"/>
              </w:numPr>
              <w:suppressAutoHyphens w:val="0"/>
              <w:ind w:left="344"/>
            </w:pPr>
            <w:r w:rsidRPr="007F00AF">
              <w:t>poľnohospodárska výroba, aj ekologická</w:t>
            </w:r>
          </w:p>
          <w:p w14:paraId="2BB51FC2" w14:textId="77777777" w:rsidR="00560A09" w:rsidRPr="007F00AF" w:rsidRDefault="00560A09" w:rsidP="00593FC3">
            <w:pPr>
              <w:pStyle w:val="Textkomentra"/>
              <w:numPr>
                <w:ilvl w:val="0"/>
                <w:numId w:val="74"/>
              </w:numPr>
              <w:suppressAutoHyphens w:val="0"/>
              <w:ind w:left="344"/>
              <w:rPr>
                <w:color w:val="000000" w:themeColor="text1"/>
              </w:rPr>
            </w:pPr>
            <w:r w:rsidRPr="007F00AF">
              <w:t>ochrana životného prostredia</w:t>
            </w:r>
          </w:p>
          <w:p w14:paraId="5E902726" w14:textId="77777777" w:rsidR="00560A09" w:rsidRPr="007F00AF" w:rsidDel="0011499E" w:rsidRDefault="00560A09" w:rsidP="00593FC3">
            <w:pPr>
              <w:pStyle w:val="Textkomentra"/>
              <w:numPr>
                <w:ilvl w:val="0"/>
                <w:numId w:val="74"/>
              </w:numPr>
              <w:suppressAutoHyphens w:val="0"/>
              <w:ind w:left="344"/>
              <w:rPr>
                <w:color w:val="000000" w:themeColor="text1"/>
              </w:rPr>
            </w:pPr>
            <w:r w:rsidRPr="007F00AF">
              <w:t>označovanie produkcie (napr. značka kvality)</w:t>
            </w:r>
          </w:p>
        </w:tc>
        <w:tc>
          <w:tcPr>
            <w:tcW w:w="6804" w:type="dxa"/>
          </w:tcPr>
          <w:p w14:paraId="5B3AB631" w14:textId="77777777" w:rsidR="00560A09" w:rsidRPr="007F00AF" w:rsidRDefault="00560A09" w:rsidP="00851DFA">
            <w:pPr>
              <w:pStyle w:val="Text1"/>
              <w:spacing w:after="0"/>
              <w:ind w:left="0"/>
              <w:rPr>
                <w:color w:val="000000" w:themeColor="text1"/>
                <w:lang w:val="sk-SK"/>
              </w:rPr>
            </w:pPr>
            <w:r w:rsidRPr="007F00AF">
              <w:rPr>
                <w:color w:val="000000" w:themeColor="text1"/>
                <w:lang w:val="sk-SK"/>
              </w:rPr>
              <w:t>Za ochutnávkovú činnosť (ďalej len „ochutnávka“) je považovaná:</w:t>
            </w:r>
          </w:p>
          <w:p w14:paraId="766C6A63" w14:textId="77777777" w:rsidR="00560A09" w:rsidRPr="007F00AF" w:rsidRDefault="00560A09" w:rsidP="00593FC3">
            <w:pPr>
              <w:pStyle w:val="Text1"/>
              <w:numPr>
                <w:ilvl w:val="1"/>
                <w:numId w:val="63"/>
              </w:numPr>
              <w:spacing w:after="0"/>
              <w:ind w:left="322" w:hanging="142"/>
              <w:rPr>
                <w:color w:val="000000" w:themeColor="text1"/>
                <w:lang w:val="sk-SK"/>
              </w:rPr>
            </w:pPr>
            <w:r w:rsidRPr="007F00AF">
              <w:rPr>
                <w:color w:val="000000" w:themeColor="text1"/>
                <w:lang w:val="sk-SK"/>
              </w:rPr>
              <w:t>ochutnávka produktov Školského programu (ďalej len „ŠP“),</w:t>
            </w:r>
          </w:p>
          <w:p w14:paraId="383A4A15" w14:textId="77777777" w:rsidR="00560A09" w:rsidRPr="007F00AF" w:rsidRDefault="00560A09" w:rsidP="00593FC3">
            <w:pPr>
              <w:pStyle w:val="Text1"/>
              <w:numPr>
                <w:ilvl w:val="1"/>
                <w:numId w:val="63"/>
              </w:numPr>
              <w:spacing w:after="0"/>
              <w:ind w:left="322" w:hanging="142"/>
              <w:rPr>
                <w:color w:val="000000" w:themeColor="text1"/>
                <w:lang w:val="sk-SK"/>
              </w:rPr>
            </w:pPr>
            <w:r w:rsidRPr="007F00AF">
              <w:rPr>
                <w:color w:val="000000" w:themeColor="text1"/>
                <w:lang w:val="sk-SK"/>
              </w:rPr>
              <w:t>ukážka prípravy zdravých jedál z produktov povolených v rámci ŠP (šalátov, nátierok,..), spracovania  produktov ŠP,</w:t>
            </w:r>
          </w:p>
          <w:p w14:paraId="2F38D3AF" w14:textId="77777777" w:rsidR="00560A09" w:rsidRPr="007F00AF" w:rsidRDefault="00560A09" w:rsidP="00593FC3">
            <w:pPr>
              <w:pStyle w:val="Text1"/>
              <w:numPr>
                <w:ilvl w:val="1"/>
                <w:numId w:val="63"/>
              </w:numPr>
              <w:spacing w:after="0"/>
              <w:ind w:left="322" w:hanging="142"/>
              <w:rPr>
                <w:color w:val="000000" w:themeColor="text1"/>
                <w:lang w:val="sk-SK"/>
              </w:rPr>
            </w:pPr>
            <w:r w:rsidRPr="007F00AF">
              <w:rPr>
                <w:color w:val="000000" w:themeColor="text1"/>
                <w:lang w:val="sk-SK"/>
              </w:rPr>
              <w:t>príprava zdravých jedál v rámci školských hodín varenia, tvorivých dielní alebo v rámci školského klubu</w:t>
            </w:r>
          </w:p>
          <w:p w14:paraId="321DA210" w14:textId="77777777" w:rsidR="00560A09" w:rsidRPr="007F00AF" w:rsidRDefault="00560A09" w:rsidP="00593FC3">
            <w:pPr>
              <w:pStyle w:val="Text1"/>
              <w:numPr>
                <w:ilvl w:val="1"/>
                <w:numId w:val="63"/>
              </w:numPr>
              <w:spacing w:after="0"/>
              <w:ind w:left="322" w:hanging="142"/>
              <w:rPr>
                <w:color w:val="000000" w:themeColor="text1"/>
                <w:lang w:val="sk-SK"/>
              </w:rPr>
            </w:pPr>
            <w:r w:rsidRPr="007F00AF">
              <w:rPr>
                <w:color w:val="000000" w:themeColor="text1"/>
                <w:lang w:val="sk-SK"/>
              </w:rPr>
              <w:t>laboratórne práce, a pod.</w:t>
            </w:r>
          </w:p>
          <w:p w14:paraId="35DF1036" w14:textId="77777777" w:rsidR="00560A09" w:rsidRPr="007F00AF" w:rsidRDefault="00560A09" w:rsidP="00593FC3">
            <w:pPr>
              <w:pStyle w:val="Text1"/>
              <w:numPr>
                <w:ilvl w:val="1"/>
                <w:numId w:val="63"/>
              </w:numPr>
              <w:spacing w:after="0"/>
              <w:ind w:left="322" w:hanging="142"/>
              <w:rPr>
                <w:color w:val="000000" w:themeColor="text1"/>
                <w:lang w:val="sk-SK"/>
              </w:rPr>
            </w:pPr>
            <w:r w:rsidRPr="007F00AF">
              <w:rPr>
                <w:color w:val="000000" w:themeColor="text1"/>
                <w:lang w:val="sk-SK"/>
              </w:rPr>
              <w:t>ďalšie činnosti schválené pracovnou skupinou</w:t>
            </w:r>
          </w:p>
          <w:p w14:paraId="497DBDA2" w14:textId="77777777" w:rsidR="00560A09" w:rsidRPr="007F00AF" w:rsidRDefault="00560A09" w:rsidP="00851DFA">
            <w:pPr>
              <w:pStyle w:val="Text1"/>
              <w:spacing w:after="0"/>
              <w:ind w:left="322"/>
              <w:rPr>
                <w:color w:val="000000" w:themeColor="text1"/>
                <w:lang w:val="sk-SK"/>
              </w:rPr>
            </w:pPr>
          </w:p>
          <w:p w14:paraId="77E0DDC5" w14:textId="77777777" w:rsidR="00560A09" w:rsidRPr="007F00AF" w:rsidRDefault="00560A09" w:rsidP="00851DFA">
            <w:pPr>
              <w:pStyle w:val="Text1"/>
              <w:ind w:left="0"/>
              <w:rPr>
                <w:color w:val="000000" w:themeColor="text1"/>
                <w:lang w:val="sk-SK"/>
              </w:rPr>
            </w:pPr>
            <w:r w:rsidRPr="007F00AF">
              <w:rPr>
                <w:color w:val="000000" w:themeColor="text1"/>
                <w:lang w:val="sk-SK"/>
              </w:rPr>
              <w:t xml:space="preserve">Ochutnávku </w:t>
            </w:r>
            <w:r w:rsidRPr="007F00AF">
              <w:rPr>
                <w:b/>
                <w:bCs/>
                <w:color w:val="000000" w:themeColor="text1"/>
                <w:lang w:val="sk-SK"/>
              </w:rPr>
              <w:t>je povinné kombinovať</w:t>
            </w:r>
            <w:r w:rsidRPr="007F00AF">
              <w:rPr>
                <w:color w:val="000000" w:themeColor="text1"/>
                <w:lang w:val="sk-SK"/>
              </w:rPr>
              <w:t xml:space="preserve"> s ostatnými aktivitami, ako sú vzdelávacie aktivity, exkurzie,</w:t>
            </w:r>
            <w:r w:rsidRPr="007F00AF" w:rsidDel="00FE3A53">
              <w:rPr>
                <w:color w:val="000000" w:themeColor="text1"/>
                <w:lang w:val="sk-SK"/>
              </w:rPr>
              <w:t xml:space="preserve"> </w:t>
            </w:r>
            <w:r w:rsidRPr="007F00AF">
              <w:rPr>
                <w:color w:val="000000" w:themeColor="text1"/>
                <w:lang w:val="sk-SK"/>
              </w:rPr>
              <w:t>súťaže, prípadne s výsadbou rastlín.</w:t>
            </w:r>
          </w:p>
          <w:p w14:paraId="08A8BA51" w14:textId="77777777" w:rsidR="00560A09" w:rsidRPr="007F00AF" w:rsidRDefault="00560A09" w:rsidP="00851DFA">
            <w:pPr>
              <w:pStyle w:val="Text1"/>
              <w:ind w:left="0"/>
              <w:rPr>
                <w:color w:val="000000" w:themeColor="text1"/>
                <w:lang w:val="sk-SK"/>
              </w:rPr>
            </w:pPr>
            <w:r w:rsidRPr="007F00AF">
              <w:rPr>
                <w:color w:val="000000" w:themeColor="text1"/>
                <w:lang w:val="sk-SK"/>
              </w:rPr>
              <w:t>Ochutnávka musí byť žiadateľom zostavená tak, aby mala jasný cieľ, zameranie a pridanú vzdelávaciu hodnotu pre zúčastnené deti. Preto aj výber produktov na ochutnávku bude zostavený tak, aby napĺňal zameranie ochutnávky. Plán ochutnávky je vždy potrebné konzultovať so školou.</w:t>
            </w:r>
          </w:p>
          <w:p w14:paraId="4C0070B2" w14:textId="77777777" w:rsidR="00560A09" w:rsidRPr="007F00AF" w:rsidRDefault="00560A09" w:rsidP="00851DFA">
            <w:pPr>
              <w:pStyle w:val="Text1"/>
              <w:ind w:left="0"/>
              <w:rPr>
                <w:color w:val="000000" w:themeColor="text1"/>
                <w:lang w:val="sk-SK"/>
              </w:rPr>
            </w:pPr>
            <w:r w:rsidRPr="007F00AF">
              <w:rPr>
                <w:color w:val="000000" w:themeColor="text1"/>
                <w:lang w:val="sk-SK"/>
              </w:rPr>
              <w:t xml:space="preserve">Ochutnávku je možné realizovať v spolupráci so školou tak, že ju materiálne zabezpečí žiadateľ, pričom doplnkovú aktivitu s deťmi zabezpečí škola, napríklad aj v rámci v nej realizovanej výuky. O takto vykonanej aktivite musí škola viesť evidenciu min. v rozsahu: téma, stručný priebeh aktivity, počet detí na aktivite, dátum realizácie aktivity a hlásenie školy o SVO </w:t>
            </w:r>
            <w:r w:rsidRPr="007F00AF">
              <w:rPr>
                <w:i/>
                <w:iCs/>
                <w:color w:val="000000" w:themeColor="text1"/>
                <w:lang w:val="sk-SK"/>
              </w:rPr>
              <w:t>(príloha č.7B)</w:t>
            </w:r>
          </w:p>
          <w:p w14:paraId="47F02A24" w14:textId="451BD571" w:rsidR="00560A09" w:rsidRPr="007F00AF" w:rsidRDefault="00560A09" w:rsidP="00851DFA">
            <w:pPr>
              <w:pStyle w:val="Text1"/>
              <w:ind w:left="0"/>
              <w:rPr>
                <w:b/>
                <w:bCs/>
                <w:color w:val="FF0000"/>
                <w:lang w:val="sk-SK"/>
              </w:rPr>
            </w:pPr>
            <w:r w:rsidRPr="007F00AF">
              <w:rPr>
                <w:b/>
                <w:bCs/>
                <w:color w:val="FF0000"/>
                <w:lang w:val="sk-SK"/>
              </w:rPr>
              <w:lastRenderedPageBreak/>
              <w:t xml:space="preserve">Za ochutnávku nie je považovaná jednoduchá ochutnávka (dodávka) </w:t>
            </w:r>
            <w:r w:rsidR="00B632AA" w:rsidRPr="007F00AF">
              <w:rPr>
                <w:b/>
                <w:bCs/>
                <w:color w:val="FF0000"/>
                <w:lang w:val="sk-SK"/>
              </w:rPr>
              <w:t>jedného alebo viacerých</w:t>
            </w:r>
            <w:r w:rsidRPr="007F00AF">
              <w:rPr>
                <w:b/>
                <w:bCs/>
                <w:color w:val="FF0000"/>
                <w:lang w:val="sk-SK"/>
              </w:rPr>
              <w:t xml:space="preserve"> produktov bez pridanej vzdelávacej hodnoty resp. bez doplnkovej aktivity formou exkurzie, vzdelávania, súťaže, prípadne výsadby. Rovnako za ochutnávku nie je považované ani dodanie OZ napr. pri príležitosti MDD,</w:t>
            </w:r>
            <w:r w:rsidR="001E60A7" w:rsidRPr="007F00AF">
              <w:rPr>
                <w:b/>
                <w:bCs/>
                <w:color w:val="FF0000"/>
                <w:lang w:val="sk-SK"/>
              </w:rPr>
              <w:t xml:space="preserve"> športových dní</w:t>
            </w:r>
            <w:r w:rsidR="00A4696D" w:rsidRPr="007F00AF">
              <w:rPr>
                <w:b/>
                <w:bCs/>
                <w:color w:val="FF0000"/>
                <w:lang w:val="sk-SK"/>
              </w:rPr>
              <w:t>,</w:t>
            </w:r>
            <w:r w:rsidRPr="007F00AF">
              <w:rPr>
                <w:b/>
                <w:bCs/>
                <w:color w:val="FF0000"/>
                <w:lang w:val="sk-SK"/>
              </w:rPr>
              <w:t xml:space="preserve"> „rozlúčky so škôlkou“ a pod. použité ako občerstvenie pre zúčastnených.</w:t>
            </w:r>
          </w:p>
          <w:p w14:paraId="638D79DF" w14:textId="77777777" w:rsidR="00560A09" w:rsidRPr="007F00AF" w:rsidRDefault="00560A09" w:rsidP="00851DFA">
            <w:pPr>
              <w:pStyle w:val="Text1"/>
              <w:ind w:left="0"/>
              <w:rPr>
                <w:bCs/>
                <w:i/>
                <w:iCs/>
                <w:color w:val="FF0000"/>
                <w:lang w:val="sk-SK"/>
              </w:rPr>
            </w:pPr>
            <w:r w:rsidRPr="007F00AF">
              <w:rPr>
                <w:b/>
                <w:color w:val="FF0000"/>
                <w:lang w:val="sk-SK"/>
              </w:rPr>
              <w:t xml:space="preserve">Ochutnávky nesmú byť zamieňané s bežnou dodávkou ovocia a zeleniny. </w:t>
            </w:r>
            <w:r w:rsidRPr="007F00AF">
              <w:rPr>
                <w:bCs/>
                <w:i/>
                <w:iCs/>
                <w:color w:val="FF0000"/>
                <w:lang w:val="sk-SK"/>
              </w:rPr>
              <w:t>Ochutnávka nemôže byť uvedená na jedálnom lístku. Dodané výrobky Školského programu v rámci ochutnávok nie je možné použiť na prípravu jedál, ktoré by nahradili bežnú stravovaciu jednotku.</w:t>
            </w:r>
          </w:p>
          <w:p w14:paraId="45895533" w14:textId="77777777" w:rsidR="00560A09" w:rsidRPr="007F00AF" w:rsidRDefault="00560A09" w:rsidP="00851DFA">
            <w:pPr>
              <w:pStyle w:val="Text1"/>
              <w:ind w:left="0"/>
              <w:rPr>
                <w:color w:val="000000" w:themeColor="text1"/>
                <w:lang w:val="sk-SK"/>
              </w:rPr>
            </w:pPr>
            <w:r w:rsidRPr="007F00AF">
              <w:rPr>
                <w:color w:val="000000" w:themeColor="text1"/>
                <w:lang w:val="sk-SK"/>
              </w:rPr>
              <w:t>Pri ochutnávkach je vhodné ponúknuť rôzne odrody daného druhu ovocia alebo zeleniny (ďalej len „OZ“), alebo viacej druhov OZ v zmysluplnej kombinácii a v súlade so zvolenou témou aktivity. Deti by mali spoznať „prirodzenú chuť“ výrobkov školského programu.</w:t>
            </w:r>
          </w:p>
          <w:p w14:paraId="409662AA" w14:textId="77777777" w:rsidR="00560A09" w:rsidRPr="007F00AF" w:rsidRDefault="00560A09" w:rsidP="00851DFA">
            <w:pPr>
              <w:pStyle w:val="Text1"/>
              <w:ind w:left="0"/>
              <w:rPr>
                <w:color w:val="000000" w:themeColor="text1"/>
                <w:lang w:val="sk-SK"/>
              </w:rPr>
            </w:pPr>
            <w:r w:rsidRPr="007F00AF">
              <w:rPr>
                <w:color w:val="000000" w:themeColor="text1"/>
                <w:lang w:val="sk-SK"/>
              </w:rPr>
              <w:t xml:space="preserve">Ochutnávky môžu zahŕňať aj spracované výrobky, </w:t>
            </w:r>
            <w:r w:rsidRPr="007F00AF">
              <w:rPr>
                <w:b/>
                <w:bCs/>
                <w:color w:val="000000" w:themeColor="text1"/>
                <w:lang w:val="sk-SK"/>
              </w:rPr>
              <w:t>ale iba  v kombinácii s čerstvým ovocím a zeleninou</w:t>
            </w:r>
            <w:r w:rsidRPr="007F00AF">
              <w:rPr>
                <w:color w:val="000000" w:themeColor="text1"/>
                <w:lang w:val="sk-SK"/>
              </w:rPr>
              <w:t>. Ochutnávka spracovaných výrobkov môže byť doplnená praktickou ukážkou ich výroby z čerstvých produktov.</w:t>
            </w:r>
          </w:p>
          <w:p w14:paraId="6453E521" w14:textId="77777777" w:rsidR="00560A09" w:rsidRPr="007F00AF" w:rsidRDefault="00560A09" w:rsidP="00851DFA">
            <w:pPr>
              <w:pStyle w:val="Text1"/>
              <w:ind w:left="0"/>
              <w:rPr>
                <w:color w:val="000000" w:themeColor="text1"/>
                <w:lang w:val="sk-SK"/>
              </w:rPr>
            </w:pPr>
            <w:r w:rsidRPr="007F00AF">
              <w:rPr>
                <w:color w:val="000000" w:themeColor="text1"/>
                <w:lang w:val="sk-SK"/>
              </w:rPr>
              <w:t>V rámci ochutnávok môžu byť použité doplnkové suroviny na prípravu nátierok a pokrmov z OZ (korenie, bylinky, pečivo...), no na ich zabezpečenie nebude poskytnutá pomoc.</w:t>
            </w:r>
          </w:p>
          <w:p w14:paraId="018A06DF" w14:textId="77777777" w:rsidR="00560A09" w:rsidRPr="007F00AF" w:rsidRDefault="00560A09" w:rsidP="00851DFA">
            <w:pPr>
              <w:pStyle w:val="Text1"/>
              <w:ind w:left="0"/>
              <w:rPr>
                <w:color w:val="000000" w:themeColor="text1"/>
                <w:lang w:val="sk-SK"/>
              </w:rPr>
            </w:pPr>
            <w:r w:rsidRPr="007F00AF">
              <w:rPr>
                <w:color w:val="000000" w:themeColor="text1"/>
                <w:lang w:val="sk-SK"/>
              </w:rPr>
              <w:t>Ochutnávky sa môžu realizovať v školách a/alebo v priestoroch poľnohospodárskych podnikov.</w:t>
            </w:r>
          </w:p>
          <w:p w14:paraId="2736515C" w14:textId="77777777" w:rsidR="00560A09" w:rsidRPr="007F00AF" w:rsidRDefault="00560A09" w:rsidP="00851DFA">
            <w:pPr>
              <w:pStyle w:val="Text1"/>
              <w:ind w:left="0"/>
              <w:rPr>
                <w:color w:val="000000" w:themeColor="text1"/>
                <w:lang w:val="sk-SK"/>
              </w:rPr>
            </w:pPr>
            <w:r w:rsidRPr="007F00AF">
              <w:rPr>
                <w:color w:val="000000" w:themeColor="text1"/>
                <w:lang w:val="sk-SK"/>
              </w:rPr>
              <w:t xml:space="preserve">Počas ochutnávky musí byť na viditeľnom mieste v priestoroch, v ktorých sa realizuje ochutnávka, umiestnený plagát školského programu. </w:t>
            </w:r>
          </w:p>
          <w:p w14:paraId="69DC00AD" w14:textId="77777777" w:rsidR="00560A09" w:rsidRPr="007F00AF" w:rsidRDefault="00560A09" w:rsidP="00851DFA">
            <w:pPr>
              <w:pStyle w:val="Text1"/>
              <w:spacing w:after="0"/>
              <w:ind w:left="0"/>
              <w:rPr>
                <w:b/>
                <w:bCs/>
                <w:lang w:val="sk-SK"/>
              </w:rPr>
            </w:pPr>
            <w:r w:rsidRPr="007F00AF">
              <w:rPr>
                <w:b/>
                <w:bCs/>
                <w:lang w:val="sk-SK"/>
              </w:rPr>
              <w:t>Oprávneným výdavkom v rámci ochutnávky:</w:t>
            </w:r>
          </w:p>
          <w:p w14:paraId="3812D26A" w14:textId="29009596" w:rsidR="00560A09" w:rsidRPr="007F00AF" w:rsidRDefault="00560A09" w:rsidP="00593FC3">
            <w:pPr>
              <w:pStyle w:val="Text1"/>
              <w:numPr>
                <w:ilvl w:val="0"/>
                <w:numId w:val="75"/>
              </w:numPr>
              <w:spacing w:after="0"/>
              <w:ind w:left="852" w:hanging="425"/>
              <w:rPr>
                <w:lang w:val="sk-SK"/>
              </w:rPr>
            </w:pPr>
            <w:r w:rsidRPr="007F00AF">
              <w:rPr>
                <w:lang w:val="sk-SK"/>
              </w:rPr>
              <w:t>je</w:t>
            </w:r>
            <w:r w:rsidRPr="007F00AF">
              <w:rPr>
                <w:b/>
                <w:bCs/>
                <w:lang w:val="sk-SK"/>
              </w:rPr>
              <w:t xml:space="preserve"> </w:t>
            </w:r>
            <w:r w:rsidRPr="007F00AF">
              <w:rPr>
                <w:lang w:val="sk-SK"/>
              </w:rPr>
              <w:t xml:space="preserve">dodané množstvo produktov Školského programu limitované nárokom </w:t>
            </w:r>
            <w:r w:rsidRPr="007F00AF">
              <w:rPr>
                <w:b/>
                <w:bCs/>
                <w:u w:val="single"/>
                <w:lang w:val="sk-SK"/>
              </w:rPr>
              <w:t>max. 1</w:t>
            </w:r>
            <w:r w:rsidR="001E60A7" w:rsidRPr="007F00AF">
              <w:rPr>
                <w:b/>
                <w:bCs/>
                <w:u w:val="single"/>
                <w:lang w:val="sk-SK"/>
              </w:rPr>
              <w:t>/3 veľkosti</w:t>
            </w:r>
            <w:r w:rsidRPr="007F00AF">
              <w:rPr>
                <w:b/>
                <w:bCs/>
                <w:u w:val="single"/>
                <w:lang w:val="sk-SK"/>
              </w:rPr>
              <w:t xml:space="preserve"> porcie</w:t>
            </w:r>
            <w:r w:rsidR="001E60A7" w:rsidRPr="007F00AF">
              <w:rPr>
                <w:b/>
                <w:bCs/>
                <w:u w:val="single"/>
                <w:lang w:val="sk-SK"/>
              </w:rPr>
              <w:t xml:space="preserve"> uvedenej v prílohe č.</w:t>
            </w:r>
            <w:r w:rsidR="00D52477" w:rsidRPr="007F00AF">
              <w:rPr>
                <w:b/>
                <w:bCs/>
                <w:u w:val="single"/>
                <w:lang w:val="sk-SK"/>
              </w:rPr>
              <w:t xml:space="preserve"> </w:t>
            </w:r>
            <w:r w:rsidR="001E60A7" w:rsidRPr="007F00AF">
              <w:rPr>
                <w:b/>
                <w:bCs/>
                <w:u w:val="single"/>
                <w:lang w:val="sk-SK"/>
              </w:rPr>
              <w:t>2</w:t>
            </w:r>
            <w:r w:rsidRPr="007F00AF">
              <w:rPr>
                <w:b/>
                <w:bCs/>
                <w:u w:val="single"/>
                <w:lang w:val="sk-SK"/>
              </w:rPr>
              <w:t xml:space="preserve"> </w:t>
            </w:r>
            <w:r w:rsidR="001E60A7" w:rsidRPr="007F00AF">
              <w:rPr>
                <w:b/>
                <w:bCs/>
                <w:u w:val="single"/>
                <w:lang w:val="sk-SK"/>
              </w:rPr>
              <w:t>NV SR č.</w:t>
            </w:r>
            <w:r w:rsidR="00D52477" w:rsidRPr="007F00AF">
              <w:rPr>
                <w:b/>
                <w:bCs/>
                <w:u w:val="single"/>
                <w:lang w:val="sk-SK"/>
              </w:rPr>
              <w:t xml:space="preserve"> </w:t>
            </w:r>
            <w:r w:rsidR="001E60A7" w:rsidRPr="007F00AF">
              <w:rPr>
                <w:b/>
                <w:bCs/>
                <w:u w:val="single"/>
                <w:lang w:val="sk-SK"/>
              </w:rPr>
              <w:t>200/2019 Z.</w:t>
            </w:r>
            <w:r w:rsidR="00D52477" w:rsidRPr="007F00AF">
              <w:rPr>
                <w:b/>
                <w:bCs/>
                <w:u w:val="single"/>
                <w:lang w:val="sk-SK"/>
              </w:rPr>
              <w:t xml:space="preserve"> </w:t>
            </w:r>
            <w:r w:rsidR="001E60A7" w:rsidRPr="007F00AF">
              <w:rPr>
                <w:b/>
                <w:bCs/>
                <w:u w:val="single"/>
                <w:lang w:val="sk-SK"/>
              </w:rPr>
              <w:t>z.</w:t>
            </w:r>
            <w:r w:rsidR="001E60A7" w:rsidRPr="007F00AF">
              <w:rPr>
                <w:u w:val="single"/>
                <w:lang w:val="sk-SK"/>
              </w:rPr>
              <w:t xml:space="preserve"> </w:t>
            </w:r>
            <w:r w:rsidRPr="007F00AF">
              <w:rPr>
                <w:u w:val="single"/>
                <w:lang w:val="sk-SK"/>
              </w:rPr>
              <w:t xml:space="preserve">z každého druhu a odrody, prípadne výrobku ponúkaného sortimentu </w:t>
            </w:r>
            <w:r w:rsidRPr="007F00AF">
              <w:rPr>
                <w:b/>
                <w:bCs/>
                <w:u w:val="single"/>
                <w:lang w:val="sk-SK"/>
              </w:rPr>
              <w:t>na</w:t>
            </w:r>
            <w:r w:rsidRPr="007F00AF">
              <w:rPr>
                <w:u w:val="single"/>
                <w:lang w:val="sk-SK"/>
              </w:rPr>
              <w:t xml:space="preserve"> </w:t>
            </w:r>
            <w:r w:rsidRPr="007F00AF">
              <w:rPr>
                <w:b/>
                <w:bCs/>
                <w:u w:val="single"/>
                <w:lang w:val="sk-SK"/>
              </w:rPr>
              <w:t xml:space="preserve">prítomného </w:t>
            </w:r>
            <w:r w:rsidRPr="007F00AF">
              <w:rPr>
                <w:u w:val="single"/>
                <w:lang w:val="sk-SK"/>
              </w:rPr>
              <w:t>žiaka v rámci jedného školského roka</w:t>
            </w:r>
            <w:r w:rsidRPr="007F00AF">
              <w:rPr>
                <w:lang w:val="sk-SK"/>
              </w:rPr>
              <w:t xml:space="preserve"> </w:t>
            </w:r>
          </w:p>
          <w:p w14:paraId="451EFB55" w14:textId="77777777" w:rsidR="00560A09" w:rsidRPr="007F00AF" w:rsidRDefault="00560A09" w:rsidP="00593FC3">
            <w:pPr>
              <w:pStyle w:val="Text1"/>
              <w:numPr>
                <w:ilvl w:val="0"/>
                <w:numId w:val="75"/>
              </w:numPr>
              <w:spacing w:after="0"/>
              <w:ind w:left="852" w:hanging="425"/>
              <w:rPr>
                <w:color w:val="000000" w:themeColor="text1"/>
                <w:lang w:val="sk-SK"/>
              </w:rPr>
            </w:pPr>
            <w:r w:rsidRPr="007F00AF">
              <w:rPr>
                <w:color w:val="000000" w:themeColor="text1"/>
                <w:lang w:val="sk-SK"/>
              </w:rPr>
              <w:t>náklady na vzdelávacie materiály pre aktivity so žiakmi a rodičmi (</w:t>
            </w:r>
            <w:r w:rsidRPr="007F00AF">
              <w:rPr>
                <w:i/>
                <w:iCs/>
                <w:lang w:val="sk-SK"/>
              </w:rPr>
              <w:t>podrobnosti viď pod tabuľkou</w:t>
            </w:r>
            <w:r w:rsidRPr="007F00AF">
              <w:rPr>
                <w:color w:val="000000" w:themeColor="text1"/>
                <w:lang w:val="sk-SK"/>
              </w:rPr>
              <w:t>)</w:t>
            </w:r>
          </w:p>
          <w:p w14:paraId="509CC904" w14:textId="77777777" w:rsidR="00560A09" w:rsidRPr="007F00AF" w:rsidRDefault="00560A09" w:rsidP="00593FC3">
            <w:pPr>
              <w:pStyle w:val="Text1"/>
              <w:numPr>
                <w:ilvl w:val="0"/>
                <w:numId w:val="75"/>
              </w:numPr>
              <w:spacing w:after="0"/>
              <w:ind w:left="852" w:hanging="425"/>
              <w:rPr>
                <w:color w:val="000000" w:themeColor="text1"/>
                <w:lang w:val="sk-SK"/>
              </w:rPr>
            </w:pPr>
            <w:r w:rsidRPr="007F00AF">
              <w:rPr>
                <w:color w:val="000000" w:themeColor="text1"/>
                <w:lang w:val="sk-SK"/>
              </w:rPr>
              <w:t>náklady na drobné predmety/odmeny schválené pracovnou skupinou, len pri spojení ochutnávky so súťažou</w:t>
            </w:r>
            <w:r w:rsidRPr="007F00AF" w:rsidDel="00A16FF5">
              <w:rPr>
                <w:color w:val="000000" w:themeColor="text1"/>
                <w:lang w:val="sk-SK"/>
              </w:rPr>
              <w:t xml:space="preserve"> </w:t>
            </w:r>
          </w:p>
          <w:p w14:paraId="29D86FD4" w14:textId="77777777" w:rsidR="00560A09" w:rsidRPr="007F00AF" w:rsidRDefault="00560A09" w:rsidP="00593FC3">
            <w:pPr>
              <w:pStyle w:val="Text1"/>
              <w:numPr>
                <w:ilvl w:val="0"/>
                <w:numId w:val="75"/>
              </w:numPr>
              <w:spacing w:after="0"/>
              <w:ind w:left="852" w:hanging="425"/>
              <w:rPr>
                <w:color w:val="000000" w:themeColor="text1"/>
                <w:lang w:val="sk-SK"/>
              </w:rPr>
            </w:pPr>
            <w:r w:rsidRPr="007F00AF">
              <w:rPr>
                <w:color w:val="000000" w:themeColor="text1"/>
                <w:lang w:val="sk-SK"/>
              </w:rPr>
              <w:t>náklady na gastropredmety ako sú jednorazové tanieriky, misky, príbor, poháriky v nevyhnutnom množstve, ale len v prípade, že ochutnávka prebieha mimo školskej jedálne, alebo výukovej kuchynky. Odporúčame využiť gastropredmety šetrné k životnému prostrediu</w:t>
            </w:r>
          </w:p>
          <w:p w14:paraId="6F46D587" w14:textId="5446B952" w:rsidR="00560A09" w:rsidRPr="007F00AF" w:rsidRDefault="00560A09" w:rsidP="00593FC3">
            <w:pPr>
              <w:pStyle w:val="Text1"/>
              <w:numPr>
                <w:ilvl w:val="0"/>
                <w:numId w:val="76"/>
              </w:numPr>
              <w:spacing w:after="0"/>
              <w:ind w:left="852" w:hanging="425"/>
              <w:rPr>
                <w:color w:val="000000" w:themeColor="text1"/>
                <w:lang w:val="sk-SK"/>
              </w:rPr>
            </w:pPr>
            <w:r w:rsidRPr="007F00AF">
              <w:rPr>
                <w:color w:val="000000" w:themeColor="text1"/>
                <w:lang w:val="sk-SK"/>
              </w:rPr>
              <w:lastRenderedPageBreak/>
              <w:t>náklady na externistu (lektora) zabezpečujúceho výkon zmluvnej činnosti na mieste vo výške zmluvnej hodinovej mzdy (</w:t>
            </w:r>
            <w:r w:rsidR="00DA6F84" w:rsidRPr="007F00AF">
              <w:rPr>
                <w:i/>
                <w:iCs/>
                <w:lang w:val="sk-SK"/>
              </w:rPr>
              <w:t>podrobnosti</w:t>
            </w:r>
            <w:r w:rsidRPr="007F00AF">
              <w:rPr>
                <w:i/>
                <w:iCs/>
                <w:lang w:val="sk-SK"/>
              </w:rPr>
              <w:t xml:space="preserve"> viď pod tabuľkou</w:t>
            </w:r>
            <w:r w:rsidRPr="007F00AF">
              <w:rPr>
                <w:lang w:val="sk-SK"/>
              </w:rPr>
              <w:t>)</w:t>
            </w:r>
          </w:p>
          <w:p w14:paraId="0B7AA11F" w14:textId="77777777" w:rsidR="00560A09" w:rsidRPr="007F00AF" w:rsidRDefault="00560A09" w:rsidP="00593FC3">
            <w:pPr>
              <w:pStyle w:val="Text1"/>
              <w:numPr>
                <w:ilvl w:val="0"/>
                <w:numId w:val="76"/>
              </w:numPr>
              <w:spacing w:after="0"/>
              <w:ind w:left="852" w:hanging="425"/>
              <w:rPr>
                <w:color w:val="000000" w:themeColor="text1"/>
                <w:lang w:val="sk-SK"/>
              </w:rPr>
            </w:pPr>
            <w:r w:rsidRPr="007F00AF">
              <w:rPr>
                <w:color w:val="000000" w:themeColor="text1"/>
                <w:lang w:val="sk-SK"/>
              </w:rPr>
              <w:t>ďalšie položky schválené pracovnou skupinou.</w:t>
            </w:r>
          </w:p>
          <w:p w14:paraId="7A83C626" w14:textId="77777777" w:rsidR="00560A09" w:rsidRPr="007F00AF" w:rsidRDefault="00560A09" w:rsidP="00631E47">
            <w:pPr>
              <w:pStyle w:val="Text1"/>
              <w:spacing w:after="0"/>
              <w:ind w:left="852" w:hanging="425"/>
              <w:rPr>
                <w:color w:val="000000" w:themeColor="text1"/>
                <w:lang w:val="sk-SK"/>
              </w:rPr>
            </w:pPr>
          </w:p>
          <w:p w14:paraId="2C55A03C" w14:textId="77777777" w:rsidR="00560A09" w:rsidRPr="007F00AF" w:rsidRDefault="00560A09" w:rsidP="00631E47">
            <w:pPr>
              <w:pStyle w:val="Text1"/>
              <w:spacing w:after="0"/>
              <w:ind w:left="852" w:hanging="425"/>
              <w:rPr>
                <w:b/>
                <w:bCs/>
                <w:color w:val="000000" w:themeColor="text1"/>
                <w:lang w:val="sk-SK"/>
              </w:rPr>
            </w:pPr>
            <w:r w:rsidRPr="007F00AF">
              <w:rPr>
                <w:b/>
                <w:bCs/>
                <w:color w:val="000000" w:themeColor="text1"/>
                <w:lang w:val="sk-SK"/>
              </w:rPr>
              <w:t xml:space="preserve">Neoprávnené výdavky sú: </w:t>
            </w:r>
          </w:p>
          <w:p w14:paraId="6BF0DE28" w14:textId="77777777" w:rsidR="00560A09" w:rsidRPr="007F00AF" w:rsidRDefault="00560A09" w:rsidP="00593FC3">
            <w:pPr>
              <w:pStyle w:val="Text1"/>
              <w:numPr>
                <w:ilvl w:val="0"/>
                <w:numId w:val="77"/>
              </w:numPr>
              <w:spacing w:after="0"/>
              <w:ind w:left="852" w:hanging="425"/>
              <w:rPr>
                <w:color w:val="000000" w:themeColor="text1"/>
                <w:lang w:val="sk-SK"/>
              </w:rPr>
            </w:pPr>
            <w:r w:rsidRPr="007F00AF">
              <w:rPr>
                <w:color w:val="000000" w:themeColor="text1"/>
                <w:lang w:val="sk-SK"/>
              </w:rPr>
              <w:t>produkty mimo zoznamu v prílohe NV č.200/2019 Z. z. použité pri ochutnávke</w:t>
            </w:r>
          </w:p>
          <w:p w14:paraId="1287A5DC" w14:textId="77777777" w:rsidR="00560A09" w:rsidRPr="007F00AF" w:rsidRDefault="00560A09" w:rsidP="00593FC3">
            <w:pPr>
              <w:pStyle w:val="Text1"/>
              <w:numPr>
                <w:ilvl w:val="0"/>
                <w:numId w:val="77"/>
              </w:numPr>
              <w:spacing w:after="0"/>
              <w:ind w:left="852" w:hanging="425"/>
              <w:rPr>
                <w:color w:val="000000" w:themeColor="text1"/>
                <w:lang w:val="sk-SK"/>
              </w:rPr>
            </w:pPr>
            <w:r w:rsidRPr="007F00AF">
              <w:rPr>
                <w:color w:val="000000" w:themeColor="text1"/>
                <w:lang w:val="sk-SK"/>
              </w:rPr>
              <w:t>produkty v množstve nad rámec oprávneného množstva</w:t>
            </w:r>
          </w:p>
          <w:p w14:paraId="78F2B02D" w14:textId="77777777" w:rsidR="00560A09" w:rsidRPr="007F00AF" w:rsidRDefault="00560A09" w:rsidP="00593FC3">
            <w:pPr>
              <w:pStyle w:val="Text1"/>
              <w:numPr>
                <w:ilvl w:val="0"/>
                <w:numId w:val="77"/>
              </w:numPr>
              <w:spacing w:after="0"/>
              <w:ind w:left="852" w:hanging="425"/>
              <w:rPr>
                <w:color w:val="000000" w:themeColor="text1"/>
                <w:lang w:val="sk-SK"/>
              </w:rPr>
            </w:pPr>
            <w:r w:rsidRPr="007F00AF">
              <w:rPr>
                <w:rStyle w:val="ui-provider"/>
                <w:lang w:val="sk-SK"/>
              </w:rPr>
              <w:t>na spracované produkty ktoré boli použité na ochutnávku bez kombinácie s čerstvým OZ</w:t>
            </w:r>
          </w:p>
          <w:p w14:paraId="115DA496" w14:textId="77777777" w:rsidR="00560A09" w:rsidRPr="007F00AF" w:rsidRDefault="00560A09" w:rsidP="00593FC3">
            <w:pPr>
              <w:pStyle w:val="Text1"/>
              <w:numPr>
                <w:ilvl w:val="0"/>
                <w:numId w:val="77"/>
              </w:numPr>
              <w:spacing w:after="0"/>
              <w:ind w:left="852" w:hanging="425"/>
              <w:rPr>
                <w:lang w:val="sk-SK"/>
              </w:rPr>
            </w:pPr>
            <w:r w:rsidRPr="007F00AF">
              <w:rPr>
                <w:color w:val="000000" w:themeColor="text1"/>
                <w:lang w:val="sk-SK"/>
              </w:rPr>
              <w:t xml:space="preserve">nástroje na krájanie OZ (krájače, strúhadlá, </w:t>
            </w:r>
            <w:r w:rsidRPr="007F00AF">
              <w:rPr>
                <w:lang w:val="sk-SK"/>
              </w:rPr>
              <w:t xml:space="preserve">vykrajovačky), prístroje na spracovanie (mixér, odšťavovač, smoothie </w:t>
            </w:r>
            <w:proofErr w:type="spellStart"/>
            <w:r w:rsidRPr="007F00AF">
              <w:rPr>
                <w:lang w:val="sk-SK"/>
              </w:rPr>
              <w:t>maker</w:t>
            </w:r>
            <w:proofErr w:type="spellEnd"/>
            <w:r w:rsidRPr="007F00AF">
              <w:rPr>
                <w:lang w:val="sk-SK"/>
              </w:rPr>
              <w:t>)</w:t>
            </w:r>
          </w:p>
          <w:p w14:paraId="507FDA3E" w14:textId="77777777" w:rsidR="00560A09" w:rsidRPr="007F00AF" w:rsidRDefault="00560A09" w:rsidP="00593FC3">
            <w:pPr>
              <w:pStyle w:val="Text1"/>
              <w:numPr>
                <w:ilvl w:val="0"/>
                <w:numId w:val="77"/>
              </w:numPr>
              <w:spacing w:after="0"/>
              <w:ind w:left="852" w:hanging="425"/>
              <w:rPr>
                <w:lang w:val="sk-SK"/>
              </w:rPr>
            </w:pPr>
            <w:r w:rsidRPr="007F00AF">
              <w:rPr>
                <w:lang w:val="sk-SK"/>
              </w:rPr>
              <w:t>ochranné prostriedky (zástery, obrusy, a pod.) a čistiace prostriedky</w:t>
            </w:r>
          </w:p>
          <w:p w14:paraId="53E46EDD" w14:textId="77777777" w:rsidR="00560A09" w:rsidRPr="007F00AF" w:rsidRDefault="00560A09" w:rsidP="00593FC3">
            <w:pPr>
              <w:pStyle w:val="Text1"/>
              <w:numPr>
                <w:ilvl w:val="0"/>
                <w:numId w:val="77"/>
              </w:numPr>
              <w:spacing w:after="0"/>
              <w:ind w:left="852" w:hanging="425"/>
              <w:rPr>
                <w:lang w:val="sk-SK"/>
              </w:rPr>
            </w:pPr>
            <w:r w:rsidRPr="007F00AF">
              <w:rPr>
                <w:szCs w:val="24"/>
                <w:lang w:val="sk-SK" w:eastAsia="sk-SK"/>
              </w:rPr>
              <w:t xml:space="preserve">zabezpečenie sprievodcu (pedagogického pracovníka, kt. sprevádza deti), odmena pre vlastníka (sadu, farmy, atď.) </w:t>
            </w:r>
          </w:p>
          <w:p w14:paraId="7D7DF52A" w14:textId="77777777" w:rsidR="00560A09" w:rsidRPr="007F00AF" w:rsidRDefault="00560A09" w:rsidP="00593FC3">
            <w:pPr>
              <w:pStyle w:val="Text1"/>
              <w:numPr>
                <w:ilvl w:val="0"/>
                <w:numId w:val="77"/>
              </w:numPr>
              <w:spacing w:after="0"/>
              <w:ind w:left="852" w:hanging="425"/>
              <w:rPr>
                <w:b/>
                <w:bCs/>
                <w:lang w:val="sk-SK"/>
              </w:rPr>
            </w:pPr>
            <w:r w:rsidRPr="007F00AF">
              <w:rPr>
                <w:lang w:val="sk-SK"/>
              </w:rPr>
              <w:t>náklady na personál zabezpečujúci materiálno-technické zabezpečenie aktivity (rozvoz produktov na ochutnávku, príprava podkladov, komunikácia so školami a pod.).</w:t>
            </w:r>
          </w:p>
          <w:p w14:paraId="64334723" w14:textId="77777777" w:rsidR="00560A09" w:rsidRPr="007F00AF" w:rsidRDefault="00560A09" w:rsidP="00851DFA">
            <w:pPr>
              <w:pStyle w:val="Text1"/>
              <w:spacing w:after="0"/>
              <w:ind w:left="720"/>
              <w:rPr>
                <w:color w:val="000000" w:themeColor="text1"/>
                <w:lang w:val="sk-SK"/>
              </w:rPr>
            </w:pPr>
          </w:p>
        </w:tc>
      </w:tr>
      <w:tr w:rsidR="00560A09" w:rsidRPr="007F00AF" w14:paraId="0201AB83" w14:textId="77777777" w:rsidTr="00851DFA">
        <w:trPr>
          <w:trHeight w:val="275"/>
        </w:trPr>
        <w:tc>
          <w:tcPr>
            <w:tcW w:w="9668" w:type="dxa"/>
            <w:gridSpan w:val="2"/>
          </w:tcPr>
          <w:p w14:paraId="26115549" w14:textId="77777777" w:rsidR="00560A09" w:rsidRPr="007F00AF" w:rsidRDefault="00560A09" w:rsidP="00851DFA">
            <w:pPr>
              <w:pStyle w:val="Text1"/>
              <w:ind w:left="0"/>
              <w:jc w:val="center"/>
              <w:rPr>
                <w:b/>
                <w:bCs/>
                <w:color w:val="000000" w:themeColor="text1"/>
                <w:lang w:val="sk-SK"/>
              </w:rPr>
            </w:pPr>
            <w:r w:rsidRPr="007F00AF">
              <w:rPr>
                <w:b/>
                <w:bCs/>
                <w:color w:val="00B050"/>
                <w:lang w:val="sk-SK"/>
              </w:rPr>
              <w:lastRenderedPageBreak/>
              <w:t>Exkurzie žiakov u pestovateľa ovocia a zeleniny, na miesto určené na produkciu ovocia a zeleniny, do podniku, v ktorom sa spracúva ovocie a zelenina</w:t>
            </w:r>
          </w:p>
        </w:tc>
      </w:tr>
      <w:tr w:rsidR="00560A09" w:rsidRPr="007F00AF" w14:paraId="46A5F62B" w14:textId="77777777" w:rsidTr="00851DFA">
        <w:trPr>
          <w:trHeight w:val="275"/>
        </w:trPr>
        <w:tc>
          <w:tcPr>
            <w:tcW w:w="2864" w:type="dxa"/>
          </w:tcPr>
          <w:p w14:paraId="151D79D7"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Počas </w:t>
            </w:r>
            <w:r w:rsidRPr="007F00AF">
              <w:rPr>
                <w:b/>
                <w:bCs/>
                <w:color w:val="000000" w:themeColor="text1"/>
                <w:lang w:val="sk-SK"/>
              </w:rPr>
              <w:t xml:space="preserve">exkurzie </w:t>
            </w:r>
            <w:r w:rsidRPr="007F00AF">
              <w:rPr>
                <w:color w:val="000000" w:themeColor="text1"/>
                <w:lang w:val="sk-SK"/>
              </w:rPr>
              <w:t xml:space="preserve">je potrebné zamerať sa na </w:t>
            </w:r>
            <w:r w:rsidRPr="007F00AF">
              <w:rPr>
                <w:b/>
                <w:bCs/>
                <w:color w:val="000000" w:themeColor="text1"/>
                <w:lang w:val="sk-SK"/>
              </w:rPr>
              <w:t>povinné témy</w:t>
            </w:r>
            <w:r w:rsidRPr="007F00AF">
              <w:rPr>
                <w:color w:val="000000" w:themeColor="text1"/>
                <w:lang w:val="sk-SK"/>
              </w:rPr>
              <w:t xml:space="preserve"> (vyberte min. jednu): </w:t>
            </w:r>
          </w:p>
          <w:p w14:paraId="26D7D7E5" w14:textId="77777777" w:rsidR="00560A09" w:rsidRPr="007F00AF" w:rsidRDefault="00560A09" w:rsidP="00593FC3">
            <w:pPr>
              <w:pStyle w:val="Textkomentra"/>
              <w:numPr>
                <w:ilvl w:val="0"/>
                <w:numId w:val="72"/>
              </w:numPr>
              <w:suppressAutoHyphens w:val="0"/>
              <w:ind w:left="344" w:hanging="284"/>
            </w:pPr>
            <w:r w:rsidRPr="007F00AF">
              <w:t>produkcia ovocia a zeleniny</w:t>
            </w:r>
          </w:p>
          <w:p w14:paraId="41822BCE" w14:textId="77777777" w:rsidR="00560A09" w:rsidRPr="007F00AF" w:rsidRDefault="00560A09" w:rsidP="00593FC3">
            <w:pPr>
              <w:pStyle w:val="Textkomentra"/>
              <w:numPr>
                <w:ilvl w:val="0"/>
                <w:numId w:val="72"/>
              </w:numPr>
              <w:suppressAutoHyphens w:val="0"/>
              <w:ind w:left="344" w:hanging="284"/>
            </w:pPr>
            <w:r w:rsidRPr="007F00AF">
              <w:t>lokálna produkcia a jej výhody</w:t>
            </w:r>
          </w:p>
          <w:p w14:paraId="39D75FD8" w14:textId="77777777" w:rsidR="00560A09" w:rsidRPr="007F00AF" w:rsidRDefault="00560A09" w:rsidP="00851DFA">
            <w:pPr>
              <w:pStyle w:val="Text1"/>
              <w:spacing w:after="0"/>
              <w:ind w:left="720"/>
              <w:jc w:val="left"/>
              <w:rPr>
                <w:color w:val="000000" w:themeColor="text1"/>
                <w:lang w:val="sk-SK"/>
              </w:rPr>
            </w:pPr>
          </w:p>
          <w:p w14:paraId="1684AB6D" w14:textId="77777777" w:rsidR="00560A09" w:rsidRPr="007F00AF" w:rsidRDefault="00560A09" w:rsidP="00851DFA">
            <w:pPr>
              <w:pStyle w:val="Text1"/>
              <w:spacing w:after="0"/>
              <w:ind w:left="0"/>
              <w:jc w:val="left"/>
              <w:rPr>
                <w:lang w:val="sk-SK"/>
              </w:rPr>
            </w:pPr>
            <w:r w:rsidRPr="007F00AF">
              <w:rPr>
                <w:color w:val="000000" w:themeColor="text1"/>
                <w:lang w:val="sk-SK"/>
              </w:rPr>
              <w:t xml:space="preserve">V rámci </w:t>
            </w:r>
            <w:r w:rsidRPr="007F00AF">
              <w:rPr>
                <w:b/>
                <w:bCs/>
                <w:color w:val="000000" w:themeColor="text1"/>
                <w:lang w:val="sk-SK"/>
              </w:rPr>
              <w:t xml:space="preserve">exkurzie </w:t>
            </w:r>
            <w:r w:rsidRPr="007F00AF">
              <w:rPr>
                <w:color w:val="000000" w:themeColor="text1"/>
                <w:lang w:val="sk-SK"/>
              </w:rPr>
              <w:t xml:space="preserve">môžete </w:t>
            </w:r>
            <w:r w:rsidRPr="007F00AF">
              <w:rPr>
                <w:lang w:val="sk-SK"/>
              </w:rPr>
              <w:t>témy kombinovať aj s </w:t>
            </w:r>
            <w:r w:rsidRPr="007F00AF">
              <w:rPr>
                <w:b/>
                <w:bCs/>
                <w:lang w:val="sk-SK"/>
              </w:rPr>
              <w:t>doplnkovými témami</w:t>
            </w:r>
            <w:r w:rsidRPr="007F00AF">
              <w:rPr>
                <w:lang w:val="sk-SK"/>
              </w:rPr>
              <w:t>:</w:t>
            </w:r>
          </w:p>
          <w:p w14:paraId="7AB132C9" w14:textId="77777777" w:rsidR="00560A09" w:rsidRPr="007F00AF" w:rsidRDefault="00560A09" w:rsidP="00593FC3">
            <w:pPr>
              <w:pStyle w:val="Textkomentra"/>
              <w:numPr>
                <w:ilvl w:val="0"/>
                <w:numId w:val="71"/>
              </w:numPr>
              <w:suppressAutoHyphens w:val="0"/>
              <w:ind w:left="344" w:hanging="284"/>
            </w:pPr>
            <w:r w:rsidRPr="007F00AF">
              <w:t xml:space="preserve">spôsob spracovania ovocia, zeleniny </w:t>
            </w:r>
          </w:p>
          <w:p w14:paraId="7AF64014" w14:textId="77777777" w:rsidR="00560A09" w:rsidRPr="007F00AF" w:rsidRDefault="00560A09" w:rsidP="00593FC3">
            <w:pPr>
              <w:pStyle w:val="Textkomentra"/>
              <w:numPr>
                <w:ilvl w:val="0"/>
                <w:numId w:val="71"/>
              </w:numPr>
              <w:suppressAutoHyphens w:val="0"/>
              <w:ind w:left="344" w:hanging="284"/>
            </w:pPr>
            <w:r w:rsidRPr="007F00AF">
              <w:t>zdravá strava a zdravé stravovacie návyky</w:t>
            </w:r>
          </w:p>
          <w:p w14:paraId="5405313B" w14:textId="77777777" w:rsidR="00560A09" w:rsidRPr="007F00AF" w:rsidRDefault="00560A09" w:rsidP="00593FC3">
            <w:pPr>
              <w:pStyle w:val="Textkomentra"/>
              <w:numPr>
                <w:ilvl w:val="0"/>
                <w:numId w:val="71"/>
              </w:numPr>
              <w:suppressAutoHyphens w:val="0"/>
              <w:ind w:left="344" w:hanging="284"/>
            </w:pPr>
            <w:r w:rsidRPr="007F00AF">
              <w:t>sezónnosť produkcie ovocia a zeleniny</w:t>
            </w:r>
          </w:p>
          <w:p w14:paraId="663E88E9" w14:textId="77777777" w:rsidR="00560A09" w:rsidRPr="007F00AF" w:rsidRDefault="00560A09" w:rsidP="00593FC3">
            <w:pPr>
              <w:pStyle w:val="Textkomentra"/>
              <w:numPr>
                <w:ilvl w:val="0"/>
                <w:numId w:val="71"/>
              </w:numPr>
              <w:suppressAutoHyphens w:val="0"/>
              <w:ind w:left="344" w:hanging="284"/>
            </w:pPr>
            <w:r w:rsidRPr="007F00AF">
              <w:t>rozmanitosť produkcie ovocia a zeleniny - rôzne druhy, odrody</w:t>
            </w:r>
          </w:p>
          <w:p w14:paraId="081742BE" w14:textId="77777777" w:rsidR="00560A09" w:rsidRPr="007F00AF" w:rsidRDefault="00560A09" w:rsidP="00593FC3">
            <w:pPr>
              <w:pStyle w:val="Textkomentra"/>
              <w:numPr>
                <w:ilvl w:val="0"/>
                <w:numId w:val="71"/>
              </w:numPr>
              <w:suppressAutoHyphens w:val="0"/>
              <w:ind w:left="344" w:hanging="284"/>
            </w:pPr>
            <w:r w:rsidRPr="007F00AF">
              <w:t xml:space="preserve">znižovanie plytvania s potravinami </w:t>
            </w:r>
          </w:p>
          <w:p w14:paraId="7F681C4E" w14:textId="77777777" w:rsidR="00560A09" w:rsidRPr="007F00AF" w:rsidRDefault="00560A09" w:rsidP="00593FC3">
            <w:pPr>
              <w:pStyle w:val="Textkomentra"/>
              <w:numPr>
                <w:ilvl w:val="0"/>
                <w:numId w:val="71"/>
              </w:numPr>
              <w:suppressAutoHyphens w:val="0"/>
              <w:ind w:left="344" w:hanging="284"/>
            </w:pPr>
            <w:r w:rsidRPr="007F00AF">
              <w:t>ochrana životného prostredia</w:t>
            </w:r>
          </w:p>
          <w:p w14:paraId="5812DFC2" w14:textId="77777777" w:rsidR="00560A09" w:rsidRPr="007F00AF" w:rsidRDefault="00560A09" w:rsidP="00593FC3">
            <w:pPr>
              <w:pStyle w:val="Textkomentra"/>
              <w:numPr>
                <w:ilvl w:val="0"/>
                <w:numId w:val="71"/>
              </w:numPr>
              <w:suppressAutoHyphens w:val="0"/>
              <w:ind w:left="344" w:hanging="284"/>
            </w:pPr>
            <w:r w:rsidRPr="007F00AF">
              <w:t>poľnohospodárska výroba, aj ekologická</w:t>
            </w:r>
          </w:p>
          <w:p w14:paraId="671F0664" w14:textId="77777777" w:rsidR="00560A09" w:rsidRPr="007F00AF" w:rsidRDefault="00560A09" w:rsidP="00851DFA">
            <w:pPr>
              <w:pStyle w:val="Text1"/>
              <w:spacing w:after="0"/>
              <w:ind w:left="0"/>
              <w:jc w:val="left"/>
              <w:rPr>
                <w:color w:val="000000" w:themeColor="text1"/>
                <w:lang w:val="sk-SK"/>
              </w:rPr>
            </w:pPr>
          </w:p>
        </w:tc>
        <w:tc>
          <w:tcPr>
            <w:tcW w:w="6804" w:type="dxa"/>
          </w:tcPr>
          <w:p w14:paraId="2C452044" w14:textId="77777777" w:rsidR="00560A09" w:rsidRPr="007F00AF" w:rsidRDefault="00560A09" w:rsidP="00851DFA">
            <w:pPr>
              <w:pStyle w:val="Text1"/>
              <w:ind w:left="0"/>
              <w:rPr>
                <w:color w:val="000000" w:themeColor="text1"/>
                <w:lang w:val="sk-SK"/>
              </w:rPr>
            </w:pPr>
            <w:r w:rsidRPr="007F00AF">
              <w:rPr>
                <w:color w:val="000000" w:themeColor="text1"/>
                <w:lang w:val="sk-SK"/>
              </w:rPr>
              <w:t>Primárnym cieľom návštev poľnohospodárskych podnikov je zlepšiť povedomie detí o poľnohospodárskej výrobe a zoznámenie sa detí s pôvodom ovocia a zeleniny a ich spracovaním.</w:t>
            </w:r>
          </w:p>
          <w:p w14:paraId="72F3A6CB" w14:textId="77777777" w:rsidR="00560A09" w:rsidRPr="007F00AF" w:rsidRDefault="00560A09" w:rsidP="00851DFA">
            <w:pPr>
              <w:pStyle w:val="Text1"/>
              <w:ind w:left="0"/>
              <w:rPr>
                <w:color w:val="000000" w:themeColor="text1"/>
                <w:lang w:val="sk-SK"/>
              </w:rPr>
            </w:pPr>
            <w:r w:rsidRPr="007F00AF">
              <w:rPr>
                <w:color w:val="000000" w:themeColor="text1"/>
                <w:lang w:val="sk-SK"/>
              </w:rPr>
              <w:t xml:space="preserve">Ďalšími témami, ktoré môžu byť súčasťou exkurzií, sú napr. rozmanitosť pestovania, </w:t>
            </w:r>
            <w:r w:rsidRPr="007F00AF">
              <w:rPr>
                <w:lang w:val="sk-SK"/>
              </w:rPr>
              <w:t>výroby,</w:t>
            </w:r>
            <w:r w:rsidRPr="007F00AF">
              <w:rPr>
                <w:color w:val="000000" w:themeColor="text1"/>
                <w:lang w:val="sk-SK"/>
              </w:rPr>
              <w:t xml:space="preserve"> boj proti plytvaniu potravinami, výchova k ochrane životného prostredia, lokálna produkcia, sezónnosť, ekologická výroba, zdravé stravovanie a pod.</w:t>
            </w:r>
          </w:p>
          <w:p w14:paraId="0852AEA3" w14:textId="77777777" w:rsidR="00560A09" w:rsidRPr="007F00AF" w:rsidRDefault="00560A09" w:rsidP="00851DFA">
            <w:pPr>
              <w:pStyle w:val="Text1"/>
              <w:ind w:left="0"/>
              <w:rPr>
                <w:color w:val="000000" w:themeColor="text1"/>
                <w:lang w:val="sk-SK"/>
              </w:rPr>
            </w:pPr>
            <w:r w:rsidRPr="007F00AF">
              <w:rPr>
                <w:color w:val="000000" w:themeColor="text1"/>
                <w:lang w:val="sk-SK"/>
              </w:rPr>
              <w:t>Exkurzie môžu byť spojené s ochutnávkami, vzdelávacími aktivitami a súťažami.</w:t>
            </w:r>
          </w:p>
          <w:p w14:paraId="6702647A" w14:textId="77777777" w:rsidR="00560A09" w:rsidRPr="007F00AF" w:rsidRDefault="00560A09" w:rsidP="00851DFA">
            <w:pPr>
              <w:pStyle w:val="Text1"/>
              <w:spacing w:after="0"/>
              <w:ind w:left="0"/>
              <w:rPr>
                <w:b/>
                <w:bCs/>
                <w:lang w:val="sk-SK"/>
              </w:rPr>
            </w:pPr>
            <w:r w:rsidRPr="007F00AF">
              <w:rPr>
                <w:b/>
                <w:bCs/>
                <w:lang w:val="sk-SK"/>
              </w:rPr>
              <w:t>Oprávneným výdavkom v rámci exkurzií:</w:t>
            </w:r>
          </w:p>
          <w:p w14:paraId="6ADE6C3F" w14:textId="1C9AE503" w:rsidR="001E60A7" w:rsidRPr="007F00AF" w:rsidRDefault="00560A09" w:rsidP="00593FC3">
            <w:pPr>
              <w:pStyle w:val="Text1"/>
              <w:numPr>
                <w:ilvl w:val="0"/>
                <w:numId w:val="61"/>
              </w:numPr>
              <w:spacing w:after="0"/>
              <w:rPr>
                <w:color w:val="000000" w:themeColor="text1"/>
                <w:lang w:val="sk-SK"/>
              </w:rPr>
            </w:pPr>
            <w:r w:rsidRPr="007F00AF">
              <w:rPr>
                <w:lang w:val="sk-SK"/>
              </w:rPr>
              <w:t>je</w:t>
            </w:r>
            <w:r w:rsidRPr="007F00AF">
              <w:rPr>
                <w:b/>
                <w:bCs/>
                <w:lang w:val="sk-SK"/>
              </w:rPr>
              <w:t xml:space="preserve"> </w:t>
            </w:r>
            <w:r w:rsidRPr="007F00AF">
              <w:rPr>
                <w:u w:val="single"/>
                <w:lang w:val="sk-SK"/>
              </w:rPr>
              <w:t>na namieste skonzumované množstvo</w:t>
            </w:r>
            <w:r w:rsidRPr="007F00AF">
              <w:rPr>
                <w:lang w:val="sk-SK"/>
              </w:rPr>
              <w:t xml:space="preserve"> produktov Školského programu limitované nárokom </w:t>
            </w:r>
            <w:r w:rsidR="001E60A7" w:rsidRPr="007F00AF">
              <w:rPr>
                <w:b/>
                <w:bCs/>
                <w:u w:val="single"/>
                <w:lang w:val="sk-SK"/>
              </w:rPr>
              <w:t>max. 1/3 veľkosti porcie uvedenej v prílohe č.</w:t>
            </w:r>
            <w:r w:rsidR="00FB1BED" w:rsidRPr="007F00AF">
              <w:rPr>
                <w:b/>
                <w:bCs/>
                <w:u w:val="single"/>
                <w:lang w:val="sk-SK"/>
              </w:rPr>
              <w:t xml:space="preserve"> </w:t>
            </w:r>
            <w:r w:rsidR="001E60A7" w:rsidRPr="007F00AF">
              <w:rPr>
                <w:b/>
                <w:bCs/>
                <w:u w:val="single"/>
                <w:lang w:val="sk-SK"/>
              </w:rPr>
              <w:t>2 NV SR č.</w:t>
            </w:r>
            <w:r w:rsidR="00FB1BED" w:rsidRPr="007F00AF">
              <w:rPr>
                <w:b/>
                <w:bCs/>
                <w:u w:val="single"/>
                <w:lang w:val="sk-SK"/>
              </w:rPr>
              <w:t xml:space="preserve"> </w:t>
            </w:r>
            <w:r w:rsidR="001E60A7" w:rsidRPr="007F00AF">
              <w:rPr>
                <w:b/>
                <w:bCs/>
                <w:u w:val="single"/>
                <w:lang w:val="sk-SK"/>
              </w:rPr>
              <w:t>200/2019 Z.</w:t>
            </w:r>
            <w:r w:rsidR="00FB1BED" w:rsidRPr="007F00AF">
              <w:rPr>
                <w:b/>
                <w:bCs/>
                <w:u w:val="single"/>
                <w:lang w:val="sk-SK"/>
              </w:rPr>
              <w:t xml:space="preserve"> </w:t>
            </w:r>
            <w:r w:rsidR="001E60A7" w:rsidRPr="007F00AF">
              <w:rPr>
                <w:b/>
                <w:bCs/>
                <w:u w:val="single"/>
                <w:lang w:val="sk-SK"/>
              </w:rPr>
              <w:t>z.</w:t>
            </w:r>
            <w:r w:rsidR="001E60A7" w:rsidRPr="007F00AF">
              <w:rPr>
                <w:u w:val="single"/>
                <w:lang w:val="sk-SK"/>
              </w:rPr>
              <w:t xml:space="preserve"> z každého druhu a odrody, prípadne výrobku ponúkaného sortimentu </w:t>
            </w:r>
            <w:r w:rsidR="001E60A7" w:rsidRPr="007F00AF">
              <w:rPr>
                <w:b/>
                <w:bCs/>
                <w:u w:val="single"/>
                <w:lang w:val="sk-SK"/>
              </w:rPr>
              <w:t>na</w:t>
            </w:r>
            <w:r w:rsidR="001E60A7" w:rsidRPr="007F00AF">
              <w:rPr>
                <w:u w:val="single"/>
                <w:lang w:val="sk-SK"/>
              </w:rPr>
              <w:t xml:space="preserve"> </w:t>
            </w:r>
            <w:r w:rsidR="001E60A7" w:rsidRPr="007F00AF">
              <w:rPr>
                <w:b/>
                <w:bCs/>
                <w:u w:val="single"/>
                <w:lang w:val="sk-SK"/>
              </w:rPr>
              <w:t xml:space="preserve">prítomného </w:t>
            </w:r>
            <w:r w:rsidR="001E60A7" w:rsidRPr="007F00AF">
              <w:rPr>
                <w:u w:val="single"/>
                <w:lang w:val="sk-SK"/>
              </w:rPr>
              <w:t>žiaka v rámci jedného školského roka</w:t>
            </w:r>
            <w:r w:rsidR="001E60A7" w:rsidRPr="007F00AF" w:rsidDel="001E60A7">
              <w:rPr>
                <w:u w:val="single"/>
                <w:lang w:val="sk-SK"/>
              </w:rPr>
              <w:t xml:space="preserve"> </w:t>
            </w:r>
          </w:p>
          <w:p w14:paraId="565666BA" w14:textId="696BE288" w:rsidR="00560A09" w:rsidRPr="007F00AF" w:rsidRDefault="00560A09" w:rsidP="00593FC3">
            <w:pPr>
              <w:pStyle w:val="Text1"/>
              <w:numPr>
                <w:ilvl w:val="0"/>
                <w:numId w:val="61"/>
              </w:numPr>
              <w:spacing w:after="0"/>
              <w:rPr>
                <w:color w:val="000000" w:themeColor="text1"/>
                <w:lang w:val="sk-SK"/>
              </w:rPr>
            </w:pPr>
            <w:r w:rsidRPr="007F00AF">
              <w:rPr>
                <w:color w:val="000000" w:themeColor="text1"/>
                <w:lang w:val="sk-SK"/>
              </w:rPr>
              <w:t>náklady na vzdelávacie materiály pre aktivity so žiakmi a rodičmi (</w:t>
            </w:r>
            <w:r w:rsidRPr="007F00AF">
              <w:rPr>
                <w:i/>
                <w:iCs/>
                <w:lang w:val="sk-SK"/>
              </w:rPr>
              <w:t>podrobnosti viď pod tabuľkou</w:t>
            </w:r>
            <w:r w:rsidRPr="007F00AF">
              <w:rPr>
                <w:color w:val="000000" w:themeColor="text1"/>
                <w:lang w:val="sk-SK"/>
              </w:rPr>
              <w:t>).</w:t>
            </w:r>
          </w:p>
          <w:p w14:paraId="4BAFDA5E" w14:textId="179D89C6" w:rsidR="00560A09" w:rsidRPr="007F00AF" w:rsidRDefault="00560A09" w:rsidP="00593FC3">
            <w:pPr>
              <w:pStyle w:val="Text1"/>
              <w:numPr>
                <w:ilvl w:val="0"/>
                <w:numId w:val="61"/>
              </w:numPr>
              <w:spacing w:after="0"/>
              <w:rPr>
                <w:color w:val="000000" w:themeColor="text1"/>
                <w:lang w:val="sk-SK"/>
              </w:rPr>
            </w:pPr>
            <w:r w:rsidRPr="007F00AF">
              <w:rPr>
                <w:color w:val="000000" w:themeColor="text1"/>
                <w:lang w:val="sk-SK"/>
              </w:rPr>
              <w:t>náklady na externistu zabezpečujúceho výkon zmluvnej činnosti na mieste vo výške zmluvnej hodinovej mzdy (</w:t>
            </w:r>
            <w:r w:rsidR="00DA6F84" w:rsidRPr="007F00AF">
              <w:rPr>
                <w:i/>
                <w:iCs/>
                <w:lang w:val="sk-SK"/>
              </w:rPr>
              <w:t>podrobnosti</w:t>
            </w:r>
            <w:r w:rsidRPr="007F00AF">
              <w:rPr>
                <w:i/>
                <w:iCs/>
                <w:lang w:val="sk-SK"/>
              </w:rPr>
              <w:t xml:space="preserve"> viď pod tabuľkou</w:t>
            </w:r>
            <w:r w:rsidRPr="007F00AF">
              <w:rPr>
                <w:lang w:val="sk-SK"/>
              </w:rPr>
              <w:t>)</w:t>
            </w:r>
          </w:p>
          <w:p w14:paraId="34591819" w14:textId="77777777" w:rsidR="00560A09" w:rsidRPr="007F00AF" w:rsidRDefault="00560A09" w:rsidP="00593FC3">
            <w:pPr>
              <w:pStyle w:val="Text1"/>
              <w:numPr>
                <w:ilvl w:val="0"/>
                <w:numId w:val="61"/>
              </w:numPr>
              <w:spacing w:after="0"/>
              <w:rPr>
                <w:color w:val="000000" w:themeColor="text1"/>
                <w:lang w:val="sk-SK"/>
              </w:rPr>
            </w:pPr>
            <w:r w:rsidRPr="007F00AF">
              <w:rPr>
                <w:color w:val="000000" w:themeColor="text1"/>
                <w:lang w:val="sk-SK"/>
              </w:rPr>
              <w:lastRenderedPageBreak/>
              <w:t>náklady na gastropredmety ako sú jednorazové tanieriky, misky, príbor, poháriky v nevyhnutnom množstve. Odporúčame využiť gastropredmety šetrné k životnému prostrediu.</w:t>
            </w:r>
          </w:p>
          <w:p w14:paraId="58FE49A7" w14:textId="77777777" w:rsidR="00560A09" w:rsidRPr="007F00AF" w:rsidRDefault="00560A09" w:rsidP="00593FC3">
            <w:pPr>
              <w:pStyle w:val="Text1"/>
              <w:numPr>
                <w:ilvl w:val="0"/>
                <w:numId w:val="61"/>
              </w:numPr>
              <w:spacing w:after="0"/>
              <w:rPr>
                <w:color w:val="000000" w:themeColor="text1"/>
                <w:lang w:val="sk-SK"/>
              </w:rPr>
            </w:pPr>
            <w:r w:rsidRPr="007F00AF">
              <w:rPr>
                <w:szCs w:val="24"/>
                <w:lang w:val="sk-SK" w:eastAsia="sk-SK"/>
              </w:rPr>
              <w:t>náklady spojené s nákupom vstupeniek a s prepravou žiakov a učiteľov na miesto konania aktivity, náklady na prepravu iných osôb (rodičov) a vstupenky sú oprávnené, ak počet týchto osôb neprevyšuje 10 % počtu žiakov a učiteľov</w:t>
            </w:r>
          </w:p>
          <w:p w14:paraId="2E5C6BF4" w14:textId="77777777" w:rsidR="00560A09" w:rsidRPr="007F00AF" w:rsidRDefault="00560A09" w:rsidP="00593FC3">
            <w:pPr>
              <w:pStyle w:val="Text1"/>
              <w:numPr>
                <w:ilvl w:val="0"/>
                <w:numId w:val="61"/>
              </w:numPr>
              <w:spacing w:after="0"/>
              <w:rPr>
                <w:color w:val="000000" w:themeColor="text1"/>
                <w:lang w:val="sk-SK"/>
              </w:rPr>
            </w:pPr>
            <w:r w:rsidRPr="007F00AF">
              <w:rPr>
                <w:color w:val="000000" w:themeColor="text1"/>
                <w:lang w:val="sk-SK"/>
              </w:rPr>
              <w:t>ďalšie položky schválené pracovnou skupinou.</w:t>
            </w:r>
          </w:p>
          <w:p w14:paraId="2AA632C7" w14:textId="77777777" w:rsidR="00560A09" w:rsidRPr="007F00AF" w:rsidRDefault="00560A09" w:rsidP="00851DFA">
            <w:pPr>
              <w:pStyle w:val="Text1"/>
              <w:spacing w:after="0"/>
              <w:ind w:left="720"/>
              <w:rPr>
                <w:color w:val="000000" w:themeColor="text1"/>
                <w:lang w:val="sk-SK"/>
              </w:rPr>
            </w:pPr>
          </w:p>
          <w:p w14:paraId="44F6CC8B" w14:textId="77777777" w:rsidR="00560A09" w:rsidRPr="007F00AF" w:rsidRDefault="00560A09" w:rsidP="00851DFA">
            <w:pPr>
              <w:pStyle w:val="Text1"/>
              <w:spacing w:after="0"/>
              <w:ind w:left="0"/>
              <w:rPr>
                <w:b/>
                <w:bCs/>
                <w:lang w:val="sk-SK"/>
              </w:rPr>
            </w:pPr>
            <w:r w:rsidRPr="007F00AF">
              <w:rPr>
                <w:b/>
                <w:bCs/>
                <w:szCs w:val="24"/>
                <w:lang w:val="sk-SK" w:eastAsia="sk-SK"/>
              </w:rPr>
              <w:t xml:space="preserve">Neoprávneným </w:t>
            </w:r>
            <w:r w:rsidRPr="007F00AF">
              <w:rPr>
                <w:b/>
                <w:bCs/>
                <w:lang w:val="sk-SK"/>
              </w:rPr>
              <w:t>výdavkom v rámci exkurzií sú:</w:t>
            </w:r>
          </w:p>
          <w:p w14:paraId="4B11B894" w14:textId="77777777" w:rsidR="00560A09" w:rsidRPr="007F00AF" w:rsidRDefault="00560A09" w:rsidP="00593FC3">
            <w:pPr>
              <w:pStyle w:val="Text1"/>
              <w:numPr>
                <w:ilvl w:val="0"/>
                <w:numId w:val="61"/>
              </w:numPr>
              <w:spacing w:after="0"/>
              <w:rPr>
                <w:lang w:val="sk-SK"/>
              </w:rPr>
            </w:pPr>
            <w:r w:rsidRPr="007F00AF">
              <w:rPr>
                <w:lang w:val="sk-SK"/>
              </w:rPr>
              <w:t>náklady na produkty skonzumované mimo miesta exkurzie</w:t>
            </w:r>
          </w:p>
          <w:p w14:paraId="01E2D592" w14:textId="77777777" w:rsidR="00560A09" w:rsidRPr="007F00AF" w:rsidRDefault="00560A09" w:rsidP="00593FC3">
            <w:pPr>
              <w:pStyle w:val="Text1"/>
              <w:numPr>
                <w:ilvl w:val="0"/>
                <w:numId w:val="61"/>
              </w:numPr>
              <w:spacing w:after="0"/>
              <w:rPr>
                <w:lang w:val="sk-SK"/>
              </w:rPr>
            </w:pPr>
            <w:r w:rsidRPr="007F00AF">
              <w:rPr>
                <w:lang w:val="sk-SK"/>
              </w:rPr>
              <w:t>náklady na produkty v množstve nad rámec oprávneného množstva</w:t>
            </w:r>
          </w:p>
          <w:p w14:paraId="7627E04F" w14:textId="77777777" w:rsidR="00560A09" w:rsidRPr="007F00AF" w:rsidRDefault="00560A09" w:rsidP="00593FC3">
            <w:pPr>
              <w:pStyle w:val="Text1"/>
              <w:numPr>
                <w:ilvl w:val="0"/>
                <w:numId w:val="61"/>
              </w:numPr>
              <w:spacing w:after="0"/>
              <w:rPr>
                <w:b/>
                <w:bCs/>
                <w:lang w:val="sk-SK"/>
              </w:rPr>
            </w:pPr>
            <w:r w:rsidRPr="007F00AF">
              <w:rPr>
                <w:lang w:val="sk-SK"/>
              </w:rPr>
              <w:t>náklady na personál zabezpečujúci materiálno-technické zabezpečenie aktivity (príprava podkladov, komunikácia so školami a pod.)</w:t>
            </w:r>
          </w:p>
          <w:p w14:paraId="72D51F39" w14:textId="77777777" w:rsidR="00560A09" w:rsidRPr="007F00AF" w:rsidRDefault="00560A09" w:rsidP="00593FC3">
            <w:pPr>
              <w:pStyle w:val="Text1"/>
              <w:numPr>
                <w:ilvl w:val="0"/>
                <w:numId w:val="61"/>
              </w:numPr>
              <w:spacing w:after="0"/>
              <w:rPr>
                <w:lang w:val="sk-SK"/>
              </w:rPr>
            </w:pPr>
            <w:r w:rsidRPr="007F00AF">
              <w:rPr>
                <w:szCs w:val="24"/>
                <w:lang w:val="sk-SK" w:eastAsia="sk-SK"/>
              </w:rPr>
              <w:t xml:space="preserve">zabezpečenie sprievodcu (pedagogického pracovníka, kt. sprevádza deti), odmena pre vlastníka (sadu, farmy, atď.) </w:t>
            </w:r>
          </w:p>
          <w:p w14:paraId="751BCD75" w14:textId="77777777" w:rsidR="00560A09" w:rsidRPr="007F00AF" w:rsidRDefault="00560A09" w:rsidP="00851DFA">
            <w:pPr>
              <w:pStyle w:val="Text1"/>
              <w:spacing w:after="0"/>
              <w:rPr>
                <w:color w:val="000000" w:themeColor="text1"/>
                <w:lang w:val="sk-SK"/>
              </w:rPr>
            </w:pPr>
          </w:p>
        </w:tc>
      </w:tr>
      <w:tr w:rsidR="00560A09" w:rsidRPr="007F00AF" w14:paraId="5620B1B2" w14:textId="77777777" w:rsidTr="00851DFA">
        <w:trPr>
          <w:trHeight w:val="275"/>
        </w:trPr>
        <w:tc>
          <w:tcPr>
            <w:tcW w:w="9668" w:type="dxa"/>
            <w:gridSpan w:val="2"/>
          </w:tcPr>
          <w:p w14:paraId="67E1A26A" w14:textId="77777777" w:rsidR="00560A09" w:rsidRPr="007F00AF" w:rsidRDefault="00560A09" w:rsidP="00851DFA">
            <w:pPr>
              <w:pStyle w:val="Text1"/>
              <w:ind w:left="0"/>
              <w:jc w:val="center"/>
              <w:rPr>
                <w:b/>
                <w:bCs/>
                <w:color w:val="000000" w:themeColor="text1"/>
                <w:lang w:val="sk-SK"/>
              </w:rPr>
            </w:pPr>
            <w:r w:rsidRPr="007F00AF">
              <w:rPr>
                <w:b/>
                <w:bCs/>
                <w:color w:val="00B050"/>
                <w:lang w:val="sk-SK"/>
              </w:rPr>
              <w:lastRenderedPageBreak/>
              <w:t>Vzdelávacie aktivity alebo obstaranie vzdelávacích materiálov pre žiakov súvisiacich s cieľmi školského programu</w:t>
            </w:r>
          </w:p>
        </w:tc>
      </w:tr>
      <w:tr w:rsidR="00560A09" w:rsidRPr="007F00AF" w14:paraId="47A01733" w14:textId="77777777" w:rsidTr="00851DFA">
        <w:trPr>
          <w:trHeight w:val="416"/>
        </w:trPr>
        <w:tc>
          <w:tcPr>
            <w:tcW w:w="2864" w:type="dxa"/>
          </w:tcPr>
          <w:p w14:paraId="3F4DD6CD"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Počas </w:t>
            </w:r>
            <w:r w:rsidRPr="007F00AF">
              <w:rPr>
                <w:b/>
                <w:bCs/>
                <w:color w:val="000000" w:themeColor="text1"/>
                <w:lang w:val="sk-SK"/>
              </w:rPr>
              <w:t xml:space="preserve">vzdelávacej aktivity </w:t>
            </w:r>
            <w:r w:rsidRPr="007F00AF">
              <w:rPr>
                <w:color w:val="000000" w:themeColor="text1"/>
                <w:lang w:val="sk-SK"/>
              </w:rPr>
              <w:t xml:space="preserve">je potrebné zamerať sa na </w:t>
            </w:r>
            <w:r w:rsidRPr="007F00AF">
              <w:rPr>
                <w:b/>
                <w:bCs/>
                <w:color w:val="000000" w:themeColor="text1"/>
                <w:lang w:val="sk-SK"/>
              </w:rPr>
              <w:t>povinné témy</w:t>
            </w:r>
            <w:r w:rsidRPr="007F00AF">
              <w:rPr>
                <w:color w:val="000000" w:themeColor="text1"/>
                <w:lang w:val="sk-SK"/>
              </w:rPr>
              <w:t xml:space="preserve"> (vyberte min. jednu): </w:t>
            </w:r>
          </w:p>
          <w:p w14:paraId="283647D9" w14:textId="77777777" w:rsidR="00560A09" w:rsidRPr="007F00AF" w:rsidRDefault="00560A09" w:rsidP="00593FC3">
            <w:pPr>
              <w:pStyle w:val="Textkomentra"/>
              <w:numPr>
                <w:ilvl w:val="0"/>
                <w:numId w:val="70"/>
              </w:numPr>
              <w:suppressAutoHyphens w:val="0"/>
              <w:ind w:left="344"/>
            </w:pPr>
            <w:r w:rsidRPr="007F00AF">
              <w:t>zdravá strava a zdravé stravovacie návyky</w:t>
            </w:r>
          </w:p>
          <w:p w14:paraId="456F0D59" w14:textId="77777777" w:rsidR="00560A09" w:rsidRPr="007F00AF" w:rsidRDefault="00560A09" w:rsidP="00593FC3">
            <w:pPr>
              <w:pStyle w:val="Textkomentra"/>
              <w:numPr>
                <w:ilvl w:val="0"/>
                <w:numId w:val="70"/>
              </w:numPr>
              <w:suppressAutoHyphens w:val="0"/>
              <w:ind w:left="344"/>
            </w:pPr>
            <w:r w:rsidRPr="007F00AF">
              <w:t>lokálna produkcia a jej výhody</w:t>
            </w:r>
          </w:p>
          <w:p w14:paraId="505FEE0A" w14:textId="77777777" w:rsidR="00560A09" w:rsidRPr="007F00AF" w:rsidRDefault="00560A09" w:rsidP="00593FC3">
            <w:pPr>
              <w:pStyle w:val="Textkomentra"/>
              <w:numPr>
                <w:ilvl w:val="0"/>
                <w:numId w:val="70"/>
              </w:numPr>
              <w:suppressAutoHyphens w:val="0"/>
              <w:ind w:left="344"/>
            </w:pPr>
            <w:r w:rsidRPr="007F00AF">
              <w:t>sezónnosť produkcie ovocia a zeleniny</w:t>
            </w:r>
          </w:p>
          <w:p w14:paraId="0B3BE641" w14:textId="77777777" w:rsidR="00560A09" w:rsidRPr="007F00AF" w:rsidRDefault="00560A09" w:rsidP="00593FC3">
            <w:pPr>
              <w:pStyle w:val="Textkomentra"/>
              <w:numPr>
                <w:ilvl w:val="0"/>
                <w:numId w:val="70"/>
              </w:numPr>
              <w:suppressAutoHyphens w:val="0"/>
              <w:ind w:left="344"/>
            </w:pPr>
            <w:r w:rsidRPr="007F00AF">
              <w:t>rozmanitosť produkcie ovocia a zeleniny - rôzne druhy, odrody</w:t>
            </w:r>
          </w:p>
          <w:p w14:paraId="13FCFF51" w14:textId="77777777" w:rsidR="00560A09" w:rsidRPr="007F00AF" w:rsidRDefault="00560A09" w:rsidP="00593FC3">
            <w:pPr>
              <w:pStyle w:val="Textkomentra"/>
              <w:numPr>
                <w:ilvl w:val="0"/>
                <w:numId w:val="70"/>
              </w:numPr>
              <w:suppressAutoHyphens w:val="0"/>
              <w:ind w:left="344"/>
            </w:pPr>
            <w:r w:rsidRPr="007F00AF">
              <w:t>poľnohospodárska výroba, aj ekologická</w:t>
            </w:r>
          </w:p>
          <w:p w14:paraId="6BDB86A3" w14:textId="77777777" w:rsidR="00560A09" w:rsidRPr="007F00AF" w:rsidRDefault="00560A09" w:rsidP="00593FC3">
            <w:pPr>
              <w:pStyle w:val="Textkomentra"/>
              <w:numPr>
                <w:ilvl w:val="0"/>
                <w:numId w:val="70"/>
              </w:numPr>
              <w:suppressAutoHyphens w:val="0"/>
              <w:ind w:left="344"/>
              <w:rPr>
                <w:color w:val="000000" w:themeColor="text1"/>
              </w:rPr>
            </w:pPr>
            <w:r w:rsidRPr="007F00AF">
              <w:t xml:space="preserve">znižovanie plytvania s potravinami </w:t>
            </w:r>
          </w:p>
          <w:p w14:paraId="5FC90E9A" w14:textId="77777777" w:rsidR="00560A09" w:rsidRPr="007F00AF" w:rsidRDefault="00560A09" w:rsidP="00593FC3">
            <w:pPr>
              <w:pStyle w:val="Textkomentra"/>
              <w:numPr>
                <w:ilvl w:val="0"/>
                <w:numId w:val="70"/>
              </w:numPr>
              <w:suppressAutoHyphens w:val="0"/>
              <w:ind w:left="344"/>
              <w:rPr>
                <w:color w:val="000000" w:themeColor="text1"/>
              </w:rPr>
            </w:pPr>
            <w:r w:rsidRPr="007F00AF">
              <w:t>ochrana životného prostredia</w:t>
            </w:r>
          </w:p>
          <w:p w14:paraId="3F421FA8" w14:textId="77777777" w:rsidR="00560A09" w:rsidRPr="007F00AF" w:rsidRDefault="00560A09" w:rsidP="00851DFA">
            <w:pPr>
              <w:pStyle w:val="Text1"/>
              <w:spacing w:after="0"/>
              <w:ind w:left="0"/>
              <w:jc w:val="left"/>
              <w:rPr>
                <w:strike/>
                <w:color w:val="000000" w:themeColor="text1"/>
                <w:lang w:val="sk-SK"/>
              </w:rPr>
            </w:pPr>
          </w:p>
        </w:tc>
        <w:tc>
          <w:tcPr>
            <w:tcW w:w="6804" w:type="dxa"/>
          </w:tcPr>
          <w:p w14:paraId="66C55795" w14:textId="77777777" w:rsidR="00560A09" w:rsidRPr="007F00AF" w:rsidRDefault="00560A09" w:rsidP="00851DFA">
            <w:pPr>
              <w:pStyle w:val="Text1"/>
              <w:spacing w:after="0"/>
              <w:ind w:left="0"/>
              <w:rPr>
                <w:color w:val="000000" w:themeColor="text1"/>
                <w:lang w:val="sk-SK"/>
              </w:rPr>
            </w:pPr>
            <w:r w:rsidRPr="007F00AF">
              <w:rPr>
                <w:color w:val="000000" w:themeColor="text1"/>
                <w:lang w:val="sk-SK"/>
              </w:rPr>
              <w:t>Za vzdelávaciu aktivitu je považovaná:</w:t>
            </w:r>
          </w:p>
          <w:p w14:paraId="3BBDCA04" w14:textId="77777777" w:rsidR="00560A09" w:rsidRPr="007F00AF" w:rsidRDefault="00560A09" w:rsidP="00593FC3">
            <w:pPr>
              <w:pStyle w:val="Text1"/>
              <w:numPr>
                <w:ilvl w:val="1"/>
                <w:numId w:val="64"/>
              </w:numPr>
              <w:spacing w:after="0"/>
              <w:ind w:left="852" w:hanging="425"/>
              <w:rPr>
                <w:color w:val="000000" w:themeColor="text1"/>
                <w:lang w:val="sk-SK"/>
              </w:rPr>
            </w:pPr>
            <w:r w:rsidRPr="007F00AF">
              <w:rPr>
                <w:color w:val="000000" w:themeColor="text1"/>
                <w:lang w:val="sk-SK"/>
              </w:rPr>
              <w:t xml:space="preserve">prednáška, </w:t>
            </w:r>
          </w:p>
          <w:p w14:paraId="7AFBE1F4" w14:textId="77777777" w:rsidR="00560A09" w:rsidRPr="007F00AF" w:rsidRDefault="00560A09" w:rsidP="00593FC3">
            <w:pPr>
              <w:pStyle w:val="Text1"/>
              <w:numPr>
                <w:ilvl w:val="1"/>
                <w:numId w:val="64"/>
              </w:numPr>
              <w:spacing w:after="0"/>
              <w:ind w:left="852" w:hanging="425"/>
              <w:rPr>
                <w:color w:val="000000" w:themeColor="text1"/>
                <w:lang w:val="sk-SK"/>
              </w:rPr>
            </w:pPr>
            <w:r w:rsidRPr="007F00AF">
              <w:rPr>
                <w:color w:val="000000" w:themeColor="text1"/>
                <w:lang w:val="sk-SK"/>
              </w:rPr>
              <w:t xml:space="preserve">lekcia, </w:t>
            </w:r>
          </w:p>
          <w:p w14:paraId="2C183A10" w14:textId="77777777" w:rsidR="00560A09" w:rsidRPr="007F00AF" w:rsidRDefault="00560A09" w:rsidP="00593FC3">
            <w:pPr>
              <w:pStyle w:val="Text1"/>
              <w:numPr>
                <w:ilvl w:val="1"/>
                <w:numId w:val="64"/>
              </w:numPr>
              <w:spacing w:after="0"/>
              <w:ind w:left="852" w:hanging="425"/>
              <w:rPr>
                <w:color w:val="000000" w:themeColor="text1"/>
                <w:lang w:val="sk-SK"/>
              </w:rPr>
            </w:pPr>
            <w:r w:rsidRPr="007F00AF">
              <w:rPr>
                <w:color w:val="000000" w:themeColor="text1"/>
                <w:lang w:val="sk-SK"/>
              </w:rPr>
              <w:t xml:space="preserve">divadielko, </w:t>
            </w:r>
          </w:p>
          <w:p w14:paraId="38784B5C" w14:textId="77777777" w:rsidR="00560A09" w:rsidRPr="007F00AF" w:rsidRDefault="00560A09" w:rsidP="00593FC3">
            <w:pPr>
              <w:pStyle w:val="Text1"/>
              <w:numPr>
                <w:ilvl w:val="1"/>
                <w:numId w:val="64"/>
              </w:numPr>
              <w:spacing w:after="0"/>
              <w:ind w:left="852" w:hanging="425"/>
              <w:rPr>
                <w:color w:val="000000" w:themeColor="text1"/>
                <w:lang w:val="sk-SK"/>
              </w:rPr>
            </w:pPr>
            <w:r w:rsidRPr="007F00AF">
              <w:rPr>
                <w:color w:val="000000" w:themeColor="text1"/>
                <w:lang w:val="sk-SK"/>
              </w:rPr>
              <w:t xml:space="preserve">komentovaná exkurzia, </w:t>
            </w:r>
          </w:p>
          <w:p w14:paraId="79EFD033" w14:textId="77777777" w:rsidR="00560A09" w:rsidRPr="007F00AF" w:rsidRDefault="00560A09" w:rsidP="00593FC3">
            <w:pPr>
              <w:pStyle w:val="Text1"/>
              <w:numPr>
                <w:ilvl w:val="1"/>
                <w:numId w:val="64"/>
              </w:numPr>
              <w:spacing w:after="0"/>
              <w:ind w:left="852" w:hanging="425"/>
              <w:rPr>
                <w:color w:val="000000" w:themeColor="text1"/>
                <w:lang w:val="sk-SK"/>
              </w:rPr>
            </w:pPr>
            <w:r w:rsidRPr="007F00AF">
              <w:rPr>
                <w:color w:val="000000" w:themeColor="text1"/>
                <w:lang w:val="sk-SK"/>
              </w:rPr>
              <w:t>návšteva poľnohospodárskeho múzea  so vzdelávacím zameraním na ciele Školského programu v oblasti poľnohospodárstva, zdravých stravovacích návykov a otázok týkajúcich sa životného prostredia súvisiacich s výrobou a spotrebou OZ,</w:t>
            </w:r>
          </w:p>
          <w:p w14:paraId="7460CD37" w14:textId="12FB7377" w:rsidR="00DA6F84" w:rsidRPr="007F00AF" w:rsidRDefault="00DA6F84" w:rsidP="00593FC3">
            <w:pPr>
              <w:pStyle w:val="Text1"/>
              <w:numPr>
                <w:ilvl w:val="1"/>
                <w:numId w:val="64"/>
              </w:numPr>
              <w:spacing w:after="0"/>
              <w:ind w:left="852" w:hanging="425"/>
              <w:rPr>
                <w:color w:val="000000" w:themeColor="text1"/>
                <w:lang w:val="sk-SK"/>
              </w:rPr>
            </w:pPr>
            <w:r w:rsidRPr="007F00AF">
              <w:rPr>
                <w:color w:val="000000" w:themeColor="text1"/>
                <w:lang w:val="sk-SK"/>
              </w:rPr>
              <w:t>ďalšie činnosti schválené pracovnou skupinou</w:t>
            </w:r>
            <w:r w:rsidR="00D90AB0" w:rsidRPr="007F00AF">
              <w:rPr>
                <w:color w:val="000000" w:themeColor="text1"/>
                <w:lang w:val="sk-SK"/>
              </w:rPr>
              <w:t>.</w:t>
            </w:r>
          </w:p>
          <w:p w14:paraId="7BEBFAE7" w14:textId="77777777" w:rsidR="00560A09" w:rsidRPr="007F00AF" w:rsidRDefault="00560A09" w:rsidP="00631E47">
            <w:pPr>
              <w:pStyle w:val="Text1"/>
              <w:spacing w:after="0"/>
              <w:ind w:left="852" w:hanging="425"/>
              <w:rPr>
                <w:color w:val="000000" w:themeColor="text1"/>
                <w:lang w:val="sk-SK"/>
              </w:rPr>
            </w:pPr>
          </w:p>
          <w:p w14:paraId="27055DEA" w14:textId="77777777" w:rsidR="00560A09" w:rsidRPr="007F00AF" w:rsidRDefault="00560A09" w:rsidP="00851DFA">
            <w:pPr>
              <w:pStyle w:val="Text1"/>
              <w:spacing w:after="0"/>
              <w:ind w:left="0"/>
              <w:rPr>
                <w:color w:val="000000" w:themeColor="text1"/>
                <w:lang w:val="sk-SK"/>
              </w:rPr>
            </w:pPr>
            <w:r w:rsidRPr="007F00AF">
              <w:rPr>
                <w:color w:val="000000" w:themeColor="text1"/>
                <w:lang w:val="sk-SK"/>
              </w:rPr>
              <w:t>Pri týchto aktivitách môžu byť použité vzdelávacie materiály ako sú brožúry, didaktické pomôcky, knihy (aj s receptami), potravinová pyramída, vzdelávacie DVD a filmy a podobne.</w:t>
            </w:r>
          </w:p>
          <w:p w14:paraId="13F0B426" w14:textId="77777777" w:rsidR="00560A09" w:rsidRPr="007F00AF" w:rsidRDefault="00560A09" w:rsidP="00851DFA">
            <w:pPr>
              <w:pStyle w:val="Text1"/>
              <w:spacing w:after="0"/>
              <w:ind w:left="0"/>
              <w:rPr>
                <w:color w:val="000000" w:themeColor="text1"/>
                <w:lang w:val="sk-SK"/>
              </w:rPr>
            </w:pPr>
          </w:p>
          <w:p w14:paraId="143BDCFD" w14:textId="77777777" w:rsidR="00560A09" w:rsidRPr="007F00AF" w:rsidRDefault="00560A09" w:rsidP="00851DFA">
            <w:pPr>
              <w:pStyle w:val="Text1"/>
              <w:spacing w:after="0"/>
              <w:ind w:left="0"/>
              <w:rPr>
                <w:color w:val="000000" w:themeColor="text1"/>
                <w:lang w:val="sk-SK"/>
              </w:rPr>
            </w:pPr>
            <w:r w:rsidRPr="007F00AF">
              <w:rPr>
                <w:color w:val="000000" w:themeColor="text1"/>
                <w:lang w:val="sk-SK"/>
              </w:rPr>
              <w:t xml:space="preserve">V prípade vzdelávacích aktivít a materiálov týkajúcich sa ovocia a zeleniny, musia byť tieto prioritne zamerané na čerstvé ovocie alebo zeleninu. </w:t>
            </w:r>
          </w:p>
          <w:p w14:paraId="57999ED0" w14:textId="77777777" w:rsidR="00560A09" w:rsidRPr="007F00AF" w:rsidRDefault="00560A09" w:rsidP="00851DFA">
            <w:pPr>
              <w:pStyle w:val="Text1"/>
              <w:spacing w:after="0"/>
              <w:ind w:left="0"/>
              <w:rPr>
                <w:color w:val="000000" w:themeColor="text1"/>
                <w:lang w:val="sk-SK"/>
              </w:rPr>
            </w:pPr>
          </w:p>
          <w:p w14:paraId="3B6E87A6" w14:textId="77777777" w:rsidR="00560A09" w:rsidRPr="007F00AF" w:rsidRDefault="00560A09" w:rsidP="00851DFA">
            <w:pPr>
              <w:pStyle w:val="Text1"/>
              <w:spacing w:after="0"/>
              <w:ind w:left="0"/>
              <w:rPr>
                <w:lang w:val="sk-SK"/>
              </w:rPr>
            </w:pPr>
            <w:r w:rsidRPr="007F00AF">
              <w:rPr>
                <w:lang w:val="sk-SK"/>
              </w:rPr>
              <w:t xml:space="preserve">Na vzdelávaciu aktivitu môže byť využitá aj webstránka v prípade, ak je vytvorená a využívaná na vzdelávanie detí zapojených do Školského programu a preukázateľne prispieva k dosiahnutiu cieľov Školského programu. Aktualizáciou webstránky sa rozumie pridanie nového vecného obsahu súvisiaceho s cieľmi Školského programu. Žiadateľ musí vedieť predložiť vyhodnotenie, akou mierou prispieva </w:t>
            </w:r>
            <w:r w:rsidRPr="007F00AF">
              <w:rPr>
                <w:lang w:val="sk-SK"/>
              </w:rPr>
              <w:lastRenderedPageBreak/>
              <w:t xml:space="preserve">aktivita k naplneniu cieľov Školského programu s ohľadom na očakávaný výsledok a tiež porovnanie merateľných ukazovateľov pred a po realizácii aktivity s použitím webstránky. </w:t>
            </w:r>
          </w:p>
          <w:p w14:paraId="1A56CF56" w14:textId="77777777" w:rsidR="00560A09" w:rsidRPr="007F00AF" w:rsidRDefault="00560A09" w:rsidP="00851DFA">
            <w:pPr>
              <w:pStyle w:val="Text1"/>
              <w:spacing w:after="0"/>
              <w:ind w:left="0"/>
              <w:rPr>
                <w:color w:val="000000" w:themeColor="text1"/>
                <w:highlight w:val="cyan"/>
                <w:lang w:val="sk-SK"/>
              </w:rPr>
            </w:pPr>
          </w:p>
          <w:p w14:paraId="0F5CDC87" w14:textId="072DF1B7" w:rsidR="00560A09" w:rsidRPr="007F00AF" w:rsidRDefault="00560A09" w:rsidP="00851DFA">
            <w:pPr>
              <w:pStyle w:val="Text1"/>
              <w:spacing w:after="0"/>
              <w:ind w:left="0"/>
              <w:rPr>
                <w:b/>
                <w:bCs/>
                <w:color w:val="FF0000"/>
                <w:lang w:val="sk-SK"/>
              </w:rPr>
            </w:pPr>
            <w:r w:rsidRPr="007F00AF">
              <w:rPr>
                <w:b/>
                <w:bCs/>
                <w:color w:val="FF0000"/>
                <w:lang w:val="sk-SK"/>
              </w:rPr>
              <w:t>Jednoduchá distribúcia vzdelávacieho materiálu bez súvisiacej aktivity nie je považovaná za sprievodné vzdelávacie opatrenie.</w:t>
            </w:r>
            <w:r w:rsidR="009258E5">
              <w:rPr>
                <w:b/>
                <w:bCs/>
                <w:color w:val="FF0000"/>
                <w:lang w:val="sk-SK"/>
              </w:rPr>
              <w:t xml:space="preserve"> </w:t>
            </w:r>
            <w:r w:rsidR="009258E5" w:rsidRPr="006E77FB">
              <w:rPr>
                <w:b/>
                <w:bCs/>
                <w:color w:val="FF0000"/>
                <w:lang w:val="sk-SK"/>
              </w:rPr>
              <w:t>Za súvisiace aktivity sa považujú vzdelávacie aktivity</w:t>
            </w:r>
            <w:r w:rsidR="009258E5" w:rsidRPr="006E77FB">
              <w:rPr>
                <w:b/>
                <w:bCs/>
                <w:color w:val="FF0000"/>
                <w:lang w:val="sk-SK"/>
              </w:rPr>
              <w:br/>
              <w:t>a vzdelávacia aktivita v rámci školou uskutočňovanej výchovy alebo vzdelávania zameraná na zdravú výživu, poľnohospodárstvo, lokálnu výrobu, životné prostredie</w:t>
            </w:r>
            <w:r w:rsidR="009258E5" w:rsidRPr="006E77FB">
              <w:rPr>
                <w:b/>
                <w:bCs/>
                <w:color w:val="FF0000"/>
                <w:lang w:val="sk-SK"/>
              </w:rPr>
              <w:br/>
              <w:t>a ekologickú výrobu v súlade s cieľmi programu.</w:t>
            </w:r>
          </w:p>
          <w:p w14:paraId="7884E90D" w14:textId="77777777" w:rsidR="00560A09" w:rsidRPr="007F00AF" w:rsidRDefault="00560A09" w:rsidP="00851DFA">
            <w:pPr>
              <w:pStyle w:val="Text1"/>
              <w:spacing w:after="0"/>
              <w:ind w:left="0"/>
              <w:rPr>
                <w:lang w:val="sk-SK"/>
              </w:rPr>
            </w:pPr>
          </w:p>
          <w:p w14:paraId="1DED98E7" w14:textId="77777777" w:rsidR="00560A09" w:rsidRPr="007F00AF" w:rsidRDefault="00560A09" w:rsidP="00851DFA">
            <w:pPr>
              <w:pStyle w:val="Text1"/>
              <w:spacing w:after="0"/>
              <w:ind w:left="0"/>
              <w:rPr>
                <w:b/>
                <w:bCs/>
                <w:lang w:val="sk-SK"/>
              </w:rPr>
            </w:pPr>
            <w:r w:rsidRPr="007F00AF">
              <w:rPr>
                <w:b/>
                <w:bCs/>
                <w:lang w:val="sk-SK"/>
              </w:rPr>
              <w:t>Oprávneným výdavkom v rámci vzdelávacích aktivít:</w:t>
            </w:r>
          </w:p>
          <w:p w14:paraId="3F0F8F17" w14:textId="77777777" w:rsidR="00560A09" w:rsidRPr="007F00AF" w:rsidRDefault="00560A09" w:rsidP="00593FC3">
            <w:pPr>
              <w:pStyle w:val="Text1"/>
              <w:numPr>
                <w:ilvl w:val="0"/>
                <w:numId w:val="64"/>
              </w:numPr>
              <w:spacing w:after="0"/>
              <w:rPr>
                <w:lang w:val="sk-SK"/>
              </w:rPr>
            </w:pPr>
            <w:r w:rsidRPr="007F00AF">
              <w:rPr>
                <w:lang w:val="sk-SK"/>
              </w:rPr>
              <w:t xml:space="preserve">náklady na vzdelávacie materiály odsúhlasené pracovnou skupinou </w:t>
            </w:r>
            <w:r w:rsidRPr="007F00AF">
              <w:rPr>
                <w:color w:val="000000" w:themeColor="text1"/>
                <w:lang w:val="sk-SK"/>
              </w:rPr>
              <w:t>(</w:t>
            </w:r>
            <w:r w:rsidRPr="007F00AF">
              <w:rPr>
                <w:i/>
                <w:iCs/>
                <w:lang w:val="sk-SK"/>
              </w:rPr>
              <w:t>podrobnosti viď pod tabuľkou</w:t>
            </w:r>
            <w:r w:rsidRPr="007F00AF">
              <w:rPr>
                <w:color w:val="FF0000"/>
                <w:lang w:val="sk-SK"/>
              </w:rPr>
              <w:t xml:space="preserve"> </w:t>
            </w:r>
            <w:r w:rsidRPr="007F00AF">
              <w:rPr>
                <w:color w:val="000000" w:themeColor="text1"/>
                <w:lang w:val="sk-SK"/>
              </w:rPr>
              <w:t>)</w:t>
            </w:r>
          </w:p>
          <w:p w14:paraId="52F12F89" w14:textId="77777777" w:rsidR="00560A09" w:rsidRPr="007F00AF" w:rsidRDefault="00560A09" w:rsidP="00593FC3">
            <w:pPr>
              <w:pStyle w:val="Text1"/>
              <w:numPr>
                <w:ilvl w:val="0"/>
                <w:numId w:val="64"/>
              </w:numPr>
              <w:spacing w:after="0"/>
              <w:rPr>
                <w:lang w:val="sk-SK"/>
              </w:rPr>
            </w:pPr>
            <w:r w:rsidRPr="007F00AF">
              <w:rPr>
                <w:lang w:val="sk-SK"/>
              </w:rPr>
              <w:t>náklady na tvorbu a aktualizáciu webstránky</w:t>
            </w:r>
          </w:p>
          <w:p w14:paraId="09B96DDE" w14:textId="0107F740" w:rsidR="00560A09" w:rsidRPr="007F00AF" w:rsidRDefault="00560A09" w:rsidP="00593FC3">
            <w:pPr>
              <w:pStyle w:val="Text1"/>
              <w:numPr>
                <w:ilvl w:val="0"/>
                <w:numId w:val="64"/>
              </w:numPr>
              <w:spacing w:after="0"/>
              <w:rPr>
                <w:color w:val="000000" w:themeColor="text1"/>
                <w:lang w:val="sk-SK"/>
              </w:rPr>
            </w:pPr>
            <w:r w:rsidRPr="007F00AF">
              <w:rPr>
                <w:color w:val="000000" w:themeColor="text1"/>
                <w:lang w:val="sk-SK"/>
              </w:rPr>
              <w:t>náklady na externistu zabezpečujúceho výkon zmluvnej činnosti na mieste vo výške zmluvnej hodinovej mzdy (</w:t>
            </w:r>
            <w:r w:rsidR="00DA6F84" w:rsidRPr="007F00AF">
              <w:rPr>
                <w:i/>
                <w:iCs/>
                <w:lang w:val="sk-SK"/>
              </w:rPr>
              <w:t>podrobnosti</w:t>
            </w:r>
            <w:r w:rsidRPr="007F00AF">
              <w:rPr>
                <w:i/>
                <w:iCs/>
                <w:lang w:val="sk-SK"/>
              </w:rPr>
              <w:t xml:space="preserve"> viď pod tabuľkou</w:t>
            </w:r>
            <w:r w:rsidRPr="007F00AF">
              <w:rPr>
                <w:lang w:val="sk-SK"/>
              </w:rPr>
              <w:t>)</w:t>
            </w:r>
          </w:p>
          <w:p w14:paraId="29B8A1FC" w14:textId="77777777" w:rsidR="00560A09" w:rsidRPr="007F00AF" w:rsidRDefault="00560A09" w:rsidP="00593FC3">
            <w:pPr>
              <w:pStyle w:val="Text1"/>
              <w:numPr>
                <w:ilvl w:val="0"/>
                <w:numId w:val="64"/>
              </w:numPr>
              <w:spacing w:after="0"/>
              <w:rPr>
                <w:szCs w:val="24"/>
                <w:lang w:val="sk-SK" w:eastAsia="sk-SK"/>
              </w:rPr>
            </w:pPr>
            <w:r w:rsidRPr="007F00AF">
              <w:rPr>
                <w:color w:val="000000" w:themeColor="text1"/>
                <w:lang w:val="sk-SK"/>
              </w:rPr>
              <w:t>ďalšie položky schválené pracovnou skupinou</w:t>
            </w:r>
          </w:p>
          <w:p w14:paraId="2B2B0D33" w14:textId="77777777" w:rsidR="00560A09" w:rsidRPr="007F00AF" w:rsidRDefault="00560A09" w:rsidP="00851DFA">
            <w:pPr>
              <w:pStyle w:val="Text1"/>
              <w:spacing w:after="0"/>
              <w:ind w:left="720"/>
              <w:rPr>
                <w:szCs w:val="24"/>
                <w:lang w:val="sk-SK" w:eastAsia="sk-SK"/>
              </w:rPr>
            </w:pPr>
          </w:p>
          <w:p w14:paraId="2DA63066" w14:textId="77777777" w:rsidR="00560A09" w:rsidRPr="007F00AF" w:rsidRDefault="00560A09" w:rsidP="00851DFA">
            <w:pPr>
              <w:pStyle w:val="Text1"/>
              <w:spacing w:after="0"/>
              <w:ind w:left="0"/>
              <w:rPr>
                <w:b/>
                <w:bCs/>
                <w:lang w:val="sk-SK"/>
              </w:rPr>
            </w:pPr>
            <w:r w:rsidRPr="007F00AF">
              <w:rPr>
                <w:b/>
                <w:bCs/>
                <w:szCs w:val="24"/>
                <w:lang w:val="sk-SK" w:eastAsia="sk-SK"/>
              </w:rPr>
              <w:t>Neoprávnené výdavky v rámci</w:t>
            </w:r>
            <w:r w:rsidRPr="007F00AF">
              <w:rPr>
                <w:szCs w:val="24"/>
                <w:lang w:val="sk-SK" w:eastAsia="sk-SK"/>
              </w:rPr>
              <w:t xml:space="preserve"> </w:t>
            </w:r>
            <w:r w:rsidRPr="007F00AF">
              <w:rPr>
                <w:b/>
                <w:bCs/>
                <w:lang w:val="sk-SK"/>
              </w:rPr>
              <w:t>vzdelávacích aktivít:</w:t>
            </w:r>
          </w:p>
          <w:p w14:paraId="5B9B8ED9" w14:textId="77777777" w:rsidR="00560A09" w:rsidRPr="007F00AF" w:rsidRDefault="00560A09" w:rsidP="00593FC3">
            <w:pPr>
              <w:pStyle w:val="Text1"/>
              <w:numPr>
                <w:ilvl w:val="0"/>
                <w:numId w:val="64"/>
              </w:numPr>
              <w:spacing w:after="0"/>
              <w:rPr>
                <w:lang w:val="sk-SK"/>
              </w:rPr>
            </w:pPr>
            <w:r w:rsidRPr="007F00AF">
              <w:rPr>
                <w:lang w:val="sk-SK"/>
              </w:rPr>
              <w:t>na zabezpečenie odborníka na zdravú výživu pokiaľ sa financujú z verejných finančných prostriedkov členského štátu</w:t>
            </w:r>
            <w:r w:rsidRPr="007F00AF">
              <w:rPr>
                <w:lang w:val="sk-SK" w:eastAsia="sk-SK"/>
              </w:rPr>
              <w:t xml:space="preserve"> </w:t>
            </w:r>
            <w:r w:rsidRPr="007F00AF">
              <w:rPr>
                <w:szCs w:val="24"/>
                <w:lang w:val="sk-SK" w:eastAsia="sk-SK"/>
              </w:rPr>
              <w:t>(neoprávnené sú náklady na platy učiteľov) a pokiaľ nie sú zabezpečené externou firmou</w:t>
            </w:r>
          </w:p>
          <w:p w14:paraId="79C3F3D8" w14:textId="77777777" w:rsidR="00560A09" w:rsidRPr="007F00AF" w:rsidRDefault="00560A09" w:rsidP="00593FC3">
            <w:pPr>
              <w:pStyle w:val="Text1"/>
              <w:numPr>
                <w:ilvl w:val="0"/>
                <w:numId w:val="64"/>
              </w:numPr>
              <w:spacing w:after="0"/>
              <w:rPr>
                <w:b/>
                <w:bCs/>
                <w:lang w:val="sk-SK"/>
              </w:rPr>
            </w:pPr>
            <w:r w:rsidRPr="007F00AF">
              <w:rPr>
                <w:lang w:val="sk-SK"/>
              </w:rPr>
              <w:t>na personál zabezpečujúci materiálno-technické zabezpečenie aktivity (príprava podkladov, komunikácia so školami a pod.)</w:t>
            </w:r>
          </w:p>
          <w:p w14:paraId="6D6E9D94" w14:textId="77777777" w:rsidR="00560A09" w:rsidRPr="007F00AF" w:rsidRDefault="00560A09" w:rsidP="00851DFA">
            <w:pPr>
              <w:pStyle w:val="Text1"/>
              <w:spacing w:after="120"/>
              <w:ind w:left="0"/>
              <w:rPr>
                <w:color w:val="000000" w:themeColor="text1"/>
                <w:lang w:val="sk-SK"/>
              </w:rPr>
            </w:pPr>
          </w:p>
        </w:tc>
      </w:tr>
      <w:tr w:rsidR="00560A09" w:rsidRPr="007F00AF" w14:paraId="11A04BD3" w14:textId="77777777" w:rsidTr="00851DFA">
        <w:trPr>
          <w:trHeight w:val="700"/>
        </w:trPr>
        <w:tc>
          <w:tcPr>
            <w:tcW w:w="9668" w:type="dxa"/>
            <w:gridSpan w:val="2"/>
          </w:tcPr>
          <w:p w14:paraId="63A6D0AC" w14:textId="77777777" w:rsidR="00560A09" w:rsidRPr="007F00AF" w:rsidRDefault="00560A09" w:rsidP="00851DFA">
            <w:pPr>
              <w:pStyle w:val="Text1"/>
              <w:ind w:left="34"/>
              <w:jc w:val="center"/>
              <w:rPr>
                <w:b/>
                <w:bCs/>
                <w:color w:val="000000" w:themeColor="text1"/>
                <w:lang w:val="sk-SK"/>
              </w:rPr>
            </w:pPr>
            <w:r w:rsidRPr="007F00AF">
              <w:rPr>
                <w:b/>
                <w:bCs/>
                <w:color w:val="00B050"/>
                <w:lang w:val="sk-SK"/>
              </w:rPr>
              <w:lastRenderedPageBreak/>
              <w:t>Súťaž propagujúcu pred žiakmi spotrebu ovocia a zeleniny</w:t>
            </w:r>
          </w:p>
        </w:tc>
      </w:tr>
      <w:tr w:rsidR="00560A09" w:rsidRPr="007F00AF" w14:paraId="0CA6FDCF" w14:textId="77777777" w:rsidTr="00851DFA">
        <w:trPr>
          <w:trHeight w:val="700"/>
        </w:trPr>
        <w:tc>
          <w:tcPr>
            <w:tcW w:w="2864" w:type="dxa"/>
          </w:tcPr>
          <w:p w14:paraId="4D89A25C"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Počas </w:t>
            </w:r>
            <w:r w:rsidRPr="007F00AF">
              <w:rPr>
                <w:b/>
                <w:bCs/>
                <w:color w:val="000000" w:themeColor="text1"/>
                <w:lang w:val="sk-SK"/>
              </w:rPr>
              <w:t xml:space="preserve">súťaží </w:t>
            </w:r>
            <w:r w:rsidRPr="007F00AF">
              <w:rPr>
                <w:color w:val="000000" w:themeColor="text1"/>
                <w:lang w:val="sk-SK"/>
              </w:rPr>
              <w:t xml:space="preserve">je potrebné zamerať sa na </w:t>
            </w:r>
            <w:r w:rsidRPr="007F00AF">
              <w:rPr>
                <w:b/>
                <w:bCs/>
                <w:color w:val="000000" w:themeColor="text1"/>
                <w:lang w:val="sk-SK"/>
              </w:rPr>
              <w:t>povinné témy</w:t>
            </w:r>
            <w:r w:rsidRPr="007F00AF">
              <w:rPr>
                <w:color w:val="000000" w:themeColor="text1"/>
                <w:lang w:val="sk-SK"/>
              </w:rPr>
              <w:t xml:space="preserve"> (vyberte min. jednu): </w:t>
            </w:r>
          </w:p>
          <w:p w14:paraId="342692EB" w14:textId="77777777" w:rsidR="00560A09" w:rsidRPr="007F00AF" w:rsidRDefault="00560A09" w:rsidP="00593FC3">
            <w:pPr>
              <w:pStyle w:val="Textkomentra"/>
              <w:numPr>
                <w:ilvl w:val="0"/>
                <w:numId w:val="68"/>
              </w:numPr>
              <w:suppressAutoHyphens w:val="0"/>
              <w:ind w:left="344"/>
            </w:pPr>
            <w:r w:rsidRPr="007F00AF">
              <w:t>lokálna produkcia a jej výhody</w:t>
            </w:r>
          </w:p>
          <w:p w14:paraId="46DEFFA3" w14:textId="77777777" w:rsidR="00560A09" w:rsidRPr="007F00AF" w:rsidRDefault="00560A09" w:rsidP="00593FC3">
            <w:pPr>
              <w:pStyle w:val="Textkomentra"/>
              <w:numPr>
                <w:ilvl w:val="0"/>
                <w:numId w:val="68"/>
              </w:numPr>
              <w:suppressAutoHyphens w:val="0"/>
              <w:ind w:left="344"/>
            </w:pPr>
            <w:r w:rsidRPr="007F00AF">
              <w:t>sezónnosť produkcie ovocia a zeleniny</w:t>
            </w:r>
          </w:p>
          <w:p w14:paraId="7401E7E1" w14:textId="77777777" w:rsidR="00560A09" w:rsidRPr="007F00AF" w:rsidRDefault="00560A09" w:rsidP="00593FC3">
            <w:pPr>
              <w:pStyle w:val="Textkomentra"/>
              <w:numPr>
                <w:ilvl w:val="0"/>
                <w:numId w:val="68"/>
              </w:numPr>
              <w:suppressAutoHyphens w:val="0"/>
              <w:ind w:left="344"/>
            </w:pPr>
            <w:r w:rsidRPr="007F00AF">
              <w:t>rozmanitosť produkcie ovocia a zeleniny - rôzne druhy, odrody</w:t>
            </w:r>
          </w:p>
          <w:p w14:paraId="08299083" w14:textId="77777777" w:rsidR="00560A09" w:rsidRPr="007F00AF" w:rsidRDefault="00560A09" w:rsidP="00593FC3">
            <w:pPr>
              <w:pStyle w:val="Textkomentra"/>
              <w:numPr>
                <w:ilvl w:val="0"/>
                <w:numId w:val="68"/>
              </w:numPr>
              <w:suppressAutoHyphens w:val="0"/>
              <w:ind w:left="344"/>
            </w:pPr>
            <w:r w:rsidRPr="007F00AF">
              <w:t>zdravá strava a zdravé stravovacie návyky</w:t>
            </w:r>
          </w:p>
          <w:p w14:paraId="3D99A91D" w14:textId="77777777" w:rsidR="00560A09" w:rsidRPr="007F00AF" w:rsidRDefault="00560A09" w:rsidP="00593FC3">
            <w:pPr>
              <w:pStyle w:val="Textkomentra"/>
              <w:numPr>
                <w:ilvl w:val="0"/>
                <w:numId w:val="68"/>
              </w:numPr>
              <w:suppressAutoHyphens w:val="0"/>
              <w:ind w:left="344"/>
            </w:pPr>
            <w:r w:rsidRPr="007F00AF">
              <w:t xml:space="preserve">znižovanie plytvania s potravinami </w:t>
            </w:r>
          </w:p>
          <w:p w14:paraId="4AF987DD" w14:textId="77777777" w:rsidR="00560A09" w:rsidRPr="007F00AF" w:rsidRDefault="00560A09" w:rsidP="00851DFA">
            <w:pPr>
              <w:pStyle w:val="Textkomentra"/>
              <w:suppressAutoHyphens w:val="0"/>
              <w:ind w:left="720"/>
              <w:rPr>
                <w:highlight w:val="yellow"/>
              </w:rPr>
            </w:pPr>
          </w:p>
          <w:p w14:paraId="61DE0A51"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V rámci </w:t>
            </w:r>
            <w:r w:rsidRPr="007F00AF">
              <w:rPr>
                <w:b/>
                <w:bCs/>
                <w:color w:val="000000" w:themeColor="text1"/>
                <w:lang w:val="sk-SK"/>
              </w:rPr>
              <w:t xml:space="preserve">súťaží </w:t>
            </w:r>
            <w:r w:rsidRPr="007F00AF">
              <w:rPr>
                <w:color w:val="000000" w:themeColor="text1"/>
                <w:lang w:val="sk-SK"/>
              </w:rPr>
              <w:t>môžete témy kombinovať aj s </w:t>
            </w:r>
            <w:r w:rsidRPr="007F00AF">
              <w:rPr>
                <w:b/>
                <w:bCs/>
                <w:color w:val="000000" w:themeColor="text1"/>
                <w:lang w:val="sk-SK"/>
              </w:rPr>
              <w:t>doplnkovými</w:t>
            </w:r>
            <w:r w:rsidRPr="007F00AF">
              <w:rPr>
                <w:color w:val="000000" w:themeColor="text1"/>
                <w:lang w:val="sk-SK"/>
              </w:rPr>
              <w:t>:</w:t>
            </w:r>
          </w:p>
          <w:p w14:paraId="1E3EA7E2" w14:textId="77777777" w:rsidR="00560A09" w:rsidRPr="007F00AF" w:rsidRDefault="00560A09" w:rsidP="00593FC3">
            <w:pPr>
              <w:pStyle w:val="Textkomentra"/>
              <w:numPr>
                <w:ilvl w:val="0"/>
                <w:numId w:val="69"/>
              </w:numPr>
              <w:suppressAutoHyphens w:val="0"/>
              <w:ind w:left="344" w:hanging="344"/>
            </w:pPr>
            <w:r w:rsidRPr="007F00AF">
              <w:lastRenderedPageBreak/>
              <w:t>ochrane životného prostredia</w:t>
            </w:r>
          </w:p>
          <w:p w14:paraId="64BB5680" w14:textId="77777777" w:rsidR="00560A09" w:rsidRPr="007F00AF" w:rsidRDefault="00560A09" w:rsidP="00593FC3">
            <w:pPr>
              <w:pStyle w:val="Textkomentra"/>
              <w:numPr>
                <w:ilvl w:val="0"/>
                <w:numId w:val="69"/>
              </w:numPr>
              <w:suppressAutoHyphens w:val="0"/>
              <w:ind w:left="344" w:hanging="344"/>
            </w:pPr>
            <w:r w:rsidRPr="007F00AF">
              <w:t>poľnohospodárska výroba, aj ekologická</w:t>
            </w:r>
          </w:p>
          <w:p w14:paraId="01F25EB2" w14:textId="77777777" w:rsidR="00560A09" w:rsidRPr="007F00AF" w:rsidRDefault="00560A09" w:rsidP="00851DFA">
            <w:pPr>
              <w:pStyle w:val="Text1"/>
              <w:ind w:left="0"/>
              <w:jc w:val="left"/>
              <w:rPr>
                <w:color w:val="000000" w:themeColor="text1"/>
                <w:lang w:val="sk-SK"/>
              </w:rPr>
            </w:pPr>
          </w:p>
        </w:tc>
        <w:tc>
          <w:tcPr>
            <w:tcW w:w="6804" w:type="dxa"/>
          </w:tcPr>
          <w:p w14:paraId="4A277F3F" w14:textId="77777777" w:rsidR="00560A09" w:rsidRPr="007F00AF" w:rsidRDefault="00560A09" w:rsidP="00851DFA">
            <w:pPr>
              <w:pStyle w:val="Text1"/>
              <w:spacing w:after="0"/>
              <w:ind w:left="0"/>
              <w:rPr>
                <w:color w:val="000000" w:themeColor="text1"/>
                <w:szCs w:val="24"/>
                <w:lang w:val="sk-SK"/>
              </w:rPr>
            </w:pPr>
            <w:r w:rsidRPr="007F00AF">
              <w:rPr>
                <w:color w:val="000000" w:themeColor="text1"/>
                <w:lang w:val="sk-SK"/>
              </w:rPr>
              <w:lastRenderedPageBreak/>
              <w:t>Súťaž musí byť žiadateľom zostavená tak, aby mala jasný cieľ, zameranie a pridanú vzdelávaciu hodnotu pre zúčastnené deti. Preto je nevyhnutné mať aktivitu dopredu premyslenú a prispôsobiť jej priebeh, spôsob odmeňovania a výber ocenení tak, aby napĺňal stanovený cieľ. Plán súťaže je vhodné vždy konzultovať so školou.</w:t>
            </w:r>
          </w:p>
          <w:p w14:paraId="684970A6" w14:textId="77777777" w:rsidR="00560A09" w:rsidRPr="007F00AF" w:rsidRDefault="00560A09" w:rsidP="00851DFA">
            <w:pPr>
              <w:pStyle w:val="Text1"/>
              <w:spacing w:after="0"/>
              <w:ind w:left="0"/>
              <w:rPr>
                <w:color w:val="000000" w:themeColor="text1"/>
                <w:szCs w:val="24"/>
                <w:lang w:val="sk-SK"/>
              </w:rPr>
            </w:pPr>
          </w:p>
          <w:p w14:paraId="64737C33" w14:textId="77777777" w:rsidR="00560A09" w:rsidRPr="007F00AF" w:rsidRDefault="00560A09" w:rsidP="00851DFA">
            <w:pPr>
              <w:pStyle w:val="Text1"/>
              <w:spacing w:after="0"/>
              <w:ind w:left="0"/>
              <w:rPr>
                <w:color w:val="000000" w:themeColor="text1"/>
                <w:szCs w:val="24"/>
                <w:lang w:val="sk-SK"/>
              </w:rPr>
            </w:pPr>
            <w:r w:rsidRPr="007F00AF">
              <w:rPr>
                <w:color w:val="000000" w:themeColor="text1"/>
                <w:szCs w:val="24"/>
                <w:lang w:val="sk-SK"/>
              </w:rPr>
              <w:t>Súťaže môžu byť organizované ako školské súťaže, triedne súťaže, súťaže medzi školami, hry a vzdelávacie kvízy vzťahujúce sa na ovocie a zeleninu.</w:t>
            </w:r>
          </w:p>
          <w:p w14:paraId="3D709FF2" w14:textId="77777777" w:rsidR="00560A09" w:rsidRPr="007F00AF" w:rsidRDefault="00560A09" w:rsidP="00851DFA">
            <w:pPr>
              <w:pStyle w:val="Text1"/>
              <w:spacing w:after="0"/>
              <w:ind w:left="0"/>
              <w:rPr>
                <w:color w:val="000000" w:themeColor="text1"/>
                <w:szCs w:val="24"/>
                <w:lang w:val="sk-SK"/>
              </w:rPr>
            </w:pPr>
          </w:p>
          <w:p w14:paraId="24B4E494" w14:textId="7D505697" w:rsidR="00560A09" w:rsidRPr="007F00AF" w:rsidRDefault="00560A09" w:rsidP="00851DFA">
            <w:pPr>
              <w:pStyle w:val="Text1"/>
              <w:spacing w:after="0"/>
              <w:ind w:left="0"/>
              <w:rPr>
                <w:color w:val="000000" w:themeColor="text1"/>
                <w:szCs w:val="24"/>
                <w:lang w:val="sk-SK"/>
              </w:rPr>
            </w:pPr>
            <w:r w:rsidRPr="007F00AF">
              <w:rPr>
                <w:color w:val="FF0000"/>
                <w:szCs w:val="24"/>
                <w:lang w:val="sk-SK"/>
              </w:rPr>
              <w:t xml:space="preserve">Súťaže musia byť </w:t>
            </w:r>
            <w:r w:rsidRPr="007F00AF">
              <w:rPr>
                <w:color w:val="FF0000"/>
                <w:lang w:val="sk-SK"/>
              </w:rPr>
              <w:t>kombinované s ostatnými aktivitami</w:t>
            </w:r>
            <w:r w:rsidR="001E60A7" w:rsidRPr="007F00AF">
              <w:rPr>
                <w:color w:val="FF0000"/>
                <w:lang w:val="sk-SK"/>
              </w:rPr>
              <w:t xml:space="preserve">, </w:t>
            </w:r>
            <w:r w:rsidRPr="007F00AF">
              <w:rPr>
                <w:color w:val="FF0000"/>
                <w:lang w:val="sk-SK"/>
              </w:rPr>
              <w:t>ako sú vzdelávacie aktivity, exkurzie,</w:t>
            </w:r>
            <w:r w:rsidR="001E60A7" w:rsidRPr="007F00AF">
              <w:rPr>
                <w:color w:val="FF0000"/>
                <w:lang w:val="sk-SK"/>
              </w:rPr>
              <w:t xml:space="preserve"> alebo</w:t>
            </w:r>
            <w:r w:rsidRPr="007F00AF" w:rsidDel="00FE3A53">
              <w:rPr>
                <w:color w:val="FF0000"/>
                <w:lang w:val="sk-SK"/>
              </w:rPr>
              <w:t xml:space="preserve"> </w:t>
            </w:r>
            <w:r w:rsidRPr="007F00AF">
              <w:rPr>
                <w:color w:val="FF0000"/>
                <w:lang w:val="sk-SK"/>
              </w:rPr>
              <w:t>ochutnávky</w:t>
            </w:r>
            <w:r w:rsidRPr="007F00AF">
              <w:rPr>
                <w:color w:val="000000" w:themeColor="text1"/>
                <w:lang w:val="sk-SK"/>
              </w:rPr>
              <w:t>.</w:t>
            </w:r>
            <w:r w:rsidRPr="007F00AF">
              <w:rPr>
                <w:color w:val="FF0000"/>
                <w:szCs w:val="24"/>
                <w:lang w:val="sk-SK"/>
              </w:rPr>
              <w:t xml:space="preserve"> </w:t>
            </w:r>
          </w:p>
          <w:p w14:paraId="4AB1B730" w14:textId="77777777" w:rsidR="00560A09" w:rsidRPr="007F00AF" w:rsidRDefault="00560A09" w:rsidP="00851DFA">
            <w:pPr>
              <w:pStyle w:val="Text1"/>
              <w:spacing w:after="0"/>
              <w:ind w:left="0"/>
              <w:rPr>
                <w:color w:val="000000" w:themeColor="text1"/>
                <w:szCs w:val="24"/>
                <w:lang w:val="sk-SK"/>
              </w:rPr>
            </w:pPr>
          </w:p>
          <w:p w14:paraId="1ECD99D6" w14:textId="77777777" w:rsidR="00560A09" w:rsidRPr="007F00AF" w:rsidRDefault="00560A09" w:rsidP="00851DFA">
            <w:pPr>
              <w:pStyle w:val="Text1"/>
              <w:spacing w:after="0"/>
              <w:ind w:left="0"/>
              <w:rPr>
                <w:szCs w:val="24"/>
                <w:lang w:val="sk-SK" w:eastAsia="sk-SK"/>
              </w:rPr>
            </w:pPr>
            <w:r w:rsidRPr="007F00AF">
              <w:rPr>
                <w:color w:val="000000" w:themeColor="text1"/>
                <w:szCs w:val="24"/>
                <w:lang w:val="sk-SK"/>
              </w:rPr>
              <w:t xml:space="preserve">Drobnými odmenami / výhrami v rámci súťaží môžu byť </w:t>
            </w:r>
            <w:r w:rsidRPr="007F00AF">
              <w:rPr>
                <w:szCs w:val="24"/>
                <w:lang w:val="sk-SK" w:eastAsia="sk-SK"/>
              </w:rPr>
              <w:t xml:space="preserve">napr. peračníky, pastelky, samolepky, pexeso, rozvrhy hodín, kalendáre, lopty, švihadlá (za neoprávnené náklady na výhry sa považujú </w:t>
            </w:r>
            <w:r w:rsidRPr="007F00AF">
              <w:rPr>
                <w:szCs w:val="24"/>
                <w:lang w:val="sk-SK" w:eastAsia="sk-SK"/>
              </w:rPr>
              <w:lastRenderedPageBreak/>
              <w:t>náklady na</w:t>
            </w:r>
            <w:r w:rsidRPr="007F00AF" w:rsidDel="00302539">
              <w:rPr>
                <w:szCs w:val="24"/>
                <w:lang w:val="sk-SK" w:eastAsia="sk-SK"/>
              </w:rPr>
              <w:t xml:space="preserve"> </w:t>
            </w:r>
            <w:r w:rsidRPr="007F00AF">
              <w:rPr>
                <w:szCs w:val="24"/>
                <w:lang w:val="sk-SK" w:eastAsia="sk-SK"/>
              </w:rPr>
              <w:t>elektronické zariadenia - mobilné telefóny, tablety...,</w:t>
            </w:r>
            <w:r w:rsidRPr="007F00AF">
              <w:rPr>
                <w:lang w:val="sk-SK" w:eastAsia="sk-SK"/>
              </w:rPr>
              <w:t xml:space="preserve"> nábytok, koberce do vzdelávacích zariadení…</w:t>
            </w:r>
            <w:r w:rsidRPr="007F00AF">
              <w:rPr>
                <w:szCs w:val="24"/>
                <w:lang w:val="sk-SK" w:eastAsia="sk-SK"/>
              </w:rPr>
              <w:t>).</w:t>
            </w:r>
          </w:p>
          <w:p w14:paraId="509361B6" w14:textId="77777777" w:rsidR="00560A09" w:rsidRPr="007F00AF" w:rsidRDefault="00560A09" w:rsidP="00851DFA">
            <w:pPr>
              <w:pStyle w:val="Text1"/>
              <w:spacing w:after="0"/>
              <w:ind w:left="0"/>
              <w:rPr>
                <w:color w:val="000000" w:themeColor="text1"/>
                <w:szCs w:val="24"/>
                <w:lang w:val="sk-SK"/>
              </w:rPr>
            </w:pPr>
          </w:p>
          <w:p w14:paraId="41185B15" w14:textId="77777777" w:rsidR="00560A09" w:rsidRPr="007F00AF" w:rsidRDefault="00560A09" w:rsidP="00851DFA">
            <w:pPr>
              <w:pStyle w:val="Text1"/>
              <w:spacing w:after="0"/>
              <w:ind w:left="0"/>
              <w:rPr>
                <w:b/>
                <w:bCs/>
                <w:lang w:val="sk-SK"/>
              </w:rPr>
            </w:pPr>
            <w:r w:rsidRPr="007F00AF">
              <w:rPr>
                <w:b/>
                <w:bCs/>
                <w:lang w:val="sk-SK"/>
              </w:rPr>
              <w:t>Oprávneným výdavkom v rámci súťaže:</w:t>
            </w:r>
          </w:p>
          <w:p w14:paraId="5E6B17E8" w14:textId="77777777" w:rsidR="00560A09" w:rsidRPr="007F00AF" w:rsidRDefault="00560A09" w:rsidP="00593FC3">
            <w:pPr>
              <w:pStyle w:val="Text1"/>
              <w:numPr>
                <w:ilvl w:val="0"/>
                <w:numId w:val="62"/>
              </w:numPr>
              <w:spacing w:after="0"/>
              <w:rPr>
                <w:color w:val="000000" w:themeColor="text1"/>
                <w:szCs w:val="24"/>
                <w:lang w:val="sk-SK"/>
              </w:rPr>
            </w:pPr>
            <w:r w:rsidRPr="007F00AF">
              <w:rPr>
                <w:color w:val="000000" w:themeColor="text1"/>
                <w:lang w:val="sk-SK"/>
              </w:rPr>
              <w:t xml:space="preserve">sú náklady na drobné predmety/odmeny </w:t>
            </w:r>
            <w:r w:rsidRPr="007F00AF">
              <w:rPr>
                <w:color w:val="000000" w:themeColor="text1"/>
                <w:szCs w:val="24"/>
                <w:lang w:val="sk-SK"/>
              </w:rPr>
              <w:t>odsúhlasené pracovnou skupinou</w:t>
            </w:r>
          </w:p>
          <w:p w14:paraId="4D8112F8" w14:textId="29A506C7" w:rsidR="00560A09" w:rsidRPr="007F00AF" w:rsidRDefault="00560A09" w:rsidP="00593FC3">
            <w:pPr>
              <w:pStyle w:val="Text1"/>
              <w:numPr>
                <w:ilvl w:val="0"/>
                <w:numId w:val="62"/>
              </w:numPr>
              <w:spacing w:after="0"/>
              <w:rPr>
                <w:color w:val="000000" w:themeColor="text1"/>
                <w:lang w:val="sk-SK"/>
              </w:rPr>
            </w:pPr>
            <w:r w:rsidRPr="007F00AF">
              <w:rPr>
                <w:color w:val="000000" w:themeColor="text1"/>
                <w:lang w:val="sk-SK"/>
              </w:rPr>
              <w:t>náklady na vzdelávacie materiály pre aktivity so žiakmi a rodičmi (</w:t>
            </w:r>
            <w:r w:rsidRPr="007F00AF">
              <w:rPr>
                <w:i/>
                <w:iCs/>
                <w:lang w:val="sk-SK"/>
              </w:rPr>
              <w:t>podrobnosti viď</w:t>
            </w:r>
            <w:r w:rsidR="00DA6F84" w:rsidRPr="007F00AF">
              <w:rPr>
                <w:i/>
                <w:iCs/>
                <w:lang w:val="sk-SK"/>
              </w:rPr>
              <w:t xml:space="preserve"> </w:t>
            </w:r>
            <w:r w:rsidRPr="007F00AF">
              <w:rPr>
                <w:i/>
                <w:iCs/>
                <w:lang w:val="sk-SK"/>
              </w:rPr>
              <w:t>pod tabuľkou</w:t>
            </w:r>
            <w:r w:rsidRPr="007F00AF">
              <w:rPr>
                <w:color w:val="FF0000"/>
                <w:lang w:val="sk-SK"/>
              </w:rPr>
              <w:t xml:space="preserve"> </w:t>
            </w:r>
            <w:r w:rsidRPr="007F00AF">
              <w:rPr>
                <w:color w:val="000000" w:themeColor="text1"/>
                <w:lang w:val="sk-SK"/>
              </w:rPr>
              <w:t>).</w:t>
            </w:r>
          </w:p>
          <w:p w14:paraId="6BC19F50" w14:textId="294D0DCA" w:rsidR="00560A09" w:rsidRPr="007F00AF" w:rsidRDefault="00560A09" w:rsidP="00593FC3">
            <w:pPr>
              <w:pStyle w:val="Text1"/>
              <w:numPr>
                <w:ilvl w:val="0"/>
                <w:numId w:val="62"/>
              </w:numPr>
              <w:spacing w:after="0"/>
              <w:rPr>
                <w:color w:val="000000" w:themeColor="text1"/>
                <w:lang w:val="sk-SK"/>
              </w:rPr>
            </w:pPr>
            <w:r w:rsidRPr="007F00AF">
              <w:rPr>
                <w:lang w:val="sk-SK"/>
              </w:rPr>
              <w:t>skonzumované množstvo produktov Školského programu limitované nárokom 1</w:t>
            </w:r>
            <w:r w:rsidR="006125EB">
              <w:rPr>
                <w:lang w:val="sk-SK"/>
              </w:rPr>
              <w:t>/3</w:t>
            </w:r>
            <w:r w:rsidRPr="007F00AF">
              <w:rPr>
                <w:lang w:val="sk-SK"/>
              </w:rPr>
              <w:t xml:space="preserve"> porcie z každého druhu a odrody, prípadne výrobku ponúkaného sortimentu na žiaka v rámci jedného školského roka</w:t>
            </w:r>
          </w:p>
          <w:p w14:paraId="7E09BD7D" w14:textId="77777777" w:rsidR="00560A09" w:rsidRPr="007F00AF" w:rsidRDefault="00560A09" w:rsidP="00593FC3">
            <w:pPr>
              <w:pStyle w:val="Text1"/>
              <w:numPr>
                <w:ilvl w:val="0"/>
                <w:numId w:val="62"/>
              </w:numPr>
              <w:spacing w:after="0"/>
              <w:rPr>
                <w:color w:val="000000" w:themeColor="text1"/>
                <w:szCs w:val="24"/>
                <w:lang w:val="sk-SK"/>
              </w:rPr>
            </w:pPr>
            <w:r w:rsidRPr="007F00AF">
              <w:rPr>
                <w:color w:val="000000" w:themeColor="text1"/>
                <w:lang w:val="sk-SK"/>
              </w:rPr>
              <w:t>náklady na gastropredmety ako sú jednorazové tanieriky, misky, príbor, poháriky v nevyhnutnom množstve pri ochutnávke, ale len v prípade, že ochutnávka prebieha mimo školskej jedálne, alebo výukovej kuchynky. Odporúčame využiť gastropredmety šetrné k životnému prostrediu.</w:t>
            </w:r>
          </w:p>
          <w:p w14:paraId="56B7674F" w14:textId="77777777" w:rsidR="00560A09" w:rsidRPr="007F00AF" w:rsidRDefault="00560A09" w:rsidP="00593FC3">
            <w:pPr>
              <w:pStyle w:val="Text1"/>
              <w:numPr>
                <w:ilvl w:val="0"/>
                <w:numId w:val="62"/>
              </w:numPr>
              <w:spacing w:after="0"/>
              <w:rPr>
                <w:szCs w:val="24"/>
                <w:lang w:val="sk-SK" w:eastAsia="sk-SK"/>
              </w:rPr>
            </w:pPr>
            <w:r w:rsidRPr="007F00AF">
              <w:rPr>
                <w:color w:val="000000" w:themeColor="text1"/>
                <w:lang w:val="sk-SK"/>
              </w:rPr>
              <w:t>ďalšie položky schválené pracovnou skupinou</w:t>
            </w:r>
          </w:p>
          <w:p w14:paraId="55032820" w14:textId="77777777" w:rsidR="00560A09" w:rsidRPr="007F00AF" w:rsidRDefault="00560A09" w:rsidP="00851DFA">
            <w:pPr>
              <w:pStyle w:val="Text1"/>
              <w:spacing w:after="0"/>
              <w:ind w:left="0"/>
              <w:rPr>
                <w:b/>
                <w:bCs/>
                <w:color w:val="000000" w:themeColor="text1"/>
                <w:szCs w:val="24"/>
                <w:lang w:val="sk-SK" w:eastAsia="sk-SK"/>
              </w:rPr>
            </w:pPr>
          </w:p>
          <w:p w14:paraId="75273913" w14:textId="77777777" w:rsidR="00560A09" w:rsidRPr="007F00AF" w:rsidRDefault="00560A09" w:rsidP="00851DFA">
            <w:pPr>
              <w:pStyle w:val="Text1"/>
              <w:spacing w:after="0"/>
              <w:ind w:left="0"/>
              <w:rPr>
                <w:b/>
                <w:bCs/>
                <w:lang w:val="sk-SK"/>
              </w:rPr>
            </w:pPr>
            <w:r w:rsidRPr="007F00AF">
              <w:rPr>
                <w:b/>
                <w:bCs/>
                <w:color w:val="000000" w:themeColor="text1"/>
                <w:szCs w:val="24"/>
                <w:lang w:val="sk-SK" w:eastAsia="sk-SK"/>
              </w:rPr>
              <w:t xml:space="preserve">Neoprávneným </w:t>
            </w:r>
            <w:r w:rsidRPr="007F00AF">
              <w:rPr>
                <w:b/>
                <w:bCs/>
                <w:lang w:val="sk-SK"/>
              </w:rPr>
              <w:t>výdavkom v rámci súťaže:</w:t>
            </w:r>
          </w:p>
          <w:p w14:paraId="7CC58BDA" w14:textId="77777777" w:rsidR="00560A09" w:rsidRPr="007F00AF" w:rsidRDefault="00560A09" w:rsidP="00593FC3">
            <w:pPr>
              <w:pStyle w:val="Text1"/>
              <w:numPr>
                <w:ilvl w:val="0"/>
                <w:numId w:val="62"/>
              </w:numPr>
              <w:spacing w:after="0"/>
              <w:rPr>
                <w:color w:val="000000" w:themeColor="text1"/>
                <w:szCs w:val="24"/>
                <w:lang w:val="sk-SK"/>
              </w:rPr>
            </w:pPr>
            <w:r w:rsidRPr="007F00AF">
              <w:rPr>
                <w:color w:val="000000" w:themeColor="text1"/>
                <w:szCs w:val="24"/>
                <w:lang w:val="sk-SK"/>
              </w:rPr>
              <w:t xml:space="preserve">náklady na neodsúhlasené predmety/odmeny </w:t>
            </w:r>
          </w:p>
          <w:p w14:paraId="4193376F" w14:textId="77777777" w:rsidR="00560A09" w:rsidRPr="007F00AF" w:rsidRDefault="00560A09" w:rsidP="00593FC3">
            <w:pPr>
              <w:pStyle w:val="Text1"/>
              <w:numPr>
                <w:ilvl w:val="0"/>
                <w:numId w:val="62"/>
              </w:numPr>
              <w:spacing w:after="0"/>
              <w:rPr>
                <w:color w:val="000000" w:themeColor="text1"/>
                <w:lang w:val="sk-SK"/>
              </w:rPr>
            </w:pPr>
            <w:r w:rsidRPr="007F00AF">
              <w:rPr>
                <w:color w:val="000000" w:themeColor="text1"/>
                <w:lang w:val="sk-SK"/>
              </w:rPr>
              <w:t>náklady na produkty v množstve nad rámec oprávneného množstva</w:t>
            </w:r>
          </w:p>
          <w:p w14:paraId="47C2864C" w14:textId="77777777" w:rsidR="00560A09" w:rsidRPr="007F00AF" w:rsidRDefault="00560A09" w:rsidP="00593FC3">
            <w:pPr>
              <w:pStyle w:val="Text1"/>
              <w:numPr>
                <w:ilvl w:val="0"/>
                <w:numId w:val="62"/>
              </w:numPr>
              <w:spacing w:after="0"/>
              <w:rPr>
                <w:color w:val="000000" w:themeColor="text1"/>
                <w:szCs w:val="24"/>
                <w:lang w:val="sk-SK"/>
              </w:rPr>
            </w:pPr>
            <w:r w:rsidRPr="007F00AF">
              <w:rPr>
                <w:lang w:val="sk-SK"/>
              </w:rPr>
              <w:t>náklady na personál zabezpečujúci materiálno-technické zabezpečenie aktivity (príprava podkladov, komunikácia so školami a pod.).</w:t>
            </w:r>
          </w:p>
        </w:tc>
      </w:tr>
      <w:tr w:rsidR="00560A09" w:rsidRPr="007F00AF" w14:paraId="73E7A860" w14:textId="77777777" w:rsidTr="00851DFA">
        <w:trPr>
          <w:trHeight w:val="897"/>
        </w:trPr>
        <w:tc>
          <w:tcPr>
            <w:tcW w:w="9668" w:type="dxa"/>
            <w:gridSpan w:val="2"/>
          </w:tcPr>
          <w:p w14:paraId="7D63ACC3" w14:textId="77777777" w:rsidR="00560A09" w:rsidRPr="007F00AF" w:rsidRDefault="00560A09" w:rsidP="00851DFA">
            <w:pPr>
              <w:pStyle w:val="Text1"/>
              <w:ind w:left="34"/>
              <w:jc w:val="center"/>
              <w:rPr>
                <w:b/>
                <w:bCs/>
                <w:szCs w:val="24"/>
                <w:shd w:val="clear" w:color="auto" w:fill="FFFFFF"/>
                <w:lang w:val="sk-SK"/>
              </w:rPr>
            </w:pPr>
            <w:r w:rsidRPr="007F00AF">
              <w:rPr>
                <w:b/>
                <w:bCs/>
                <w:color w:val="00B050"/>
                <w:szCs w:val="24"/>
                <w:shd w:val="clear" w:color="auto" w:fill="FFFFFF"/>
                <w:lang w:val="sk-SK"/>
              </w:rPr>
              <w:lastRenderedPageBreak/>
              <w:t>Výsadba rastlín určených na produkciu ovocia a zeleniny v priestoroch školy za účasti žiakov, obhospodarovanie týchto rastlín alebo starostlivosť o tieto priestory školy za účasti žiakov</w:t>
            </w:r>
          </w:p>
        </w:tc>
      </w:tr>
      <w:tr w:rsidR="00560A09" w:rsidRPr="007F00AF" w14:paraId="17399E5E" w14:textId="77777777" w:rsidTr="00851DFA">
        <w:trPr>
          <w:trHeight w:val="1012"/>
        </w:trPr>
        <w:tc>
          <w:tcPr>
            <w:tcW w:w="2864" w:type="dxa"/>
          </w:tcPr>
          <w:p w14:paraId="19336EAD"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Počas </w:t>
            </w:r>
            <w:r w:rsidRPr="007F00AF">
              <w:rPr>
                <w:b/>
                <w:bCs/>
                <w:color w:val="000000" w:themeColor="text1"/>
                <w:lang w:val="sk-SK"/>
              </w:rPr>
              <w:t xml:space="preserve">výsadby </w:t>
            </w:r>
            <w:r w:rsidRPr="007F00AF">
              <w:rPr>
                <w:color w:val="000000" w:themeColor="text1"/>
                <w:lang w:val="sk-SK"/>
              </w:rPr>
              <w:t xml:space="preserve">je potrebné zamerať sa na </w:t>
            </w:r>
            <w:r w:rsidRPr="007F00AF">
              <w:rPr>
                <w:b/>
                <w:bCs/>
                <w:color w:val="000000" w:themeColor="text1"/>
                <w:lang w:val="sk-SK"/>
              </w:rPr>
              <w:t>povinné témy</w:t>
            </w:r>
            <w:r w:rsidRPr="007F00AF">
              <w:rPr>
                <w:color w:val="000000" w:themeColor="text1"/>
                <w:lang w:val="sk-SK"/>
              </w:rPr>
              <w:t xml:space="preserve"> (vyberte min. jednu): </w:t>
            </w:r>
          </w:p>
          <w:p w14:paraId="6529A9CE" w14:textId="77777777" w:rsidR="00560A09" w:rsidRPr="007F00AF" w:rsidRDefault="00560A09" w:rsidP="00593FC3">
            <w:pPr>
              <w:pStyle w:val="Textkomentra"/>
              <w:numPr>
                <w:ilvl w:val="0"/>
                <w:numId w:val="67"/>
              </w:numPr>
              <w:suppressAutoHyphens w:val="0"/>
              <w:ind w:left="344" w:hanging="284"/>
            </w:pPr>
            <w:r w:rsidRPr="007F00AF">
              <w:t>základy pestovania ovocia a zeleniny a starostlivosť o rastliny</w:t>
            </w:r>
          </w:p>
          <w:p w14:paraId="0A641E34" w14:textId="77777777" w:rsidR="00560A09" w:rsidRPr="007F00AF" w:rsidRDefault="00560A09" w:rsidP="00593FC3">
            <w:pPr>
              <w:pStyle w:val="Textkomentra"/>
              <w:numPr>
                <w:ilvl w:val="0"/>
                <w:numId w:val="67"/>
              </w:numPr>
              <w:suppressAutoHyphens w:val="0"/>
              <w:ind w:left="344" w:hanging="284"/>
            </w:pPr>
            <w:r w:rsidRPr="007F00AF">
              <w:t>lokálna produkcia a jej výhody</w:t>
            </w:r>
          </w:p>
          <w:p w14:paraId="3DE7669D" w14:textId="77777777" w:rsidR="00560A09" w:rsidRPr="007F00AF" w:rsidRDefault="00560A09" w:rsidP="00593FC3">
            <w:pPr>
              <w:pStyle w:val="Textkomentra"/>
              <w:numPr>
                <w:ilvl w:val="0"/>
                <w:numId w:val="67"/>
              </w:numPr>
              <w:suppressAutoHyphens w:val="0"/>
              <w:ind w:left="344" w:hanging="284"/>
            </w:pPr>
            <w:r w:rsidRPr="007F00AF">
              <w:t>sezónnosť produkcie ovocia a zeleniny</w:t>
            </w:r>
          </w:p>
          <w:p w14:paraId="715877F0" w14:textId="77777777" w:rsidR="00560A09" w:rsidRPr="007F00AF" w:rsidRDefault="00560A09" w:rsidP="00593FC3">
            <w:pPr>
              <w:pStyle w:val="Textkomentra"/>
              <w:numPr>
                <w:ilvl w:val="0"/>
                <w:numId w:val="67"/>
              </w:numPr>
              <w:suppressAutoHyphens w:val="0"/>
              <w:ind w:left="344" w:hanging="284"/>
            </w:pPr>
            <w:r w:rsidRPr="007F00AF">
              <w:t>rozmanitosť produkcie ovocia a zeleniny - rôzne druhy, odrody</w:t>
            </w:r>
          </w:p>
          <w:p w14:paraId="69FE2965" w14:textId="77777777" w:rsidR="00560A09" w:rsidRPr="007F00AF" w:rsidRDefault="00560A09" w:rsidP="00593FC3">
            <w:pPr>
              <w:pStyle w:val="Textkomentra"/>
              <w:numPr>
                <w:ilvl w:val="0"/>
                <w:numId w:val="67"/>
              </w:numPr>
              <w:suppressAutoHyphens w:val="0"/>
              <w:ind w:left="344" w:hanging="284"/>
            </w:pPr>
            <w:r w:rsidRPr="007F00AF">
              <w:t>poľnohospodárska výroby, aj ekologická</w:t>
            </w:r>
          </w:p>
          <w:p w14:paraId="56870798" w14:textId="77777777" w:rsidR="00560A09" w:rsidRPr="007F00AF" w:rsidRDefault="00560A09" w:rsidP="00851DFA">
            <w:pPr>
              <w:pStyle w:val="Textkomentra"/>
              <w:suppressAutoHyphens w:val="0"/>
              <w:ind w:left="720"/>
              <w:rPr>
                <w:highlight w:val="yellow"/>
              </w:rPr>
            </w:pPr>
          </w:p>
          <w:p w14:paraId="153B2E62" w14:textId="77777777" w:rsidR="00560A09" w:rsidRPr="007F00AF" w:rsidRDefault="00560A09" w:rsidP="00851DFA">
            <w:pPr>
              <w:pStyle w:val="Text1"/>
              <w:spacing w:after="0"/>
              <w:ind w:left="0"/>
              <w:jc w:val="left"/>
              <w:rPr>
                <w:color w:val="000000" w:themeColor="text1"/>
                <w:lang w:val="sk-SK"/>
              </w:rPr>
            </w:pPr>
            <w:r w:rsidRPr="007F00AF">
              <w:rPr>
                <w:color w:val="000000" w:themeColor="text1"/>
                <w:lang w:val="sk-SK"/>
              </w:rPr>
              <w:t xml:space="preserve">V rámci </w:t>
            </w:r>
            <w:r w:rsidRPr="007F00AF">
              <w:rPr>
                <w:b/>
                <w:bCs/>
                <w:color w:val="000000" w:themeColor="text1"/>
                <w:lang w:val="sk-SK"/>
              </w:rPr>
              <w:t xml:space="preserve">výsadby </w:t>
            </w:r>
            <w:r w:rsidRPr="007F00AF">
              <w:rPr>
                <w:color w:val="000000" w:themeColor="text1"/>
                <w:lang w:val="sk-SK"/>
              </w:rPr>
              <w:t>môžete témy kombinovať aj s </w:t>
            </w:r>
            <w:r w:rsidRPr="007F00AF">
              <w:rPr>
                <w:b/>
                <w:bCs/>
                <w:color w:val="000000" w:themeColor="text1"/>
                <w:lang w:val="sk-SK"/>
              </w:rPr>
              <w:t>doplnkovými témami</w:t>
            </w:r>
            <w:r w:rsidRPr="007F00AF">
              <w:rPr>
                <w:color w:val="000000" w:themeColor="text1"/>
                <w:lang w:val="sk-SK"/>
              </w:rPr>
              <w:t>:</w:t>
            </w:r>
          </w:p>
          <w:p w14:paraId="1A6F291D" w14:textId="77777777" w:rsidR="00560A09" w:rsidRPr="007F00AF" w:rsidRDefault="00560A09" w:rsidP="00593FC3">
            <w:pPr>
              <w:pStyle w:val="Textkomentra"/>
              <w:numPr>
                <w:ilvl w:val="0"/>
                <w:numId w:val="66"/>
              </w:numPr>
              <w:suppressAutoHyphens w:val="0"/>
              <w:ind w:left="344" w:hanging="284"/>
            </w:pPr>
            <w:r w:rsidRPr="007F00AF">
              <w:t>zdravá strava a zdravé stravovacie návyky</w:t>
            </w:r>
          </w:p>
          <w:p w14:paraId="35890A43" w14:textId="77777777" w:rsidR="00560A09" w:rsidRPr="007F00AF" w:rsidRDefault="00560A09" w:rsidP="00593FC3">
            <w:pPr>
              <w:pStyle w:val="Textkomentra"/>
              <w:numPr>
                <w:ilvl w:val="0"/>
                <w:numId w:val="66"/>
              </w:numPr>
              <w:suppressAutoHyphens w:val="0"/>
              <w:ind w:left="344" w:hanging="284"/>
            </w:pPr>
            <w:r w:rsidRPr="007F00AF">
              <w:lastRenderedPageBreak/>
              <w:t xml:space="preserve">znižovanie plytvania s potravinami </w:t>
            </w:r>
          </w:p>
          <w:p w14:paraId="655B862D" w14:textId="77777777" w:rsidR="00560A09" w:rsidRPr="007F00AF" w:rsidRDefault="00560A09" w:rsidP="00593FC3">
            <w:pPr>
              <w:pStyle w:val="Textkomentra"/>
              <w:numPr>
                <w:ilvl w:val="0"/>
                <w:numId w:val="66"/>
              </w:numPr>
              <w:suppressAutoHyphens w:val="0"/>
              <w:ind w:left="344" w:hanging="284"/>
            </w:pPr>
            <w:r w:rsidRPr="007F00AF">
              <w:t>ochrana životného prostredia</w:t>
            </w:r>
          </w:p>
          <w:p w14:paraId="03376463" w14:textId="77777777" w:rsidR="00560A09" w:rsidRPr="007F00AF" w:rsidRDefault="00560A09" w:rsidP="00851DFA">
            <w:pPr>
              <w:pStyle w:val="Textkomentra"/>
              <w:ind w:left="344" w:hanging="284"/>
            </w:pPr>
          </w:p>
          <w:p w14:paraId="7F12DCFD" w14:textId="77777777" w:rsidR="00560A09" w:rsidRPr="007F00AF" w:rsidRDefault="00560A09" w:rsidP="00851DFA">
            <w:pPr>
              <w:pStyle w:val="Text1"/>
              <w:spacing w:after="0"/>
              <w:ind w:left="0"/>
              <w:jc w:val="left"/>
              <w:rPr>
                <w:color w:val="000000" w:themeColor="text1"/>
                <w:lang w:val="sk-SK"/>
              </w:rPr>
            </w:pPr>
          </w:p>
        </w:tc>
        <w:tc>
          <w:tcPr>
            <w:tcW w:w="6804" w:type="dxa"/>
          </w:tcPr>
          <w:p w14:paraId="11B4CA81" w14:textId="0AA79A1F" w:rsidR="00560A09" w:rsidRPr="007F00AF" w:rsidRDefault="00560A09" w:rsidP="00851DFA">
            <w:pPr>
              <w:pStyle w:val="Text1"/>
              <w:ind w:left="0"/>
              <w:rPr>
                <w:color w:val="000000" w:themeColor="text1"/>
                <w:lang w:val="sk-SK"/>
              </w:rPr>
            </w:pPr>
            <w:r w:rsidRPr="007F00AF">
              <w:rPr>
                <w:color w:val="000000" w:themeColor="text1"/>
                <w:lang w:val="sk-SK"/>
              </w:rPr>
              <w:lastRenderedPageBreak/>
              <w:t xml:space="preserve">Toto sprievodné vzdelávacie opatrenie sa vykonáva vo vonkajších priestoroch školy: na záhonoch, školských dvoroch či v školských záhradách, prípadne v kvetináčoch aj vo vnútorných priestoroch škôl. </w:t>
            </w:r>
          </w:p>
          <w:p w14:paraId="5FC97354" w14:textId="77777777" w:rsidR="00560A09" w:rsidRPr="007F00AF" w:rsidRDefault="00560A09" w:rsidP="00851DFA">
            <w:pPr>
              <w:pStyle w:val="Text1"/>
              <w:ind w:left="0"/>
              <w:rPr>
                <w:color w:val="000000" w:themeColor="text1"/>
                <w:lang w:val="sk-SK"/>
              </w:rPr>
            </w:pPr>
            <w:r w:rsidRPr="007F00AF">
              <w:rPr>
                <w:color w:val="000000" w:themeColor="text1"/>
                <w:lang w:val="sk-SK"/>
              </w:rPr>
              <w:t>Táto aktivita prináša priamu skúsenosť s pestovaním OZ, kedy sa deti môžu aktívne podieľať na starostlivosti a pestovaní rastlín a zároveň sa môžu naučiť veľa o poľnohospodárskej výrobe a pôvode potravín.</w:t>
            </w:r>
          </w:p>
          <w:p w14:paraId="4E5A4DC2" w14:textId="77777777" w:rsidR="00560A09" w:rsidRPr="007F00AF" w:rsidRDefault="00560A09" w:rsidP="00851DFA">
            <w:pPr>
              <w:pStyle w:val="Text1"/>
              <w:ind w:left="0"/>
              <w:rPr>
                <w:color w:val="000000" w:themeColor="text1"/>
                <w:lang w:val="sk-SK"/>
              </w:rPr>
            </w:pPr>
            <w:r w:rsidRPr="007F00AF">
              <w:rPr>
                <w:color w:val="000000" w:themeColor="text1"/>
                <w:lang w:val="sk-SK"/>
              </w:rPr>
              <w:t>Táto aktivita si vyžaduje spoluprácu žiadateľa a školy pri  materiálnom a technickom zabezpečení pri samotnej výsadbe. Môže byť spoločnou aktivitou dodávateľa, učiteľov a žiakov aj pri pestovaní (odborná konzultácia, ukážkový rez drevín, a pod.).</w:t>
            </w:r>
          </w:p>
          <w:p w14:paraId="7965E90F" w14:textId="3B01C06F" w:rsidR="00560A09" w:rsidRPr="007F00AF" w:rsidRDefault="00560A09" w:rsidP="00851DFA">
            <w:pPr>
              <w:pStyle w:val="Text1"/>
              <w:ind w:left="0"/>
              <w:rPr>
                <w:color w:val="000000" w:themeColor="text1"/>
                <w:lang w:val="sk-SK"/>
              </w:rPr>
            </w:pPr>
            <w:r w:rsidRPr="007F00AF">
              <w:rPr>
                <w:color w:val="000000" w:themeColor="text1"/>
                <w:lang w:val="sk-SK"/>
              </w:rPr>
              <w:t xml:space="preserve">Dodanie </w:t>
            </w:r>
            <w:r w:rsidRPr="007F00AF">
              <w:rPr>
                <w:lang w:val="sk-SK"/>
              </w:rPr>
              <w:t xml:space="preserve">výsadbového materiálu </w:t>
            </w:r>
            <w:r w:rsidRPr="007F00AF">
              <w:rPr>
                <w:b/>
                <w:bCs/>
                <w:color w:val="FF0000"/>
                <w:lang w:val="sk-SK"/>
              </w:rPr>
              <w:t xml:space="preserve">musí byť </w:t>
            </w:r>
            <w:r w:rsidRPr="007F00AF">
              <w:rPr>
                <w:b/>
                <w:bCs/>
                <w:color w:val="FF0000"/>
                <w:u w:val="single"/>
                <w:lang w:val="sk-SK"/>
              </w:rPr>
              <w:t xml:space="preserve">realizované najneskôr do konca </w:t>
            </w:r>
            <w:r w:rsidR="00660325" w:rsidRPr="007F00AF">
              <w:rPr>
                <w:b/>
                <w:bCs/>
                <w:color w:val="FF0000"/>
                <w:u w:val="single"/>
                <w:lang w:val="sk-SK"/>
              </w:rPr>
              <w:t>apríla</w:t>
            </w:r>
            <w:r w:rsidRPr="007F00AF">
              <w:rPr>
                <w:b/>
                <w:bCs/>
                <w:color w:val="000000" w:themeColor="text1"/>
                <w:lang w:val="sk-SK"/>
              </w:rPr>
              <w:t>,</w:t>
            </w:r>
            <w:r w:rsidRPr="007F00AF">
              <w:rPr>
                <w:color w:val="000000" w:themeColor="text1"/>
                <w:lang w:val="sk-SK"/>
              </w:rPr>
              <w:t xml:space="preserve"> aby deti mali reálnu možnosť z časového hľadiska  zapojiť sa do starostlivosti a pestovania rastlín.</w:t>
            </w:r>
          </w:p>
          <w:p w14:paraId="55AADFA1" w14:textId="77777777" w:rsidR="00560A09" w:rsidRPr="007F00AF" w:rsidRDefault="00560A09" w:rsidP="00851DFA">
            <w:pPr>
              <w:pStyle w:val="Text1"/>
              <w:spacing w:after="0"/>
              <w:ind w:left="0"/>
              <w:rPr>
                <w:b/>
                <w:bCs/>
                <w:lang w:val="sk-SK"/>
              </w:rPr>
            </w:pPr>
            <w:r w:rsidRPr="007F00AF">
              <w:rPr>
                <w:b/>
                <w:bCs/>
                <w:lang w:val="sk-SK"/>
              </w:rPr>
              <w:t>Oprávneným výdavkom v rámci výsadby:</w:t>
            </w:r>
          </w:p>
          <w:p w14:paraId="17521502" w14:textId="4D4033E2" w:rsidR="00560A09" w:rsidRPr="007F00AF" w:rsidRDefault="00560A09" w:rsidP="00593FC3">
            <w:pPr>
              <w:pStyle w:val="Text1"/>
              <w:numPr>
                <w:ilvl w:val="0"/>
                <w:numId w:val="58"/>
              </w:numPr>
              <w:spacing w:after="0"/>
              <w:rPr>
                <w:color w:val="000000" w:themeColor="text1"/>
                <w:lang w:val="sk-SK"/>
              </w:rPr>
            </w:pPr>
            <w:r w:rsidRPr="007F00AF">
              <w:rPr>
                <w:szCs w:val="24"/>
                <w:lang w:val="sk-SK" w:eastAsia="sk-SK"/>
              </w:rPr>
              <w:t>náklady na zakúpenie školám dodaných ovocných stromčekov, osiva a priesad plodiacich OZ z </w:t>
            </w:r>
            <w:r w:rsidRPr="007F00AF">
              <w:rPr>
                <w:color w:val="000000" w:themeColor="text1"/>
                <w:lang w:val="sk-SK"/>
              </w:rPr>
              <w:t xml:space="preserve">prílohy č.2 NV </w:t>
            </w:r>
            <w:r w:rsidRPr="007F00AF">
              <w:rPr>
                <w:color w:val="000000" w:themeColor="text1"/>
                <w:lang w:val="sk-SK"/>
              </w:rPr>
              <w:lastRenderedPageBreak/>
              <w:t xml:space="preserve">č.200/2019 Z. z. v počte zodpovedajúcom veľkosti školského pozemku a počtu detí v cieľovej skupine danej školy dodané do škôl do konca </w:t>
            </w:r>
            <w:r w:rsidR="00660325" w:rsidRPr="007F00AF">
              <w:rPr>
                <w:color w:val="000000" w:themeColor="text1"/>
                <w:lang w:val="sk-SK"/>
              </w:rPr>
              <w:t>apríla</w:t>
            </w:r>
          </w:p>
          <w:p w14:paraId="42FCA852" w14:textId="77777777" w:rsidR="00560A09" w:rsidRPr="007F00AF" w:rsidRDefault="00560A09" w:rsidP="00593FC3">
            <w:pPr>
              <w:pStyle w:val="Text1"/>
              <w:numPr>
                <w:ilvl w:val="0"/>
                <w:numId w:val="58"/>
              </w:numPr>
              <w:spacing w:after="0"/>
              <w:rPr>
                <w:color w:val="000000" w:themeColor="text1"/>
                <w:lang w:val="sk-SK"/>
              </w:rPr>
            </w:pPr>
            <w:r w:rsidRPr="007F00AF">
              <w:rPr>
                <w:color w:val="000000" w:themeColor="text1"/>
                <w:lang w:val="sk-SK"/>
              </w:rPr>
              <w:t xml:space="preserve">náklady na zakúpenie </w:t>
            </w:r>
            <w:r w:rsidRPr="007F00AF">
              <w:rPr>
                <w:szCs w:val="24"/>
                <w:lang w:val="sk-SK" w:eastAsia="sk-SK"/>
              </w:rPr>
              <w:t>nástrojov na obrábanie pôdy – motyky, rýle, hrable, zavlažovacie krhly, hnojivá, atď. v primeranom množstve k poskytnutému výsadbovému materiálu</w:t>
            </w:r>
          </w:p>
          <w:p w14:paraId="71D22D46" w14:textId="33134742" w:rsidR="00560A09" w:rsidRPr="007F00AF" w:rsidRDefault="00560A09" w:rsidP="00593FC3">
            <w:pPr>
              <w:pStyle w:val="Text1"/>
              <w:numPr>
                <w:ilvl w:val="0"/>
                <w:numId w:val="58"/>
              </w:numPr>
              <w:spacing w:after="0"/>
              <w:rPr>
                <w:color w:val="000000" w:themeColor="text1"/>
                <w:lang w:val="sk-SK"/>
              </w:rPr>
            </w:pPr>
            <w:r w:rsidRPr="007F00AF">
              <w:rPr>
                <w:color w:val="000000" w:themeColor="text1"/>
                <w:lang w:val="sk-SK"/>
              </w:rPr>
              <w:t>vzdelávacie materiály o pestovaní jednotlivých druhov ovocia a zeleniny (</w:t>
            </w:r>
            <w:r w:rsidRPr="007F00AF">
              <w:rPr>
                <w:i/>
                <w:iCs/>
                <w:lang w:val="sk-SK"/>
              </w:rPr>
              <w:t>podrobnosti viď</w:t>
            </w:r>
            <w:r w:rsidR="00DA6F84" w:rsidRPr="007F00AF">
              <w:rPr>
                <w:i/>
                <w:iCs/>
                <w:lang w:val="sk-SK"/>
              </w:rPr>
              <w:t xml:space="preserve"> </w:t>
            </w:r>
            <w:r w:rsidRPr="007F00AF">
              <w:rPr>
                <w:i/>
                <w:iCs/>
                <w:lang w:val="sk-SK"/>
              </w:rPr>
              <w:t>pod tabuľkou</w:t>
            </w:r>
            <w:r w:rsidRPr="007F00AF">
              <w:rPr>
                <w:color w:val="FF0000"/>
                <w:lang w:val="sk-SK"/>
              </w:rPr>
              <w:t xml:space="preserve"> </w:t>
            </w:r>
            <w:r w:rsidRPr="007F00AF">
              <w:rPr>
                <w:color w:val="000000" w:themeColor="text1"/>
                <w:lang w:val="sk-SK"/>
              </w:rPr>
              <w:t>)</w:t>
            </w:r>
          </w:p>
          <w:p w14:paraId="271FCE51" w14:textId="77777777" w:rsidR="00560A09" w:rsidRPr="007F00AF" w:rsidRDefault="00560A09" w:rsidP="00593FC3">
            <w:pPr>
              <w:pStyle w:val="Text1"/>
              <w:numPr>
                <w:ilvl w:val="0"/>
                <w:numId w:val="58"/>
              </w:numPr>
              <w:spacing w:after="0"/>
              <w:rPr>
                <w:szCs w:val="24"/>
                <w:lang w:val="sk-SK" w:eastAsia="sk-SK"/>
              </w:rPr>
            </w:pPr>
            <w:r w:rsidRPr="007F00AF">
              <w:rPr>
                <w:color w:val="000000" w:themeColor="text1"/>
                <w:lang w:val="sk-SK"/>
              </w:rPr>
              <w:t>ďalšie položky schválené pracovnou skupinou</w:t>
            </w:r>
          </w:p>
          <w:p w14:paraId="0A3AC4E2" w14:textId="77777777" w:rsidR="00560A09" w:rsidRPr="007F00AF" w:rsidRDefault="00560A09" w:rsidP="00851DFA">
            <w:pPr>
              <w:pStyle w:val="Text1"/>
              <w:spacing w:after="0"/>
              <w:ind w:left="720"/>
              <w:rPr>
                <w:color w:val="000000" w:themeColor="text1"/>
                <w:lang w:val="sk-SK"/>
              </w:rPr>
            </w:pPr>
          </w:p>
          <w:p w14:paraId="0B9FC236" w14:textId="77777777" w:rsidR="00560A09" w:rsidRPr="007F00AF" w:rsidRDefault="00560A09" w:rsidP="00851DFA">
            <w:pPr>
              <w:pStyle w:val="Text1"/>
              <w:spacing w:after="0"/>
              <w:ind w:left="0"/>
              <w:rPr>
                <w:b/>
                <w:bCs/>
                <w:color w:val="000000" w:themeColor="text1"/>
                <w:lang w:val="sk-SK"/>
              </w:rPr>
            </w:pPr>
            <w:r w:rsidRPr="007F00AF">
              <w:rPr>
                <w:b/>
                <w:bCs/>
                <w:color w:val="000000" w:themeColor="text1"/>
                <w:lang w:val="sk-SK"/>
              </w:rPr>
              <w:t>Neoprávneným výdavkom v rámci výsadby:</w:t>
            </w:r>
          </w:p>
          <w:p w14:paraId="0AEA3643" w14:textId="20BFCEF6" w:rsidR="00560A09" w:rsidRPr="007F00AF" w:rsidRDefault="00560A09" w:rsidP="00593FC3">
            <w:pPr>
              <w:pStyle w:val="Text1"/>
              <w:numPr>
                <w:ilvl w:val="0"/>
                <w:numId w:val="58"/>
              </w:numPr>
              <w:spacing w:after="0"/>
              <w:rPr>
                <w:color w:val="000000" w:themeColor="text1"/>
                <w:u w:val="single"/>
                <w:lang w:val="sk-SK"/>
              </w:rPr>
            </w:pPr>
            <w:r w:rsidRPr="007F00AF">
              <w:rPr>
                <w:color w:val="000000" w:themeColor="text1"/>
                <w:lang w:val="sk-SK"/>
              </w:rPr>
              <w:t xml:space="preserve">náklady na zakúpenie výsadbového materiálu </w:t>
            </w:r>
            <w:r w:rsidRPr="007F00AF">
              <w:rPr>
                <w:color w:val="000000" w:themeColor="text1"/>
                <w:u w:val="single"/>
                <w:lang w:val="sk-SK"/>
              </w:rPr>
              <w:t>dodaného školám po 3</w:t>
            </w:r>
            <w:r w:rsidR="00660325" w:rsidRPr="007F00AF">
              <w:rPr>
                <w:color w:val="000000" w:themeColor="text1"/>
                <w:u w:val="single"/>
                <w:lang w:val="sk-SK"/>
              </w:rPr>
              <w:t>0</w:t>
            </w:r>
            <w:r w:rsidRPr="007F00AF">
              <w:rPr>
                <w:color w:val="000000" w:themeColor="text1"/>
                <w:u w:val="single"/>
                <w:lang w:val="sk-SK"/>
              </w:rPr>
              <w:t xml:space="preserve">. </w:t>
            </w:r>
            <w:r w:rsidR="00660325" w:rsidRPr="007F00AF">
              <w:rPr>
                <w:color w:val="000000" w:themeColor="text1"/>
                <w:u w:val="single"/>
                <w:lang w:val="sk-SK"/>
              </w:rPr>
              <w:t>apríli</w:t>
            </w:r>
          </w:p>
          <w:p w14:paraId="563054FF" w14:textId="77777777" w:rsidR="00560A09" w:rsidRPr="007F00AF" w:rsidRDefault="00560A09" w:rsidP="00593FC3">
            <w:pPr>
              <w:pStyle w:val="Text1"/>
              <w:numPr>
                <w:ilvl w:val="0"/>
                <w:numId w:val="58"/>
              </w:numPr>
              <w:spacing w:after="0"/>
              <w:rPr>
                <w:color w:val="000000" w:themeColor="text1"/>
                <w:lang w:val="sk-SK"/>
              </w:rPr>
            </w:pPr>
            <w:r w:rsidRPr="007F00AF">
              <w:rPr>
                <w:color w:val="000000" w:themeColor="text1"/>
                <w:lang w:val="sk-SK"/>
              </w:rPr>
              <w:t xml:space="preserve">náklady na zakúpenie výsadbového materiálu a </w:t>
            </w:r>
            <w:r w:rsidRPr="007F00AF">
              <w:rPr>
                <w:szCs w:val="24"/>
                <w:lang w:val="sk-SK" w:eastAsia="sk-SK"/>
              </w:rPr>
              <w:t>nástrojov na obrábanie pôdy nad rámec schváleného projektu</w:t>
            </w:r>
            <w:r w:rsidRPr="007F00AF">
              <w:rPr>
                <w:color w:val="000000" w:themeColor="text1"/>
                <w:lang w:val="sk-SK"/>
              </w:rPr>
              <w:t xml:space="preserve"> </w:t>
            </w:r>
          </w:p>
        </w:tc>
      </w:tr>
    </w:tbl>
    <w:p w14:paraId="187D4CED" w14:textId="77777777" w:rsidR="00560A09" w:rsidRPr="007F00AF" w:rsidRDefault="00560A09" w:rsidP="00560A09">
      <w:pPr>
        <w:jc w:val="both"/>
      </w:pPr>
    </w:p>
    <w:p w14:paraId="19FCCC3C" w14:textId="77777777" w:rsidR="00560A09" w:rsidRPr="007F00AF" w:rsidRDefault="00560A09" w:rsidP="00560A09">
      <w:pPr>
        <w:jc w:val="both"/>
        <w:rPr>
          <w:b/>
          <w:bCs/>
        </w:rPr>
      </w:pPr>
      <w:r w:rsidRPr="007F00AF">
        <w:rPr>
          <w:b/>
          <w:bCs/>
        </w:rPr>
        <w:t>Personálne náklady na externistu pri exkurziách a vzdelávaní:</w:t>
      </w:r>
    </w:p>
    <w:p w14:paraId="1233CCC0" w14:textId="77777777" w:rsidR="00560A09" w:rsidRPr="007F00AF" w:rsidRDefault="00560A09" w:rsidP="00560A09">
      <w:pPr>
        <w:jc w:val="both"/>
      </w:pPr>
      <w:r w:rsidRPr="007F00AF">
        <w:t xml:space="preserve">Náklady na personál zabezpečujúci exkurziu, vzdelávanie prípadne ochutnávku musia byť premetom zmluvy (zmluva o dielo, dohoda o pracovnej činnosti, dohoda o vykonaní práce) medzi žiadateľom a externým subjektom. V zmluve musí byť stanovená hodinová mzda a predmet/náplň činnosti súvisiaci so Školským programom. </w:t>
      </w:r>
    </w:p>
    <w:p w14:paraId="6842A901" w14:textId="77777777" w:rsidR="00560A09" w:rsidRPr="007F00AF" w:rsidRDefault="00560A09" w:rsidP="00560A09">
      <w:pPr>
        <w:jc w:val="both"/>
      </w:pPr>
      <w:r w:rsidRPr="007F00AF">
        <w:t xml:space="preserve">Pod personálom zabezpečujúcim exkurziu, vzdelávanie prípadne ochutnávku sa rozumie osoba, ktorá sa fyzicky zúčastňuje aktivity a vykonáva vzdelávaciu činnosť v rámci aktivity. Náklady na personál zabezpečujúci materiálno-technické zabezpečenie aktivity (príprava podkladov, komunikácia so školami a pod.) nie sú oprávnené. </w:t>
      </w:r>
    </w:p>
    <w:p w14:paraId="605A8199" w14:textId="77777777" w:rsidR="00560A09" w:rsidRPr="007F00AF" w:rsidRDefault="00560A09" w:rsidP="00560A09">
      <w:pPr>
        <w:jc w:val="both"/>
      </w:pPr>
    </w:p>
    <w:p w14:paraId="0B2ABC8D" w14:textId="77777777" w:rsidR="00560A09" w:rsidRPr="007F00AF" w:rsidRDefault="00560A09" w:rsidP="00560A09">
      <w:pPr>
        <w:jc w:val="both"/>
        <w:rPr>
          <w:u w:val="single"/>
        </w:rPr>
      </w:pPr>
      <w:r w:rsidRPr="007F00AF">
        <w:rPr>
          <w:u w:val="single"/>
        </w:rPr>
        <w:t xml:space="preserve">Kvalifikačné požiadavky na externistu: </w:t>
      </w:r>
    </w:p>
    <w:p w14:paraId="01902B44" w14:textId="77777777" w:rsidR="00560A09" w:rsidRPr="007F00AF" w:rsidRDefault="00560A09" w:rsidP="00593FC3">
      <w:pPr>
        <w:pStyle w:val="Odsekzoznamu"/>
        <w:numPr>
          <w:ilvl w:val="0"/>
          <w:numId w:val="65"/>
        </w:numPr>
        <w:rPr>
          <w:lang w:val="sk-SK"/>
        </w:rPr>
      </w:pPr>
      <w:r w:rsidRPr="007F00AF">
        <w:rPr>
          <w:lang w:val="sk-SK"/>
        </w:rPr>
        <w:t xml:space="preserve">preukázateľná kvalifikácia k prednášaniu danej témy </w:t>
      </w:r>
    </w:p>
    <w:p w14:paraId="12D89278" w14:textId="77777777" w:rsidR="00560A09" w:rsidRPr="007F00AF" w:rsidRDefault="00560A09" w:rsidP="00593FC3">
      <w:pPr>
        <w:pStyle w:val="Odsekzoznamu"/>
        <w:numPr>
          <w:ilvl w:val="0"/>
          <w:numId w:val="65"/>
        </w:numPr>
        <w:rPr>
          <w:lang w:val="sk-SK"/>
        </w:rPr>
      </w:pPr>
      <w:r w:rsidRPr="007F00AF">
        <w:rPr>
          <w:lang w:val="sk-SK"/>
        </w:rPr>
        <w:t>zdravotný preukaz v prípade ochutnávok</w:t>
      </w:r>
    </w:p>
    <w:p w14:paraId="1977B301" w14:textId="77777777" w:rsidR="00560A09" w:rsidRPr="007F00AF" w:rsidRDefault="00560A09" w:rsidP="00560A09">
      <w:pPr>
        <w:jc w:val="both"/>
        <w:rPr>
          <w:b/>
          <w:color w:val="0070C0"/>
        </w:rPr>
      </w:pPr>
    </w:p>
    <w:p w14:paraId="201AEF31" w14:textId="77777777" w:rsidR="00560A09" w:rsidRPr="007F00AF" w:rsidRDefault="00560A09" w:rsidP="00560A09">
      <w:pPr>
        <w:rPr>
          <w:b/>
          <w:bCs/>
        </w:rPr>
      </w:pPr>
      <w:r w:rsidRPr="007F00AF">
        <w:rPr>
          <w:b/>
          <w:bCs/>
        </w:rPr>
        <w:t xml:space="preserve">Vzdelávacie materiály: </w:t>
      </w:r>
    </w:p>
    <w:p w14:paraId="4456E103" w14:textId="77777777" w:rsidR="00560A09" w:rsidRPr="007F00AF" w:rsidRDefault="00560A09" w:rsidP="00560A09">
      <w:pPr>
        <w:rPr>
          <w:b/>
          <w:bCs/>
        </w:rPr>
      </w:pPr>
    </w:p>
    <w:p w14:paraId="540306BE" w14:textId="46E27179" w:rsidR="00560A09" w:rsidRPr="007F00AF" w:rsidRDefault="00560A09" w:rsidP="00560A09">
      <w:pPr>
        <w:jc w:val="both"/>
        <w:rPr>
          <w:lang w:eastAsia="sk-SK"/>
        </w:rPr>
      </w:pPr>
      <w:r w:rsidRPr="007F00AF">
        <w:t>Všetky vzdelávacie materiály (tlačené či audiovizuálne, alebo podklady k prednáškam</w:t>
      </w:r>
      <w:r w:rsidRPr="007F00AF">
        <w:rPr>
          <w:u w:val="single"/>
        </w:rPr>
        <w:t>) žiadateľ predkladá na schválenie s projektom na sprievodné vzdelávacie aktivity k žiadosti o</w:t>
      </w:r>
      <w:r w:rsidR="00E2128B">
        <w:rPr>
          <w:u w:val="single"/>
        </w:rPr>
        <w:t xml:space="preserve"> pridelenie </w:t>
      </w:r>
      <w:r w:rsidRPr="007F00AF">
        <w:rPr>
          <w:u w:val="single"/>
        </w:rPr>
        <w:t>max. výšk</w:t>
      </w:r>
      <w:r w:rsidR="00E2128B">
        <w:rPr>
          <w:u w:val="single"/>
        </w:rPr>
        <w:t>y</w:t>
      </w:r>
      <w:r w:rsidRPr="007F00AF">
        <w:rPr>
          <w:u w:val="single"/>
        </w:rPr>
        <w:t xml:space="preserve"> pomoci</w:t>
      </w:r>
      <w:r w:rsidRPr="007F00AF">
        <w:t>. Materiály s </w:t>
      </w:r>
      <w:r w:rsidRPr="007F00AF">
        <w:rPr>
          <w:b/>
          <w:bCs/>
        </w:rPr>
        <w:t>výživovým tvrdením</w:t>
      </w:r>
      <w:r w:rsidRPr="007F00AF">
        <w:t xml:space="preserve"> je potrebné predložiť aj </w:t>
      </w:r>
      <w:r w:rsidRPr="007F00AF">
        <w:rPr>
          <w:lang w:eastAsia="sk-SK"/>
        </w:rPr>
        <w:t>s </w:t>
      </w:r>
      <w:r w:rsidRPr="007F00AF">
        <w:rPr>
          <w:b/>
          <w:bCs/>
          <w:lang w:eastAsia="sk-SK"/>
        </w:rPr>
        <w:t>uvedením zdroja/citácie, odkiaľ boli tvrdenia čerpané</w:t>
      </w:r>
      <w:r w:rsidRPr="007F00AF">
        <w:rPr>
          <w:lang w:eastAsia="sk-SK"/>
        </w:rPr>
        <w:t xml:space="preserve">. Ich odsúhlasenie zabezpečí </w:t>
      </w:r>
      <w:r w:rsidR="007A3268">
        <w:rPr>
          <w:lang w:eastAsia="sk-SK"/>
        </w:rPr>
        <w:t>platobná agentúra</w:t>
      </w:r>
      <w:r w:rsidR="007A3268" w:rsidRPr="007F00AF">
        <w:rPr>
          <w:lang w:eastAsia="sk-SK"/>
        </w:rPr>
        <w:t xml:space="preserve"> </w:t>
      </w:r>
      <w:r w:rsidRPr="007F00AF">
        <w:rPr>
          <w:lang w:eastAsia="sk-SK"/>
        </w:rPr>
        <w:t>v rámci pracovnej skupiny.</w:t>
      </w:r>
    </w:p>
    <w:p w14:paraId="132696AB" w14:textId="77777777" w:rsidR="00560A09" w:rsidRPr="007F00AF" w:rsidRDefault="00560A09" w:rsidP="00560A09">
      <w:pPr>
        <w:jc w:val="both"/>
        <w:rPr>
          <w:lang w:eastAsia="sk-SK"/>
        </w:rPr>
      </w:pPr>
    </w:p>
    <w:p w14:paraId="4A6EEA53" w14:textId="77777777" w:rsidR="00560A09" w:rsidRPr="007F00AF" w:rsidRDefault="00560A09" w:rsidP="00560A09">
      <w:pPr>
        <w:jc w:val="both"/>
      </w:pPr>
      <w:r w:rsidRPr="007F00AF">
        <w:t>Požiadavky na tlačený vzdelávací materiál sú:</w:t>
      </w:r>
    </w:p>
    <w:p w14:paraId="1C204194" w14:textId="791ED818" w:rsidR="00560A09" w:rsidRPr="007F00AF" w:rsidRDefault="00560A09" w:rsidP="00593FC3">
      <w:pPr>
        <w:pStyle w:val="Odsekzoznamu"/>
        <w:numPr>
          <w:ilvl w:val="0"/>
          <w:numId w:val="60"/>
        </w:numPr>
        <w:rPr>
          <w:lang w:val="sk-SK"/>
        </w:rPr>
      </w:pPr>
      <w:proofErr w:type="spellStart"/>
      <w:r w:rsidRPr="007F00AF">
        <w:rPr>
          <w:lang w:val="sk-SK"/>
        </w:rPr>
        <w:t>Edukatívna</w:t>
      </w:r>
      <w:proofErr w:type="spellEnd"/>
      <w:r w:rsidRPr="007F00AF">
        <w:rPr>
          <w:lang w:val="sk-SK"/>
        </w:rPr>
        <w:t xml:space="preserve"> hodnota</w:t>
      </w:r>
      <w:r w:rsidR="00782EC2" w:rsidRPr="007F00AF">
        <w:rPr>
          <w:lang w:val="sk-SK"/>
        </w:rPr>
        <w:t xml:space="preserve"> zodpovedajúca vekovej kategórii detí</w:t>
      </w:r>
    </w:p>
    <w:p w14:paraId="1C8092ED" w14:textId="77777777" w:rsidR="00560A09" w:rsidRPr="007F00AF" w:rsidRDefault="00560A09" w:rsidP="00593FC3">
      <w:pPr>
        <w:pStyle w:val="Odsekzoznamu"/>
        <w:numPr>
          <w:ilvl w:val="0"/>
          <w:numId w:val="60"/>
        </w:numPr>
        <w:rPr>
          <w:lang w:val="sk-SK"/>
        </w:rPr>
      </w:pPr>
      <w:r w:rsidRPr="007F00AF">
        <w:rPr>
          <w:lang w:val="sk-SK"/>
        </w:rPr>
        <w:t>Odborná a vecná správnosť</w:t>
      </w:r>
    </w:p>
    <w:p w14:paraId="0B913E81" w14:textId="77777777" w:rsidR="00560A09" w:rsidRPr="007F00AF" w:rsidRDefault="00560A09" w:rsidP="00593FC3">
      <w:pPr>
        <w:pStyle w:val="Odsekzoznamu"/>
        <w:numPr>
          <w:ilvl w:val="0"/>
          <w:numId w:val="60"/>
        </w:numPr>
        <w:rPr>
          <w:lang w:val="sk-SK"/>
        </w:rPr>
      </w:pPr>
      <w:r w:rsidRPr="007F00AF">
        <w:rPr>
          <w:lang w:val="sk-SK"/>
        </w:rPr>
        <w:t>Gramatická bezchybnosť</w:t>
      </w:r>
    </w:p>
    <w:p w14:paraId="5E179B60" w14:textId="77777777" w:rsidR="00560A09" w:rsidRPr="007F00AF" w:rsidRDefault="00560A09" w:rsidP="00593FC3">
      <w:pPr>
        <w:pStyle w:val="Odsekzoznamu"/>
        <w:numPr>
          <w:ilvl w:val="0"/>
          <w:numId w:val="60"/>
        </w:numPr>
        <w:rPr>
          <w:lang w:val="sk-SK"/>
        </w:rPr>
      </w:pPr>
      <w:r w:rsidRPr="007F00AF">
        <w:rPr>
          <w:lang w:val="sk-SK"/>
        </w:rPr>
        <w:t>Čitateľnosť</w:t>
      </w:r>
    </w:p>
    <w:p w14:paraId="4AB09AC6" w14:textId="77777777" w:rsidR="00560A09" w:rsidRPr="007F00AF" w:rsidRDefault="00560A09" w:rsidP="00593FC3">
      <w:pPr>
        <w:pStyle w:val="Odsekzoznamu"/>
        <w:numPr>
          <w:ilvl w:val="0"/>
          <w:numId w:val="60"/>
        </w:numPr>
        <w:rPr>
          <w:lang w:val="sk-SK"/>
        </w:rPr>
      </w:pPr>
      <w:r w:rsidRPr="007F00AF">
        <w:rPr>
          <w:lang w:val="sk-SK"/>
        </w:rPr>
        <w:t>Úroveň jazyka zodpovedajúca vekovej kategórii detí</w:t>
      </w:r>
    </w:p>
    <w:p w14:paraId="742E8328" w14:textId="77777777" w:rsidR="00560A09" w:rsidRPr="007F00AF" w:rsidRDefault="00560A09" w:rsidP="00593FC3">
      <w:pPr>
        <w:pStyle w:val="Odsekzoznamu"/>
        <w:numPr>
          <w:ilvl w:val="0"/>
          <w:numId w:val="60"/>
        </w:numPr>
        <w:rPr>
          <w:lang w:val="sk-SK"/>
        </w:rPr>
      </w:pPr>
      <w:r w:rsidRPr="007F00AF">
        <w:rPr>
          <w:lang w:val="sk-SK"/>
        </w:rPr>
        <w:t>Tematická súdržnosť textu</w:t>
      </w:r>
    </w:p>
    <w:p w14:paraId="376A7E95" w14:textId="77777777" w:rsidR="00560A09" w:rsidRPr="007F00AF" w:rsidRDefault="00560A09" w:rsidP="00593FC3">
      <w:pPr>
        <w:pStyle w:val="Odsekzoznamu"/>
        <w:numPr>
          <w:ilvl w:val="0"/>
          <w:numId w:val="60"/>
        </w:numPr>
        <w:rPr>
          <w:lang w:val="sk-SK"/>
        </w:rPr>
      </w:pPr>
      <w:r w:rsidRPr="007F00AF">
        <w:rPr>
          <w:lang w:val="sk-SK"/>
        </w:rPr>
        <w:t>Atraktívne grafické spracovanie</w:t>
      </w:r>
    </w:p>
    <w:p w14:paraId="0B86E715" w14:textId="77777777" w:rsidR="00560A09" w:rsidRPr="007F00AF" w:rsidRDefault="00560A09" w:rsidP="00560A09"/>
    <w:p w14:paraId="515BD902" w14:textId="77777777" w:rsidR="00560A09" w:rsidRPr="007F00AF" w:rsidRDefault="00560A09" w:rsidP="00560A09">
      <w:pPr>
        <w:jc w:val="both"/>
      </w:pPr>
      <w:r w:rsidRPr="007F00AF">
        <w:t xml:space="preserve">Obsah každého vzdelávacieho materiálu musí byť v súlade so zvolenou témou. </w:t>
      </w:r>
    </w:p>
    <w:p w14:paraId="4BA10D66" w14:textId="77777777" w:rsidR="00560A09" w:rsidRPr="007F00AF" w:rsidRDefault="00560A09" w:rsidP="00560A09">
      <w:pPr>
        <w:jc w:val="both"/>
      </w:pPr>
      <w:r w:rsidRPr="007F00AF">
        <w:lastRenderedPageBreak/>
        <w:t>Množstvo distribuovaného vzdelávacieho materiálu je závislé od obsahu a plánu aktivity. V prípade, že vzdelávaciu aktivitu zabezpečí škola (napr. učiteľ oboznámi deti s týmito informáciami, alebo bude vyvesený na viditeľnom mieste počas ochutnávky) môže byť distribuovaný v množstve niekoľko ks na školu (napr. 1ks na sadu produktov k ochutnávke /triedu). Tlačený vzdelávací materiál typu „pracovný list“ (napr. omaľovánka, výučbový materiál) môže byť dodaný každému dieťaťu zúčastnenému na aktivite.</w:t>
      </w:r>
    </w:p>
    <w:p w14:paraId="7C8BDC91" w14:textId="77777777" w:rsidR="00560A09" w:rsidRPr="007F00AF" w:rsidRDefault="00560A09" w:rsidP="00560A09">
      <w:pPr>
        <w:jc w:val="both"/>
      </w:pPr>
    </w:p>
    <w:p w14:paraId="4A50FDC4" w14:textId="0E16C908" w:rsidR="00560A09" w:rsidRPr="007F00AF" w:rsidRDefault="00560A09" w:rsidP="00560A09">
      <w:pPr>
        <w:jc w:val="both"/>
        <w:rPr>
          <w:color w:val="00B050"/>
        </w:rPr>
      </w:pPr>
      <w:r w:rsidRPr="007F00AF">
        <w:rPr>
          <w:color w:val="00B050"/>
        </w:rPr>
        <w:t xml:space="preserve">Je nevyhnutné, aby sa v rámci nástrojov a vzdelávacích materiálov využívaných pri sprievodných opatreniach </w:t>
      </w:r>
      <w:r w:rsidRPr="007F00AF">
        <w:rPr>
          <w:b/>
          <w:color w:val="00B050"/>
        </w:rPr>
        <w:t>zobrazovala európska vlajka</w:t>
      </w:r>
      <w:r w:rsidRPr="007F00AF">
        <w:rPr>
          <w:color w:val="00B050"/>
        </w:rPr>
        <w:t xml:space="preserve"> a uvádzala sa </w:t>
      </w:r>
      <w:r w:rsidRPr="007F00AF">
        <w:rPr>
          <w:b/>
          <w:color w:val="00B050"/>
        </w:rPr>
        <w:t xml:space="preserve">zmienka o „Školskom programe“, a ak sa to nevylučuje vzhľadom na objem materiálov a nástrojov aj zmienka o finančnej podpore Únie </w:t>
      </w:r>
      <w:r w:rsidRPr="007F00AF">
        <w:rPr>
          <w:bCs/>
          <w:color w:val="00B050"/>
        </w:rPr>
        <w:t>v súlade s čl. 12 ods. 2 VNK (EÚ) 2017/39.</w:t>
      </w:r>
      <w:r w:rsidRPr="007F00AF">
        <w:rPr>
          <w:b/>
          <w:color w:val="00B050"/>
        </w:rPr>
        <w:t xml:space="preserve"> </w:t>
      </w:r>
      <w:r w:rsidRPr="007F00AF">
        <w:rPr>
          <w:bCs/>
          <w:color w:val="00B050"/>
        </w:rPr>
        <w:t>Na</w:t>
      </w:r>
      <w:r w:rsidRPr="007F00AF">
        <w:rPr>
          <w:b/>
          <w:color w:val="00B050"/>
        </w:rPr>
        <w:t xml:space="preserve"> </w:t>
      </w:r>
      <w:r w:rsidRPr="007F00AF">
        <w:rPr>
          <w:bCs/>
          <w:color w:val="00B050"/>
        </w:rPr>
        <w:t xml:space="preserve">materiáloch využívaných pri sprievodných vzdelávacích opatreniach je vhodné použiť aj </w:t>
      </w:r>
      <w:r w:rsidRPr="007F00AF">
        <w:rPr>
          <w:b/>
          <w:color w:val="00B050"/>
        </w:rPr>
        <w:t xml:space="preserve">logo Školského programu ( </w:t>
      </w:r>
      <w:hyperlink r:id="rId42" w:history="1">
        <w:r w:rsidR="00A4696D" w:rsidRPr="007F00AF">
          <w:rPr>
            <w:rStyle w:val="Hypertextovprepojenie"/>
          </w:rPr>
          <w:t>Nové Logo Školského programu | Školský program</w:t>
        </w:r>
      </w:hyperlink>
      <w:r w:rsidRPr="007F00AF">
        <w:t xml:space="preserve"> </w:t>
      </w:r>
      <w:r w:rsidRPr="007F00AF">
        <w:rPr>
          <w:color w:val="00B050"/>
        </w:rPr>
        <w:t xml:space="preserve">). Na materiáloch môže byť uvedený aj </w:t>
      </w:r>
      <w:r w:rsidRPr="007F00AF">
        <w:rPr>
          <w:b/>
          <w:bCs/>
          <w:color w:val="00B050"/>
        </w:rPr>
        <w:t>názov dodávateľa prípadne jeho logo</w:t>
      </w:r>
      <w:r w:rsidRPr="007F00AF">
        <w:rPr>
          <w:color w:val="00B050"/>
        </w:rPr>
        <w:t>, pričom údaje o žiadateľovi nesmú byť väčšie ako povinné údaje.</w:t>
      </w:r>
    </w:p>
    <w:p w14:paraId="202420C5" w14:textId="77777777" w:rsidR="00560A09" w:rsidRPr="007F00AF" w:rsidRDefault="00560A09" w:rsidP="00560A09">
      <w:pPr>
        <w:jc w:val="both"/>
        <w:rPr>
          <w:color w:val="00B050"/>
        </w:rPr>
      </w:pPr>
    </w:p>
    <w:p w14:paraId="2509F3DE" w14:textId="77777777" w:rsidR="00560A09" w:rsidRPr="007F00AF" w:rsidRDefault="00560A09" w:rsidP="00560A09">
      <w:pPr>
        <w:jc w:val="both"/>
      </w:pPr>
    </w:p>
    <w:p w14:paraId="09DD5E5F" w14:textId="77777777" w:rsidR="00560A09" w:rsidRPr="007F00AF" w:rsidRDefault="00560A09" w:rsidP="00560A09">
      <w:pPr>
        <w:spacing w:after="120"/>
        <w:jc w:val="both"/>
      </w:pPr>
      <w:r w:rsidRPr="007F00AF">
        <w:t>Všetky zakúpené materiály a prenajaté vybavenie v rámci sprievodných opatrení musia byť použité na účely Školského programu.</w:t>
      </w:r>
    </w:p>
    <w:p w14:paraId="0C7A2A5F" w14:textId="77777777" w:rsidR="00560A09" w:rsidRPr="007F00AF" w:rsidRDefault="00560A09" w:rsidP="00560A09">
      <w:pPr>
        <w:spacing w:after="120"/>
        <w:jc w:val="both"/>
      </w:pPr>
    </w:p>
    <w:p w14:paraId="45B83968" w14:textId="77777777" w:rsidR="00560A09" w:rsidRPr="007F00AF" w:rsidRDefault="00560A09" w:rsidP="00560A09">
      <w:pPr>
        <w:jc w:val="both"/>
        <w:rPr>
          <w:color w:val="7030A0"/>
        </w:rPr>
      </w:pPr>
      <w:r w:rsidRPr="007F00AF">
        <w:rPr>
          <w:color w:val="7030A0"/>
        </w:rPr>
        <w:t>Platobná agentúra bude požadovať od uznaných</w:t>
      </w:r>
      <w:r w:rsidRPr="007F00AF">
        <w:rPr>
          <w:b/>
          <w:color w:val="7030A0"/>
        </w:rPr>
        <w:t xml:space="preserve"> </w:t>
      </w:r>
      <w:r w:rsidRPr="007F00AF">
        <w:rPr>
          <w:b/>
          <w:bCs/>
          <w:color w:val="7030A0"/>
        </w:rPr>
        <w:t xml:space="preserve">žiadateľov </w:t>
      </w:r>
      <w:r w:rsidRPr="007F00AF">
        <w:rPr>
          <w:b/>
          <w:color w:val="7030A0"/>
        </w:rPr>
        <w:t xml:space="preserve">informáciu o vykonaných sprievodných opatreniach pre deti a žiakov aj v prípade neuplatnenia nároku na podporu, predovšetkým </w:t>
      </w:r>
      <w:r w:rsidRPr="007F00AF">
        <w:rPr>
          <w:color w:val="7030A0"/>
        </w:rPr>
        <w:t xml:space="preserve">pre potreby spracovania monitoringu a hodnotenia týchto opatrení </w:t>
      </w:r>
      <w:r w:rsidRPr="007F00AF">
        <w:rPr>
          <w:color w:val="7030A0"/>
        </w:rPr>
        <w:br/>
        <w:t>do výročných správ (tzv. odpočet sprievodných opatrení).</w:t>
      </w:r>
    </w:p>
    <w:p w14:paraId="4A442C4F" w14:textId="77777777" w:rsidR="00F556A1" w:rsidRPr="007F00AF" w:rsidRDefault="00F556A1">
      <w:pPr>
        <w:spacing w:after="60"/>
        <w:jc w:val="both"/>
        <w:rPr>
          <w:color w:val="00B050"/>
        </w:rPr>
      </w:pPr>
    </w:p>
    <w:p w14:paraId="15265A7E" w14:textId="77777777" w:rsidR="00F556A1" w:rsidRPr="007F00AF" w:rsidRDefault="00F556A1"/>
    <w:p w14:paraId="7B6A62BF" w14:textId="5B86B5A0" w:rsidR="00F556A1" w:rsidRPr="007F00AF" w:rsidRDefault="008C6B8B" w:rsidP="00116F33">
      <w:pPr>
        <w:pStyle w:val="Nadpis3"/>
        <w:numPr>
          <w:ilvl w:val="0"/>
          <w:numId w:val="0"/>
        </w:numPr>
        <w:ind w:left="705" w:hanging="705"/>
      </w:pPr>
      <w:bookmarkStart w:id="44" w:name="_Toc491079793"/>
      <w:bookmarkStart w:id="45" w:name="_Toc207798372"/>
      <w:r w:rsidRPr="007F00AF">
        <w:t xml:space="preserve">5.3. </w:t>
      </w:r>
      <w:r w:rsidR="00116F33">
        <w:tab/>
      </w:r>
      <w:r w:rsidR="009326AC">
        <w:t>P</w:t>
      </w:r>
      <w:r w:rsidRPr="007F00AF">
        <w:t>ropagácia Školského programu</w:t>
      </w:r>
      <w:r w:rsidRPr="007F00AF">
        <w:br/>
        <w:t>vrátane informačných plagátov (IP) na školách</w:t>
      </w:r>
      <w:bookmarkEnd w:id="44"/>
      <w:bookmarkEnd w:id="45"/>
    </w:p>
    <w:p w14:paraId="3B5B2476" w14:textId="77777777" w:rsidR="00F556A1" w:rsidRPr="007F00AF" w:rsidRDefault="00F556A1">
      <w:pPr>
        <w:spacing w:after="60"/>
        <w:jc w:val="both"/>
        <w:rPr>
          <w:highlight w:val="yellow"/>
        </w:rPr>
      </w:pPr>
    </w:p>
    <w:p w14:paraId="32928C13" w14:textId="77777777" w:rsidR="00F556A1" w:rsidRPr="007F00AF" w:rsidRDefault="008C6B8B">
      <w:pPr>
        <w:spacing w:line="276" w:lineRule="auto"/>
        <w:jc w:val="both"/>
      </w:pPr>
      <w:r w:rsidRPr="007F00AF">
        <w:t xml:space="preserve">Cieľom propagácie je informovanie škôl a rodičov o programe a zverejňovanie a šírenie informácií medzi širokou verejnosťou o Školskom programe a opatreniach tvoriacich súčasť tohto programu. </w:t>
      </w:r>
    </w:p>
    <w:p w14:paraId="3B147A23" w14:textId="6B124FA3" w:rsidR="00F556A1" w:rsidRPr="007F00AF" w:rsidRDefault="008C6B8B">
      <w:pPr>
        <w:spacing w:line="276" w:lineRule="auto"/>
        <w:jc w:val="both"/>
        <w:rPr>
          <w:bCs/>
          <w:iCs/>
          <w:color w:val="000000" w:themeColor="text1"/>
        </w:rPr>
      </w:pPr>
      <w:r w:rsidRPr="007F00AF">
        <w:rPr>
          <w:b/>
          <w:bCs/>
        </w:rPr>
        <w:t>Propagáciu programu koordinuje MPRV SR prostredníctvom nového webového sídla</w:t>
      </w:r>
      <w:r w:rsidRPr="007F00AF">
        <w:t>:</w:t>
      </w:r>
      <w:r w:rsidRPr="007F00AF">
        <w:rPr>
          <w:b/>
          <w:iCs/>
          <w:color w:val="FF0000"/>
        </w:rPr>
        <w:t xml:space="preserve"> </w:t>
      </w:r>
      <w:hyperlink r:id="rId43" w:history="1">
        <w:r w:rsidR="00B32754" w:rsidRPr="007F00AF">
          <w:rPr>
            <w:rStyle w:val="Hypertextovprepojenie"/>
            <w:b/>
            <w:iCs/>
          </w:rPr>
          <w:t>www.skolskyprogram.sk</w:t>
        </w:r>
      </w:hyperlink>
      <w:r w:rsidR="00B32754" w:rsidRPr="007F00AF">
        <w:rPr>
          <w:b/>
          <w:iCs/>
          <w:color w:val="0070C0"/>
        </w:rPr>
        <w:t xml:space="preserve"> </w:t>
      </w:r>
      <w:r w:rsidRPr="007F00AF">
        <w:rPr>
          <w:bCs/>
          <w:iCs/>
          <w:color w:val="000000" w:themeColor="text1"/>
        </w:rPr>
        <w:t xml:space="preserve">, na ktorom </w:t>
      </w:r>
      <w:r w:rsidR="002E6F3B" w:rsidRPr="007F00AF">
        <w:rPr>
          <w:bCs/>
          <w:iCs/>
          <w:color w:val="000000" w:themeColor="text1"/>
        </w:rPr>
        <w:t xml:space="preserve">sú </w:t>
      </w:r>
      <w:r w:rsidRPr="007F00AF">
        <w:rPr>
          <w:bCs/>
          <w:iCs/>
          <w:color w:val="000000" w:themeColor="text1"/>
        </w:rPr>
        <w:t>zverejnené všetky potrebné informácie o Školskom programe, vrátane designu a pravidiel používania loga Školského programu, ktoré bude začlenené ako vizuálny prvok do všetkých aktivít.</w:t>
      </w:r>
    </w:p>
    <w:p w14:paraId="1B9E6443" w14:textId="77777777" w:rsidR="00F556A1" w:rsidRPr="007F00AF" w:rsidRDefault="00F556A1">
      <w:pPr>
        <w:spacing w:line="276" w:lineRule="auto"/>
        <w:jc w:val="both"/>
        <w:rPr>
          <w:bCs/>
          <w:iCs/>
          <w:color w:val="000000" w:themeColor="text1"/>
        </w:rPr>
      </w:pPr>
    </w:p>
    <w:p w14:paraId="2679261F" w14:textId="77777777" w:rsidR="00F556A1" w:rsidRPr="007F00AF" w:rsidRDefault="008C6B8B">
      <w:pPr>
        <w:spacing w:line="276" w:lineRule="auto"/>
        <w:jc w:val="both"/>
      </w:pPr>
      <w:r w:rsidRPr="007F00AF">
        <w:rPr>
          <w:bCs/>
          <w:iCs/>
          <w:color w:val="000000" w:themeColor="text1"/>
        </w:rPr>
        <w:t xml:space="preserve">Ďalšie informácie súvisiace s účasťou na Školskom programe uverejňujú zainteresované strany na základe vlastnej iniciatívy, </w:t>
      </w:r>
      <w:r w:rsidRPr="007F00AF">
        <w:t xml:space="preserve">no </w:t>
      </w:r>
      <w:r w:rsidRPr="007F00AF">
        <w:rPr>
          <w:b/>
          <w:bCs/>
        </w:rPr>
        <w:t>škola je povinná</w:t>
      </w:r>
      <w:r w:rsidRPr="007F00AF">
        <w:t>:</w:t>
      </w:r>
    </w:p>
    <w:p w14:paraId="10B84D8E" w14:textId="77777777" w:rsidR="00F556A1" w:rsidRPr="007F00AF" w:rsidRDefault="00F556A1">
      <w:pPr>
        <w:spacing w:line="276" w:lineRule="auto"/>
        <w:jc w:val="both"/>
      </w:pPr>
    </w:p>
    <w:p w14:paraId="0983EF58" w14:textId="3886133B" w:rsidR="00F556A1" w:rsidRPr="007F00AF" w:rsidRDefault="008C6B8B" w:rsidP="00593FC3">
      <w:pPr>
        <w:pStyle w:val="norm"/>
        <w:numPr>
          <w:ilvl w:val="0"/>
          <w:numId w:val="48"/>
        </w:numPr>
        <w:shd w:val="clear" w:color="auto" w:fill="FFFFFF"/>
        <w:spacing w:beforeAutospacing="0" w:afterAutospacing="0" w:line="276" w:lineRule="auto"/>
        <w:jc w:val="both"/>
        <w:rPr>
          <w:b/>
          <w:bCs/>
        </w:rPr>
      </w:pPr>
      <w:r w:rsidRPr="007F00AF">
        <w:rPr>
          <w:b/>
          <w:bCs/>
        </w:rPr>
        <w:t xml:space="preserve">zverejniť informačný plagát a </w:t>
      </w:r>
      <w:r w:rsidRPr="007F00AF">
        <w:rPr>
          <w:rFonts w:cstheme="minorHAnsi"/>
          <w:b/>
          <w:bCs/>
          <w:iCs/>
          <w:color w:val="000000"/>
        </w:rPr>
        <w:t xml:space="preserve">elektronickú informáciu o účasti na programe na svojej webovej stránke, </w:t>
      </w:r>
      <w:proofErr w:type="spellStart"/>
      <w:r w:rsidR="006555F7" w:rsidRPr="007F00AF">
        <w:rPr>
          <w:rFonts w:cstheme="minorHAnsi"/>
          <w:b/>
          <w:bCs/>
          <w:iCs/>
          <w:color w:val="000000"/>
        </w:rPr>
        <w:t>Edupage</w:t>
      </w:r>
      <w:proofErr w:type="spellEnd"/>
      <w:r w:rsidR="006555F7" w:rsidRPr="007F00AF">
        <w:rPr>
          <w:rFonts w:cstheme="minorHAnsi"/>
          <w:b/>
          <w:bCs/>
          <w:iCs/>
          <w:color w:val="000000"/>
        </w:rPr>
        <w:t xml:space="preserve"> </w:t>
      </w:r>
      <w:r w:rsidRPr="007F00AF">
        <w:rPr>
          <w:rFonts w:cstheme="minorHAnsi"/>
          <w:b/>
          <w:bCs/>
          <w:iCs/>
          <w:color w:val="000000"/>
        </w:rPr>
        <w:t>alebo stránke zriaďovateľa</w:t>
      </w:r>
      <w:r w:rsidRPr="007F00AF">
        <w:t xml:space="preserve"> ktorý musia mať školy zapojené do Školského programu trvalo vystavený na dobre viditeľnom mieste pri hlavnom vchode do školy a ktorý </w:t>
      </w:r>
      <w:r w:rsidRPr="007F00AF">
        <w:rPr>
          <w:bCs/>
          <w:iCs/>
          <w:color w:val="000000" w:themeColor="text1"/>
        </w:rPr>
        <w:t>musí spĺňať stanovené požiadavky v súlade s platnou legislatívou:</w:t>
      </w:r>
    </w:p>
    <w:p w14:paraId="2581C3A2" w14:textId="77777777" w:rsidR="00F556A1" w:rsidRPr="007F00AF" w:rsidRDefault="008C6B8B" w:rsidP="00593FC3">
      <w:pPr>
        <w:pStyle w:val="norm"/>
        <w:numPr>
          <w:ilvl w:val="0"/>
          <w:numId w:val="47"/>
        </w:numPr>
        <w:shd w:val="clear" w:color="auto" w:fill="FFFFFF"/>
        <w:spacing w:beforeAutospacing="0" w:afterAutospacing="0" w:line="276" w:lineRule="auto"/>
        <w:jc w:val="both"/>
        <w:rPr>
          <w:b/>
          <w:bCs/>
        </w:rPr>
      </w:pPr>
      <w:r w:rsidRPr="007F00AF">
        <w:t xml:space="preserve">veľkosť plagátu - minimálne A3, </w:t>
      </w:r>
    </w:p>
    <w:p w14:paraId="7E3AEE52" w14:textId="77777777" w:rsidR="00F556A1" w:rsidRPr="007F00AF" w:rsidRDefault="008C6B8B" w:rsidP="00593FC3">
      <w:pPr>
        <w:pStyle w:val="norm"/>
        <w:numPr>
          <w:ilvl w:val="0"/>
          <w:numId w:val="47"/>
        </w:numPr>
        <w:shd w:val="clear" w:color="auto" w:fill="FFFFFF"/>
        <w:spacing w:beforeAutospacing="0" w:afterAutospacing="0" w:line="276" w:lineRule="auto"/>
        <w:jc w:val="both"/>
        <w:rPr>
          <w:b/>
          <w:bCs/>
        </w:rPr>
      </w:pPr>
      <w:r w:rsidRPr="007F00AF">
        <w:lastRenderedPageBreak/>
        <w:t xml:space="preserve">písmo – min. 1 cm, </w:t>
      </w:r>
    </w:p>
    <w:p w14:paraId="35D5C324" w14:textId="77777777" w:rsidR="00F556A1" w:rsidRPr="007F00AF" w:rsidRDefault="008C6B8B" w:rsidP="00593FC3">
      <w:pPr>
        <w:pStyle w:val="norm"/>
        <w:numPr>
          <w:ilvl w:val="0"/>
          <w:numId w:val="47"/>
        </w:numPr>
        <w:shd w:val="clear" w:color="auto" w:fill="FFFFFF"/>
        <w:spacing w:beforeAutospacing="0" w:afterAutospacing="0" w:line="276" w:lineRule="auto"/>
        <w:jc w:val="both"/>
        <w:rPr>
          <w:b/>
          <w:bCs/>
        </w:rPr>
      </w:pPr>
      <w:r w:rsidRPr="007F00AF">
        <w:t xml:space="preserve">názov – „Školský program“ Európskej únie a aspoň takéto znenie - Naša škola sa zúčastňuje na „Školskom programe“ s finančnou podporu Európskej únie. </w:t>
      </w:r>
    </w:p>
    <w:p w14:paraId="64ABFF96" w14:textId="77777777" w:rsidR="00F556A1" w:rsidRPr="007F00AF" w:rsidRDefault="008C6B8B">
      <w:pPr>
        <w:pStyle w:val="norm"/>
        <w:shd w:val="clear" w:color="auto" w:fill="FFFFFF"/>
        <w:spacing w:beforeAutospacing="0" w:afterAutospacing="0" w:line="276" w:lineRule="auto"/>
        <w:jc w:val="both"/>
        <w:rPr>
          <w:b/>
          <w:bCs/>
        </w:rPr>
      </w:pPr>
      <w:r w:rsidRPr="007F00AF">
        <w:t xml:space="preserve">Na plagáte musí byť zobrazený znak Európskej únie. </w:t>
      </w:r>
    </w:p>
    <w:p w14:paraId="35791095" w14:textId="4E566C51" w:rsidR="00F556A1" w:rsidRPr="007F00AF" w:rsidRDefault="008C6B8B">
      <w:pPr>
        <w:pStyle w:val="norm"/>
        <w:shd w:val="clear" w:color="auto" w:fill="FFFFFF"/>
        <w:spacing w:beforeAutospacing="0" w:afterAutospacing="0" w:line="276" w:lineRule="auto"/>
        <w:jc w:val="both"/>
        <w:rPr>
          <w:b/>
          <w:bCs/>
        </w:rPr>
      </w:pPr>
      <w:r w:rsidRPr="007F00AF">
        <w:rPr>
          <w:b/>
          <w:bCs/>
        </w:rPr>
        <w:t xml:space="preserve">Plagát s logom Školského programu je možné stiahnuť zo stránky </w:t>
      </w:r>
      <w:hyperlink r:id="rId44" w:history="1">
        <w:r w:rsidR="00B32754" w:rsidRPr="007F00AF">
          <w:rPr>
            <w:b/>
            <w:bCs/>
            <w:color w:val="0070C0"/>
          </w:rPr>
          <w:t>www.skolskyprogram.sk</w:t>
        </w:r>
      </w:hyperlink>
      <w:r w:rsidR="00B32754" w:rsidRPr="007F00AF">
        <w:rPr>
          <w:b/>
          <w:bCs/>
        </w:rPr>
        <w:t xml:space="preserve"> </w:t>
      </w:r>
      <w:r w:rsidR="00B32754" w:rsidRPr="007F00AF">
        <w:rPr>
          <w:rStyle w:val="Hypertextovprepojenie"/>
          <w:color w:val="0070C0"/>
        </w:rPr>
        <w:t xml:space="preserve"> </w:t>
      </w:r>
      <w:r w:rsidR="00B32754" w:rsidRPr="007F00AF">
        <w:rPr>
          <w:b/>
          <w:bCs/>
        </w:rPr>
        <w:t>(</w:t>
      </w:r>
      <w:hyperlink r:id="rId45" w:history="1">
        <w:r w:rsidR="00B32754" w:rsidRPr="007F00AF">
          <w:rPr>
            <w:b/>
            <w:bCs/>
            <w:color w:val="0000FF"/>
            <w:u w:val="single"/>
          </w:rPr>
          <w:t>Informačné plagáty | Školský program (skolskyprogram.sk)</w:t>
        </w:r>
      </w:hyperlink>
      <w:r w:rsidR="00B32754" w:rsidRPr="007F00AF">
        <w:rPr>
          <w:b/>
          <w:bCs/>
        </w:rPr>
        <w:t>)</w:t>
      </w:r>
      <w:r w:rsidR="00B32754" w:rsidRPr="007F00AF">
        <w:rPr>
          <w:b/>
          <w:iCs/>
          <w:color w:val="0070C0"/>
        </w:rPr>
        <w:t>.</w:t>
      </w:r>
      <w:r w:rsidR="00B32754" w:rsidRPr="007F00AF">
        <w:rPr>
          <w:rStyle w:val="Hypertextovprepojenie"/>
          <w:color w:val="0070C0"/>
        </w:rPr>
        <w:t xml:space="preserve"> </w:t>
      </w:r>
    </w:p>
    <w:p w14:paraId="7C84E4C3" w14:textId="77777777" w:rsidR="00F556A1" w:rsidRPr="007F00AF" w:rsidRDefault="00F556A1">
      <w:pPr>
        <w:shd w:val="clear" w:color="auto" w:fill="FFFFFF"/>
        <w:spacing w:line="276" w:lineRule="auto"/>
        <w:jc w:val="both"/>
        <w:rPr>
          <w:b/>
          <w:bCs/>
          <w:highlight w:val="yellow"/>
        </w:rPr>
      </w:pPr>
    </w:p>
    <w:p w14:paraId="11490C99" w14:textId="77777777" w:rsidR="00F556A1" w:rsidRPr="007F00AF" w:rsidRDefault="008C6B8B" w:rsidP="00593FC3">
      <w:pPr>
        <w:pStyle w:val="norm"/>
        <w:numPr>
          <w:ilvl w:val="0"/>
          <w:numId w:val="46"/>
        </w:numPr>
        <w:shd w:val="clear" w:color="auto" w:fill="FFFFFF"/>
        <w:spacing w:beforeAutospacing="0" w:afterAutospacing="0" w:line="276" w:lineRule="auto"/>
        <w:jc w:val="both"/>
      </w:pPr>
      <w:r w:rsidRPr="007F00AF">
        <w:t xml:space="preserve">ak sa distribuujú výrobky Školského programu spolu s jedlami poskytovanými v ŠJ, </w:t>
      </w:r>
      <w:r w:rsidRPr="007F00AF">
        <w:rPr>
          <w:b/>
        </w:rPr>
        <w:t xml:space="preserve">zverejniť </w:t>
      </w:r>
      <w:r w:rsidRPr="007F00AF">
        <w:rPr>
          <w:b/>
          <w:bCs/>
        </w:rPr>
        <w:t>informáciu</w:t>
      </w:r>
      <w:r w:rsidRPr="007F00AF">
        <w:t xml:space="preserve"> o tom </w:t>
      </w:r>
      <w:r w:rsidRPr="007F00AF">
        <w:rPr>
          <w:b/>
          <w:bCs/>
        </w:rPr>
        <w:t>v jedálnom lístku</w:t>
      </w:r>
      <w:r w:rsidRPr="007F00AF">
        <w:t xml:space="preserve">: </w:t>
      </w:r>
    </w:p>
    <w:p w14:paraId="3A74FD0F" w14:textId="77777777" w:rsidR="00F556A1" w:rsidRPr="007F00AF" w:rsidRDefault="008C6B8B" w:rsidP="00593FC3">
      <w:pPr>
        <w:pStyle w:val="norm"/>
        <w:numPr>
          <w:ilvl w:val="0"/>
          <w:numId w:val="47"/>
        </w:numPr>
        <w:shd w:val="clear" w:color="auto" w:fill="FFFFFF"/>
        <w:spacing w:beforeAutospacing="0" w:afterAutospacing="0" w:line="276" w:lineRule="auto"/>
        <w:jc w:val="both"/>
      </w:pPr>
      <w:r w:rsidRPr="007F00AF">
        <w:t xml:space="preserve">Pri konkrétnych dávkach ovocia a zeleniny v daný deň musí byť uvedená hviezdička „ * “ s dobre čitateľným odkazom v znení: * Ovocie a zelenina „Školského programu“ s finančnou pomocou Európskej únie. </w:t>
      </w:r>
      <w:bookmarkStart w:id="46" w:name="_Hlk140760894"/>
    </w:p>
    <w:p w14:paraId="351CFA1F" w14:textId="77777777" w:rsidR="00F556A1" w:rsidRPr="007F00AF" w:rsidRDefault="008C6B8B">
      <w:pPr>
        <w:pStyle w:val="norm"/>
        <w:shd w:val="clear" w:color="auto" w:fill="FFFFFF"/>
        <w:spacing w:beforeAutospacing="0" w:afterAutospacing="0" w:line="276" w:lineRule="auto"/>
        <w:jc w:val="both"/>
      </w:pPr>
      <w:r w:rsidRPr="007F00AF">
        <w:t xml:space="preserve">Do jedálneho lístka </w:t>
      </w:r>
      <w:r w:rsidRPr="007F00AF">
        <w:rPr>
          <w:b/>
        </w:rPr>
        <w:t xml:space="preserve">nie je povolené dopisovať rukou. V prípade že ŠJ nevie zabezpečiť elektronické označenie výrobkov Školského programu v jedálnom lístku, je </w:t>
      </w:r>
      <w:r w:rsidRPr="007F00AF">
        <w:rPr>
          <w:b/>
          <w:u w:val="single"/>
        </w:rPr>
        <w:t>možné využiť pečiatku s požadovaným textom</w:t>
      </w:r>
      <w:r w:rsidRPr="007F00AF">
        <w:rPr>
          <w:b/>
        </w:rPr>
        <w:t>. Použije ju operatívne, kedy bude zrejmé, že sa podávanie výrobkov Školského programu uskutoční.</w:t>
      </w:r>
    </w:p>
    <w:p w14:paraId="33B450A7" w14:textId="77777777" w:rsidR="00F556A1" w:rsidRPr="007F00AF" w:rsidRDefault="008C6B8B" w:rsidP="00593FC3">
      <w:pPr>
        <w:pStyle w:val="Odsekzoznamu"/>
        <w:numPr>
          <w:ilvl w:val="0"/>
          <w:numId w:val="46"/>
        </w:numPr>
        <w:spacing w:after="0" w:line="276" w:lineRule="auto"/>
        <w:rPr>
          <w:b/>
          <w:bCs/>
          <w:lang w:val="sk-SK"/>
        </w:rPr>
      </w:pPr>
      <w:bookmarkStart w:id="47" w:name="_Hlk140759942"/>
      <w:bookmarkEnd w:id="46"/>
      <w:bookmarkEnd w:id="47"/>
      <w:r w:rsidRPr="007F00AF">
        <w:rPr>
          <w:b/>
          <w:lang w:val="sk-SK"/>
        </w:rPr>
        <w:t>v mieste výdaja</w:t>
      </w:r>
      <w:r w:rsidRPr="007F00AF">
        <w:rPr>
          <w:lang w:val="sk-SK"/>
        </w:rPr>
        <w:t xml:space="preserve"> (napr. pri výdajnom okienku v ŠJ) </w:t>
      </w:r>
      <w:r w:rsidRPr="007F00AF">
        <w:rPr>
          <w:b/>
          <w:lang w:val="sk-SK"/>
        </w:rPr>
        <w:t>umiestniť</w:t>
      </w:r>
      <w:r w:rsidRPr="007F00AF">
        <w:rPr>
          <w:lang w:val="sk-SK"/>
        </w:rPr>
        <w:t xml:space="preserve"> </w:t>
      </w:r>
      <w:r w:rsidRPr="007F00AF">
        <w:rPr>
          <w:b/>
          <w:bCs/>
          <w:lang w:val="sk-SK"/>
        </w:rPr>
        <w:t>p</w:t>
      </w:r>
      <w:r w:rsidRPr="007F00AF">
        <w:rPr>
          <w:b/>
          <w:lang w:val="sk-SK"/>
        </w:rPr>
        <w:t>lagát na označenie distribučného miesta (miesta výdaja)</w:t>
      </w:r>
    </w:p>
    <w:p w14:paraId="2786E4E5" w14:textId="0A9C9162" w:rsidR="00F556A1" w:rsidRPr="007F00AF" w:rsidRDefault="008C6B8B">
      <w:pPr>
        <w:pStyle w:val="Odsekzoznamu"/>
        <w:spacing w:after="0" w:line="276" w:lineRule="auto"/>
        <w:ind w:left="0"/>
        <w:rPr>
          <w:lang w:val="sk-SK"/>
        </w:rPr>
      </w:pPr>
      <w:r w:rsidRPr="007F00AF">
        <w:rPr>
          <w:lang w:val="sk-SK"/>
        </w:rPr>
        <w:t xml:space="preserve">Vhodný je napr. plagát </w:t>
      </w:r>
      <w:r w:rsidR="002E6F3B" w:rsidRPr="007F00AF">
        <w:rPr>
          <w:lang w:val="sk-SK"/>
        </w:rPr>
        <w:t xml:space="preserve">na označenie miesta výdaja výrobku </w:t>
      </w:r>
      <w:r w:rsidRPr="007F00AF">
        <w:rPr>
          <w:lang w:val="sk-SK"/>
        </w:rPr>
        <w:t xml:space="preserve">veľkosti - minimálne A4, písmo – min. 1 cm, ktorý obsahuje vetu: „Výrobky „Školského programu“ Európskej únie s finančnou pomocou Európskej únie“. Na plagáte </w:t>
      </w:r>
      <w:r w:rsidRPr="007F00AF">
        <w:rPr>
          <w:bCs/>
          <w:lang w:val="sk-SK"/>
        </w:rPr>
        <w:t>musí byť zobrazený znak Európskej únie</w:t>
      </w:r>
      <w:r w:rsidRPr="007F00AF">
        <w:rPr>
          <w:lang w:val="sk-SK"/>
        </w:rPr>
        <w:t xml:space="preserve">. </w:t>
      </w:r>
    </w:p>
    <w:p w14:paraId="7D07F0F1" w14:textId="7DAE55AE" w:rsidR="00F556A1" w:rsidRPr="007F00AF" w:rsidRDefault="008C6B8B">
      <w:pPr>
        <w:spacing w:line="276" w:lineRule="auto"/>
        <w:jc w:val="both"/>
        <w:rPr>
          <w:b/>
          <w:bCs/>
        </w:rPr>
      </w:pPr>
      <w:r w:rsidRPr="007F00AF">
        <w:rPr>
          <w:b/>
          <w:bCs/>
        </w:rPr>
        <w:t>Plagát s logom Školského programu je možné stiahnuť zo stránky</w:t>
      </w:r>
      <w:r w:rsidR="002E6F3B" w:rsidRPr="007F00AF">
        <w:rPr>
          <w:b/>
          <w:bCs/>
        </w:rPr>
        <w:t xml:space="preserve">: </w:t>
      </w:r>
      <w:hyperlink r:id="rId46" w:history="1">
        <w:r w:rsidR="002E6F3B" w:rsidRPr="007F00AF">
          <w:rPr>
            <w:rStyle w:val="Hypertextovprepojenie"/>
            <w:b/>
            <w:bCs/>
          </w:rPr>
          <w:t>www.skolskyprogram.sk</w:t>
        </w:r>
      </w:hyperlink>
      <w:r w:rsidRPr="007F00AF">
        <w:rPr>
          <w:b/>
          <w:bCs/>
        </w:rPr>
        <w:t xml:space="preserve"> </w:t>
      </w:r>
      <w:r w:rsidR="002E6F3B" w:rsidRPr="007F00AF">
        <w:rPr>
          <w:b/>
          <w:bCs/>
        </w:rPr>
        <w:t>(</w:t>
      </w:r>
      <w:hyperlink r:id="rId47" w:history="1">
        <w:r w:rsidR="002E6F3B" w:rsidRPr="007F00AF">
          <w:rPr>
            <w:b/>
            <w:bCs/>
            <w:color w:val="0000FF"/>
            <w:u w:val="single"/>
          </w:rPr>
          <w:t>Informačné plagáty | Školský program (skolskyprogram.sk)</w:t>
        </w:r>
      </w:hyperlink>
      <w:r w:rsidRPr="007F00AF">
        <w:rPr>
          <w:b/>
          <w:iCs/>
          <w:color w:val="0070C0"/>
        </w:rPr>
        <w:t>.</w:t>
      </w:r>
    </w:p>
    <w:p w14:paraId="34B33FE4" w14:textId="77777777" w:rsidR="00F556A1" w:rsidRPr="007F00AF" w:rsidRDefault="00F556A1">
      <w:pPr>
        <w:spacing w:line="276" w:lineRule="auto"/>
        <w:jc w:val="both"/>
        <w:rPr>
          <w:b/>
          <w:bCs/>
        </w:rPr>
      </w:pPr>
      <w:bookmarkStart w:id="48" w:name="_Hlk140759942_Kópie_1"/>
      <w:bookmarkEnd w:id="48"/>
    </w:p>
    <w:p w14:paraId="5BA6EEDC" w14:textId="77777777" w:rsidR="00F556A1" w:rsidRPr="007F00AF" w:rsidRDefault="008C6B8B" w:rsidP="00593FC3">
      <w:pPr>
        <w:pStyle w:val="norm"/>
        <w:numPr>
          <w:ilvl w:val="0"/>
          <w:numId w:val="46"/>
        </w:numPr>
        <w:shd w:val="clear" w:color="auto" w:fill="FFFFFF"/>
        <w:spacing w:beforeAutospacing="0" w:afterAutospacing="0" w:line="276" w:lineRule="auto"/>
        <w:jc w:val="both"/>
      </w:pPr>
      <w:r w:rsidRPr="007F00AF">
        <w:t>pri realizácii sprievodných vzdelávacích opatrení</w:t>
      </w:r>
      <w:r w:rsidRPr="007F00AF">
        <w:rPr>
          <w:b/>
          <w:bCs/>
        </w:rPr>
        <w:t xml:space="preserve"> označiť miesto výkonu aktivity</w:t>
      </w:r>
      <w:r w:rsidRPr="007F00AF">
        <w:t xml:space="preserve"> </w:t>
      </w:r>
    </w:p>
    <w:p w14:paraId="2E265061" w14:textId="77777777" w:rsidR="00F556A1" w:rsidRPr="007F00AF" w:rsidRDefault="00F556A1">
      <w:pPr>
        <w:pStyle w:val="norm"/>
        <w:shd w:val="clear" w:color="auto" w:fill="FFFFFF"/>
        <w:spacing w:beforeAutospacing="0" w:afterAutospacing="0" w:line="276" w:lineRule="auto"/>
        <w:ind w:left="720"/>
        <w:jc w:val="both"/>
      </w:pPr>
    </w:p>
    <w:p w14:paraId="0EE666A4" w14:textId="70FC4A7D" w:rsidR="00F556A1" w:rsidRPr="007F00AF" w:rsidRDefault="008C6B8B" w:rsidP="00593FC3">
      <w:pPr>
        <w:pStyle w:val="norm"/>
        <w:numPr>
          <w:ilvl w:val="0"/>
          <w:numId w:val="46"/>
        </w:numPr>
        <w:shd w:val="clear" w:color="auto" w:fill="FFFFFF"/>
        <w:spacing w:beforeAutospacing="0" w:afterAutospacing="0" w:line="276" w:lineRule="auto"/>
        <w:jc w:val="both"/>
      </w:pPr>
      <w:r w:rsidRPr="007F00AF">
        <w:rPr>
          <w:b/>
          <w:bCs/>
        </w:rPr>
        <w:t>zverejniť elektronickú informáciu o účasti školy v Školskom programe</w:t>
      </w:r>
      <w:r w:rsidRPr="007F00AF">
        <w:t xml:space="preserve">, ako aj informovať rodičov a žiakov o plánovaných a realizovaných aktivitách  v rámci sprievodných vzdelávacích opatrení prostredníctvom </w:t>
      </w:r>
      <w:r w:rsidRPr="007F00AF">
        <w:rPr>
          <w:rFonts w:cstheme="minorHAnsi"/>
          <w:b/>
          <w:bCs/>
          <w:iCs/>
          <w:color w:val="000000"/>
        </w:rPr>
        <w:t>svojej webovej stránky,</w:t>
      </w:r>
      <w:r w:rsidR="005E3B77" w:rsidRPr="007F00AF">
        <w:rPr>
          <w:rFonts w:cstheme="minorHAnsi"/>
          <w:b/>
          <w:bCs/>
          <w:iCs/>
          <w:color w:val="000000"/>
        </w:rPr>
        <w:t xml:space="preserve"> </w:t>
      </w:r>
      <w:proofErr w:type="spellStart"/>
      <w:r w:rsidR="005E3B77" w:rsidRPr="007F00AF">
        <w:rPr>
          <w:rFonts w:cstheme="minorHAnsi"/>
          <w:b/>
          <w:bCs/>
          <w:iCs/>
          <w:color w:val="000000"/>
        </w:rPr>
        <w:t>Edupage</w:t>
      </w:r>
      <w:proofErr w:type="spellEnd"/>
      <w:r w:rsidRPr="007F00AF">
        <w:rPr>
          <w:rFonts w:cstheme="minorHAnsi"/>
          <w:b/>
          <w:bCs/>
          <w:iCs/>
          <w:color w:val="000000"/>
        </w:rPr>
        <w:t xml:space="preserve"> alebo stránky zriaďovateľa</w:t>
      </w:r>
    </w:p>
    <w:p w14:paraId="37FC6D68" w14:textId="77777777" w:rsidR="00F556A1" w:rsidRPr="007F00AF" w:rsidRDefault="00F556A1">
      <w:pPr>
        <w:pStyle w:val="norm"/>
        <w:shd w:val="clear" w:color="auto" w:fill="FFFFFF"/>
        <w:spacing w:beforeAutospacing="0" w:afterAutospacing="0" w:line="276" w:lineRule="auto"/>
        <w:jc w:val="both"/>
      </w:pPr>
    </w:p>
    <w:p w14:paraId="50951955" w14:textId="7F615DAD" w:rsidR="00F556A1" w:rsidRPr="007F00AF" w:rsidRDefault="008C6B8B" w:rsidP="00187408">
      <w:pPr>
        <w:spacing w:line="276" w:lineRule="auto"/>
        <w:jc w:val="both"/>
        <w:rPr>
          <w:b/>
        </w:rPr>
      </w:pPr>
      <w:r w:rsidRPr="007F00AF">
        <w:t xml:space="preserve">Je nevyhnutné, aby sa v rámci nástrojov a vzdelávacích materiálov využívaných pri sprievodných vzdelávacích opatreniach zobrazovala európska vlajka a uvádzala sa zmienka </w:t>
      </w:r>
      <w:bookmarkStart w:id="49" w:name="_Hlk140664561"/>
      <w:r w:rsidRPr="007F00AF">
        <w:t>o „Školskom programe“</w:t>
      </w:r>
      <w:bookmarkEnd w:id="49"/>
      <w:r w:rsidRPr="007F00AF">
        <w:t xml:space="preserve">, a ak sa to nevylučuje vzhľadom na objem materiálov a nástrojov aj zmienka o finančnej podpore Únie. Je vhodné využiť aj oficiálne logo </w:t>
      </w:r>
      <w:hyperlink r:id="rId48" w:history="1">
        <w:r w:rsidR="002C3A2D">
          <w:rPr>
            <w:rStyle w:val="Hypertextovprepojenie"/>
          </w:rPr>
          <w:t>Nové Logo Školského programu | Školský program</w:t>
        </w:r>
      </w:hyperlink>
      <w:r w:rsidR="002C3A2D">
        <w:rPr>
          <w:rStyle w:val="Hypertextovprepojenie"/>
        </w:rPr>
        <w:t xml:space="preserve"> .</w:t>
      </w:r>
      <w:bookmarkEnd w:id="42"/>
    </w:p>
    <w:p w14:paraId="02F9A6C7" w14:textId="77777777" w:rsidR="00F556A1" w:rsidRPr="007F00AF" w:rsidRDefault="008C6B8B">
      <w:pPr>
        <w:suppressAutoHyphens w:val="0"/>
        <w:spacing w:after="160" w:line="259" w:lineRule="auto"/>
        <w:rPr>
          <w:b/>
          <w:smallCaps/>
          <w:sz w:val="28"/>
          <w:szCs w:val="28"/>
        </w:rPr>
      </w:pPr>
      <w:r w:rsidRPr="007F00AF">
        <w:br w:type="page"/>
      </w:r>
    </w:p>
    <w:p w14:paraId="3E7FCC0D" w14:textId="18FAC471" w:rsidR="00F556A1" w:rsidRPr="007F00AF" w:rsidRDefault="008C6B8B" w:rsidP="009326AC">
      <w:pPr>
        <w:pStyle w:val="Nadpis1"/>
        <w:ind w:left="426" w:hanging="426"/>
      </w:pPr>
      <w:bookmarkStart w:id="50" w:name="_Toc491079794"/>
      <w:bookmarkStart w:id="51" w:name="_Toc207798373"/>
      <w:r w:rsidRPr="007F00AF">
        <w:lastRenderedPageBreak/>
        <w:t>Poskytnutie pomoci</w:t>
      </w:r>
      <w:bookmarkEnd w:id="50"/>
      <w:bookmarkEnd w:id="51"/>
      <w:r w:rsidRPr="007F00AF">
        <w:t xml:space="preserve"> </w:t>
      </w:r>
    </w:p>
    <w:p w14:paraId="47C3EB90" w14:textId="77777777" w:rsidR="00F556A1" w:rsidRPr="007F00AF" w:rsidRDefault="00F556A1">
      <w:pPr>
        <w:pStyle w:val="Einzug1"/>
        <w:tabs>
          <w:tab w:val="clear" w:pos="993"/>
          <w:tab w:val="left" w:pos="709"/>
        </w:tabs>
        <w:spacing w:after="60"/>
        <w:ind w:left="0"/>
        <w:rPr>
          <w:sz w:val="24"/>
          <w:szCs w:val="24"/>
          <w:highlight w:val="yellow"/>
          <w:lang w:val="sk-SK" w:eastAsia="sk-SK"/>
        </w:rPr>
      </w:pPr>
    </w:p>
    <w:tbl>
      <w:tblPr>
        <w:tblW w:w="9124" w:type="dxa"/>
        <w:tblInd w:w="221" w:type="dxa"/>
        <w:tblLayout w:type="fixed"/>
        <w:tblLook w:val="0000" w:firstRow="0" w:lastRow="0" w:firstColumn="0" w:lastColumn="0" w:noHBand="0" w:noVBand="0"/>
      </w:tblPr>
      <w:tblGrid>
        <w:gridCol w:w="1980"/>
        <w:gridCol w:w="7144"/>
      </w:tblGrid>
      <w:tr w:rsidR="00F556A1" w:rsidRPr="007F00AF" w14:paraId="7BBECAF4" w14:textId="77777777">
        <w:trPr>
          <w:trHeight w:val="717"/>
        </w:trPr>
        <w:tc>
          <w:tcPr>
            <w:tcW w:w="1980" w:type="dxa"/>
            <w:tcBorders>
              <w:top w:val="single" w:sz="4" w:space="0" w:color="000000"/>
              <w:left w:val="single" w:sz="4" w:space="0" w:color="000000"/>
              <w:bottom w:val="single" w:sz="4" w:space="0" w:color="000000"/>
            </w:tcBorders>
            <w:shd w:val="clear" w:color="auto" w:fill="DEEAF6"/>
          </w:tcPr>
          <w:p w14:paraId="4230BFD1" w14:textId="77777777" w:rsidR="00F556A1" w:rsidRPr="007F00AF" w:rsidRDefault="008C6B8B">
            <w:pPr>
              <w:widowControl w:val="0"/>
              <w:spacing w:after="120"/>
              <w:jc w:val="both"/>
              <w:rPr>
                <w:b/>
                <w:bCs/>
              </w:rPr>
            </w:pPr>
            <w:r w:rsidRPr="007F00AF">
              <w:rPr>
                <w:b/>
                <w:bCs/>
              </w:rPr>
              <w:t>Oprávnený subjekt</w:t>
            </w: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14:paraId="633B79DC" w14:textId="63598F8C" w:rsidR="00F556A1" w:rsidRPr="007F00AF" w:rsidRDefault="008C6B8B" w:rsidP="00593FC3">
            <w:pPr>
              <w:widowControl w:val="0"/>
              <w:numPr>
                <w:ilvl w:val="0"/>
                <w:numId w:val="9"/>
              </w:numPr>
              <w:spacing w:after="120"/>
              <w:ind w:hanging="686"/>
            </w:pPr>
            <w:r w:rsidRPr="007F00AF">
              <w:rPr>
                <w:bCs/>
              </w:rPr>
              <w:t>Žiadateľ (uznaný žiadateľ), ktorý má pridelenú maximálnu výšku pomoci na zabezpečovanie činností v Školskom programe pre školský rok 202</w:t>
            </w:r>
            <w:r w:rsidR="001E60A7" w:rsidRPr="007F00AF">
              <w:t>5</w:t>
            </w:r>
            <w:r w:rsidRPr="007F00AF">
              <w:rPr>
                <w:bCs/>
              </w:rPr>
              <w:t>/202</w:t>
            </w:r>
            <w:r w:rsidR="001E60A7" w:rsidRPr="007F00AF">
              <w:rPr>
                <w:bCs/>
              </w:rPr>
              <w:t>6</w:t>
            </w:r>
          </w:p>
        </w:tc>
      </w:tr>
      <w:tr w:rsidR="00F556A1" w:rsidRPr="007F00AF" w14:paraId="29B170AA" w14:textId="77777777">
        <w:trPr>
          <w:trHeight w:val="717"/>
        </w:trPr>
        <w:tc>
          <w:tcPr>
            <w:tcW w:w="1980" w:type="dxa"/>
            <w:tcBorders>
              <w:top w:val="single" w:sz="4" w:space="0" w:color="000000"/>
              <w:left w:val="single" w:sz="4" w:space="0" w:color="000000"/>
              <w:bottom w:val="single" w:sz="4" w:space="0" w:color="000000"/>
            </w:tcBorders>
            <w:shd w:val="clear" w:color="auto" w:fill="A8D08D"/>
          </w:tcPr>
          <w:p w14:paraId="617CF145" w14:textId="77777777" w:rsidR="00F556A1" w:rsidRPr="007F00AF" w:rsidRDefault="008C6B8B">
            <w:pPr>
              <w:widowControl w:val="0"/>
              <w:spacing w:after="120"/>
            </w:pPr>
            <w:r w:rsidRPr="007F00AF">
              <w:rPr>
                <w:b/>
                <w:bCs/>
              </w:rPr>
              <w:t>Termín predkladania</w:t>
            </w:r>
          </w:p>
          <w:p w14:paraId="1140BD02" w14:textId="77777777" w:rsidR="00F556A1" w:rsidRPr="007F00AF" w:rsidRDefault="00F556A1">
            <w:pPr>
              <w:widowControl w:val="0"/>
              <w:spacing w:after="120"/>
              <w:rPr>
                <w:sz w:val="20"/>
                <w:szCs w:val="20"/>
              </w:rPr>
            </w:pP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14:paraId="7B9FC080" w14:textId="62852268" w:rsidR="00F556A1" w:rsidRPr="007F00AF" w:rsidRDefault="008C6B8B" w:rsidP="00593FC3">
            <w:pPr>
              <w:widowControl w:val="0"/>
              <w:numPr>
                <w:ilvl w:val="0"/>
                <w:numId w:val="9"/>
              </w:numPr>
              <w:spacing w:after="120"/>
              <w:ind w:hanging="686"/>
            </w:pPr>
            <w:r w:rsidRPr="007F00AF">
              <w:rPr>
                <w:bCs/>
              </w:rPr>
              <w:t>za obdobie</w:t>
            </w:r>
            <w:r w:rsidRPr="007F00AF">
              <w:rPr>
                <w:b/>
                <w:bCs/>
              </w:rPr>
              <w:t xml:space="preserve"> september až december 202</w:t>
            </w:r>
            <w:r w:rsidR="000561B5" w:rsidRPr="007F00AF">
              <w:rPr>
                <w:b/>
                <w:bCs/>
              </w:rPr>
              <w:t>5</w:t>
            </w:r>
            <w:r w:rsidRPr="007F00AF">
              <w:rPr>
                <w:b/>
                <w:bCs/>
              </w:rPr>
              <w:t xml:space="preserve"> (I. obdobie)</w:t>
            </w:r>
          </w:p>
          <w:p w14:paraId="3AA8F958" w14:textId="63F4A06B" w:rsidR="00F556A1" w:rsidRPr="007F00AF" w:rsidRDefault="008C6B8B">
            <w:pPr>
              <w:widowControl w:val="0"/>
              <w:spacing w:after="120"/>
              <w:ind w:left="720"/>
            </w:pPr>
            <w:r w:rsidRPr="007F00AF">
              <w:rPr>
                <w:b/>
                <w:bCs/>
                <w:u w:val="single"/>
              </w:rPr>
              <w:t>od 1. januára do 31. marca 202</w:t>
            </w:r>
            <w:r w:rsidR="000561B5" w:rsidRPr="007F00AF">
              <w:rPr>
                <w:b/>
                <w:bCs/>
                <w:u w:val="single"/>
              </w:rPr>
              <w:t>6</w:t>
            </w:r>
            <w:r w:rsidRPr="007F00AF">
              <w:rPr>
                <w:b/>
                <w:bCs/>
              </w:rPr>
              <w:t>,</w:t>
            </w:r>
          </w:p>
          <w:p w14:paraId="7F726EC5" w14:textId="77BCD5E3" w:rsidR="00F556A1" w:rsidRPr="007F00AF" w:rsidRDefault="008C6B8B" w:rsidP="00593FC3">
            <w:pPr>
              <w:widowControl w:val="0"/>
              <w:numPr>
                <w:ilvl w:val="0"/>
                <w:numId w:val="9"/>
              </w:numPr>
              <w:spacing w:after="120"/>
              <w:ind w:hanging="686"/>
            </w:pPr>
            <w:r w:rsidRPr="007F00AF">
              <w:rPr>
                <w:bCs/>
              </w:rPr>
              <w:t xml:space="preserve">za obdobie </w:t>
            </w:r>
            <w:r w:rsidRPr="007F00AF">
              <w:rPr>
                <w:b/>
                <w:bCs/>
              </w:rPr>
              <w:t>január až marec 202</w:t>
            </w:r>
            <w:r w:rsidR="000561B5" w:rsidRPr="007F00AF">
              <w:rPr>
                <w:b/>
                <w:bCs/>
              </w:rPr>
              <w:t>6</w:t>
            </w:r>
            <w:r w:rsidRPr="007F00AF">
              <w:rPr>
                <w:b/>
                <w:bCs/>
              </w:rPr>
              <w:t xml:space="preserve"> (II. obdobie)</w:t>
            </w:r>
          </w:p>
          <w:p w14:paraId="6410788B" w14:textId="5D1E068F" w:rsidR="00F556A1" w:rsidRPr="007F00AF" w:rsidRDefault="008C6B8B">
            <w:pPr>
              <w:widowControl w:val="0"/>
              <w:spacing w:after="120"/>
              <w:ind w:left="720"/>
            </w:pPr>
            <w:r w:rsidRPr="007F00AF">
              <w:rPr>
                <w:b/>
                <w:bCs/>
                <w:u w:val="single"/>
              </w:rPr>
              <w:t xml:space="preserve">od 1. </w:t>
            </w:r>
            <w:r w:rsidR="002E6F3B" w:rsidRPr="007F00AF">
              <w:rPr>
                <w:b/>
                <w:bCs/>
                <w:u w:val="single"/>
              </w:rPr>
              <w:t xml:space="preserve">apríla </w:t>
            </w:r>
            <w:r w:rsidRPr="007F00AF">
              <w:rPr>
                <w:b/>
                <w:bCs/>
                <w:u w:val="single"/>
              </w:rPr>
              <w:t>do 30. júna 202</w:t>
            </w:r>
            <w:r w:rsidR="000561B5" w:rsidRPr="007F00AF">
              <w:rPr>
                <w:b/>
                <w:bCs/>
                <w:u w:val="single"/>
              </w:rPr>
              <w:t>6</w:t>
            </w:r>
            <w:r w:rsidRPr="007F00AF">
              <w:rPr>
                <w:b/>
                <w:bCs/>
              </w:rPr>
              <w:t>,</w:t>
            </w:r>
          </w:p>
          <w:p w14:paraId="66ED6BCC" w14:textId="0B7D67DE" w:rsidR="00F556A1" w:rsidRPr="007F00AF" w:rsidRDefault="008C6B8B" w:rsidP="00593FC3">
            <w:pPr>
              <w:widowControl w:val="0"/>
              <w:numPr>
                <w:ilvl w:val="0"/>
                <w:numId w:val="9"/>
              </w:numPr>
              <w:spacing w:after="120"/>
              <w:ind w:hanging="686"/>
            </w:pPr>
            <w:r w:rsidRPr="007F00AF">
              <w:rPr>
                <w:bCs/>
              </w:rPr>
              <w:tab/>
              <w:t>za obdobie</w:t>
            </w:r>
            <w:r w:rsidRPr="007F00AF">
              <w:rPr>
                <w:b/>
                <w:bCs/>
              </w:rPr>
              <w:t xml:space="preserve"> apríl až jún 202</w:t>
            </w:r>
            <w:r w:rsidR="000561B5" w:rsidRPr="007F00AF">
              <w:rPr>
                <w:b/>
                <w:bCs/>
              </w:rPr>
              <w:t>6</w:t>
            </w:r>
            <w:r w:rsidRPr="007F00AF">
              <w:rPr>
                <w:b/>
                <w:bCs/>
              </w:rPr>
              <w:t xml:space="preserve"> (III. obdobie)</w:t>
            </w:r>
          </w:p>
          <w:p w14:paraId="4A7F3E34" w14:textId="5949DB39" w:rsidR="001E60A7" w:rsidRPr="007F00AF" w:rsidRDefault="008C6B8B" w:rsidP="001E60A7">
            <w:pPr>
              <w:widowControl w:val="0"/>
              <w:spacing w:after="120"/>
              <w:ind w:left="720"/>
              <w:rPr>
                <w:bCs/>
              </w:rPr>
            </w:pPr>
            <w:r w:rsidRPr="007F00AF">
              <w:rPr>
                <w:b/>
                <w:bCs/>
                <w:u w:val="single"/>
              </w:rPr>
              <w:t xml:space="preserve">od 1. júla do 30. septembra </w:t>
            </w:r>
            <w:r w:rsidR="00D13AD1" w:rsidRPr="007F00AF">
              <w:rPr>
                <w:b/>
                <w:bCs/>
                <w:u w:val="single"/>
              </w:rPr>
              <w:t>202</w:t>
            </w:r>
            <w:r w:rsidR="00D13AD1">
              <w:rPr>
                <w:b/>
                <w:bCs/>
                <w:u w:val="single"/>
              </w:rPr>
              <w:t>6</w:t>
            </w:r>
            <w:r w:rsidRPr="007F00AF">
              <w:rPr>
                <w:b/>
                <w:bCs/>
              </w:rPr>
              <w:t>,</w:t>
            </w:r>
            <w:r w:rsidRPr="007F00AF">
              <w:rPr>
                <w:b/>
                <w:bCs/>
              </w:rPr>
              <w:br/>
            </w:r>
          </w:p>
          <w:p w14:paraId="40DDC931" w14:textId="2D2578EE" w:rsidR="001E60A7" w:rsidRPr="007F00AF" w:rsidRDefault="001E60A7" w:rsidP="001E60A7">
            <w:pPr>
              <w:widowControl w:val="0"/>
              <w:spacing w:after="120"/>
              <w:ind w:left="720"/>
              <w:rPr>
                <w:b/>
                <w:bCs/>
              </w:rPr>
            </w:pPr>
            <w:r w:rsidRPr="007F00AF">
              <w:rPr>
                <w:b/>
                <w:bCs/>
              </w:rPr>
              <w:t>Pri podaní rozhoduje:</w:t>
            </w:r>
          </w:p>
          <w:p w14:paraId="177C264F" w14:textId="3876D097" w:rsidR="001E60A7" w:rsidRPr="007F00AF" w:rsidRDefault="001E60A7" w:rsidP="00E75102">
            <w:pPr>
              <w:widowControl w:val="0"/>
              <w:ind w:left="720"/>
              <w:rPr>
                <w:bCs/>
              </w:rPr>
            </w:pPr>
            <w:r w:rsidRPr="007F00AF">
              <w:rPr>
                <w:bCs/>
              </w:rPr>
              <w:t>• dátum poštovej pečiatky,</w:t>
            </w:r>
          </w:p>
          <w:p w14:paraId="10D65F72" w14:textId="30B4BA7C" w:rsidR="001E60A7" w:rsidRPr="007F00AF" w:rsidRDefault="001E60A7" w:rsidP="00E75102">
            <w:pPr>
              <w:widowControl w:val="0"/>
              <w:ind w:left="720"/>
              <w:rPr>
                <w:bCs/>
              </w:rPr>
            </w:pPr>
            <w:r w:rsidRPr="007F00AF">
              <w:rPr>
                <w:bCs/>
              </w:rPr>
              <w:t>• dátum elektronického podania cez ústredný portál verejnej správy www.slovensko.sk (ďalej len „www.slovensko.sk“),</w:t>
            </w:r>
          </w:p>
          <w:p w14:paraId="3D4D6240" w14:textId="647A01C1" w:rsidR="00F556A1" w:rsidRPr="007F00AF" w:rsidRDefault="001E60A7" w:rsidP="00E75102">
            <w:pPr>
              <w:widowControl w:val="0"/>
              <w:ind w:left="720"/>
            </w:pPr>
            <w:r w:rsidRPr="007F00AF">
              <w:rPr>
                <w:bCs/>
              </w:rPr>
              <w:t xml:space="preserve">• pri osobnom doručení dátum prijatia žiadosti v podateľni platobnej agentúry </w:t>
            </w:r>
          </w:p>
          <w:p w14:paraId="5CBF15BA" w14:textId="10CDFC86" w:rsidR="00F556A1" w:rsidRPr="007F00AF" w:rsidRDefault="008C6B8B" w:rsidP="00593FC3">
            <w:pPr>
              <w:widowControl w:val="0"/>
              <w:numPr>
                <w:ilvl w:val="0"/>
                <w:numId w:val="9"/>
              </w:numPr>
              <w:spacing w:after="120"/>
              <w:ind w:hanging="720"/>
            </w:pPr>
            <w:r w:rsidRPr="007F00AF">
              <w:rPr>
                <w:b/>
              </w:rPr>
              <w:t xml:space="preserve">Žiadosti podané pred termínom nebudú </w:t>
            </w:r>
            <w:r w:rsidR="00D90AB0" w:rsidRPr="007F00AF">
              <w:rPr>
                <w:b/>
              </w:rPr>
              <w:t>akceptované</w:t>
            </w:r>
            <w:r w:rsidRPr="007F00AF">
              <w:rPr>
                <w:bCs/>
              </w:rPr>
              <w:t>. Pre žiadosti podané po týchto termínoch bude výška pomoci krátená</w:t>
            </w:r>
            <w:r w:rsidR="00D90AB0" w:rsidRPr="007F00AF">
              <w:rPr>
                <w:bCs/>
              </w:rPr>
              <w:t>.</w:t>
            </w:r>
          </w:p>
        </w:tc>
      </w:tr>
      <w:tr w:rsidR="00F556A1" w:rsidRPr="007F00AF" w14:paraId="0CA55747" w14:textId="77777777">
        <w:tc>
          <w:tcPr>
            <w:tcW w:w="1980" w:type="dxa"/>
            <w:tcBorders>
              <w:top w:val="single" w:sz="4" w:space="0" w:color="000000"/>
              <w:left w:val="single" w:sz="4" w:space="0" w:color="000000"/>
              <w:bottom w:val="single" w:sz="4" w:space="0" w:color="000000"/>
            </w:tcBorders>
            <w:shd w:val="clear" w:color="auto" w:fill="A8D08D"/>
          </w:tcPr>
          <w:p w14:paraId="173BF969" w14:textId="77777777" w:rsidR="00F556A1" w:rsidRPr="007F00AF" w:rsidRDefault="008C6B8B">
            <w:pPr>
              <w:widowControl w:val="0"/>
              <w:spacing w:after="120"/>
              <w:jc w:val="both"/>
              <w:rPr>
                <w:b/>
                <w:bCs/>
              </w:rPr>
            </w:pPr>
            <w:r w:rsidRPr="007F00AF">
              <w:rPr>
                <w:b/>
                <w:bCs/>
              </w:rPr>
              <w:t>Formulár</w:t>
            </w:r>
          </w:p>
          <w:p w14:paraId="72DBE7D7" w14:textId="77777777" w:rsidR="00F556A1" w:rsidRPr="007F00AF" w:rsidRDefault="00F556A1">
            <w:pPr>
              <w:widowControl w:val="0"/>
              <w:spacing w:after="120"/>
            </w:pP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14:paraId="795A13DF" w14:textId="56FE3AD9" w:rsidR="00F556A1" w:rsidRPr="007F00AF" w:rsidRDefault="008C6B8B" w:rsidP="00593FC3">
            <w:pPr>
              <w:pStyle w:val="Odsekzoznamu"/>
              <w:widowControl w:val="0"/>
              <w:numPr>
                <w:ilvl w:val="0"/>
                <w:numId w:val="32"/>
              </w:numPr>
              <w:spacing w:after="120"/>
              <w:ind w:left="776" w:hanging="776"/>
              <w:rPr>
                <w:lang w:val="sk-SK"/>
              </w:rPr>
            </w:pPr>
            <w:r w:rsidRPr="007F00AF">
              <w:rPr>
                <w:bCs/>
                <w:color w:val="0070C0"/>
                <w:u w:val="single"/>
                <w:lang w:val="sk-SK"/>
              </w:rPr>
              <w:t>Žiadosť o poskytnutie pomoci</w:t>
            </w:r>
            <w:r w:rsidRPr="007F00AF">
              <w:rPr>
                <w:color w:val="0070C0"/>
                <w:lang w:val="sk-SK"/>
              </w:rPr>
              <w:t xml:space="preserve"> -</w:t>
            </w:r>
            <w:r w:rsidR="00D90AB0" w:rsidRPr="007F00AF">
              <w:rPr>
                <w:color w:val="0070C0"/>
                <w:lang w:val="sk-SK"/>
              </w:rPr>
              <w:t xml:space="preserve"> </w:t>
            </w:r>
            <w:r w:rsidRPr="007F00AF">
              <w:rPr>
                <w:b/>
                <w:bCs/>
                <w:i/>
                <w:iCs/>
                <w:color w:val="0070C0"/>
                <w:lang w:val="sk-SK"/>
              </w:rPr>
              <w:t>Príloha č. 5</w:t>
            </w:r>
            <w:r w:rsidRPr="007F00AF">
              <w:rPr>
                <w:bCs/>
                <w:color w:val="0070C0"/>
                <w:lang w:val="sk-SK"/>
              </w:rPr>
              <w:t xml:space="preserve"> </w:t>
            </w:r>
            <w:r w:rsidRPr="007F00AF">
              <w:rPr>
                <w:bCs/>
                <w:lang w:val="sk-SK"/>
              </w:rPr>
              <w:t>k tejto príručke</w:t>
            </w:r>
          </w:p>
          <w:p w14:paraId="0FB93A17" w14:textId="77777777" w:rsidR="00F556A1" w:rsidRPr="007F00AF" w:rsidRDefault="008C6B8B" w:rsidP="00593FC3">
            <w:pPr>
              <w:widowControl w:val="0"/>
              <w:numPr>
                <w:ilvl w:val="0"/>
                <w:numId w:val="9"/>
              </w:numPr>
              <w:spacing w:after="120"/>
              <w:ind w:hanging="686"/>
              <w:jc w:val="both"/>
            </w:pPr>
            <w:r w:rsidRPr="007F00AF">
              <w:rPr>
                <w:bCs/>
              </w:rPr>
              <w:t>v prípade realizácie sprievodných vzdelávacích opatrení:</w:t>
            </w:r>
          </w:p>
          <w:p w14:paraId="4FF6435F" w14:textId="076B0391" w:rsidR="00F556A1" w:rsidRPr="007F00AF" w:rsidRDefault="008C6B8B">
            <w:pPr>
              <w:widowControl w:val="0"/>
              <w:spacing w:after="120"/>
              <w:ind w:left="743"/>
              <w:jc w:val="both"/>
              <w:rPr>
                <w:color w:val="0070C0"/>
              </w:rPr>
            </w:pPr>
            <w:r w:rsidRPr="007F00AF">
              <w:rPr>
                <w:bCs/>
                <w:color w:val="0070C0"/>
                <w:u w:val="single"/>
              </w:rPr>
              <w:t xml:space="preserve">Správa </w:t>
            </w:r>
            <w:r w:rsidR="009D21DE" w:rsidRPr="007F00AF">
              <w:rPr>
                <w:bCs/>
                <w:color w:val="0070C0"/>
                <w:u w:val="single"/>
              </w:rPr>
              <w:t xml:space="preserve">zabezpečovania </w:t>
            </w:r>
            <w:r w:rsidRPr="007F00AF">
              <w:rPr>
                <w:bCs/>
                <w:color w:val="0070C0"/>
                <w:u w:val="single"/>
              </w:rPr>
              <w:t>realizovaných sprievodných vzdelávacích opatrení</w:t>
            </w:r>
          </w:p>
          <w:p w14:paraId="35836423" w14:textId="77777777" w:rsidR="00F556A1" w:rsidRPr="007F00AF" w:rsidRDefault="008C6B8B">
            <w:pPr>
              <w:widowControl w:val="0"/>
              <w:spacing w:after="120"/>
              <w:ind w:left="720"/>
              <w:jc w:val="both"/>
            </w:pPr>
            <w:r w:rsidRPr="007F00AF">
              <w:rPr>
                <w:bCs/>
                <w:iCs/>
                <w:color w:val="0070C0"/>
              </w:rPr>
              <w:t>(</w:t>
            </w:r>
            <w:r w:rsidRPr="007F00AF">
              <w:rPr>
                <w:b/>
                <w:bCs/>
                <w:i/>
                <w:iCs/>
                <w:color w:val="0070C0"/>
              </w:rPr>
              <w:t>Príloha č. 6</w:t>
            </w:r>
            <w:r w:rsidRPr="007F00AF">
              <w:rPr>
                <w:bCs/>
                <w:iCs/>
                <w:color w:val="0070C0"/>
              </w:rPr>
              <w:t>)</w:t>
            </w:r>
            <w:r w:rsidRPr="007F00AF">
              <w:rPr>
                <w:bCs/>
                <w:color w:val="0070C0"/>
              </w:rPr>
              <w:t xml:space="preserve"> </w:t>
            </w:r>
            <w:r w:rsidRPr="007F00AF">
              <w:rPr>
                <w:bCs/>
              </w:rPr>
              <w:t>k tejto príručke</w:t>
            </w:r>
          </w:p>
        </w:tc>
      </w:tr>
      <w:tr w:rsidR="00F556A1" w:rsidRPr="007F00AF" w14:paraId="26913B90" w14:textId="77777777">
        <w:tc>
          <w:tcPr>
            <w:tcW w:w="1980" w:type="dxa"/>
            <w:tcBorders>
              <w:top w:val="single" w:sz="4" w:space="0" w:color="000000"/>
              <w:left w:val="single" w:sz="4" w:space="0" w:color="000000"/>
              <w:bottom w:val="single" w:sz="4" w:space="0" w:color="000000"/>
            </w:tcBorders>
            <w:shd w:val="clear" w:color="auto" w:fill="A8D08D"/>
          </w:tcPr>
          <w:p w14:paraId="3E11F9FD" w14:textId="77777777" w:rsidR="00F556A1" w:rsidRPr="007F00AF" w:rsidRDefault="008C6B8B">
            <w:pPr>
              <w:widowControl w:val="0"/>
              <w:spacing w:after="120"/>
              <w:jc w:val="both"/>
            </w:pPr>
            <w:r w:rsidRPr="007F00AF">
              <w:rPr>
                <w:b/>
                <w:bCs/>
              </w:rPr>
              <w:t>Sprievodné doklady</w:t>
            </w:r>
          </w:p>
          <w:p w14:paraId="52B0256B" w14:textId="77777777" w:rsidR="00F556A1" w:rsidRPr="007F00AF" w:rsidRDefault="00F556A1">
            <w:pPr>
              <w:widowControl w:val="0"/>
              <w:spacing w:after="120"/>
              <w:rPr>
                <w:sz w:val="20"/>
                <w:szCs w:val="20"/>
              </w:rPr>
            </w:pP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14:paraId="506023D5" w14:textId="3E05D721" w:rsidR="00F556A1" w:rsidRPr="007F00AF" w:rsidRDefault="00CE2077" w:rsidP="001E60A7">
            <w:pPr>
              <w:widowControl w:val="0"/>
              <w:spacing w:after="120"/>
              <w:ind w:left="743" w:hanging="601"/>
              <w:jc w:val="both"/>
            </w:pPr>
            <w:r w:rsidRPr="007F00AF">
              <w:rPr>
                <w:bCs/>
              </w:rPr>
              <w:t>a</w:t>
            </w:r>
            <w:r w:rsidR="008C6B8B" w:rsidRPr="007F00AF">
              <w:rPr>
                <w:bCs/>
              </w:rPr>
              <w:t>)</w:t>
            </w:r>
            <w:r w:rsidR="008C6B8B" w:rsidRPr="007F00AF">
              <w:rPr>
                <w:bCs/>
              </w:rPr>
              <w:tab/>
            </w:r>
            <w:bookmarkStart w:id="52" w:name="_Hlk144987416"/>
            <w:r w:rsidR="008C6B8B" w:rsidRPr="007F00AF">
              <w:rPr>
                <w:bCs/>
                <w:color w:val="0070C0"/>
                <w:u w:val="single"/>
              </w:rPr>
              <w:t>zoznam druhov OZ</w:t>
            </w:r>
            <w:r w:rsidR="008C6B8B" w:rsidRPr="007F00AF">
              <w:rPr>
                <w:bCs/>
                <w:color w:val="0070C0"/>
              </w:rPr>
              <w:t xml:space="preserve"> </w:t>
            </w:r>
            <w:r w:rsidR="008C6B8B" w:rsidRPr="007F00AF">
              <w:rPr>
                <w:bCs/>
                <w:i/>
                <w:color w:val="0070C0"/>
              </w:rPr>
              <w:t>(</w:t>
            </w:r>
            <w:r w:rsidR="008C6B8B" w:rsidRPr="007F00AF">
              <w:rPr>
                <w:bCs/>
                <w:i/>
                <w:color w:val="FF0000"/>
              </w:rPr>
              <w:t>predpísaná tabuľka, ktorú Vám platobná agentúra zašle na začiatku šk. roka</w:t>
            </w:r>
            <w:r w:rsidR="008C6B8B" w:rsidRPr="007F00AF">
              <w:rPr>
                <w:bCs/>
                <w:i/>
                <w:color w:val="0070C0"/>
              </w:rPr>
              <w:t xml:space="preserve">) </w:t>
            </w:r>
            <w:r w:rsidR="008C6B8B" w:rsidRPr="007F00AF">
              <w:rPr>
                <w:bCs/>
              </w:rPr>
              <w:t xml:space="preserve">dodaných za príslušné obdobie s uvedením množstiev (kg, alebo l a porcie), úhrad žiakmi, </w:t>
            </w:r>
            <w:r w:rsidR="001E60A7" w:rsidRPr="007F00AF">
              <w:rPr>
                <w:bCs/>
              </w:rPr>
              <w:t>predajnej suma bez DPH na FA</w:t>
            </w:r>
            <w:r w:rsidR="008C6B8B" w:rsidRPr="007F00AF">
              <w:rPr>
                <w:bCs/>
              </w:rPr>
              <w:t xml:space="preserve"> a</w:t>
            </w:r>
            <w:r w:rsidR="001E60A7" w:rsidRPr="007F00AF">
              <w:rPr>
                <w:bCs/>
              </w:rPr>
              <w:t> výšky DHP</w:t>
            </w:r>
            <w:r w:rsidR="008C6B8B" w:rsidRPr="007F00AF">
              <w:rPr>
                <w:bCs/>
              </w:rPr>
              <w:t xml:space="preserve"> na FA, adresami jednotlivých škôl v poradí a počtami zapojených žiakov (po celý rok totožné s poradím zo </w:t>
            </w:r>
            <w:r w:rsidR="008C6B8B" w:rsidRPr="007F00AF">
              <w:rPr>
                <w:bCs/>
                <w:color w:val="0070C0"/>
                <w:u w:val="single"/>
              </w:rPr>
              <w:t>Zoznamu škôl (</w:t>
            </w:r>
            <w:r w:rsidR="008C6B8B" w:rsidRPr="007F00AF">
              <w:rPr>
                <w:b/>
                <w:bCs/>
                <w:i/>
                <w:iCs/>
                <w:color w:val="0070C0"/>
                <w:u w:val="single"/>
              </w:rPr>
              <w:t>Príloha č. 2</w:t>
            </w:r>
            <w:r w:rsidR="008C6B8B" w:rsidRPr="007F00AF">
              <w:rPr>
                <w:bCs/>
              </w:rPr>
              <w:t>), hodnoty v tabuľke sú prepisom údajov z faktúr za jednotlivé školy, do tabuľky sa vpisujú aj aktivity SVO, ktoré vykáže škola v </w:t>
            </w:r>
            <w:r w:rsidR="008C6B8B" w:rsidRPr="007F00AF">
              <w:rPr>
                <w:bCs/>
                <w:color w:val="2E74B5" w:themeColor="accent1" w:themeShade="BF"/>
              </w:rPr>
              <w:t>hlásení školy</w:t>
            </w:r>
            <w:r w:rsidR="008C6B8B" w:rsidRPr="007F00AF">
              <w:rPr>
                <w:bCs/>
              </w:rPr>
              <w:t xml:space="preserve">; tabuľku </w:t>
            </w:r>
            <w:r w:rsidR="008C6B8B" w:rsidRPr="007F00AF">
              <w:rPr>
                <w:b/>
                <w:bCs/>
                <w:u w:val="single"/>
              </w:rPr>
              <w:t>zaslať mailom</w:t>
            </w:r>
            <w:r w:rsidR="000A0ED9">
              <w:rPr>
                <w:b/>
                <w:bCs/>
                <w:u w:val="single"/>
              </w:rPr>
              <w:t xml:space="preserve"> na </w:t>
            </w:r>
            <w:r w:rsidR="007A3268">
              <w:rPr>
                <w:b/>
                <w:bCs/>
                <w:u w:val="single"/>
              </w:rPr>
              <w:t xml:space="preserve">kontakty uvedené v </w:t>
            </w:r>
            <w:hyperlink w:anchor="_Kontakty">
              <w:r w:rsidR="007A3268" w:rsidRPr="007F00AF">
                <w:rPr>
                  <w:rStyle w:val="Hypertextovprepojenie"/>
                  <w:i/>
                </w:rPr>
                <w:t>kapitole č. 10</w:t>
              </w:r>
            </w:hyperlink>
            <w:r w:rsidR="008C6B8B" w:rsidRPr="007F00AF">
              <w:rPr>
                <w:bCs/>
              </w:rPr>
              <w:t>;</w:t>
            </w:r>
            <w:bookmarkEnd w:id="52"/>
          </w:p>
          <w:p w14:paraId="134B830A" w14:textId="3482886A" w:rsidR="00F556A1" w:rsidRDefault="00CE2077">
            <w:pPr>
              <w:widowControl w:val="0"/>
              <w:spacing w:after="120"/>
              <w:ind w:left="743" w:hanging="601"/>
              <w:jc w:val="both"/>
            </w:pPr>
            <w:r w:rsidRPr="007F00AF">
              <w:rPr>
                <w:bCs/>
              </w:rPr>
              <w:t>b</w:t>
            </w:r>
            <w:r w:rsidR="008C6B8B" w:rsidRPr="007F00AF">
              <w:rPr>
                <w:bCs/>
              </w:rPr>
              <w:t>)</w:t>
            </w:r>
            <w:r w:rsidR="008C6B8B" w:rsidRPr="007F00AF">
              <w:rPr>
                <w:bCs/>
              </w:rPr>
              <w:tab/>
            </w:r>
            <w:r w:rsidR="008C6B8B" w:rsidRPr="007F00AF">
              <w:rPr>
                <w:bCs/>
                <w:color w:val="0070C0"/>
                <w:u w:val="single"/>
              </w:rPr>
              <w:t xml:space="preserve">Hlásenie školy o spotrebe </w:t>
            </w:r>
            <w:r w:rsidR="00D90AB0" w:rsidRPr="007F00AF">
              <w:rPr>
                <w:bCs/>
                <w:color w:val="0070C0"/>
                <w:u w:val="single"/>
              </w:rPr>
              <w:t>OZ</w:t>
            </w:r>
            <w:r w:rsidR="008C6B8B" w:rsidRPr="007F00AF">
              <w:rPr>
                <w:bCs/>
                <w:color w:val="0070C0"/>
                <w:u w:val="single"/>
              </w:rPr>
              <w:t xml:space="preserve"> </w:t>
            </w:r>
            <w:r w:rsidR="008C6B8B" w:rsidRPr="007F00AF">
              <w:rPr>
                <w:b/>
                <w:bCs/>
                <w:i/>
                <w:color w:val="0070C0"/>
              </w:rPr>
              <w:t>Príloha č. 7</w:t>
            </w:r>
            <w:r w:rsidR="00D90AB0" w:rsidRPr="007F00AF">
              <w:rPr>
                <w:b/>
                <w:bCs/>
                <w:i/>
                <w:color w:val="0070C0"/>
              </w:rPr>
              <w:t>A</w:t>
            </w:r>
            <w:r w:rsidR="008C6B8B" w:rsidRPr="007F00AF">
              <w:rPr>
                <w:bCs/>
                <w:color w:val="0070C0"/>
              </w:rPr>
              <w:t xml:space="preserve"> </w:t>
            </w:r>
            <w:r w:rsidR="008C6B8B" w:rsidRPr="007F00AF">
              <w:rPr>
                <w:bCs/>
              </w:rPr>
              <w:t xml:space="preserve">k tejto príručke (ďalej len </w:t>
            </w:r>
            <w:r w:rsidR="008C6B8B" w:rsidRPr="007F00AF">
              <w:rPr>
                <w:bCs/>
                <w:color w:val="0070C0"/>
              </w:rPr>
              <w:t>„hlásenie školy“</w:t>
            </w:r>
            <w:r w:rsidR="008C6B8B" w:rsidRPr="007F00AF">
              <w:rPr>
                <w:bCs/>
              </w:rPr>
              <w:t>)</w:t>
            </w:r>
            <w:r w:rsidR="008C6B8B" w:rsidRPr="007F00AF">
              <w:rPr>
                <w:bCs/>
                <w:color w:val="0070C0"/>
              </w:rPr>
              <w:t xml:space="preserve">, </w:t>
            </w:r>
            <w:r w:rsidR="008C6B8B" w:rsidRPr="007F00AF">
              <w:rPr>
                <w:bCs/>
              </w:rPr>
              <w:t>kde škola uvedie spotrebu OZ, ú</w:t>
            </w:r>
            <w:r w:rsidR="008C6B8B" w:rsidRPr="007F00AF">
              <w:t xml:space="preserve">hrady žiakov za faktúry (v prípade, že boli dodávky poskytnuté bezodplatne vypíše sa iba číslo faktúry); </w:t>
            </w:r>
          </w:p>
          <w:p w14:paraId="0EB82AB8" w14:textId="4A4B9103" w:rsidR="00187408" w:rsidRDefault="00187408">
            <w:pPr>
              <w:widowControl w:val="0"/>
              <w:spacing w:after="120"/>
              <w:ind w:left="743" w:hanging="601"/>
              <w:jc w:val="both"/>
            </w:pPr>
          </w:p>
          <w:p w14:paraId="5006F475" w14:textId="77777777" w:rsidR="00187408" w:rsidRPr="007F00AF" w:rsidRDefault="00187408">
            <w:pPr>
              <w:widowControl w:val="0"/>
              <w:spacing w:after="120"/>
              <w:ind w:left="743" w:hanging="601"/>
              <w:jc w:val="both"/>
              <w:rPr>
                <w:bCs/>
              </w:rPr>
            </w:pPr>
          </w:p>
          <w:p w14:paraId="2F9E10E5" w14:textId="4875EF7B" w:rsidR="00F556A1" w:rsidRPr="007F00AF" w:rsidRDefault="00CE2077">
            <w:pPr>
              <w:widowControl w:val="0"/>
              <w:spacing w:after="120"/>
              <w:ind w:left="743" w:hanging="601"/>
              <w:jc w:val="both"/>
            </w:pPr>
            <w:r w:rsidRPr="007F00AF">
              <w:rPr>
                <w:bCs/>
              </w:rPr>
              <w:lastRenderedPageBreak/>
              <w:t>c</w:t>
            </w:r>
            <w:bookmarkStart w:id="53" w:name="_Hlk144987736"/>
            <w:r w:rsidR="008C6B8B" w:rsidRPr="007F00AF">
              <w:rPr>
                <w:bCs/>
              </w:rPr>
              <w:t>)</w:t>
            </w:r>
            <w:r w:rsidR="008C6B8B" w:rsidRPr="007F00AF">
              <w:rPr>
                <w:bCs/>
              </w:rPr>
              <w:tab/>
            </w:r>
            <w:r w:rsidR="008C6B8B" w:rsidRPr="007F00AF">
              <w:rPr>
                <w:bCs/>
                <w:u w:val="single"/>
              </w:rPr>
              <w:t>účtovné doklady</w:t>
            </w:r>
            <w:r w:rsidR="008C6B8B" w:rsidRPr="007F00AF">
              <w:rPr>
                <w:bCs/>
              </w:rPr>
              <w:t>:</w:t>
            </w:r>
          </w:p>
          <w:p w14:paraId="780E27B0" w14:textId="3886DCDC" w:rsidR="005A54BE" w:rsidRPr="007F00AF" w:rsidRDefault="008C6B8B" w:rsidP="00593FC3">
            <w:pPr>
              <w:pStyle w:val="Odsekzoznamu"/>
              <w:widowControl w:val="0"/>
              <w:numPr>
                <w:ilvl w:val="0"/>
                <w:numId w:val="84"/>
              </w:numPr>
              <w:spacing w:after="120"/>
              <w:ind w:left="667"/>
              <w:rPr>
                <w:lang w:val="sk-SK"/>
              </w:rPr>
            </w:pPr>
            <w:r w:rsidRPr="007F00AF">
              <w:rPr>
                <w:b/>
                <w:bCs/>
                <w:u w:val="single"/>
                <w:lang w:val="sk-SK"/>
              </w:rPr>
              <w:t>k zabezpečovaniu dodávok OZ</w:t>
            </w:r>
            <w:r w:rsidRPr="007F00AF">
              <w:rPr>
                <w:bCs/>
                <w:lang w:val="sk-SK"/>
              </w:rPr>
              <w:t xml:space="preserve"> </w:t>
            </w:r>
          </w:p>
          <w:p w14:paraId="5DFAEB25" w14:textId="19357CE5" w:rsidR="00F556A1" w:rsidRPr="007F00AF" w:rsidRDefault="008C6B8B" w:rsidP="00593FC3">
            <w:pPr>
              <w:pStyle w:val="Odsekzoznamu"/>
              <w:widowControl w:val="0"/>
              <w:numPr>
                <w:ilvl w:val="0"/>
                <w:numId w:val="85"/>
              </w:numPr>
              <w:spacing w:after="120"/>
              <w:rPr>
                <w:lang w:val="sk-SK"/>
              </w:rPr>
            </w:pPr>
            <w:r w:rsidRPr="007F00AF">
              <w:rPr>
                <w:lang w:val="sk-SK"/>
              </w:rPr>
              <w:t>faktúry za dodávky OZ – originály alebo kópie v papierovej podobe</w:t>
            </w:r>
            <w:r w:rsidR="001E60A7" w:rsidRPr="007F00AF">
              <w:rPr>
                <w:lang w:val="sk-SK"/>
              </w:rPr>
              <w:t xml:space="preserve">, </w:t>
            </w:r>
            <w:proofErr w:type="spellStart"/>
            <w:r w:rsidRPr="007F00AF">
              <w:rPr>
                <w:lang w:val="sk-SK"/>
              </w:rPr>
              <w:t>skeny</w:t>
            </w:r>
            <w:proofErr w:type="spellEnd"/>
            <w:r w:rsidRPr="007F00AF">
              <w:rPr>
                <w:lang w:val="sk-SK"/>
              </w:rPr>
              <w:t>, alebo elektronické faktúry</w:t>
            </w:r>
            <w:r w:rsidRPr="007F00AF">
              <w:rPr>
                <w:bCs/>
                <w:lang w:val="sk-SK"/>
              </w:rPr>
              <w:t xml:space="preserve">, na ktorých bude uvedené fakturované množstvo dodaného OZ v kg </w:t>
            </w:r>
            <w:r w:rsidR="001E60A7" w:rsidRPr="007F00AF">
              <w:rPr>
                <w:bCs/>
                <w:lang w:val="sk-SK"/>
              </w:rPr>
              <w:t>alebo baleniach</w:t>
            </w:r>
            <w:r w:rsidRPr="007F00AF">
              <w:rPr>
                <w:bCs/>
                <w:lang w:val="sk-SK"/>
              </w:rPr>
              <w:t xml:space="preserve">, údaj o cene za mernú jednotku (kg čerstvého OZ, spracované OZ má určenú cenu za balenie) OZ bez DPH a DPH, a množstvo a veľkosť dodaných porcií OZ. Faktúra ďalej musí obsahovať náležitosti podľa § 10 ods. 1 zákona č. 431/2002 Z. z. a § 74 zákona č. 222/2004 Z. z.. </w:t>
            </w:r>
            <w:r w:rsidRPr="007F00AF">
              <w:rPr>
                <w:lang w:val="sk-SK"/>
              </w:rPr>
              <w:t xml:space="preserve">V prípade, že žiadateľ fakturuje sumárnymi faktúrami je potrebné predkladať k žiadosti faktúry vždy za jedno odberné miesto tak, aby boli zreteľné množstvá/porcie podľa druhov OZ a celkové sumy bez DPH a DPH za jednotlivé druhy.) </w:t>
            </w:r>
            <w:r w:rsidRPr="007F00AF">
              <w:rPr>
                <w:color w:val="0070C0"/>
                <w:u w:val="single"/>
                <w:lang w:val="sk-SK" w:eastAsia="en-US"/>
              </w:rPr>
              <w:t>Vzor faktúry</w:t>
            </w:r>
            <w:r w:rsidRPr="007F00AF">
              <w:rPr>
                <w:lang w:val="sk-SK"/>
              </w:rPr>
              <w:t xml:space="preserve"> je </w:t>
            </w:r>
            <w:r w:rsidRPr="007F00AF">
              <w:rPr>
                <w:i/>
                <w:color w:val="0070C0"/>
                <w:u w:val="single"/>
                <w:lang w:val="sk-SK" w:eastAsia="en-US"/>
              </w:rPr>
              <w:t>prílohou č. 9</w:t>
            </w:r>
            <w:r w:rsidRPr="007F00AF">
              <w:rPr>
                <w:lang w:val="sk-SK"/>
              </w:rPr>
              <w:t>.</w:t>
            </w:r>
          </w:p>
          <w:p w14:paraId="6DCB16A0" w14:textId="77777777" w:rsidR="005A54BE" w:rsidRPr="007F00AF" w:rsidRDefault="008C6B8B" w:rsidP="00593FC3">
            <w:pPr>
              <w:widowControl w:val="0"/>
              <w:numPr>
                <w:ilvl w:val="0"/>
                <w:numId w:val="84"/>
              </w:numPr>
              <w:spacing w:after="120"/>
              <w:ind w:left="667"/>
              <w:jc w:val="both"/>
              <w:rPr>
                <w:color w:val="FF0000"/>
              </w:rPr>
            </w:pPr>
            <w:r w:rsidRPr="007F00AF">
              <w:rPr>
                <w:b/>
                <w:bCs/>
                <w:u w:val="single"/>
              </w:rPr>
              <w:t>k nákladom na sprievodné vzdelávacie opatrenia</w:t>
            </w:r>
            <w:r w:rsidRPr="007F00AF">
              <w:rPr>
                <w:bCs/>
              </w:rPr>
              <w:t xml:space="preserve">: </w:t>
            </w:r>
          </w:p>
          <w:p w14:paraId="5F577D59" w14:textId="14319C53" w:rsidR="005A54BE" w:rsidRPr="007F00AF" w:rsidRDefault="008C6B8B" w:rsidP="00593FC3">
            <w:pPr>
              <w:widowControl w:val="0"/>
              <w:numPr>
                <w:ilvl w:val="0"/>
                <w:numId w:val="86"/>
              </w:numPr>
              <w:spacing w:after="120"/>
              <w:jc w:val="both"/>
              <w:rPr>
                <w:color w:val="FF0000"/>
              </w:rPr>
            </w:pPr>
            <w:r w:rsidRPr="007F00AF">
              <w:rPr>
                <w:b/>
                <w:color w:val="0070C0"/>
              </w:rPr>
              <w:t>faktúr</w:t>
            </w:r>
            <w:r w:rsidR="009A5437" w:rsidRPr="007F00AF">
              <w:rPr>
                <w:b/>
                <w:color w:val="0070C0"/>
              </w:rPr>
              <w:t>a</w:t>
            </w:r>
            <w:r w:rsidR="005A54BE" w:rsidRPr="007F00AF">
              <w:rPr>
                <w:bCs/>
                <w:color w:val="0070C0"/>
              </w:rPr>
              <w:t xml:space="preserve"> (kópia) za obstaraný tovar použitý v rámci SVO rozpísané po položkách;</w:t>
            </w:r>
            <w:r w:rsidRPr="007F00AF">
              <w:rPr>
                <w:bCs/>
                <w:color w:val="0070C0"/>
              </w:rPr>
              <w:t xml:space="preserve"> </w:t>
            </w:r>
          </w:p>
          <w:p w14:paraId="33EB583C" w14:textId="610E06A6" w:rsidR="005A54BE" w:rsidRPr="007F00AF" w:rsidRDefault="005A54BE" w:rsidP="00593FC3">
            <w:pPr>
              <w:widowControl w:val="0"/>
              <w:numPr>
                <w:ilvl w:val="0"/>
                <w:numId w:val="86"/>
              </w:numPr>
              <w:spacing w:after="120"/>
              <w:jc w:val="both"/>
              <w:rPr>
                <w:color w:val="FF0000"/>
              </w:rPr>
            </w:pPr>
            <w:r w:rsidRPr="007F00AF">
              <w:rPr>
                <w:b/>
                <w:color w:val="0070C0"/>
              </w:rPr>
              <w:t>bankov</w:t>
            </w:r>
            <w:r w:rsidR="009A5437" w:rsidRPr="007F00AF">
              <w:rPr>
                <w:b/>
                <w:color w:val="0070C0"/>
              </w:rPr>
              <w:t>ý</w:t>
            </w:r>
            <w:r w:rsidRPr="007F00AF">
              <w:rPr>
                <w:b/>
                <w:color w:val="0070C0"/>
              </w:rPr>
              <w:t xml:space="preserve"> výpisy</w:t>
            </w:r>
            <w:r w:rsidRPr="007F00AF">
              <w:rPr>
                <w:bCs/>
                <w:color w:val="0070C0"/>
              </w:rPr>
              <w:t xml:space="preserve"> k úhrade faktúr</w:t>
            </w:r>
            <w:r w:rsidR="009A5437" w:rsidRPr="007F00AF">
              <w:rPr>
                <w:bCs/>
                <w:color w:val="0070C0"/>
              </w:rPr>
              <w:t>y</w:t>
            </w:r>
            <w:r w:rsidRPr="007F00AF">
              <w:rPr>
                <w:bCs/>
                <w:color w:val="0070C0"/>
              </w:rPr>
              <w:t xml:space="preserve"> za obstaraný tovar;</w:t>
            </w:r>
          </w:p>
          <w:p w14:paraId="7222019E" w14:textId="2D1495DB" w:rsidR="00064484" w:rsidRPr="007F00AF" w:rsidRDefault="00064484" w:rsidP="00593FC3">
            <w:pPr>
              <w:widowControl w:val="0"/>
              <w:numPr>
                <w:ilvl w:val="0"/>
                <w:numId w:val="86"/>
              </w:numPr>
              <w:spacing w:after="120"/>
              <w:jc w:val="both"/>
              <w:rPr>
                <w:color w:val="FF0000"/>
              </w:rPr>
            </w:pPr>
            <w:r w:rsidRPr="007F00AF">
              <w:rPr>
                <w:b/>
                <w:color w:val="0070C0"/>
              </w:rPr>
              <w:t>3 cenové ponuky</w:t>
            </w:r>
            <w:r w:rsidR="005D548F" w:rsidRPr="007F00AF">
              <w:rPr>
                <w:b/>
                <w:color w:val="0070C0"/>
              </w:rPr>
              <w:t>*</w:t>
            </w:r>
            <w:r w:rsidRPr="007F00AF">
              <w:rPr>
                <w:color w:val="000000"/>
              </w:rPr>
              <w:t xml:space="preserve"> (na každý vynaložený náklad okrem OZ z prílohy č.</w:t>
            </w:r>
            <w:r w:rsidR="005D548F" w:rsidRPr="007F00AF">
              <w:rPr>
                <w:color w:val="000000"/>
              </w:rPr>
              <w:t xml:space="preserve"> </w:t>
            </w:r>
            <w:r w:rsidRPr="007F00AF">
              <w:rPr>
                <w:color w:val="000000"/>
              </w:rPr>
              <w:t>2 k</w:t>
            </w:r>
            <w:r w:rsidR="005D548F" w:rsidRPr="007F00AF">
              <w:rPr>
                <w:color w:val="000000"/>
              </w:rPr>
              <w:t xml:space="preserve"> č. </w:t>
            </w:r>
            <w:r w:rsidRPr="007F00AF">
              <w:rPr>
                <w:color w:val="000000"/>
              </w:rPr>
              <w:t xml:space="preserve">NV SR 200/2019 Z. z.) + </w:t>
            </w:r>
            <w:r w:rsidRPr="007F00AF">
              <w:rPr>
                <w:b/>
                <w:color w:val="0070C0"/>
              </w:rPr>
              <w:t>ich</w:t>
            </w:r>
            <w:r w:rsidRPr="007F00AF">
              <w:rPr>
                <w:color w:val="000000"/>
              </w:rPr>
              <w:t xml:space="preserve"> </w:t>
            </w:r>
            <w:r w:rsidRPr="007F00AF">
              <w:rPr>
                <w:b/>
                <w:color w:val="0070C0"/>
              </w:rPr>
              <w:t>vyhodnotenie</w:t>
            </w:r>
            <w:r w:rsidRPr="007F00AF">
              <w:rPr>
                <w:color w:val="000000"/>
              </w:rPr>
              <w:t xml:space="preserve"> (výber víťaznej ponuky s odôvodnením, dátumom a podpisom </w:t>
            </w:r>
            <w:r w:rsidR="005D548F" w:rsidRPr="007F00AF">
              <w:rPr>
                <w:color w:val="000000"/>
              </w:rPr>
              <w:t>hodn</w:t>
            </w:r>
            <w:r w:rsidR="005D548F" w:rsidRPr="007F00AF">
              <w:t>otiacich</w:t>
            </w:r>
            <w:r w:rsidRPr="007F00AF">
              <w:t xml:space="preserve"> osôb</w:t>
            </w:r>
            <w:r w:rsidRPr="007F00AF">
              <w:rPr>
                <w:color w:val="000000"/>
              </w:rPr>
              <w:t>),</w:t>
            </w:r>
          </w:p>
          <w:p w14:paraId="00BD75D7" w14:textId="047B9404" w:rsidR="005A54BE" w:rsidRPr="007F00AF" w:rsidRDefault="009A5437" w:rsidP="00593FC3">
            <w:pPr>
              <w:widowControl w:val="0"/>
              <w:numPr>
                <w:ilvl w:val="0"/>
                <w:numId w:val="86"/>
              </w:numPr>
              <w:spacing w:after="120"/>
              <w:jc w:val="both"/>
              <w:rPr>
                <w:color w:val="FF0000"/>
              </w:rPr>
            </w:pPr>
            <w:r w:rsidRPr="007F00AF">
              <w:rPr>
                <w:bCs/>
                <w:color w:val="0070C0"/>
              </w:rPr>
              <w:t xml:space="preserve">školou potvrdené </w:t>
            </w:r>
            <w:r w:rsidR="008C6B8B" w:rsidRPr="007F00AF">
              <w:rPr>
                <w:b/>
                <w:color w:val="0070C0"/>
              </w:rPr>
              <w:t>dodac</w:t>
            </w:r>
            <w:r w:rsidR="005A54BE" w:rsidRPr="007F00AF">
              <w:rPr>
                <w:b/>
                <w:color w:val="0070C0"/>
              </w:rPr>
              <w:t>ie</w:t>
            </w:r>
            <w:r w:rsidR="008C6B8B" w:rsidRPr="007F00AF">
              <w:rPr>
                <w:b/>
                <w:color w:val="0070C0"/>
              </w:rPr>
              <w:t xml:space="preserve"> list</w:t>
            </w:r>
            <w:r w:rsidR="005A54BE" w:rsidRPr="007F00AF">
              <w:rPr>
                <w:b/>
                <w:color w:val="0070C0"/>
              </w:rPr>
              <w:t xml:space="preserve">y </w:t>
            </w:r>
            <w:r w:rsidR="005A54BE" w:rsidRPr="007F00AF">
              <w:rPr>
                <w:b/>
                <w:color w:val="000000"/>
              </w:rPr>
              <w:t>(preberacie protokoly)</w:t>
            </w:r>
            <w:r w:rsidR="005A54BE" w:rsidRPr="007F00AF">
              <w:rPr>
                <w:color w:val="000000"/>
              </w:rPr>
              <w:t xml:space="preserve"> k poskytnutému tovaru (OZ a ostatný materiál) s vyčíslením množstva jednotlivých dodaných položiek</w:t>
            </w:r>
            <w:r w:rsidR="00064484" w:rsidRPr="007F00AF">
              <w:rPr>
                <w:color w:val="000000"/>
              </w:rPr>
              <w:t>;</w:t>
            </w:r>
          </w:p>
          <w:p w14:paraId="4522FF44" w14:textId="0AFEE2B9" w:rsidR="00064484" w:rsidRPr="007F00AF" w:rsidRDefault="008C6B8B" w:rsidP="00593FC3">
            <w:pPr>
              <w:widowControl w:val="0"/>
              <w:numPr>
                <w:ilvl w:val="0"/>
                <w:numId w:val="86"/>
              </w:numPr>
              <w:spacing w:after="120"/>
              <w:jc w:val="both"/>
              <w:rPr>
                <w:color w:val="FF0000"/>
              </w:rPr>
            </w:pPr>
            <w:r w:rsidRPr="007F00AF">
              <w:rPr>
                <w:b/>
                <w:color w:val="0070C0"/>
              </w:rPr>
              <w:t>fotodokumentácia z akcií</w:t>
            </w:r>
            <w:r w:rsidRPr="007F00AF">
              <w:rPr>
                <w:bCs/>
                <w:color w:val="0070C0"/>
              </w:rPr>
              <w:t>,</w:t>
            </w:r>
            <w:r w:rsidRPr="007F00AF">
              <w:rPr>
                <w:bCs/>
              </w:rPr>
              <w:t xml:space="preserve"> (niekoľko ilustratívnych fotografií, nie aranžovaných, ak je splnená podmienka, že deti môžu byť fotografované, prípadne ak sú deti fotené zozadu, potvrdenie od škôl o dodaní, a ich účasti na sprievodnej vzdelávacej aktivite – súčasť </w:t>
            </w:r>
            <w:r w:rsidRPr="007F00AF">
              <w:rPr>
                <w:color w:val="0070C0"/>
                <w:u w:val="single"/>
              </w:rPr>
              <w:t>Hlásenia školy</w:t>
            </w:r>
            <w:r w:rsidRPr="007F00AF">
              <w:rPr>
                <w:color w:val="0070C0"/>
                <w:u w:val="single"/>
                <w:lang w:eastAsia="en-US"/>
              </w:rPr>
              <w:t xml:space="preserve"> o SVO</w:t>
            </w:r>
            <w:r w:rsidRPr="007F00AF">
              <w:rPr>
                <w:bCs/>
              </w:rPr>
              <w:t>, atď. – viď nižšie)</w:t>
            </w:r>
          </w:p>
          <w:p w14:paraId="7E1BCEFE" w14:textId="279E2C32" w:rsidR="00F556A1" w:rsidRPr="007F00AF" w:rsidRDefault="008C6B8B" w:rsidP="00593FC3">
            <w:pPr>
              <w:widowControl w:val="0"/>
              <w:numPr>
                <w:ilvl w:val="0"/>
                <w:numId w:val="86"/>
              </w:numPr>
              <w:spacing w:after="120"/>
              <w:jc w:val="both"/>
              <w:rPr>
                <w:color w:val="FF0000"/>
              </w:rPr>
            </w:pPr>
            <w:r w:rsidRPr="007F00AF">
              <w:rPr>
                <w:b/>
                <w:bCs/>
                <w:color w:val="0070C0"/>
                <w:lang w:eastAsia="en-US"/>
              </w:rPr>
              <w:t>tabuľku</w:t>
            </w:r>
            <w:r w:rsidRPr="007F00AF">
              <w:rPr>
                <w:b/>
                <w:bCs/>
                <w:lang w:eastAsia="en-US"/>
              </w:rPr>
              <w:t xml:space="preserve"> </w:t>
            </w:r>
            <w:r w:rsidRPr="007F00AF">
              <w:rPr>
                <w:lang w:eastAsia="en-US"/>
              </w:rPr>
              <w:t xml:space="preserve">(použite tabuľku </w:t>
            </w:r>
            <w:r w:rsidRPr="007F00AF">
              <w:rPr>
                <w:color w:val="0070C0"/>
                <w:u w:val="single"/>
                <w:lang w:eastAsia="en-US"/>
              </w:rPr>
              <w:t>zoznam škôl</w:t>
            </w:r>
            <w:r w:rsidRPr="007F00AF">
              <w:rPr>
                <w:color w:val="0070C0"/>
                <w:lang w:eastAsia="en-US"/>
              </w:rPr>
              <w:t xml:space="preserve"> </w:t>
            </w:r>
            <w:r w:rsidRPr="007F00AF">
              <w:rPr>
                <w:color w:val="0070C0"/>
                <w:u w:val="single"/>
                <w:lang w:eastAsia="en-US"/>
              </w:rPr>
              <w:t>(</w:t>
            </w:r>
            <w:r w:rsidRPr="007F00AF">
              <w:rPr>
                <w:i/>
                <w:color w:val="0070C0"/>
                <w:u w:val="single"/>
                <w:lang w:eastAsia="en-US"/>
              </w:rPr>
              <w:t>Príloha č. 2</w:t>
            </w:r>
            <w:r w:rsidRPr="007F00AF">
              <w:rPr>
                <w:color w:val="0070C0"/>
                <w:u w:val="single"/>
                <w:lang w:eastAsia="en-US"/>
              </w:rPr>
              <w:t>)</w:t>
            </w:r>
            <w:r w:rsidRPr="007F00AF">
              <w:rPr>
                <w:u w:val="single"/>
                <w:lang w:eastAsia="en-US"/>
              </w:rPr>
              <w:t>)</w:t>
            </w:r>
            <w:r w:rsidRPr="007F00AF">
              <w:rPr>
                <w:color w:val="0070C0"/>
                <w:u w:val="single"/>
                <w:lang w:eastAsia="en-US"/>
              </w:rPr>
              <w:t xml:space="preserve"> </w:t>
            </w:r>
            <w:r w:rsidRPr="007F00AF">
              <w:rPr>
                <w:lang w:eastAsia="en-US"/>
              </w:rPr>
              <w:t>s počtom žiakov a s vyčíslením množstva jednotlivých druhov dodaného OZ (porcie a kg/l</w:t>
            </w:r>
            <w:r w:rsidR="00064484" w:rsidRPr="007F00AF">
              <w:rPr>
                <w:lang w:eastAsia="en-US"/>
              </w:rPr>
              <w:t>/ balenia</w:t>
            </w:r>
            <w:r w:rsidRPr="007F00AF">
              <w:rPr>
                <w:lang w:eastAsia="en-US"/>
              </w:rPr>
              <w:t xml:space="preserve">) na ochutnávky a počtom ostatných položiek na preplatenie (ks), </w:t>
            </w:r>
            <w:r w:rsidR="00064484" w:rsidRPr="007F00AF">
              <w:rPr>
                <w:color w:val="2F5496" w:themeColor="accent5" w:themeShade="BF"/>
              </w:rPr>
              <w:t xml:space="preserve">slúži ako prepis dodacích listov </w:t>
            </w:r>
            <w:r w:rsidRPr="007F00AF">
              <w:rPr>
                <w:b/>
                <w:bCs/>
                <w:lang w:eastAsia="en-US"/>
              </w:rPr>
              <w:t>!</w:t>
            </w:r>
            <w:r w:rsidRPr="007F00AF">
              <w:rPr>
                <w:b/>
                <w:bCs/>
                <w:u w:val="single"/>
              </w:rPr>
              <w:t>zaslať mailom</w:t>
            </w:r>
            <w:r w:rsidR="000A0ED9">
              <w:rPr>
                <w:b/>
                <w:bCs/>
                <w:u w:val="single"/>
              </w:rPr>
              <w:t xml:space="preserve"> na </w:t>
            </w:r>
            <w:r w:rsidR="007A3268">
              <w:rPr>
                <w:b/>
                <w:bCs/>
                <w:u w:val="single"/>
              </w:rPr>
              <w:t xml:space="preserve">kontakty uvedené v </w:t>
            </w:r>
            <w:hyperlink w:anchor="_Kontakty">
              <w:r w:rsidR="007A3268" w:rsidRPr="007F00AF">
                <w:rPr>
                  <w:rStyle w:val="Hypertextovprepojenie"/>
                  <w:i/>
                </w:rPr>
                <w:t>kapitole č. 10</w:t>
              </w:r>
            </w:hyperlink>
            <w:r w:rsidRPr="007F00AF">
              <w:rPr>
                <w:b/>
                <w:bCs/>
                <w:u w:val="single"/>
              </w:rPr>
              <w:t>!</w:t>
            </w:r>
            <w:r w:rsidRPr="007F00AF">
              <w:rPr>
                <w:bCs/>
              </w:rPr>
              <w:t>;</w:t>
            </w:r>
            <w:bookmarkEnd w:id="53"/>
          </w:p>
          <w:p w14:paraId="7E514CB8" w14:textId="77777777" w:rsidR="00F556A1" w:rsidRPr="00187408" w:rsidRDefault="008C6B8B" w:rsidP="00593FC3">
            <w:pPr>
              <w:pStyle w:val="Odsekzoznamu"/>
              <w:widowControl w:val="0"/>
              <w:numPr>
                <w:ilvl w:val="0"/>
                <w:numId w:val="50"/>
              </w:numPr>
              <w:spacing w:after="120"/>
              <w:rPr>
                <w:bCs/>
                <w:lang w:val="sk-SK"/>
              </w:rPr>
            </w:pPr>
            <w:r w:rsidRPr="007F00AF">
              <w:rPr>
                <w:bCs/>
                <w:lang w:val="sk-SK"/>
              </w:rPr>
              <w:t xml:space="preserve">Hlásenie školy o vykonaných sprievodných vzdelávacích opatreniach - </w:t>
            </w:r>
            <w:r w:rsidRPr="007F00AF">
              <w:rPr>
                <w:bCs/>
                <w:i/>
                <w:iCs/>
                <w:color w:val="0070C0"/>
                <w:lang w:val="sk-SK"/>
              </w:rPr>
              <w:t xml:space="preserve">Príloha č. </w:t>
            </w:r>
            <w:r w:rsidR="00D13AD1" w:rsidRPr="007F00AF">
              <w:rPr>
                <w:bCs/>
                <w:i/>
                <w:iCs/>
                <w:color w:val="0070C0"/>
                <w:lang w:val="sk-SK"/>
              </w:rPr>
              <w:t>7</w:t>
            </w:r>
            <w:r w:rsidR="00D13AD1">
              <w:rPr>
                <w:bCs/>
                <w:i/>
                <w:iCs/>
                <w:color w:val="0070C0"/>
                <w:lang w:val="sk-SK"/>
              </w:rPr>
              <w:t>B</w:t>
            </w:r>
            <w:r w:rsidR="00D13AD1" w:rsidRPr="007F00AF">
              <w:rPr>
                <w:bCs/>
                <w:i/>
                <w:iCs/>
                <w:lang w:val="sk-SK"/>
              </w:rPr>
              <w:t xml:space="preserve"> </w:t>
            </w:r>
            <w:r w:rsidRPr="007F00AF">
              <w:rPr>
                <w:bCs/>
                <w:lang w:val="sk-SK"/>
              </w:rPr>
              <w:t xml:space="preserve">k tejto príručke (ďalej </w:t>
            </w:r>
            <w:r w:rsidRPr="007F00AF">
              <w:rPr>
                <w:bCs/>
                <w:lang w:val="sk-SK"/>
              </w:rPr>
              <w:br/>
              <w:t xml:space="preserve">len </w:t>
            </w:r>
            <w:r w:rsidRPr="007F00AF">
              <w:rPr>
                <w:bCs/>
                <w:color w:val="0070C0"/>
                <w:lang w:val="sk-SK"/>
              </w:rPr>
              <w:t>„</w:t>
            </w:r>
            <w:r w:rsidRPr="007F00AF">
              <w:rPr>
                <w:bCs/>
                <w:color w:val="0070C0"/>
                <w:u w:val="single"/>
                <w:lang w:val="sk-SK"/>
              </w:rPr>
              <w:t>hlásenie školy o SVO</w:t>
            </w:r>
            <w:r w:rsidRPr="007F00AF">
              <w:rPr>
                <w:bCs/>
                <w:color w:val="0070C0"/>
                <w:lang w:val="sk-SK"/>
              </w:rPr>
              <w:t>“</w:t>
            </w:r>
            <w:r w:rsidRPr="007F00AF">
              <w:rPr>
                <w:bCs/>
                <w:lang w:val="sk-SK"/>
              </w:rPr>
              <w:t>)</w:t>
            </w:r>
            <w:r w:rsidR="00054E9B" w:rsidRPr="007F00AF">
              <w:rPr>
                <w:bCs/>
                <w:color w:val="0070C0"/>
                <w:lang w:val="sk-SK"/>
              </w:rPr>
              <w:t>.</w:t>
            </w:r>
            <w:r w:rsidRPr="007F00AF">
              <w:rPr>
                <w:bCs/>
                <w:color w:val="0070C0"/>
                <w:lang w:val="sk-SK"/>
              </w:rPr>
              <w:t xml:space="preserve"> </w:t>
            </w:r>
            <w:r w:rsidR="0015727A" w:rsidRPr="007F00AF">
              <w:rPr>
                <w:bCs/>
                <w:lang w:val="sk-SK"/>
              </w:rPr>
              <w:t>Škola vy</w:t>
            </w:r>
            <w:r w:rsidR="00054E9B" w:rsidRPr="007F00AF">
              <w:rPr>
                <w:bCs/>
                <w:lang w:val="sk-SK"/>
              </w:rPr>
              <w:t>p</w:t>
            </w:r>
            <w:r w:rsidR="0015727A" w:rsidRPr="007F00AF">
              <w:rPr>
                <w:bCs/>
                <w:lang w:val="sk-SK"/>
              </w:rPr>
              <w:t>lní cel</w:t>
            </w:r>
            <w:r w:rsidR="00054E9B" w:rsidRPr="007F00AF">
              <w:rPr>
                <w:bCs/>
                <w:lang w:val="sk-SK"/>
              </w:rPr>
              <w:t>ý formulár</w:t>
            </w:r>
            <w:r w:rsidR="009F759F">
              <w:rPr>
                <w:bCs/>
                <w:lang w:val="sk-SK"/>
              </w:rPr>
              <w:t>,</w:t>
            </w:r>
            <w:r w:rsidR="0015727A" w:rsidRPr="007F00AF">
              <w:rPr>
                <w:bCs/>
                <w:color w:val="0070C0"/>
                <w:lang w:val="sk-SK"/>
              </w:rPr>
              <w:t xml:space="preserve"> </w:t>
            </w:r>
            <w:r w:rsidRPr="007F00AF">
              <w:rPr>
                <w:bCs/>
                <w:lang w:val="sk-SK"/>
              </w:rPr>
              <w:t xml:space="preserve">kde uvedie </w:t>
            </w:r>
            <w:r w:rsidR="00054E9B" w:rsidRPr="007F00AF">
              <w:rPr>
                <w:bCs/>
                <w:lang w:val="sk-SK"/>
              </w:rPr>
              <w:t xml:space="preserve">aj </w:t>
            </w:r>
            <w:r w:rsidRPr="007F00AF">
              <w:rPr>
                <w:bCs/>
                <w:lang w:val="sk-SK"/>
              </w:rPr>
              <w:t>množstvá OZ spotrebovaného v rámci sprievodných vzdelávacích opatrení</w:t>
            </w:r>
            <w:r w:rsidR="00054E9B" w:rsidRPr="007F00AF">
              <w:rPr>
                <w:bCs/>
                <w:lang w:val="sk-SK"/>
              </w:rPr>
              <w:t>,</w:t>
            </w:r>
            <w:r w:rsidRPr="007F00AF">
              <w:rPr>
                <w:bCs/>
                <w:lang w:val="sk-SK"/>
              </w:rPr>
              <w:t xml:space="preserve"> popis </w:t>
            </w:r>
            <w:r w:rsidR="00054E9B" w:rsidRPr="007F00AF">
              <w:rPr>
                <w:bCs/>
                <w:lang w:val="sk-SK"/>
              </w:rPr>
              <w:t xml:space="preserve">priebehu </w:t>
            </w:r>
            <w:r w:rsidRPr="007F00AF">
              <w:rPr>
                <w:bCs/>
                <w:lang w:val="sk-SK"/>
              </w:rPr>
              <w:t>realizovanej aktivity (ochutnávka</w:t>
            </w:r>
            <w:r w:rsidR="009F759F">
              <w:rPr>
                <w:bCs/>
                <w:lang w:val="sk-SK"/>
              </w:rPr>
              <w:t>,</w:t>
            </w:r>
            <w:r w:rsidRPr="007F00AF">
              <w:rPr>
                <w:bCs/>
                <w:lang w:val="sk-SK"/>
              </w:rPr>
              <w:t xml:space="preserve"> exkurzia, vzdelávacia aktivita, súťaž alebo výsadba). </w:t>
            </w:r>
            <w:r w:rsidRPr="007F00AF">
              <w:rPr>
                <w:bCs/>
                <w:color w:val="0070C0"/>
                <w:u w:val="single"/>
                <w:lang w:val="sk-SK"/>
              </w:rPr>
              <w:t>Hlásenie školy o SVO</w:t>
            </w:r>
            <w:r w:rsidRPr="007F00AF">
              <w:rPr>
                <w:bCs/>
                <w:lang w:val="sk-SK"/>
              </w:rPr>
              <w:t xml:space="preserve"> škola vypíše</w:t>
            </w:r>
            <w:r w:rsidR="001E60A7" w:rsidRPr="007F00AF">
              <w:rPr>
                <w:bCs/>
                <w:lang w:val="sk-SK"/>
              </w:rPr>
              <w:t xml:space="preserve"> zvlášť</w:t>
            </w:r>
            <w:r w:rsidRPr="007F00AF">
              <w:rPr>
                <w:bCs/>
                <w:lang w:val="sk-SK"/>
              </w:rPr>
              <w:t xml:space="preserve"> ku každej aktivite v rámci </w:t>
            </w:r>
            <w:r w:rsidR="00DC08EA" w:rsidRPr="007F00AF">
              <w:rPr>
                <w:bCs/>
                <w:lang w:val="sk-SK"/>
              </w:rPr>
              <w:t xml:space="preserve">SVO </w:t>
            </w:r>
            <w:r w:rsidR="00DC08EA" w:rsidRPr="007F00AF">
              <w:rPr>
                <w:color w:val="000000"/>
                <w:lang w:val="sk-SK"/>
              </w:rPr>
              <w:t>(2</w:t>
            </w:r>
            <w:r w:rsidR="00D13AD1">
              <w:rPr>
                <w:color w:val="000000"/>
                <w:lang w:val="sk-SK"/>
              </w:rPr>
              <w:t xml:space="preserve"> </w:t>
            </w:r>
            <w:r w:rsidR="00DC08EA" w:rsidRPr="007F00AF">
              <w:rPr>
                <w:color w:val="000000"/>
                <w:lang w:val="sk-SK"/>
              </w:rPr>
              <w:t>ks odovzdá žiadateľovi)</w:t>
            </w:r>
            <w:r w:rsidRPr="007F00AF">
              <w:rPr>
                <w:bCs/>
                <w:lang w:val="sk-SK"/>
              </w:rPr>
              <w:t xml:space="preserve">. Predkladá sa </w:t>
            </w:r>
            <w:r w:rsidR="0015727A" w:rsidRPr="007F00AF">
              <w:rPr>
                <w:bCs/>
                <w:lang w:val="sk-SK"/>
              </w:rPr>
              <w:t>spolu so žiadosťou o poskytnutie pomoci na SVO</w:t>
            </w:r>
            <w:r w:rsidRPr="007F00AF">
              <w:rPr>
                <w:bCs/>
                <w:lang w:val="sk-SK"/>
              </w:rPr>
              <w:t xml:space="preserve"> poslednej žiadosti v školskom roku</w:t>
            </w:r>
            <w:r w:rsidR="00DC08EA" w:rsidRPr="007F00AF">
              <w:rPr>
                <w:bCs/>
                <w:lang w:val="sk-SK"/>
              </w:rPr>
              <w:t xml:space="preserve"> </w:t>
            </w:r>
            <w:r w:rsidR="00DC08EA" w:rsidRPr="007F00AF">
              <w:rPr>
                <w:color w:val="000000"/>
                <w:lang w:val="sk-SK"/>
              </w:rPr>
              <w:t>(1ks za každú školu a aktivitu)</w:t>
            </w:r>
            <w:r w:rsidRPr="007F00AF">
              <w:rPr>
                <w:bCs/>
                <w:lang w:val="sk-SK"/>
              </w:rPr>
              <w:t>.</w:t>
            </w:r>
            <w:r w:rsidR="00064484" w:rsidRPr="007F00AF" w:rsidDel="00064484">
              <w:rPr>
                <w:lang w:val="sk-SK"/>
              </w:rPr>
              <w:t xml:space="preserve"> </w:t>
            </w:r>
          </w:p>
          <w:p w14:paraId="50173D23" w14:textId="35DD1A93" w:rsidR="00187408" w:rsidRPr="007F00AF" w:rsidRDefault="00187408" w:rsidP="00187408">
            <w:pPr>
              <w:pStyle w:val="Odsekzoznamu"/>
              <w:widowControl w:val="0"/>
              <w:spacing w:after="120"/>
              <w:rPr>
                <w:bCs/>
                <w:lang w:val="sk-SK"/>
              </w:rPr>
            </w:pPr>
          </w:p>
        </w:tc>
      </w:tr>
      <w:tr w:rsidR="00F556A1" w:rsidRPr="007F00AF" w14:paraId="3A6B6327" w14:textId="77777777">
        <w:tc>
          <w:tcPr>
            <w:tcW w:w="1980" w:type="dxa"/>
            <w:tcBorders>
              <w:top w:val="single" w:sz="4" w:space="0" w:color="000000"/>
              <w:left w:val="single" w:sz="4" w:space="0" w:color="000000"/>
              <w:bottom w:val="single" w:sz="4" w:space="0" w:color="000000"/>
            </w:tcBorders>
            <w:shd w:val="clear" w:color="auto" w:fill="A8D08D"/>
          </w:tcPr>
          <w:p w14:paraId="2CA6C09B" w14:textId="77777777" w:rsidR="00F556A1" w:rsidRPr="007F00AF" w:rsidRDefault="008C6B8B">
            <w:pPr>
              <w:widowControl w:val="0"/>
              <w:spacing w:after="120"/>
              <w:jc w:val="both"/>
              <w:rPr>
                <w:b/>
                <w:bCs/>
              </w:rPr>
            </w:pPr>
            <w:r w:rsidRPr="007F00AF">
              <w:rPr>
                <w:b/>
                <w:bCs/>
              </w:rPr>
              <w:lastRenderedPageBreak/>
              <w:t>Registračná povinnosť</w:t>
            </w: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14:paraId="1437C41E" w14:textId="77777777" w:rsidR="00F556A1" w:rsidRPr="007F00AF" w:rsidRDefault="008C6B8B">
            <w:pPr>
              <w:widowControl w:val="0"/>
              <w:spacing w:after="120"/>
              <w:ind w:left="743" w:firstLine="1"/>
              <w:jc w:val="both"/>
              <w:rPr>
                <w:bCs/>
              </w:rPr>
            </w:pPr>
            <w:r w:rsidRPr="007F00AF">
              <w:rPr>
                <w:bCs/>
              </w:rPr>
              <w:t xml:space="preserve">Registračná povinnosť: žiadatelia majú povinnosť </w:t>
            </w:r>
            <w:r w:rsidRPr="007F00AF">
              <w:rPr>
                <w:b/>
                <w:u w:val="single"/>
              </w:rPr>
              <w:t>registrácie v registri partnerov</w:t>
            </w:r>
            <w:r w:rsidRPr="007F00AF">
              <w:rPr>
                <w:bCs/>
              </w:rPr>
              <w:t xml:space="preserve"> verejného sektora v zmysle zákona č. 315/2016 Z. z. o registri partnerov verejného sektora a o zmene a doplnení niektorých zákonov (ďalej len „zákon o RVPS“) v znení zákona č. 38/2017 Z. z. </w:t>
            </w:r>
            <w:r w:rsidRPr="007F00AF">
              <w:rPr>
                <w:bCs/>
                <w:u w:val="single"/>
              </w:rPr>
              <w:t>Výnimka z tejto povinnosti podľa § 2 ods. 2 zákona o RVPS sa vzťahuje na žiadateľov, ktorým</w:t>
            </w:r>
            <w:r w:rsidRPr="007F00AF">
              <w:rPr>
                <w:bCs/>
              </w:rPr>
              <w:t xml:space="preserve"> „</w:t>
            </w:r>
            <w:r w:rsidRPr="007F00AF">
              <w:rPr>
                <w:b/>
                <w:i/>
                <w:iCs/>
              </w:rPr>
              <w:t>majú byť jednorazovo poskytnuté finančné prostriedky neprevyšujúce sumu 100 000 EUR alebo v úhrne neprevyšujúce sumu 250 000 EUR v kalendárnom roku, ak ide o opakujúce sa plnenie; to neplatí, ak výšku štátnej pomoci alebo investičnej pomoci nemožno v čase zápisu do registra určiť</w:t>
            </w:r>
            <w:r w:rsidRPr="007F00AF">
              <w:rPr>
                <w:bCs/>
              </w:rPr>
              <w:t>“. Hoci pomoc z prostriedkov EÚ sa v tomto prípade poskytuje len z Európskeho poľnohospodárskeho záručného fondu, ktorý sa v § 2 ods. 1 písm. a) prvého bodu zákona o RVPS nespomína, okrem pomoci z prostriedkov EÚ sa v rámci Školského programu poskytuje aj pomoc z prostriedkov štátneho rozpočtu, na ktoré sa zákon o RVPS vzťahuje v znení zákona č. 38/2017 Z. z. Ak pri administrovaní žiadostí platobná agentúra zistí, že žiadateľovi vznikla povinnosť registrácie v RPVS vzhľadom k výške doplatku zo štátneho rozpočtu SR, žiadateľa písomne informuje o tejto povinnosti pred vyplatením finančných prostriedkov zo zdrojov štátneho rozpočtu.</w:t>
            </w:r>
          </w:p>
        </w:tc>
      </w:tr>
      <w:tr w:rsidR="00F556A1" w:rsidRPr="007F00AF" w14:paraId="26E1C0FB" w14:textId="77777777">
        <w:tc>
          <w:tcPr>
            <w:tcW w:w="1980" w:type="dxa"/>
            <w:tcBorders>
              <w:top w:val="single" w:sz="4" w:space="0" w:color="000000"/>
              <w:left w:val="single" w:sz="4" w:space="0" w:color="000000"/>
              <w:bottom w:val="single" w:sz="4" w:space="0" w:color="000000"/>
            </w:tcBorders>
            <w:shd w:val="clear" w:color="auto" w:fill="DEEAF6"/>
          </w:tcPr>
          <w:p w14:paraId="44C7A81C" w14:textId="77777777" w:rsidR="00F556A1" w:rsidRPr="007F00AF" w:rsidRDefault="008C6B8B">
            <w:pPr>
              <w:widowControl w:val="0"/>
              <w:spacing w:after="120"/>
              <w:jc w:val="both"/>
            </w:pPr>
            <w:r w:rsidRPr="007F00AF">
              <w:rPr>
                <w:b/>
                <w:bCs/>
              </w:rPr>
              <w:t xml:space="preserve"> Adresa predkladania</w:t>
            </w:r>
          </w:p>
        </w:tc>
        <w:tc>
          <w:tcPr>
            <w:tcW w:w="7143" w:type="dxa"/>
            <w:tcBorders>
              <w:top w:val="single" w:sz="4" w:space="0" w:color="000000"/>
              <w:left w:val="single" w:sz="4" w:space="0" w:color="000000"/>
              <w:bottom w:val="single" w:sz="4" w:space="0" w:color="000000"/>
              <w:right w:val="single" w:sz="4" w:space="0" w:color="000000"/>
            </w:tcBorders>
            <w:shd w:val="clear" w:color="auto" w:fill="auto"/>
          </w:tcPr>
          <w:p w14:paraId="3A8904F3" w14:textId="77777777" w:rsidR="00F556A1" w:rsidRPr="007F00AF" w:rsidRDefault="008C6B8B" w:rsidP="00593FC3">
            <w:pPr>
              <w:pStyle w:val="Odsekzoznamu"/>
              <w:widowControl w:val="0"/>
              <w:numPr>
                <w:ilvl w:val="0"/>
                <w:numId w:val="13"/>
              </w:numPr>
              <w:suppressAutoHyphens w:val="0"/>
              <w:spacing w:after="120"/>
              <w:ind w:left="631"/>
              <w:rPr>
                <w:bCs/>
                <w:lang w:val="sk-SK"/>
              </w:rPr>
            </w:pPr>
            <w:r w:rsidRPr="007F00AF">
              <w:rPr>
                <w:bCs/>
                <w:lang w:val="sk-SK"/>
              </w:rPr>
              <w:t>Pôdohospodárska platobná agentúra</w:t>
            </w:r>
          </w:p>
          <w:p w14:paraId="358FC2C2" w14:textId="77777777" w:rsidR="00F556A1" w:rsidRPr="007F00AF" w:rsidRDefault="008C6B8B">
            <w:pPr>
              <w:widowControl w:val="0"/>
              <w:spacing w:after="120"/>
              <w:ind w:left="631"/>
              <w:jc w:val="both"/>
              <w:rPr>
                <w:bCs/>
              </w:rPr>
            </w:pPr>
            <w:r w:rsidRPr="007F00AF">
              <w:rPr>
                <w:bCs/>
              </w:rPr>
              <w:t>Sekcia organizácie trhu a štátnej pomoci</w:t>
            </w:r>
          </w:p>
          <w:p w14:paraId="672F5634" w14:textId="77777777" w:rsidR="00F556A1" w:rsidRPr="007F00AF" w:rsidRDefault="008C6B8B">
            <w:pPr>
              <w:widowControl w:val="0"/>
              <w:spacing w:after="120"/>
              <w:ind w:left="631"/>
              <w:jc w:val="both"/>
              <w:rPr>
                <w:bCs/>
              </w:rPr>
            </w:pPr>
            <w:r w:rsidRPr="007F00AF">
              <w:rPr>
                <w:bCs/>
              </w:rPr>
              <w:t>Hraničná 12</w:t>
            </w:r>
          </w:p>
          <w:p w14:paraId="1E0AFEE8" w14:textId="77777777" w:rsidR="00F556A1" w:rsidRPr="007F00AF" w:rsidRDefault="008C6B8B">
            <w:pPr>
              <w:widowControl w:val="0"/>
              <w:spacing w:after="120"/>
              <w:ind w:left="631"/>
              <w:jc w:val="both"/>
            </w:pPr>
            <w:r w:rsidRPr="007F00AF">
              <w:rPr>
                <w:bCs/>
              </w:rPr>
              <w:t>815 26 Bratislava</w:t>
            </w:r>
          </w:p>
        </w:tc>
      </w:tr>
    </w:tbl>
    <w:p w14:paraId="3DB52796" w14:textId="77777777" w:rsidR="00F556A1" w:rsidRPr="007F00AF" w:rsidRDefault="00F556A1">
      <w:pPr>
        <w:pStyle w:val="Einzug1"/>
        <w:tabs>
          <w:tab w:val="clear" w:pos="993"/>
          <w:tab w:val="left" w:pos="709"/>
        </w:tabs>
        <w:spacing w:after="60"/>
        <w:ind w:left="0"/>
        <w:rPr>
          <w:sz w:val="24"/>
          <w:szCs w:val="24"/>
          <w:highlight w:val="yellow"/>
          <w:lang w:val="sk-SK" w:eastAsia="sk-SK"/>
        </w:rPr>
      </w:pPr>
    </w:p>
    <w:p w14:paraId="69BC8D7E" w14:textId="77777777" w:rsidR="00F556A1" w:rsidRPr="007F00AF" w:rsidRDefault="008C6B8B">
      <w:pPr>
        <w:spacing w:after="60"/>
        <w:jc w:val="both"/>
      </w:pPr>
      <w:r w:rsidRPr="007F00AF">
        <w:t xml:space="preserve">* v záujme preukázania hospodárneho, efektívneho a účinného vynaloženia verejných finančných prostriedkov platobná agentúra vyžaduje od žiadateľov pri oprávnených výdavkoch na sprievodné vzdelávacie opatrenia </w:t>
      </w:r>
      <w:r w:rsidRPr="007F00AF">
        <w:rPr>
          <w:b/>
        </w:rPr>
        <w:t>preukázanie minimalizovania nákladov na obstaranie tovarov a služieb v súlade so zákonom č. 523/2004 Z. z.</w:t>
      </w:r>
      <w:r w:rsidRPr="007F00AF">
        <w:t xml:space="preserve"> </w:t>
      </w:r>
    </w:p>
    <w:p w14:paraId="018CF91D" w14:textId="35E0F941" w:rsidR="00F556A1" w:rsidRPr="007F00AF" w:rsidRDefault="008C6B8B">
      <w:pPr>
        <w:spacing w:after="60"/>
        <w:jc w:val="both"/>
      </w:pPr>
      <w:r w:rsidRPr="007F00AF">
        <w:t xml:space="preserve">Primeranosť nákladov preukáže žiadateľ zdôvodnením výberu dodávateľa k jednotlivým oprávneným výdavkom a </w:t>
      </w:r>
      <w:r w:rsidRPr="007F00AF">
        <w:rPr>
          <w:color w:val="0070C0"/>
          <w:u w:val="single"/>
        </w:rPr>
        <w:t>doložením troch cenových ponúk a zápisom o výbere víťaznej ponuky.</w:t>
      </w:r>
      <w:r w:rsidR="001E60A7" w:rsidRPr="007F00AF">
        <w:rPr>
          <w:color w:val="0070C0"/>
          <w:u w:val="single"/>
        </w:rPr>
        <w:t xml:space="preserve"> </w:t>
      </w:r>
      <w:bookmarkStart w:id="54" w:name="_Hlk205386819"/>
      <w:r w:rsidR="001E60A7" w:rsidRPr="007F00AF">
        <w:rPr>
          <w:color w:val="0070C0"/>
          <w:u w:val="single"/>
        </w:rPr>
        <w:t>Zápis – vyhodnotenie cenových ponúk musí obsahovať zdôvodnenie výberu, dátum hodnotenia a podpis hodnotiteľa.</w:t>
      </w:r>
      <w:r w:rsidRPr="007F00AF">
        <w:t xml:space="preserve"> </w:t>
      </w:r>
      <w:bookmarkEnd w:id="54"/>
      <w:r w:rsidR="001E60A7" w:rsidRPr="007F00AF">
        <w:t>P</w:t>
      </w:r>
      <w:r w:rsidRPr="007F00AF">
        <w:t xml:space="preserve">latobná agentúra </w:t>
      </w:r>
      <w:r w:rsidR="001E60A7" w:rsidRPr="007F00AF">
        <w:t xml:space="preserve">môže </w:t>
      </w:r>
      <w:r w:rsidRPr="007F00AF">
        <w:t>posudzovať primeranosť výdavkov na základe priemernej ceny daného výdavku na trhu, t. j. vyhradzuje si právo výšku výdavku znížiť, ak sa cena daného výdavku výrazne odlišuje od priemernej ceny daného výdavku na trhu.</w:t>
      </w:r>
    </w:p>
    <w:p w14:paraId="183D74F3" w14:textId="77777777" w:rsidR="00F556A1" w:rsidRPr="007F00AF" w:rsidRDefault="00F556A1">
      <w:pPr>
        <w:spacing w:after="60"/>
        <w:jc w:val="both"/>
      </w:pPr>
    </w:p>
    <w:p w14:paraId="08BC5697" w14:textId="77777777" w:rsidR="00F556A1" w:rsidRPr="007F00AF" w:rsidRDefault="008C6B8B">
      <w:pPr>
        <w:spacing w:after="60"/>
        <w:jc w:val="both"/>
        <w:rPr>
          <w:b/>
          <w:color w:val="00B050"/>
        </w:rPr>
      </w:pPr>
      <w:r w:rsidRPr="007F00AF">
        <w:rPr>
          <w:b/>
          <w:color w:val="00B050"/>
        </w:rPr>
        <w:t>Ako pošlem žiadosť, aby bola pripravená hneď na administratívnu kontrolu?</w:t>
      </w:r>
    </w:p>
    <w:p w14:paraId="3C528256" w14:textId="75D0A6C1" w:rsidR="00F556A1" w:rsidRPr="007F00AF" w:rsidRDefault="008C6B8B" w:rsidP="00593FC3">
      <w:pPr>
        <w:pStyle w:val="Odsekzoznamu"/>
        <w:numPr>
          <w:ilvl w:val="0"/>
          <w:numId w:val="35"/>
        </w:numPr>
        <w:spacing w:after="60"/>
        <w:rPr>
          <w:color w:val="00B050"/>
          <w:lang w:val="sk-SK"/>
        </w:rPr>
      </w:pPr>
      <w:r w:rsidRPr="007F00AF">
        <w:rPr>
          <w:color w:val="00B050"/>
          <w:lang w:val="sk-SK"/>
        </w:rPr>
        <w:t xml:space="preserve">Hlásenia škôl o spotrebe dodané od škôl skontrolujem, či sú správne a riadne vyplnené a potvrdené pečiatkou </w:t>
      </w:r>
      <w:bookmarkStart w:id="55" w:name="_Hlk205386867"/>
      <w:r w:rsidR="00DC08EA" w:rsidRPr="007F00AF">
        <w:rPr>
          <w:color w:val="00B050"/>
          <w:lang w:val="sk-SK"/>
        </w:rPr>
        <w:t>(</w:t>
      </w:r>
      <w:r w:rsidR="00DC08EA" w:rsidRPr="007F00AF">
        <w:rPr>
          <w:i/>
          <w:color w:val="00B050"/>
          <w:lang w:val="sk-SK"/>
        </w:rPr>
        <w:t>identickou ako na čestnom vyhlásení školy</w:t>
      </w:r>
      <w:r w:rsidR="00DC08EA" w:rsidRPr="007F00AF">
        <w:rPr>
          <w:color w:val="00B050"/>
          <w:lang w:val="sk-SK"/>
        </w:rPr>
        <w:t xml:space="preserve">) </w:t>
      </w:r>
      <w:bookmarkEnd w:id="55"/>
      <w:r w:rsidRPr="007F00AF">
        <w:rPr>
          <w:color w:val="00B050"/>
          <w:lang w:val="sk-SK"/>
        </w:rPr>
        <w:t>a podpisom. Vypĺňaniu a kontrole dokladov venujem náležitú pozornosť.</w:t>
      </w:r>
    </w:p>
    <w:p w14:paraId="445EE429" w14:textId="04AE748A" w:rsidR="00F556A1" w:rsidRPr="007F00AF" w:rsidRDefault="008C6B8B" w:rsidP="00593FC3">
      <w:pPr>
        <w:pStyle w:val="Odsekzoznamu"/>
        <w:numPr>
          <w:ilvl w:val="0"/>
          <w:numId w:val="35"/>
        </w:numPr>
        <w:spacing w:after="60"/>
        <w:rPr>
          <w:color w:val="00B050"/>
          <w:lang w:val="sk-SK"/>
        </w:rPr>
      </w:pPr>
      <w:r w:rsidRPr="007F00AF">
        <w:rPr>
          <w:color w:val="00B050"/>
          <w:lang w:val="sk-SK"/>
        </w:rPr>
        <w:t xml:space="preserve">Výpočtovú tabuľku </w:t>
      </w:r>
      <w:bookmarkStart w:id="56" w:name="_Hlk205386879"/>
      <w:r w:rsidR="00DC08EA" w:rsidRPr="007F00AF">
        <w:rPr>
          <w:color w:val="00B050"/>
          <w:lang w:val="sk-SK"/>
        </w:rPr>
        <w:t>a tabuľku s nákladmi na SVO</w:t>
      </w:r>
      <w:bookmarkEnd w:id="56"/>
      <w:r w:rsidR="00DC08EA" w:rsidRPr="007F00AF">
        <w:rPr>
          <w:color w:val="00B050"/>
          <w:lang w:val="sk-SK"/>
        </w:rPr>
        <w:t xml:space="preserve"> </w:t>
      </w:r>
      <w:r w:rsidRPr="007F00AF">
        <w:rPr>
          <w:color w:val="00B050"/>
          <w:lang w:val="sk-SK"/>
        </w:rPr>
        <w:t xml:space="preserve">vyplním tak, aby v nej boli školy v poradí ako v odsúhlasenom zozname škôl a údaje budú zhodné s faktúrami a hlásením. </w:t>
      </w:r>
    </w:p>
    <w:p w14:paraId="0763E2FF" w14:textId="07747A27" w:rsidR="00F556A1" w:rsidRPr="007F00AF" w:rsidRDefault="008C6B8B" w:rsidP="00593FC3">
      <w:pPr>
        <w:pStyle w:val="Odsekzoznamu"/>
        <w:numPr>
          <w:ilvl w:val="0"/>
          <w:numId w:val="35"/>
        </w:numPr>
        <w:spacing w:after="60"/>
        <w:rPr>
          <w:color w:val="00B050"/>
          <w:lang w:val="sk-SK"/>
        </w:rPr>
      </w:pPr>
      <w:r w:rsidRPr="007F00AF">
        <w:rPr>
          <w:color w:val="00B050"/>
          <w:lang w:val="sk-SK"/>
        </w:rPr>
        <w:lastRenderedPageBreak/>
        <w:t xml:space="preserve">Výpočtovú tabuľku pošlem mailom hneď ako posielam žiadosť poštou </w:t>
      </w:r>
      <w:r w:rsidRPr="007F00AF">
        <w:rPr>
          <w:color w:val="00B050"/>
          <w:lang w:val="sk-SK"/>
        </w:rPr>
        <w:br/>
        <w:t>alebo cez</w:t>
      </w:r>
      <w:r w:rsidRPr="007F00AF">
        <w:rPr>
          <w:lang w:val="sk-SK" w:eastAsia="en-US"/>
        </w:rPr>
        <w:t xml:space="preserve"> </w:t>
      </w:r>
      <w:hyperlink r:id="rId49">
        <w:r w:rsidRPr="007F00AF">
          <w:rPr>
            <w:rStyle w:val="Hypertextovprepojenie"/>
            <w:lang w:val="sk-SK" w:eastAsia="en-US"/>
          </w:rPr>
          <w:t>www.slovensko.sk</w:t>
        </w:r>
      </w:hyperlink>
      <w:r w:rsidRPr="007F00AF">
        <w:rPr>
          <w:color w:val="00B050"/>
          <w:lang w:val="sk-SK"/>
        </w:rPr>
        <w:t xml:space="preserve">, </w:t>
      </w:r>
    </w:p>
    <w:p w14:paraId="1E080BE8" w14:textId="77777777" w:rsidR="00F556A1" w:rsidRPr="007F00AF" w:rsidRDefault="008C6B8B" w:rsidP="00593FC3">
      <w:pPr>
        <w:pStyle w:val="Odsekzoznamu"/>
        <w:numPr>
          <w:ilvl w:val="0"/>
          <w:numId w:val="35"/>
        </w:numPr>
        <w:spacing w:after="60"/>
        <w:rPr>
          <w:color w:val="00B050"/>
          <w:lang w:val="sk-SK"/>
        </w:rPr>
      </w:pPr>
      <w:r w:rsidRPr="007F00AF">
        <w:rPr>
          <w:color w:val="00B050"/>
          <w:lang w:val="sk-SK"/>
        </w:rPr>
        <w:t>Žiadosť posielam zoradenú nasledovne: žiadosť so sprievodným listom navrchu zásielky, hlásenia škôl číslujem a s priradenými faktúrami ukladám podľa poradia určeného v zozname škôl.</w:t>
      </w:r>
    </w:p>
    <w:p w14:paraId="35BD90C2" w14:textId="77777777" w:rsidR="00F556A1" w:rsidRPr="00732F24" w:rsidRDefault="008C6B8B">
      <w:pPr>
        <w:pStyle w:val="Einzug1"/>
        <w:tabs>
          <w:tab w:val="left" w:pos="0"/>
        </w:tabs>
        <w:spacing w:before="240" w:after="60"/>
        <w:ind w:left="0"/>
        <w:rPr>
          <w:b/>
          <w:color w:val="0070C0"/>
          <w:sz w:val="24"/>
          <w:szCs w:val="24"/>
          <w:lang w:val="sk-SK"/>
        </w:rPr>
      </w:pPr>
      <w:r w:rsidRPr="00732F24">
        <w:rPr>
          <w:b/>
          <w:color w:val="0070C0"/>
          <w:sz w:val="24"/>
          <w:szCs w:val="24"/>
          <w:lang w:val="sk-SK"/>
        </w:rPr>
        <w:t>Čo sa stane ak nepredložím úplnú a správne vyplnenú žiadosť, prípadne v priebehu programu budem porušovať podmienky Školského programu?</w:t>
      </w:r>
    </w:p>
    <w:p w14:paraId="44673546" w14:textId="1A7EE657" w:rsidR="00F556A1" w:rsidRPr="007F00AF" w:rsidRDefault="008C6B8B" w:rsidP="00593FC3">
      <w:pPr>
        <w:pStyle w:val="Einzug1"/>
        <w:numPr>
          <w:ilvl w:val="0"/>
          <w:numId w:val="25"/>
        </w:numPr>
        <w:tabs>
          <w:tab w:val="left" w:pos="0"/>
        </w:tabs>
        <w:spacing w:after="60"/>
        <w:rPr>
          <w:lang w:val="sk-SK"/>
        </w:rPr>
      </w:pPr>
      <w:r w:rsidRPr="007F00AF">
        <w:rPr>
          <w:sz w:val="24"/>
          <w:szCs w:val="24"/>
          <w:lang w:val="sk-SK" w:eastAsia="sk-SK"/>
        </w:rPr>
        <w:t xml:space="preserve">Ak žiadateľ nepredloží kompletnú žiadosť o poskytnutie pomoci spolu s prílohami, platobná agentúra bude požadovať doplnenie dokladov alebo údajov k žiadosti formou zaslania elektronickej </w:t>
      </w:r>
      <w:r w:rsidRPr="007F00AF">
        <w:rPr>
          <w:sz w:val="24"/>
          <w:szCs w:val="24"/>
          <w:u w:val="single"/>
          <w:lang w:val="sk-SK" w:eastAsia="sk-SK"/>
        </w:rPr>
        <w:t xml:space="preserve">„Výzvy na doplnenie žiadosti“ v lehote od </w:t>
      </w:r>
      <w:r w:rsidR="00EF47C2" w:rsidRPr="007F00AF">
        <w:rPr>
          <w:sz w:val="24"/>
          <w:szCs w:val="24"/>
          <w:u w:val="single"/>
          <w:lang w:val="sk-SK" w:eastAsia="sk-SK"/>
        </w:rPr>
        <w:t xml:space="preserve">3 </w:t>
      </w:r>
      <w:r w:rsidRPr="007F00AF">
        <w:rPr>
          <w:sz w:val="24"/>
          <w:szCs w:val="24"/>
          <w:u w:val="single"/>
          <w:lang w:val="sk-SK" w:eastAsia="sk-SK"/>
        </w:rPr>
        <w:t>do 7 pracovných dní</w:t>
      </w:r>
      <w:r w:rsidRPr="007F00AF">
        <w:rPr>
          <w:sz w:val="24"/>
          <w:szCs w:val="24"/>
          <w:lang w:val="sk-SK" w:eastAsia="sk-SK"/>
        </w:rPr>
        <w:t xml:space="preserve">. Ak žiadateľ v stanovenej lehote nedoplní požadované doklady alebo údaje, </w:t>
      </w:r>
      <w:r w:rsidRPr="007F00AF">
        <w:rPr>
          <w:sz w:val="24"/>
          <w:szCs w:val="24"/>
          <w:lang w:val="sk-SK" w:eastAsia="sk-SK"/>
        </w:rPr>
        <w:br/>
        <w:t xml:space="preserve">resp. doklady alebo údaje nebudú úplné, platobná agentúra pristúpi k vydaniu </w:t>
      </w:r>
      <w:r w:rsidRPr="007F00AF">
        <w:rPr>
          <w:sz w:val="24"/>
          <w:szCs w:val="24"/>
          <w:u w:val="single"/>
          <w:lang w:val="sk-SK" w:eastAsia="sk-SK"/>
        </w:rPr>
        <w:t>rozhodnutia o prerušení správneho konania</w:t>
      </w:r>
      <w:r w:rsidRPr="007F00AF">
        <w:rPr>
          <w:sz w:val="24"/>
          <w:szCs w:val="24"/>
          <w:lang w:val="sk-SK" w:eastAsia="sk-SK"/>
        </w:rPr>
        <w:t xml:space="preserve">. Ak nebudú doklady alebo údaje doplnené v stanovenej lehote alebo nebudú úplné, platobná agentúra </w:t>
      </w:r>
      <w:r w:rsidRPr="007F00AF">
        <w:rPr>
          <w:sz w:val="24"/>
          <w:szCs w:val="24"/>
          <w:u w:val="single"/>
          <w:lang w:val="sk-SK" w:eastAsia="sk-SK"/>
        </w:rPr>
        <w:t>rozhodne o zastavení správneho konania</w:t>
      </w:r>
      <w:r w:rsidRPr="007F00AF">
        <w:rPr>
          <w:sz w:val="24"/>
          <w:szCs w:val="24"/>
          <w:lang w:val="sk-SK" w:eastAsia="sk-SK"/>
        </w:rPr>
        <w:t xml:space="preserve">. </w:t>
      </w:r>
    </w:p>
    <w:p w14:paraId="46738D41" w14:textId="096AA58E" w:rsidR="00F556A1" w:rsidRPr="007F00AF" w:rsidRDefault="008C6B8B">
      <w:pPr>
        <w:pStyle w:val="Einzug1"/>
        <w:tabs>
          <w:tab w:val="left" w:pos="0"/>
        </w:tabs>
        <w:spacing w:after="60"/>
        <w:ind w:left="720"/>
        <w:rPr>
          <w:b/>
          <w:sz w:val="24"/>
          <w:szCs w:val="24"/>
          <w:u w:val="single"/>
          <w:lang w:val="sk-SK" w:eastAsia="sk-SK"/>
        </w:rPr>
      </w:pPr>
      <w:r w:rsidRPr="007F00AF">
        <w:rPr>
          <w:b/>
          <w:sz w:val="24"/>
          <w:szCs w:val="24"/>
          <w:lang w:val="sk-SK" w:eastAsia="sk-SK"/>
        </w:rPr>
        <w:t xml:space="preserve">! UPOZORNENIE: </w:t>
      </w:r>
      <w:r w:rsidRPr="007F00AF">
        <w:rPr>
          <w:b/>
          <w:sz w:val="24"/>
          <w:szCs w:val="24"/>
          <w:u w:val="single"/>
          <w:lang w:val="sk-SK" w:eastAsia="sk-SK"/>
        </w:rPr>
        <w:t>Podaním neúplnej a</w:t>
      </w:r>
      <w:r w:rsidR="00DC08EA" w:rsidRPr="007F00AF">
        <w:rPr>
          <w:b/>
          <w:sz w:val="24"/>
          <w:szCs w:val="24"/>
          <w:u w:val="single"/>
          <w:lang w:val="sk-SK" w:eastAsia="sk-SK"/>
        </w:rPr>
        <w:t>lebo</w:t>
      </w:r>
      <w:r w:rsidRPr="007F00AF">
        <w:rPr>
          <w:b/>
          <w:sz w:val="24"/>
          <w:szCs w:val="24"/>
          <w:u w:val="single"/>
          <w:lang w:val="sk-SK" w:eastAsia="sk-SK"/>
        </w:rPr>
        <w:t xml:space="preserve"> nesprávne vyplnenej žiadosti sa spomaľuje proces schvaľovania žiadostí, preto v záujme urýchlenia procesu </w:t>
      </w:r>
      <w:r w:rsidRPr="007F00AF">
        <w:rPr>
          <w:b/>
          <w:sz w:val="24"/>
          <w:szCs w:val="24"/>
          <w:u w:val="single"/>
          <w:lang w:val="sk-SK" w:eastAsia="sk-SK"/>
        </w:rPr>
        <w:br/>
        <w:t xml:space="preserve">je potrebné, aby predkladané žiadosti boli </w:t>
      </w:r>
      <w:r w:rsidR="00DC08EA" w:rsidRPr="007F00AF">
        <w:rPr>
          <w:b/>
          <w:sz w:val="24"/>
          <w:szCs w:val="24"/>
          <w:u w:val="single"/>
          <w:lang w:val="sk-SK" w:eastAsia="sk-SK"/>
        </w:rPr>
        <w:t xml:space="preserve">úplné a </w:t>
      </w:r>
      <w:r w:rsidRPr="007F00AF">
        <w:rPr>
          <w:b/>
          <w:sz w:val="24"/>
          <w:szCs w:val="24"/>
          <w:u w:val="single"/>
          <w:lang w:val="sk-SK" w:eastAsia="sk-SK"/>
        </w:rPr>
        <w:t>vyplnené kvalitne</w:t>
      </w:r>
      <w:r w:rsidR="00DC08EA" w:rsidRPr="007F00AF">
        <w:rPr>
          <w:b/>
          <w:sz w:val="24"/>
          <w:szCs w:val="24"/>
          <w:u w:val="single"/>
          <w:lang w:val="sk-SK" w:eastAsia="sk-SK"/>
        </w:rPr>
        <w:t xml:space="preserve"> </w:t>
      </w:r>
      <w:r w:rsidRPr="007F00AF">
        <w:rPr>
          <w:b/>
          <w:sz w:val="24"/>
          <w:szCs w:val="24"/>
          <w:u w:val="single"/>
          <w:lang w:val="sk-SK" w:eastAsia="sk-SK"/>
        </w:rPr>
        <w:t>a správne.</w:t>
      </w:r>
    </w:p>
    <w:p w14:paraId="59FED3BF" w14:textId="77777777" w:rsidR="00F556A1" w:rsidRPr="007F00AF" w:rsidRDefault="008C6B8B">
      <w:pPr>
        <w:pStyle w:val="Einzug1"/>
        <w:tabs>
          <w:tab w:val="left" w:pos="0"/>
        </w:tabs>
        <w:spacing w:before="240" w:after="60"/>
        <w:ind w:left="0"/>
        <w:rPr>
          <w:sz w:val="24"/>
          <w:szCs w:val="24"/>
          <w:lang w:val="sk-SK" w:eastAsia="sk-SK"/>
        </w:rPr>
      </w:pPr>
      <w:r w:rsidRPr="007F00AF">
        <w:rPr>
          <w:sz w:val="24"/>
          <w:szCs w:val="24"/>
          <w:lang w:val="sk-SK" w:eastAsia="sk-SK"/>
        </w:rPr>
        <w:t>Platobná agentúra vykoná administratívne kontroly všetkých doručených žiadostí a príloh žiadostí, u žiadateľov vybratých rizikovou analýzou vykoná kontrolu na mieste u žiadateľa a v niektorých jeho zmluvných školách. Prípadné zistenia z kontroly na mieste platobná agentúra zohľadní pri výpočte výšky pomoci.</w:t>
      </w:r>
    </w:p>
    <w:p w14:paraId="200E3E20" w14:textId="56B4141C" w:rsidR="00F556A1" w:rsidRPr="007F00AF" w:rsidRDefault="008C6B8B">
      <w:pPr>
        <w:pStyle w:val="Einzug1"/>
        <w:tabs>
          <w:tab w:val="left" w:pos="0"/>
        </w:tabs>
        <w:spacing w:after="60"/>
        <w:ind w:left="0"/>
        <w:rPr>
          <w:sz w:val="24"/>
          <w:szCs w:val="24"/>
          <w:lang w:val="sk-SK"/>
        </w:rPr>
      </w:pPr>
      <w:r w:rsidRPr="007F00AF">
        <w:rPr>
          <w:sz w:val="24"/>
          <w:szCs w:val="24"/>
          <w:lang w:val="sk-SK"/>
        </w:rPr>
        <w:t>Všetky zníženia pomoci a sankcie sú súhrnne popísané v </w:t>
      </w:r>
      <w:hyperlink w:anchor="_9.3.__Sankcie" w:history="1">
        <w:r w:rsidRPr="0068612E">
          <w:rPr>
            <w:rStyle w:val="Hypertextovprepojenie"/>
            <w:i/>
            <w:sz w:val="24"/>
            <w:szCs w:val="24"/>
            <w:lang w:val="sk-SK"/>
          </w:rPr>
          <w:t>kapitole 9.3</w:t>
        </w:r>
      </w:hyperlink>
      <w:r w:rsidRPr="007F00AF">
        <w:rPr>
          <w:color w:val="0070C0"/>
          <w:sz w:val="24"/>
          <w:szCs w:val="24"/>
          <w:lang w:val="sk-SK"/>
        </w:rPr>
        <w:t>.</w:t>
      </w:r>
    </w:p>
    <w:p w14:paraId="5D720F24" w14:textId="1157459D" w:rsidR="00F556A1" w:rsidRPr="007F00AF" w:rsidRDefault="008C6B8B">
      <w:pPr>
        <w:pStyle w:val="Einzug1"/>
        <w:tabs>
          <w:tab w:val="clear" w:pos="993"/>
          <w:tab w:val="left" w:pos="709"/>
        </w:tabs>
        <w:spacing w:before="240" w:after="60"/>
        <w:ind w:left="0"/>
        <w:rPr>
          <w:b/>
          <w:color w:val="0070C0"/>
          <w:sz w:val="24"/>
          <w:szCs w:val="24"/>
          <w:lang w:val="sk-SK"/>
        </w:rPr>
      </w:pPr>
      <w:r w:rsidRPr="007F00AF">
        <w:rPr>
          <w:b/>
          <w:color w:val="0070C0"/>
          <w:sz w:val="24"/>
          <w:szCs w:val="24"/>
          <w:lang w:val="sk-SK"/>
        </w:rPr>
        <w:t>Pomoc na činnosti sa nevyplatí žiadateľovi, ktorý:</w:t>
      </w:r>
    </w:p>
    <w:p w14:paraId="7BBBB6C9" w14:textId="77777777" w:rsidR="00F556A1" w:rsidRPr="007F00AF" w:rsidRDefault="008C6B8B" w:rsidP="00593FC3">
      <w:pPr>
        <w:pStyle w:val="Einzug1"/>
        <w:numPr>
          <w:ilvl w:val="0"/>
          <w:numId w:val="24"/>
        </w:numPr>
        <w:tabs>
          <w:tab w:val="clear" w:pos="993"/>
          <w:tab w:val="left" w:pos="709"/>
        </w:tabs>
        <w:spacing w:after="60"/>
        <w:rPr>
          <w:sz w:val="24"/>
          <w:szCs w:val="24"/>
          <w:lang w:val="sk-SK"/>
        </w:rPr>
      </w:pPr>
      <w:r w:rsidRPr="007F00AF">
        <w:rPr>
          <w:sz w:val="24"/>
          <w:szCs w:val="24"/>
          <w:lang w:val="sk-SK"/>
        </w:rPr>
        <w:t xml:space="preserve">v prípade právnickej osoby: k termínu podania žiadosti </w:t>
      </w:r>
      <w:r w:rsidRPr="007F00AF">
        <w:rPr>
          <w:sz w:val="24"/>
          <w:szCs w:val="24"/>
          <w:u w:val="single"/>
          <w:lang w:val="sk-SK"/>
        </w:rPr>
        <w:t>je zrušený</w:t>
      </w:r>
      <w:r w:rsidRPr="007F00AF">
        <w:rPr>
          <w:sz w:val="24"/>
          <w:szCs w:val="24"/>
          <w:lang w:val="sk-SK"/>
        </w:rPr>
        <w:t xml:space="preserve">, alebo </w:t>
      </w:r>
      <w:r w:rsidRPr="007F00AF">
        <w:rPr>
          <w:sz w:val="24"/>
          <w:szCs w:val="24"/>
          <w:u w:val="single"/>
          <w:lang w:val="sk-SK"/>
        </w:rPr>
        <w:t>má byť zrušený</w:t>
      </w:r>
      <w:r w:rsidRPr="007F00AF">
        <w:rPr>
          <w:sz w:val="24"/>
          <w:szCs w:val="24"/>
          <w:lang w:val="sk-SK"/>
        </w:rPr>
        <w:t xml:space="preserve"> uplynutím doby alebo splnením účelu, na ktorý bol zriadený alebo založený, alebo dňom uvedeným v prijatom rozhodnutí jeho spoločníkov alebo členov, alebo prijatom rozhodnutí jeho orgánu príslušného na prijatie takého rozhodnutia po dobu troch kalendárnych rokov nasledujúcich po skočení realizačného obdobia, na ktoré sa žiada pomoc na zabezpečovanie činností na ktoré bol schválený; </w:t>
      </w:r>
    </w:p>
    <w:p w14:paraId="6B602DA2" w14:textId="77777777" w:rsidR="00F556A1" w:rsidRPr="007F00AF" w:rsidRDefault="008C6B8B" w:rsidP="00593FC3">
      <w:pPr>
        <w:pStyle w:val="Einzug1"/>
        <w:numPr>
          <w:ilvl w:val="0"/>
          <w:numId w:val="24"/>
        </w:numPr>
        <w:tabs>
          <w:tab w:val="clear" w:pos="993"/>
          <w:tab w:val="left" w:pos="709"/>
        </w:tabs>
        <w:spacing w:after="60"/>
        <w:rPr>
          <w:sz w:val="24"/>
          <w:szCs w:val="24"/>
          <w:lang w:val="sk-SK"/>
        </w:rPr>
      </w:pPr>
      <w:r w:rsidRPr="007F00AF">
        <w:rPr>
          <w:sz w:val="24"/>
          <w:szCs w:val="24"/>
          <w:lang w:val="sk-SK"/>
        </w:rPr>
        <w:t xml:space="preserve">nemá vysporiadané </w:t>
      </w:r>
      <w:r w:rsidRPr="007F00AF">
        <w:rPr>
          <w:sz w:val="24"/>
          <w:szCs w:val="24"/>
          <w:u w:val="single"/>
          <w:lang w:val="sk-SK"/>
        </w:rPr>
        <w:t>finančné vzťahy so štátnym rozpočtom;</w:t>
      </w:r>
    </w:p>
    <w:p w14:paraId="63C3A05A" w14:textId="77777777" w:rsidR="00F556A1" w:rsidRPr="007F00AF" w:rsidRDefault="008C6B8B" w:rsidP="00593FC3">
      <w:pPr>
        <w:pStyle w:val="Einzug1"/>
        <w:numPr>
          <w:ilvl w:val="0"/>
          <w:numId w:val="24"/>
        </w:numPr>
        <w:tabs>
          <w:tab w:val="clear" w:pos="993"/>
          <w:tab w:val="left" w:pos="709"/>
        </w:tabs>
        <w:spacing w:after="60"/>
        <w:rPr>
          <w:sz w:val="24"/>
          <w:szCs w:val="24"/>
          <w:lang w:val="sk-SK"/>
        </w:rPr>
      </w:pPr>
      <w:r w:rsidRPr="007F00AF">
        <w:rPr>
          <w:sz w:val="24"/>
          <w:szCs w:val="24"/>
          <w:lang w:val="sk-SK"/>
        </w:rPr>
        <w:t xml:space="preserve">voči ktorému je uskutočňovaný nútený </w:t>
      </w:r>
      <w:r w:rsidRPr="007F00AF">
        <w:rPr>
          <w:sz w:val="24"/>
          <w:szCs w:val="24"/>
          <w:u w:val="single"/>
          <w:lang w:val="sk-SK"/>
        </w:rPr>
        <w:t>výkon exekučného titulu</w:t>
      </w:r>
      <w:r w:rsidRPr="007F00AF">
        <w:rPr>
          <w:sz w:val="24"/>
          <w:szCs w:val="24"/>
          <w:lang w:val="sk-SK"/>
        </w:rPr>
        <w:t>;</w:t>
      </w:r>
    </w:p>
    <w:p w14:paraId="62EB8A50" w14:textId="77777777" w:rsidR="00F556A1" w:rsidRPr="007F00AF" w:rsidRDefault="008C6B8B" w:rsidP="00593FC3">
      <w:pPr>
        <w:pStyle w:val="Einzug1"/>
        <w:numPr>
          <w:ilvl w:val="0"/>
          <w:numId w:val="24"/>
        </w:numPr>
        <w:tabs>
          <w:tab w:val="clear" w:pos="993"/>
          <w:tab w:val="left" w:pos="709"/>
        </w:tabs>
        <w:spacing w:after="60"/>
        <w:rPr>
          <w:sz w:val="24"/>
          <w:szCs w:val="24"/>
          <w:lang w:val="sk-SK"/>
        </w:rPr>
      </w:pPr>
      <w:r w:rsidRPr="007F00AF">
        <w:rPr>
          <w:sz w:val="24"/>
          <w:szCs w:val="24"/>
          <w:lang w:val="sk-SK"/>
        </w:rPr>
        <w:t xml:space="preserve">ktorý má právoplatne uložený </w:t>
      </w:r>
      <w:r w:rsidRPr="007F00AF">
        <w:rPr>
          <w:sz w:val="24"/>
          <w:szCs w:val="24"/>
          <w:u w:val="single"/>
          <w:lang w:val="sk-SK"/>
        </w:rPr>
        <w:t>trest zákazu prijímať dotácie alebo subvencie</w:t>
      </w:r>
      <w:r w:rsidRPr="007F00AF">
        <w:rPr>
          <w:sz w:val="24"/>
          <w:szCs w:val="24"/>
          <w:lang w:val="sk-SK"/>
        </w:rPr>
        <w:t>;</w:t>
      </w:r>
    </w:p>
    <w:p w14:paraId="0126154E" w14:textId="5C165FBD" w:rsidR="00F556A1" w:rsidRPr="007F00AF" w:rsidRDefault="008C6B8B" w:rsidP="00593FC3">
      <w:pPr>
        <w:pStyle w:val="Einzug1"/>
        <w:numPr>
          <w:ilvl w:val="0"/>
          <w:numId w:val="24"/>
        </w:numPr>
        <w:tabs>
          <w:tab w:val="clear" w:pos="993"/>
          <w:tab w:val="left" w:pos="709"/>
        </w:tabs>
        <w:spacing w:after="60"/>
        <w:rPr>
          <w:sz w:val="24"/>
          <w:szCs w:val="24"/>
          <w:lang w:val="sk-SK"/>
        </w:rPr>
      </w:pPr>
      <w:r w:rsidRPr="007F00AF">
        <w:rPr>
          <w:sz w:val="24"/>
          <w:szCs w:val="24"/>
          <w:lang w:val="sk-SK"/>
        </w:rPr>
        <w:t xml:space="preserve">ktorý má právoplatne uložený </w:t>
      </w:r>
      <w:r w:rsidRPr="007F00AF">
        <w:rPr>
          <w:sz w:val="24"/>
          <w:szCs w:val="24"/>
          <w:u w:val="single"/>
          <w:lang w:val="sk-SK"/>
        </w:rPr>
        <w:t>trest zákazu prijímať pomoc a podporu poskytovanú z fondov EÚ</w:t>
      </w:r>
      <w:r w:rsidR="00F75DA2" w:rsidRPr="007F00AF">
        <w:rPr>
          <w:sz w:val="24"/>
          <w:szCs w:val="24"/>
          <w:lang w:val="sk-SK"/>
        </w:rPr>
        <w:t>;</w:t>
      </w:r>
    </w:p>
    <w:p w14:paraId="73C15AAD" w14:textId="22DCB578" w:rsidR="00F75DA2" w:rsidRPr="007F00AF" w:rsidRDefault="00F75DA2" w:rsidP="00593FC3">
      <w:pPr>
        <w:pStyle w:val="Einzug1"/>
        <w:numPr>
          <w:ilvl w:val="0"/>
          <w:numId w:val="24"/>
        </w:numPr>
        <w:tabs>
          <w:tab w:val="left" w:pos="709"/>
        </w:tabs>
        <w:spacing w:after="60"/>
        <w:rPr>
          <w:sz w:val="24"/>
          <w:szCs w:val="24"/>
          <w:lang w:val="sk-SK"/>
        </w:rPr>
      </w:pPr>
      <w:r w:rsidRPr="007F00AF">
        <w:rPr>
          <w:sz w:val="24"/>
          <w:szCs w:val="24"/>
          <w:lang w:val="sk-SK"/>
        </w:rPr>
        <w:t xml:space="preserve">voči ktorému je vedené </w:t>
      </w:r>
      <w:r w:rsidRPr="007F00AF">
        <w:rPr>
          <w:sz w:val="24"/>
          <w:szCs w:val="24"/>
          <w:u w:val="single"/>
          <w:lang w:val="sk-SK"/>
        </w:rPr>
        <w:t>konkurzné konanie, a na ktorého majetok je vyhlásený konkurz.</w:t>
      </w:r>
    </w:p>
    <w:p w14:paraId="2D0BF694" w14:textId="488D3333" w:rsidR="00F556A1" w:rsidRDefault="00F556A1">
      <w:pPr>
        <w:pStyle w:val="Einzug1"/>
        <w:tabs>
          <w:tab w:val="clear" w:pos="993"/>
          <w:tab w:val="left" w:pos="709"/>
        </w:tabs>
        <w:spacing w:after="60"/>
        <w:ind w:left="720"/>
        <w:rPr>
          <w:sz w:val="24"/>
          <w:szCs w:val="24"/>
          <w:lang w:val="sk-SK"/>
        </w:rPr>
      </w:pPr>
    </w:p>
    <w:p w14:paraId="6BF20810" w14:textId="3F2C342A" w:rsidR="0031454F" w:rsidRDefault="0031454F">
      <w:pPr>
        <w:pStyle w:val="Einzug1"/>
        <w:tabs>
          <w:tab w:val="clear" w:pos="993"/>
          <w:tab w:val="left" w:pos="709"/>
        </w:tabs>
        <w:spacing w:after="60"/>
        <w:ind w:left="720"/>
        <w:rPr>
          <w:sz w:val="24"/>
          <w:szCs w:val="24"/>
          <w:lang w:val="sk-SK"/>
        </w:rPr>
      </w:pPr>
    </w:p>
    <w:p w14:paraId="1DDA0DE5" w14:textId="4139FE11" w:rsidR="0031454F" w:rsidRDefault="0031454F">
      <w:pPr>
        <w:pStyle w:val="Einzug1"/>
        <w:tabs>
          <w:tab w:val="clear" w:pos="993"/>
          <w:tab w:val="left" w:pos="709"/>
        </w:tabs>
        <w:spacing w:after="60"/>
        <w:ind w:left="720"/>
        <w:rPr>
          <w:sz w:val="24"/>
          <w:szCs w:val="24"/>
          <w:lang w:val="sk-SK"/>
        </w:rPr>
      </w:pPr>
    </w:p>
    <w:p w14:paraId="68D4A2B9" w14:textId="670CDE88" w:rsidR="0031454F" w:rsidRDefault="0031454F">
      <w:pPr>
        <w:pStyle w:val="Einzug1"/>
        <w:tabs>
          <w:tab w:val="clear" w:pos="993"/>
          <w:tab w:val="left" w:pos="709"/>
        </w:tabs>
        <w:spacing w:after="60"/>
        <w:ind w:left="720"/>
        <w:rPr>
          <w:sz w:val="24"/>
          <w:szCs w:val="24"/>
          <w:lang w:val="sk-SK"/>
        </w:rPr>
      </w:pPr>
    </w:p>
    <w:p w14:paraId="73C20835" w14:textId="5EE58315" w:rsidR="0031454F" w:rsidRDefault="0031454F">
      <w:pPr>
        <w:pStyle w:val="Einzug1"/>
        <w:tabs>
          <w:tab w:val="clear" w:pos="993"/>
          <w:tab w:val="left" w:pos="709"/>
        </w:tabs>
        <w:spacing w:after="60"/>
        <w:ind w:left="720"/>
        <w:rPr>
          <w:sz w:val="24"/>
          <w:szCs w:val="24"/>
          <w:lang w:val="sk-SK"/>
        </w:rPr>
      </w:pPr>
    </w:p>
    <w:p w14:paraId="25E2B7AA" w14:textId="731EB5C4" w:rsidR="0031454F" w:rsidRDefault="0031454F">
      <w:pPr>
        <w:pStyle w:val="Einzug1"/>
        <w:tabs>
          <w:tab w:val="clear" w:pos="993"/>
          <w:tab w:val="left" w:pos="709"/>
        </w:tabs>
        <w:spacing w:after="60"/>
        <w:ind w:left="720"/>
        <w:rPr>
          <w:sz w:val="24"/>
          <w:szCs w:val="24"/>
          <w:lang w:val="sk-SK"/>
        </w:rPr>
      </w:pPr>
    </w:p>
    <w:p w14:paraId="7C301F21" w14:textId="77777777" w:rsidR="0031454F" w:rsidRPr="007F00AF" w:rsidRDefault="0031454F">
      <w:pPr>
        <w:pStyle w:val="Einzug1"/>
        <w:tabs>
          <w:tab w:val="clear" w:pos="993"/>
          <w:tab w:val="left" w:pos="709"/>
        </w:tabs>
        <w:spacing w:after="60"/>
        <w:ind w:left="720"/>
        <w:rPr>
          <w:sz w:val="24"/>
          <w:szCs w:val="24"/>
          <w:lang w:val="sk-SK"/>
        </w:rPr>
      </w:pPr>
    </w:p>
    <w:p w14:paraId="3EFF49CF" w14:textId="70829E60" w:rsidR="00F556A1" w:rsidRPr="007F00AF" w:rsidRDefault="008C6B8B" w:rsidP="009326AC">
      <w:pPr>
        <w:pStyle w:val="Nadpis1"/>
        <w:ind w:left="426" w:hanging="426"/>
      </w:pPr>
      <w:bookmarkStart w:id="57" w:name="_Toc48212210"/>
      <w:bookmarkStart w:id="58" w:name="_Toc48212209"/>
      <w:bookmarkStart w:id="59" w:name="_Toc48212208"/>
      <w:bookmarkStart w:id="60" w:name="_Toc48212207"/>
      <w:bookmarkStart w:id="61" w:name="_Toc48212206"/>
      <w:bookmarkStart w:id="62" w:name="_Toc48212205"/>
      <w:bookmarkStart w:id="63" w:name="_Toc48212204"/>
      <w:bookmarkStart w:id="64" w:name="_Toc48212203"/>
      <w:bookmarkStart w:id="65" w:name="_Toc48212202"/>
      <w:bookmarkStart w:id="66" w:name="_Toc48212201"/>
      <w:bookmarkStart w:id="67" w:name="_Toc48212200"/>
      <w:bookmarkStart w:id="68" w:name="_Toc491079795"/>
      <w:bookmarkStart w:id="69" w:name="_Toc207798374"/>
      <w:bookmarkEnd w:id="57"/>
      <w:bookmarkEnd w:id="58"/>
      <w:bookmarkEnd w:id="59"/>
      <w:bookmarkEnd w:id="60"/>
      <w:bookmarkEnd w:id="61"/>
      <w:bookmarkEnd w:id="62"/>
      <w:bookmarkEnd w:id="63"/>
      <w:bookmarkEnd w:id="64"/>
      <w:bookmarkEnd w:id="65"/>
      <w:bookmarkEnd w:id="66"/>
      <w:bookmarkEnd w:id="67"/>
      <w:r w:rsidRPr="007F00AF">
        <w:lastRenderedPageBreak/>
        <w:t>Povinné oznamovanie</w:t>
      </w:r>
      <w:bookmarkEnd w:id="68"/>
      <w:bookmarkEnd w:id="69"/>
      <w:r w:rsidRPr="007F00AF">
        <w:t xml:space="preserve"> </w:t>
      </w:r>
    </w:p>
    <w:p w14:paraId="62BF5876" w14:textId="77777777" w:rsidR="00F556A1" w:rsidRPr="007F00AF" w:rsidRDefault="00F556A1">
      <w:pPr>
        <w:pStyle w:val="Nadpis1"/>
        <w:numPr>
          <w:ilvl w:val="0"/>
          <w:numId w:val="0"/>
        </w:numPr>
        <w:ind w:left="360"/>
      </w:pPr>
    </w:p>
    <w:p w14:paraId="61B18952" w14:textId="77777777" w:rsidR="00F556A1" w:rsidRPr="007F00AF" w:rsidRDefault="008C6B8B">
      <w:pPr>
        <w:pStyle w:val="Zkladntext21"/>
        <w:spacing w:line="240" w:lineRule="auto"/>
      </w:pPr>
      <w:r w:rsidRPr="007F00AF">
        <w:rPr>
          <w:b/>
        </w:rPr>
        <w:t xml:space="preserve">Žiadateľ </w:t>
      </w:r>
      <w:r w:rsidRPr="007F00AF">
        <w:t>je povinný platobnej agentúre oznámiť:</w:t>
      </w:r>
    </w:p>
    <w:p w14:paraId="72EE028D" w14:textId="77777777" w:rsidR="00F556A1" w:rsidRPr="007F00AF" w:rsidRDefault="008C6B8B" w:rsidP="00593FC3">
      <w:pPr>
        <w:pStyle w:val="Zkladntext21"/>
        <w:numPr>
          <w:ilvl w:val="0"/>
          <w:numId w:val="33"/>
        </w:numPr>
        <w:spacing w:after="60" w:line="240" w:lineRule="auto"/>
        <w:jc w:val="both"/>
      </w:pPr>
      <w:r w:rsidRPr="007F00AF">
        <w:rPr>
          <w:color w:val="0070C0"/>
          <w:u w:val="single"/>
        </w:rPr>
        <w:t>zmenu údajov</w:t>
      </w:r>
      <w:r w:rsidRPr="007F00AF">
        <w:t xml:space="preserve">, ktoré deklaroval </w:t>
      </w:r>
      <w:r w:rsidRPr="007F00AF">
        <w:rPr>
          <w:color w:val="0070C0"/>
          <w:u w:val="single"/>
        </w:rPr>
        <w:t>pri schválení</w:t>
      </w:r>
      <w:r w:rsidRPr="007F00AF">
        <w:rPr>
          <w:color w:val="0070C0"/>
        </w:rPr>
        <w:t xml:space="preserve"> </w:t>
      </w:r>
      <w:r w:rsidRPr="007F00AF">
        <w:t>žiadateľa, do 5 dní odo dňa zmeny;</w:t>
      </w:r>
    </w:p>
    <w:p w14:paraId="36A487CB" w14:textId="77777777" w:rsidR="00F800AC" w:rsidRPr="007F00AF" w:rsidRDefault="008C6B8B" w:rsidP="00593FC3">
      <w:pPr>
        <w:pStyle w:val="Zkladntext21"/>
        <w:numPr>
          <w:ilvl w:val="0"/>
          <w:numId w:val="33"/>
        </w:numPr>
        <w:spacing w:after="60" w:line="240" w:lineRule="auto"/>
        <w:jc w:val="both"/>
      </w:pPr>
      <w:bookmarkStart w:id="70" w:name="_Hlk205470738"/>
      <w:r w:rsidRPr="007F00AF">
        <w:rPr>
          <w:color w:val="0070C0"/>
          <w:u w:val="single"/>
        </w:rPr>
        <w:t>zmenu skutočností</w:t>
      </w:r>
      <w:r w:rsidRPr="007F00AF">
        <w:rPr>
          <w:color w:val="0070C0"/>
        </w:rPr>
        <w:t xml:space="preserve"> </w:t>
      </w:r>
      <w:r w:rsidRPr="007F00AF">
        <w:t xml:space="preserve">uvedených </w:t>
      </w:r>
      <w:r w:rsidRPr="007F00AF">
        <w:rPr>
          <w:color w:val="0070C0"/>
          <w:u w:val="single"/>
        </w:rPr>
        <w:t>v žiadosti o pridelenie maximálnej výšky pomoci</w:t>
      </w:r>
      <w:r w:rsidRPr="007F00AF">
        <w:rPr>
          <w:color w:val="0070C0"/>
        </w:rPr>
        <w:t xml:space="preserve"> </w:t>
      </w:r>
      <w:r w:rsidRPr="007F00AF">
        <w:t>do 5 dní odo dňa zmeny</w:t>
      </w:r>
      <w:r w:rsidR="00F800AC" w:rsidRPr="007F00AF">
        <w:t>;</w:t>
      </w:r>
    </w:p>
    <w:p w14:paraId="2FE4CD6A" w14:textId="4BBFCA59" w:rsidR="00F556A1" w:rsidRPr="007F00AF" w:rsidRDefault="008C6B8B" w:rsidP="00593FC3">
      <w:pPr>
        <w:pStyle w:val="Zkladntext21"/>
        <w:numPr>
          <w:ilvl w:val="0"/>
          <w:numId w:val="33"/>
        </w:numPr>
        <w:spacing w:after="60" w:line="240" w:lineRule="auto"/>
        <w:jc w:val="both"/>
      </w:pPr>
      <w:r w:rsidRPr="007F00AF">
        <w:rPr>
          <w:color w:val="0070C0"/>
          <w:u w:val="single"/>
        </w:rPr>
        <w:t>zmen</w:t>
      </w:r>
      <w:r w:rsidR="00F800AC" w:rsidRPr="007F00AF">
        <w:rPr>
          <w:color w:val="0070C0"/>
          <w:u w:val="single"/>
        </w:rPr>
        <w:t>y</w:t>
      </w:r>
      <w:r w:rsidRPr="007F00AF">
        <w:rPr>
          <w:color w:val="0070C0"/>
          <w:u w:val="single"/>
        </w:rPr>
        <w:t xml:space="preserve"> alebo doplnenia špecifikácií k druhom školského ovocia a zeleniny</w:t>
      </w:r>
      <w:r w:rsidRPr="007F00AF">
        <w:t xml:space="preserve">, </w:t>
      </w:r>
      <w:r w:rsidR="001E60A7" w:rsidRPr="007F00AF">
        <w:t xml:space="preserve">ktoré </w:t>
      </w:r>
      <w:r w:rsidRPr="007F00AF">
        <w:t xml:space="preserve">žiadateľ uviedol v zozname plánovaných druhov na dodávanie </w:t>
      </w:r>
      <w:bookmarkStart w:id="71" w:name="_Hlk205387966"/>
      <w:r w:rsidR="001E60A7" w:rsidRPr="007F00AF">
        <w:t xml:space="preserve">a v projekte na </w:t>
      </w:r>
      <w:proofErr w:type="spellStart"/>
      <w:r w:rsidR="001E60A7" w:rsidRPr="007F00AF">
        <w:t>ochutnávk</w:t>
      </w:r>
      <w:r w:rsidR="00F800AC" w:rsidRPr="007F00AF">
        <w:t>ové</w:t>
      </w:r>
      <w:proofErr w:type="spellEnd"/>
      <w:r w:rsidR="00F800AC" w:rsidRPr="007F00AF">
        <w:t xml:space="preserve"> činnosti</w:t>
      </w:r>
      <w:r w:rsidR="001E60A7" w:rsidRPr="007F00AF">
        <w:t xml:space="preserve"> </w:t>
      </w:r>
      <w:bookmarkEnd w:id="71"/>
      <w:r w:rsidRPr="007F00AF">
        <w:t>v rámci školského roku</w:t>
      </w:r>
      <w:r w:rsidR="00F800AC" w:rsidRPr="007F00AF">
        <w:t xml:space="preserve"> najneskôr 3 dni pred začiatkom dodávania do škôl alebo uskutočnením </w:t>
      </w:r>
      <w:proofErr w:type="spellStart"/>
      <w:r w:rsidR="00F800AC" w:rsidRPr="007F00AF">
        <w:t>ochutnávkovej</w:t>
      </w:r>
      <w:proofErr w:type="spellEnd"/>
      <w:r w:rsidR="00F800AC" w:rsidRPr="007F00AF">
        <w:t xml:space="preserve"> činnosti</w:t>
      </w:r>
      <w:r w:rsidRPr="007F00AF">
        <w:t>;</w:t>
      </w:r>
    </w:p>
    <w:bookmarkEnd w:id="70"/>
    <w:p w14:paraId="77A92E73" w14:textId="160BA9DB" w:rsidR="00F556A1" w:rsidRPr="007F00AF" w:rsidRDefault="008C6B8B" w:rsidP="00593FC3">
      <w:pPr>
        <w:pStyle w:val="Zkladntext21"/>
        <w:numPr>
          <w:ilvl w:val="0"/>
          <w:numId w:val="33"/>
        </w:numPr>
        <w:spacing w:after="60" w:line="240" w:lineRule="auto"/>
        <w:jc w:val="both"/>
      </w:pPr>
      <w:r w:rsidRPr="007F00AF">
        <w:t xml:space="preserve">žiadateľ je povinný oznámiť </w:t>
      </w:r>
      <w:r w:rsidRPr="007F00AF">
        <w:rPr>
          <w:color w:val="0070C0"/>
          <w:u w:val="single"/>
        </w:rPr>
        <w:t>výkon (dátum, miesto a čas vykonania)</w:t>
      </w:r>
      <w:r w:rsidRPr="007F00AF">
        <w:t xml:space="preserve"> konkrétnych </w:t>
      </w:r>
      <w:r w:rsidRPr="007F00AF">
        <w:rPr>
          <w:color w:val="0070C0"/>
          <w:u w:val="single"/>
        </w:rPr>
        <w:t>sprievodných vzdelávacích aktivít</w:t>
      </w:r>
      <w:r w:rsidRPr="007F00AF">
        <w:t xml:space="preserve"> platobnej agentúre najmenej 3 pracovné dni pred ich realizáciou v elektronickej podobe (mailom) na kontakty uvedené v </w:t>
      </w:r>
      <w:hyperlink w:anchor="_Kontakty">
        <w:r w:rsidRPr="007F00AF">
          <w:rPr>
            <w:rStyle w:val="Hypertextovprepojenie"/>
            <w:i/>
          </w:rPr>
          <w:t>kapitole č. 10</w:t>
        </w:r>
      </w:hyperlink>
      <w:r w:rsidRPr="007F00AF">
        <w:t>;</w:t>
      </w:r>
    </w:p>
    <w:p w14:paraId="1F2B16F7" w14:textId="77777777" w:rsidR="00F556A1" w:rsidRPr="007F00AF" w:rsidRDefault="008C6B8B">
      <w:pPr>
        <w:pStyle w:val="Zkladntext21"/>
        <w:spacing w:after="60" w:line="240" w:lineRule="auto"/>
        <w:jc w:val="both"/>
      </w:pPr>
      <w:r w:rsidRPr="007F00AF">
        <w:t>Oznámenia sa zasielajú elektronicky (mailom) na kontakty uvedené v</w:t>
      </w:r>
      <w:r w:rsidRPr="007F00AF">
        <w:rPr>
          <w:i/>
          <w:color w:val="0070C0"/>
        </w:rPr>
        <w:t xml:space="preserve"> </w:t>
      </w:r>
      <w:hyperlink w:anchor="_Kontakty">
        <w:r w:rsidRPr="007F00AF">
          <w:rPr>
            <w:rStyle w:val="Hypertextovprepojenie"/>
            <w:i/>
          </w:rPr>
          <w:t>kapitole č. 10</w:t>
        </w:r>
      </w:hyperlink>
      <w:r w:rsidRPr="007F00AF">
        <w:t>.</w:t>
      </w:r>
    </w:p>
    <w:p w14:paraId="531CBB6D" w14:textId="4D163C35" w:rsidR="00F556A1" w:rsidRPr="007F00AF" w:rsidRDefault="008C6B8B">
      <w:pPr>
        <w:spacing w:before="240" w:after="60"/>
        <w:jc w:val="both"/>
        <w:rPr>
          <w:b/>
          <w:bCs/>
          <w:color w:val="FF0000"/>
        </w:rPr>
      </w:pPr>
      <w:r w:rsidRPr="007F00AF">
        <w:rPr>
          <w:b/>
          <w:bCs/>
          <w:color w:val="FF0000"/>
        </w:rPr>
        <w:t>Ak žiadateľ nedoručí platobnej agentúre vyššie uvedené požadované oznámenia riadne a včas, v prípade sprievodných opatrení mu nebudú preplatené náklady za vykonané činnosti a v prípade zistenia dodávok druhov OZ, ktoré neboli plánované, prípadne druhov spracovaných výrobkov na ktoré nepredložil špecifikáciu, nebude na množstvá takéhoto OZ poskytnutá pomoc.</w:t>
      </w:r>
    </w:p>
    <w:p w14:paraId="104F1932" w14:textId="77777777" w:rsidR="00F556A1" w:rsidRPr="007F00AF" w:rsidRDefault="008C6B8B">
      <w:pPr>
        <w:jc w:val="both"/>
        <w:rPr>
          <w:u w:val="single"/>
        </w:rPr>
      </w:pPr>
      <w:r w:rsidRPr="007F00AF">
        <w:rPr>
          <w:b/>
        </w:rPr>
        <w:t xml:space="preserve">Škola, </w:t>
      </w:r>
      <w:r w:rsidRPr="007F00AF">
        <w:t xml:space="preserve">pre ktorej zmluvných žiakov žiadateľ v príslušnom školskom roku zabezpečuje dodávky OZ </w:t>
      </w:r>
      <w:r w:rsidRPr="007F00AF">
        <w:rPr>
          <w:u w:val="single"/>
        </w:rPr>
        <w:t>je povinná na požiadanie platobnej agentúry do 5 dní poskytnúť informácie:</w:t>
      </w:r>
    </w:p>
    <w:p w14:paraId="4586496A" w14:textId="77777777" w:rsidR="00F556A1" w:rsidRPr="007F00AF" w:rsidRDefault="008C6B8B" w:rsidP="00593FC3">
      <w:pPr>
        <w:pStyle w:val="Odsekzoznamu"/>
        <w:widowControl w:val="0"/>
        <w:numPr>
          <w:ilvl w:val="0"/>
          <w:numId w:val="40"/>
        </w:numPr>
        <w:suppressAutoHyphens w:val="0"/>
        <w:spacing w:after="0" w:line="259" w:lineRule="auto"/>
        <w:ind w:left="1094" w:hanging="357"/>
        <w:rPr>
          <w:lang w:val="sk-SK"/>
        </w:rPr>
      </w:pPr>
      <w:r w:rsidRPr="007F00AF">
        <w:rPr>
          <w:color w:val="000000" w:themeColor="text1"/>
          <w:szCs w:val="24"/>
          <w:lang w:val="sk-SK"/>
        </w:rPr>
        <w:t xml:space="preserve">v rozsahu vyhlásení podľa § 5 ods. 2 písm. e) až g) a § 7 ods. 2 písm. c) </w:t>
      </w:r>
      <w:r w:rsidRPr="007F00AF">
        <w:rPr>
          <w:lang w:val="sk-SK"/>
        </w:rPr>
        <w:t>NV č. 200/2019 Z. z.</w:t>
      </w:r>
      <w:r w:rsidRPr="007F00AF">
        <w:rPr>
          <w:color w:val="000000" w:themeColor="text1"/>
          <w:szCs w:val="24"/>
          <w:lang w:val="sk-SK"/>
        </w:rPr>
        <w:t>, zvlášť</w:t>
      </w:r>
      <w:r w:rsidRPr="007F00AF">
        <w:rPr>
          <w:u w:val="single"/>
          <w:lang w:val="sk-SK"/>
        </w:rPr>
        <w:t xml:space="preserve"> o prijatých a spotrebovaných množstvách OZ</w:t>
      </w:r>
      <w:r w:rsidRPr="007F00AF">
        <w:rPr>
          <w:b/>
          <w:lang w:val="sk-SK"/>
        </w:rPr>
        <w:t xml:space="preserve"> </w:t>
      </w:r>
      <w:r w:rsidRPr="007F00AF">
        <w:rPr>
          <w:lang w:val="sk-SK"/>
        </w:rPr>
        <w:t>(platobná agentúra si môže tieto údaje vyžiadať priamo od školy v prípade podozrenia z podvodu a pod.)</w:t>
      </w:r>
      <w:r w:rsidRPr="007F00AF">
        <w:rPr>
          <w:color w:val="000000" w:themeColor="text1"/>
          <w:szCs w:val="24"/>
          <w:lang w:val="sk-SK"/>
        </w:rPr>
        <w:t xml:space="preserve">, </w:t>
      </w:r>
    </w:p>
    <w:p w14:paraId="4BBB2E77" w14:textId="77777777" w:rsidR="00F556A1" w:rsidRPr="007F00AF" w:rsidRDefault="008C6B8B" w:rsidP="00593FC3">
      <w:pPr>
        <w:pStyle w:val="Odsekzoznamu"/>
        <w:widowControl w:val="0"/>
        <w:numPr>
          <w:ilvl w:val="0"/>
          <w:numId w:val="40"/>
        </w:numPr>
        <w:suppressAutoHyphens w:val="0"/>
        <w:spacing w:after="0" w:line="259" w:lineRule="auto"/>
        <w:ind w:left="1094" w:hanging="357"/>
        <w:rPr>
          <w:lang w:val="sk-SK"/>
        </w:rPr>
      </w:pPr>
      <w:r w:rsidRPr="007F00AF">
        <w:rPr>
          <w:color w:val="000000" w:themeColor="text1"/>
          <w:szCs w:val="24"/>
          <w:lang w:val="sk-SK"/>
        </w:rPr>
        <w:t>o termínoch, v ktorých bude školské ovocie a zeleninu, ktoré jej boli v príslušnom školskom roku dodané v rámci zabezpečovania činností podľa </w:t>
      </w:r>
      <w:r w:rsidRPr="007F00AF">
        <w:rPr>
          <w:iCs/>
          <w:color w:val="000000" w:themeColor="text1"/>
          <w:szCs w:val="24"/>
          <w:lang w:val="sk-SK"/>
        </w:rPr>
        <w:t>§ 1 písm. b) svojim zmluvným žiakom distribuovať</w:t>
      </w:r>
      <w:r w:rsidRPr="007F00AF">
        <w:rPr>
          <w:u w:val="single"/>
          <w:lang w:val="sk-SK"/>
        </w:rPr>
        <w:t>.</w:t>
      </w:r>
    </w:p>
    <w:p w14:paraId="66F26598" w14:textId="77777777" w:rsidR="00F556A1" w:rsidRPr="007F00AF" w:rsidRDefault="00F556A1">
      <w:pPr>
        <w:spacing w:after="60"/>
        <w:jc w:val="both"/>
        <w:rPr>
          <w:b/>
          <w:bCs/>
        </w:rPr>
      </w:pPr>
    </w:p>
    <w:p w14:paraId="7C30544D" w14:textId="77777777" w:rsidR="00F556A1" w:rsidRPr="007F00AF" w:rsidRDefault="008C6B8B">
      <w:pPr>
        <w:pStyle w:val="Einzug1"/>
        <w:tabs>
          <w:tab w:val="clear" w:pos="993"/>
          <w:tab w:val="left" w:pos="709"/>
        </w:tabs>
        <w:ind w:left="0"/>
        <w:rPr>
          <w:lang w:val="sk-SK"/>
        </w:rPr>
      </w:pPr>
      <w:r w:rsidRPr="007F00AF">
        <w:rPr>
          <w:b/>
          <w:sz w:val="24"/>
          <w:szCs w:val="24"/>
          <w:lang w:val="sk-SK" w:eastAsia="sk-SK"/>
        </w:rPr>
        <w:t xml:space="preserve">Žiadateľ je povinný bezodkladne oznámiť všetky zmeny platobnej agentúre na posúdenie. </w:t>
      </w:r>
    </w:p>
    <w:p w14:paraId="651F173D" w14:textId="77777777" w:rsidR="00F556A1" w:rsidRPr="007F00AF" w:rsidRDefault="00F556A1">
      <w:pPr>
        <w:pStyle w:val="Einzug1"/>
        <w:tabs>
          <w:tab w:val="clear" w:pos="993"/>
          <w:tab w:val="left" w:pos="709"/>
        </w:tabs>
        <w:ind w:left="0"/>
        <w:rPr>
          <w:sz w:val="24"/>
          <w:szCs w:val="24"/>
          <w:highlight w:val="yellow"/>
          <w:lang w:val="sk-SK" w:eastAsia="sk-SK"/>
        </w:rPr>
      </w:pPr>
    </w:p>
    <w:p w14:paraId="74CB765E" w14:textId="1F280320" w:rsidR="00F556A1" w:rsidRPr="007F00AF" w:rsidRDefault="008C6B8B" w:rsidP="009326AC">
      <w:pPr>
        <w:pStyle w:val="Nadpis1"/>
        <w:ind w:left="426" w:hanging="426"/>
      </w:pPr>
      <w:bookmarkStart w:id="72" w:name="_Toc491079796"/>
      <w:bookmarkStart w:id="73" w:name="_Toc207798375"/>
      <w:r w:rsidRPr="007F00AF">
        <w:t>Záznamy a ich uchovanie</w:t>
      </w:r>
      <w:bookmarkEnd w:id="72"/>
      <w:bookmarkEnd w:id="73"/>
      <w:r w:rsidRPr="007F00AF">
        <w:t xml:space="preserve"> </w:t>
      </w:r>
    </w:p>
    <w:p w14:paraId="3C88F3FA" w14:textId="77777777" w:rsidR="00F556A1" w:rsidRPr="007F00AF" w:rsidRDefault="00F556A1">
      <w:pPr>
        <w:pStyle w:val="Einzug1"/>
        <w:tabs>
          <w:tab w:val="clear" w:pos="993"/>
          <w:tab w:val="left" w:pos="709"/>
        </w:tabs>
        <w:ind w:left="0"/>
        <w:rPr>
          <w:sz w:val="24"/>
          <w:szCs w:val="24"/>
          <w:lang w:val="sk-SK"/>
        </w:rPr>
      </w:pPr>
    </w:p>
    <w:p w14:paraId="6D049329" w14:textId="77777777" w:rsidR="00F556A1" w:rsidRPr="007F00AF" w:rsidRDefault="008C6B8B">
      <w:pPr>
        <w:pStyle w:val="Einzug1"/>
        <w:tabs>
          <w:tab w:val="clear" w:pos="993"/>
          <w:tab w:val="left" w:pos="709"/>
        </w:tabs>
        <w:ind w:left="0"/>
        <w:rPr>
          <w:lang w:val="sk-SK"/>
        </w:rPr>
      </w:pPr>
      <w:r w:rsidRPr="007F00AF">
        <w:rPr>
          <w:b/>
          <w:bCs/>
          <w:sz w:val="24"/>
          <w:szCs w:val="24"/>
          <w:lang w:val="sk-SK" w:eastAsia="sk-SK"/>
        </w:rPr>
        <w:t>Žiadateľ</w:t>
      </w:r>
      <w:r w:rsidRPr="007F00AF">
        <w:rPr>
          <w:sz w:val="24"/>
          <w:szCs w:val="24"/>
          <w:lang w:val="sk-SK" w:eastAsia="sk-SK"/>
        </w:rPr>
        <w:t xml:space="preserve"> o pomoc má povinnosť riadne viesť účtovné knihy a záznamy potrebné na poskytnutie dôkazu nároku na pomoc. Žiadateľ o pomoc je povinný uchovávať záznamy a doklady súvisiace so Školským programom v súlade so zákonom č. 431/2002 Z. z.</w:t>
      </w:r>
    </w:p>
    <w:p w14:paraId="638E87D3" w14:textId="32B1C70E" w:rsidR="00F556A1" w:rsidRPr="007F00AF" w:rsidRDefault="008C6B8B">
      <w:pPr>
        <w:pStyle w:val="Einzug1"/>
        <w:tabs>
          <w:tab w:val="clear" w:pos="993"/>
          <w:tab w:val="left" w:pos="709"/>
        </w:tabs>
        <w:ind w:left="0"/>
        <w:rPr>
          <w:lang w:val="sk-SK"/>
        </w:rPr>
      </w:pPr>
      <w:r w:rsidRPr="007F00AF">
        <w:rPr>
          <w:b/>
          <w:bCs/>
          <w:sz w:val="24"/>
          <w:szCs w:val="24"/>
          <w:lang w:val="sk-SK" w:eastAsia="sk-SK"/>
        </w:rPr>
        <w:t>Škola</w:t>
      </w:r>
      <w:r w:rsidRPr="007F00AF">
        <w:rPr>
          <w:sz w:val="24"/>
          <w:szCs w:val="24"/>
          <w:lang w:val="sk-SK" w:eastAsia="sk-SK"/>
        </w:rPr>
        <w:t xml:space="preserve"> má povinnosť viesť oddelenú evidenciu k</w:t>
      </w:r>
      <w:r w:rsidR="00054E9B" w:rsidRPr="007F00AF">
        <w:rPr>
          <w:sz w:val="24"/>
          <w:szCs w:val="24"/>
          <w:lang w:val="sk-SK" w:eastAsia="sk-SK"/>
        </w:rPr>
        <w:t>u</w:t>
      </w:r>
      <w:r w:rsidRPr="007F00AF">
        <w:rPr>
          <w:sz w:val="24"/>
          <w:szCs w:val="24"/>
          <w:lang w:val="sk-SK" w:eastAsia="sk-SK"/>
        </w:rPr>
        <w:t xml:space="preserve"> Škol</w:t>
      </w:r>
      <w:r w:rsidR="00054E9B" w:rsidRPr="007F00AF">
        <w:rPr>
          <w:sz w:val="24"/>
          <w:szCs w:val="24"/>
          <w:lang w:val="sk-SK" w:eastAsia="sk-SK"/>
        </w:rPr>
        <w:t>s</w:t>
      </w:r>
      <w:r w:rsidRPr="007F00AF">
        <w:rPr>
          <w:sz w:val="24"/>
          <w:szCs w:val="24"/>
          <w:lang w:val="sk-SK" w:eastAsia="sk-SK"/>
        </w:rPr>
        <w:t>kému programu vrátane evidencie príjmu a výdaja školského OZ a evidencie o vykonaných sprievodných vzdelávacích opatreniach ako dôkazu o správne použitom dodanom tovare a vykonanej činnosti, za ktorú žiadateľ požaduje poskytnutie pomoci.</w:t>
      </w:r>
    </w:p>
    <w:p w14:paraId="6DFD9446" w14:textId="53A5D1D5" w:rsidR="00F556A1" w:rsidRDefault="00F556A1">
      <w:pPr>
        <w:pStyle w:val="Einzug1"/>
        <w:tabs>
          <w:tab w:val="clear" w:pos="993"/>
          <w:tab w:val="left" w:pos="709"/>
        </w:tabs>
        <w:ind w:left="0"/>
        <w:rPr>
          <w:sz w:val="24"/>
          <w:szCs w:val="24"/>
          <w:lang w:val="sk-SK" w:eastAsia="sk-SK"/>
        </w:rPr>
      </w:pPr>
    </w:p>
    <w:p w14:paraId="1B6FC387" w14:textId="29ACE225" w:rsidR="00187408" w:rsidRDefault="00187408">
      <w:pPr>
        <w:pStyle w:val="Einzug1"/>
        <w:tabs>
          <w:tab w:val="clear" w:pos="993"/>
          <w:tab w:val="left" w:pos="709"/>
        </w:tabs>
        <w:ind w:left="0"/>
        <w:rPr>
          <w:sz w:val="24"/>
          <w:szCs w:val="24"/>
          <w:lang w:val="sk-SK" w:eastAsia="sk-SK"/>
        </w:rPr>
      </w:pPr>
    </w:p>
    <w:p w14:paraId="686C5F95" w14:textId="78FB723C" w:rsidR="00187408" w:rsidRDefault="00187408">
      <w:pPr>
        <w:pStyle w:val="Einzug1"/>
        <w:tabs>
          <w:tab w:val="clear" w:pos="993"/>
          <w:tab w:val="left" w:pos="709"/>
        </w:tabs>
        <w:ind w:left="0"/>
        <w:rPr>
          <w:sz w:val="24"/>
          <w:szCs w:val="24"/>
          <w:lang w:val="sk-SK" w:eastAsia="sk-SK"/>
        </w:rPr>
      </w:pPr>
    </w:p>
    <w:p w14:paraId="615A5364" w14:textId="0B371BD8" w:rsidR="00187408" w:rsidRDefault="00187408">
      <w:pPr>
        <w:pStyle w:val="Einzug1"/>
        <w:tabs>
          <w:tab w:val="clear" w:pos="993"/>
          <w:tab w:val="left" w:pos="709"/>
        </w:tabs>
        <w:ind w:left="0"/>
        <w:rPr>
          <w:sz w:val="24"/>
          <w:szCs w:val="24"/>
          <w:lang w:val="sk-SK" w:eastAsia="sk-SK"/>
        </w:rPr>
      </w:pPr>
    </w:p>
    <w:p w14:paraId="342E2D7A" w14:textId="7C216AA1" w:rsidR="00F556A1" w:rsidRPr="007F00AF" w:rsidRDefault="008C6B8B" w:rsidP="009326AC">
      <w:pPr>
        <w:pStyle w:val="Nadpis1"/>
        <w:ind w:left="426" w:hanging="426"/>
      </w:pPr>
      <w:bookmarkStart w:id="74" w:name="_Toc491079797"/>
      <w:bookmarkStart w:id="75" w:name="_Toc207798376"/>
      <w:r w:rsidRPr="007F00AF">
        <w:lastRenderedPageBreak/>
        <w:t>Kontroly a sankcie</w:t>
      </w:r>
      <w:bookmarkEnd w:id="74"/>
      <w:bookmarkEnd w:id="75"/>
    </w:p>
    <w:p w14:paraId="6A937876" w14:textId="77777777" w:rsidR="00F556A1" w:rsidRPr="007F00AF" w:rsidRDefault="00F556A1">
      <w:pPr>
        <w:pStyle w:val="tl2"/>
      </w:pPr>
    </w:p>
    <w:p w14:paraId="36812A39" w14:textId="3E30EDB8" w:rsidR="00F556A1" w:rsidRPr="007F00AF" w:rsidRDefault="008C6B8B">
      <w:pPr>
        <w:jc w:val="both"/>
      </w:pPr>
      <w:r w:rsidRPr="007F00AF">
        <w:t>Kontroly na mieste súvisiace s dodržiavaním podmienok schválenia žiadateľa a žiadosťou o pomoc sa vykonávajú za školský rok 202</w:t>
      </w:r>
      <w:r w:rsidR="00723272">
        <w:t>5</w:t>
      </w:r>
      <w:r w:rsidRPr="007F00AF">
        <w:t>/202</w:t>
      </w:r>
      <w:r w:rsidR="00723272">
        <w:t>6</w:t>
      </w:r>
      <w:r w:rsidRPr="007F00AF">
        <w:t xml:space="preserve"> v zmysle článku 10 </w:t>
      </w:r>
      <w:r w:rsidRPr="007F00AF">
        <w:rPr>
          <w:bCs/>
        </w:rPr>
        <w:t>vykonávacieho nariadenia Komisie (EÚ) 2017/39</w:t>
      </w:r>
      <w:r w:rsidRPr="007F00AF">
        <w:t>.</w:t>
      </w:r>
    </w:p>
    <w:p w14:paraId="6577B224" w14:textId="3BF9EA0B" w:rsidR="00187408" w:rsidRDefault="00187408">
      <w:pPr>
        <w:jc w:val="both"/>
        <w:rPr>
          <w:highlight w:val="yellow"/>
        </w:rPr>
      </w:pPr>
    </w:p>
    <w:p w14:paraId="1B56641B" w14:textId="59F29689" w:rsidR="00F556A1" w:rsidRPr="007F00AF" w:rsidRDefault="008C6B8B" w:rsidP="00D248CC">
      <w:pPr>
        <w:pStyle w:val="Nadpis3"/>
        <w:numPr>
          <w:ilvl w:val="0"/>
          <w:numId w:val="0"/>
        </w:numPr>
        <w:ind w:left="426" w:hanging="426"/>
      </w:pPr>
      <w:bookmarkStart w:id="76" w:name="_Toc491079798"/>
      <w:bookmarkStart w:id="77" w:name="_Toc207798377"/>
      <w:r w:rsidRPr="007F00AF">
        <w:t xml:space="preserve">9.1. </w:t>
      </w:r>
      <w:r w:rsidR="00116F33">
        <w:tab/>
      </w:r>
      <w:r w:rsidRPr="007F00AF">
        <w:t>Kontrola žiadostí o pomoc</w:t>
      </w:r>
      <w:bookmarkEnd w:id="76"/>
      <w:bookmarkEnd w:id="77"/>
    </w:p>
    <w:p w14:paraId="5C4B10E3" w14:textId="77777777" w:rsidR="00F556A1" w:rsidRPr="007F00AF" w:rsidRDefault="00F556A1"/>
    <w:p w14:paraId="46D3AD54" w14:textId="77777777" w:rsidR="00F556A1" w:rsidRPr="007F00AF" w:rsidRDefault="008C6B8B">
      <w:pPr>
        <w:spacing w:after="60"/>
        <w:jc w:val="both"/>
      </w:pPr>
      <w:r w:rsidRPr="007F00AF">
        <w:t>Celkový počet kontrol na mieste vykonaných za školský rok sa vzťahuje:</w:t>
      </w:r>
    </w:p>
    <w:p w14:paraId="41AD59B0" w14:textId="77777777" w:rsidR="00F556A1" w:rsidRPr="007F00AF" w:rsidRDefault="008C6B8B" w:rsidP="00593FC3">
      <w:pPr>
        <w:numPr>
          <w:ilvl w:val="0"/>
          <w:numId w:val="5"/>
        </w:numPr>
        <w:spacing w:after="60"/>
        <w:jc w:val="both"/>
      </w:pPr>
      <w:r w:rsidRPr="007F00AF">
        <w:t>najmenej na 5 % zo schválenej sumy pomoci zo zdrojov EÚ pre SR;</w:t>
      </w:r>
    </w:p>
    <w:p w14:paraId="32569D8A" w14:textId="77777777" w:rsidR="00F556A1" w:rsidRPr="007F00AF" w:rsidRDefault="008C6B8B" w:rsidP="00593FC3">
      <w:pPr>
        <w:numPr>
          <w:ilvl w:val="0"/>
          <w:numId w:val="5"/>
        </w:numPr>
        <w:spacing w:after="60"/>
        <w:jc w:val="both"/>
      </w:pPr>
      <w:r w:rsidRPr="007F00AF">
        <w:t xml:space="preserve">najmenej u 5 % </w:t>
      </w:r>
      <w:r w:rsidRPr="007F00AF">
        <w:rPr>
          <w:b/>
        </w:rPr>
        <w:t>z počtu všetkých schválených žiadateľov o pomoc, ktorí sa zaoberajú dodávkou OZ a sprievodnými vzdelávacími opatreniami</w:t>
      </w:r>
      <w:r w:rsidRPr="007F00AF">
        <w:t xml:space="preserve">. </w:t>
      </w:r>
    </w:p>
    <w:p w14:paraId="3FE6807D" w14:textId="77777777" w:rsidR="00F556A1" w:rsidRPr="007F00AF" w:rsidRDefault="008C6B8B">
      <w:pPr>
        <w:spacing w:after="60"/>
        <w:jc w:val="both"/>
      </w:pPr>
      <w:r w:rsidRPr="007F00AF">
        <w:t xml:space="preserve">Ak počet schválených žiadateľov je menej ako 100, kontroly na mieste sa vykonajú v priestoroch najmenej piatich žiadateľov. </w:t>
      </w:r>
    </w:p>
    <w:p w14:paraId="08DC0E96" w14:textId="77777777" w:rsidR="00F556A1" w:rsidRPr="007F00AF" w:rsidRDefault="008C6B8B">
      <w:pPr>
        <w:spacing w:after="60"/>
        <w:jc w:val="both"/>
      </w:pPr>
      <w:r w:rsidRPr="007F00AF">
        <w:t xml:space="preserve">Ak počet schválených žiadateľov je menej ako 5, kontroly na mieste sa vykonajú u všetkých žiadateľov. </w:t>
      </w:r>
    </w:p>
    <w:p w14:paraId="7D28356E" w14:textId="77777777" w:rsidR="00F556A1" w:rsidRPr="007F00AF" w:rsidRDefault="008C6B8B">
      <w:pPr>
        <w:spacing w:after="60"/>
        <w:jc w:val="both"/>
      </w:pPr>
      <w:r w:rsidRPr="007F00AF">
        <w:t xml:space="preserve">Pri podaní žiadosti o pomoc sa vykonáva administratívna kontrola pri všetkých žiadostiach o pomoc. U vybraných subjektov bude vykonaná aj kontrola na mieste. Kontrolu na mieste vykonávajú kontrolóri platobnej agentúry (prostredníctvom analýzy rizika sa zohľadňuje napr. zemepisná oblasť, výška žiadanej podpory, typ žiadateľa, typ sprievodného opatrenia, ak existuje, opakovaný charakter chýb a zistenia kontrol vykonaných v minulých rokoch, počet </w:t>
      </w:r>
      <w:proofErr w:type="spellStart"/>
      <w:r w:rsidRPr="007F00AF">
        <w:t>zazmluvnených</w:t>
      </w:r>
      <w:proofErr w:type="spellEnd"/>
      <w:r w:rsidRPr="007F00AF">
        <w:t xml:space="preserve"> škôl, 5 % pomoci a 5 % všetkých žiadateľov). Pri kontrole na mieste žiadateľ predloží záznam o kontrole kvality dodaného OZ a zdravotnej bezpečnosti potravín.</w:t>
      </w:r>
    </w:p>
    <w:p w14:paraId="0A96ABDC" w14:textId="77777777" w:rsidR="00F556A1" w:rsidRPr="007F00AF" w:rsidRDefault="008C6B8B">
      <w:pPr>
        <w:spacing w:after="60"/>
        <w:jc w:val="both"/>
      </w:pPr>
      <w:r w:rsidRPr="007F00AF">
        <w:t>Kontroly sa zameriavajú na:</w:t>
      </w:r>
    </w:p>
    <w:p w14:paraId="514BC3CE" w14:textId="77777777" w:rsidR="00F556A1" w:rsidRPr="007F00AF" w:rsidRDefault="008C6B8B" w:rsidP="00593FC3">
      <w:pPr>
        <w:numPr>
          <w:ilvl w:val="0"/>
          <w:numId w:val="8"/>
        </w:numPr>
        <w:spacing w:after="60"/>
        <w:jc w:val="both"/>
      </w:pPr>
      <w:r w:rsidRPr="007F00AF">
        <w:t>písomné záväzky žiadateľa,</w:t>
      </w:r>
    </w:p>
    <w:p w14:paraId="62A3881B" w14:textId="77777777" w:rsidR="00F556A1" w:rsidRPr="007F00AF" w:rsidRDefault="008C6B8B" w:rsidP="00593FC3">
      <w:pPr>
        <w:numPr>
          <w:ilvl w:val="0"/>
          <w:numId w:val="8"/>
        </w:numPr>
        <w:spacing w:after="60"/>
        <w:jc w:val="both"/>
      </w:pPr>
      <w:r w:rsidRPr="007F00AF">
        <w:t>finančné záznamy žiadateľa.</w:t>
      </w:r>
    </w:p>
    <w:p w14:paraId="36A95E95" w14:textId="77777777" w:rsidR="00F556A1" w:rsidRPr="007F00AF" w:rsidRDefault="00F556A1">
      <w:pPr>
        <w:spacing w:after="60"/>
        <w:ind w:left="1065"/>
        <w:jc w:val="both"/>
        <w:rPr>
          <w:highlight w:val="yellow"/>
        </w:rPr>
      </w:pPr>
    </w:p>
    <w:p w14:paraId="1A9E4DC0" w14:textId="4A85F6B0" w:rsidR="00F556A1" w:rsidRPr="007F00AF" w:rsidRDefault="008C6B8B" w:rsidP="00D248CC">
      <w:pPr>
        <w:pStyle w:val="Nadpis3"/>
        <w:numPr>
          <w:ilvl w:val="0"/>
          <w:numId w:val="0"/>
        </w:numPr>
        <w:ind w:left="426" w:hanging="426"/>
      </w:pPr>
      <w:bookmarkStart w:id="78" w:name="_Toc491079799"/>
      <w:bookmarkStart w:id="79" w:name="_Toc207798378"/>
      <w:r w:rsidRPr="007F00AF">
        <w:t xml:space="preserve">9.2. </w:t>
      </w:r>
      <w:r w:rsidR="00116F33">
        <w:tab/>
      </w:r>
      <w:r w:rsidRPr="007F00AF">
        <w:t>Kontroly na mieste na školách</w:t>
      </w:r>
      <w:bookmarkEnd w:id="78"/>
      <w:bookmarkEnd w:id="79"/>
    </w:p>
    <w:p w14:paraId="46198D80" w14:textId="77777777" w:rsidR="00F556A1" w:rsidRPr="007F00AF" w:rsidRDefault="00F556A1">
      <w:pPr>
        <w:spacing w:after="60"/>
        <w:jc w:val="both"/>
      </w:pPr>
    </w:p>
    <w:p w14:paraId="5D563DAB" w14:textId="77777777" w:rsidR="00F556A1" w:rsidRPr="007F00AF" w:rsidRDefault="008C6B8B">
      <w:pPr>
        <w:spacing w:after="60"/>
        <w:jc w:val="both"/>
      </w:pPr>
      <w:r w:rsidRPr="007F00AF">
        <w:t xml:space="preserve">Kontroly na mieste v priestoroch žiadateľov sa doplnia o kontroly škôl, do ktorých sa dodávky OZ uskutočnili. Kontroly na mieste sa vykonajú podľa zoznamu škôl vybraného schváleného žiadateľa v priestoroch </w:t>
      </w:r>
      <w:r w:rsidRPr="007F00AF">
        <w:rPr>
          <w:b/>
        </w:rPr>
        <w:t>najmenej 2 škôl alebo najmenej 1 % škôl, podľa toho, ktorý údaj je vyšší</w:t>
      </w:r>
      <w:r w:rsidRPr="007F00AF">
        <w:t>. Výber škôl sa uskutoční náhodne.</w:t>
      </w:r>
    </w:p>
    <w:p w14:paraId="50889E9D" w14:textId="77777777" w:rsidR="00F556A1" w:rsidRPr="007F00AF" w:rsidRDefault="008C6B8B">
      <w:pPr>
        <w:spacing w:after="60"/>
        <w:jc w:val="both"/>
      </w:pPr>
      <w:r w:rsidRPr="007F00AF">
        <w:t xml:space="preserve">Kontroly na mieste sa týkajú dodržiavania podmienok a to: </w:t>
      </w:r>
    </w:p>
    <w:p w14:paraId="2439D08B" w14:textId="77777777" w:rsidR="00F556A1" w:rsidRPr="007F00AF" w:rsidRDefault="008C6B8B" w:rsidP="00593FC3">
      <w:pPr>
        <w:pStyle w:val="Odsekzoznamu"/>
        <w:numPr>
          <w:ilvl w:val="0"/>
          <w:numId w:val="34"/>
        </w:numPr>
        <w:spacing w:after="60"/>
        <w:rPr>
          <w:lang w:val="sk-SK"/>
        </w:rPr>
      </w:pPr>
      <w:r w:rsidRPr="007F00AF">
        <w:rPr>
          <w:lang w:val="sk-SK"/>
        </w:rPr>
        <w:t>realizácia dodávky OZ počas všetkých 3 realizačných období,</w:t>
      </w:r>
    </w:p>
    <w:p w14:paraId="5902205D" w14:textId="77777777" w:rsidR="00F556A1" w:rsidRPr="007F00AF" w:rsidRDefault="008C6B8B" w:rsidP="00593FC3">
      <w:pPr>
        <w:pStyle w:val="Odsekzoznamu"/>
        <w:numPr>
          <w:ilvl w:val="0"/>
          <w:numId w:val="34"/>
        </w:numPr>
        <w:spacing w:after="60"/>
        <w:rPr>
          <w:lang w:val="sk-SK"/>
        </w:rPr>
      </w:pPr>
      <w:r w:rsidRPr="007F00AF">
        <w:rPr>
          <w:lang w:val="sk-SK"/>
        </w:rPr>
        <w:t>realizácia dodávok OZ do každej školy aspoň v jednom realizačnom období,</w:t>
      </w:r>
    </w:p>
    <w:p w14:paraId="41A06EA5" w14:textId="3BB69873" w:rsidR="00F556A1" w:rsidRPr="007F00AF" w:rsidRDefault="008C6B8B" w:rsidP="00593FC3">
      <w:pPr>
        <w:pStyle w:val="Odsekzoznamu"/>
        <w:numPr>
          <w:ilvl w:val="0"/>
          <w:numId w:val="34"/>
        </w:numPr>
        <w:spacing w:after="60"/>
        <w:rPr>
          <w:lang w:val="sk-SK"/>
        </w:rPr>
      </w:pPr>
      <w:r w:rsidRPr="007F00AF">
        <w:rPr>
          <w:lang w:val="sk-SK"/>
        </w:rPr>
        <w:t xml:space="preserve">dodržanie maximálne </w:t>
      </w:r>
      <w:r w:rsidR="000561B5" w:rsidRPr="007F00AF">
        <w:rPr>
          <w:lang w:val="sk-SK"/>
        </w:rPr>
        <w:t>3</w:t>
      </w:r>
      <w:r w:rsidRPr="007F00AF">
        <w:rPr>
          <w:lang w:val="sk-SK"/>
        </w:rPr>
        <w:t>0% podielu porcií spracovaného OZ na celkovom množstve porcií spotrebovaného OZ za realizované obdobia dodávok na jednej škole,</w:t>
      </w:r>
    </w:p>
    <w:p w14:paraId="42C18822" w14:textId="77777777" w:rsidR="00F556A1" w:rsidRPr="007F00AF" w:rsidRDefault="008C6B8B" w:rsidP="00593FC3">
      <w:pPr>
        <w:pStyle w:val="Odsekzoznamu"/>
        <w:numPr>
          <w:ilvl w:val="0"/>
          <w:numId w:val="34"/>
        </w:numPr>
        <w:spacing w:after="60"/>
        <w:rPr>
          <w:lang w:val="sk-SK"/>
        </w:rPr>
      </w:pPr>
      <w:r w:rsidRPr="007F00AF">
        <w:rPr>
          <w:lang w:val="sk-SK"/>
        </w:rPr>
        <w:t>sledovanie najvyššej úhrady školským zariadením - žiakmi/školou,</w:t>
      </w:r>
    </w:p>
    <w:p w14:paraId="1590522D" w14:textId="77777777" w:rsidR="00F556A1" w:rsidRPr="007F00AF" w:rsidRDefault="008C6B8B" w:rsidP="00593FC3">
      <w:pPr>
        <w:pStyle w:val="Odsekzoznamu"/>
        <w:numPr>
          <w:ilvl w:val="0"/>
          <w:numId w:val="34"/>
        </w:numPr>
        <w:spacing w:after="60"/>
        <w:rPr>
          <w:lang w:val="sk-SK"/>
        </w:rPr>
      </w:pPr>
      <w:r w:rsidRPr="007F00AF">
        <w:rPr>
          <w:lang w:val="sk-SK"/>
        </w:rPr>
        <w:t>kontrola vrátenia prevyšujúcej úhrady od žiaka škole, v prípade, že boli prekročené najvyššie úhrady a že škola za dodávky platila,</w:t>
      </w:r>
    </w:p>
    <w:p w14:paraId="5CAD494F" w14:textId="77777777" w:rsidR="00F556A1" w:rsidRPr="007F00AF" w:rsidRDefault="008C6B8B" w:rsidP="00593FC3">
      <w:pPr>
        <w:pStyle w:val="Odsekzoznamu"/>
        <w:numPr>
          <w:ilvl w:val="0"/>
          <w:numId w:val="34"/>
        </w:numPr>
        <w:spacing w:after="60"/>
        <w:rPr>
          <w:lang w:val="sk-SK"/>
        </w:rPr>
      </w:pPr>
      <w:r w:rsidRPr="007F00AF">
        <w:rPr>
          <w:lang w:val="sk-SK"/>
        </w:rPr>
        <w:t>použitie dodaného OZ,</w:t>
      </w:r>
    </w:p>
    <w:p w14:paraId="7EE2480B" w14:textId="77777777" w:rsidR="00F556A1" w:rsidRPr="007F00AF" w:rsidRDefault="008C6B8B" w:rsidP="00593FC3">
      <w:pPr>
        <w:pStyle w:val="Odsekzoznamu"/>
        <w:numPr>
          <w:ilvl w:val="0"/>
          <w:numId w:val="34"/>
        </w:numPr>
        <w:spacing w:after="60"/>
        <w:rPr>
          <w:lang w:val="sk-SK"/>
        </w:rPr>
      </w:pPr>
      <w:r w:rsidRPr="007F00AF">
        <w:rPr>
          <w:lang w:val="sk-SK"/>
        </w:rPr>
        <w:t>osobitné vedenie záznamov o školskom OZ,</w:t>
      </w:r>
    </w:p>
    <w:p w14:paraId="49F2C0DC" w14:textId="77777777" w:rsidR="00F556A1" w:rsidRPr="007F00AF" w:rsidRDefault="008C6B8B" w:rsidP="00593FC3">
      <w:pPr>
        <w:pStyle w:val="Odsekzoznamu"/>
        <w:numPr>
          <w:ilvl w:val="0"/>
          <w:numId w:val="34"/>
        </w:numPr>
        <w:spacing w:after="60"/>
        <w:rPr>
          <w:lang w:val="sk-SK"/>
        </w:rPr>
      </w:pPr>
      <w:r w:rsidRPr="007F00AF">
        <w:rPr>
          <w:lang w:val="sk-SK"/>
        </w:rPr>
        <w:t>dodržanie podmienky neprítomnosti nepovolených látok pri spracovaných produktoch,</w:t>
      </w:r>
    </w:p>
    <w:p w14:paraId="00DDA34C" w14:textId="77777777" w:rsidR="00F556A1" w:rsidRPr="007F00AF" w:rsidRDefault="008C6B8B" w:rsidP="00593FC3">
      <w:pPr>
        <w:pStyle w:val="Odsekzoznamu"/>
        <w:numPr>
          <w:ilvl w:val="0"/>
          <w:numId w:val="34"/>
        </w:numPr>
        <w:spacing w:after="60"/>
        <w:rPr>
          <w:lang w:val="sk-SK"/>
        </w:rPr>
      </w:pPr>
      <w:r w:rsidRPr="007F00AF">
        <w:rPr>
          <w:lang w:val="sk-SK"/>
        </w:rPr>
        <w:t>splnenie podmienok pre IP,</w:t>
      </w:r>
    </w:p>
    <w:p w14:paraId="51CE5940" w14:textId="77777777" w:rsidR="00F556A1" w:rsidRPr="007F00AF" w:rsidRDefault="008C6B8B" w:rsidP="00593FC3">
      <w:pPr>
        <w:pStyle w:val="Odsekzoznamu"/>
        <w:numPr>
          <w:ilvl w:val="0"/>
          <w:numId w:val="34"/>
        </w:numPr>
        <w:spacing w:after="60"/>
        <w:rPr>
          <w:lang w:val="sk-SK"/>
        </w:rPr>
      </w:pPr>
      <w:r w:rsidRPr="007F00AF">
        <w:rPr>
          <w:lang w:val="sk-SK"/>
        </w:rPr>
        <w:t>ostatné vykonané činnosti a ich súlad s touto príručkou a národnou stratégiou.</w:t>
      </w:r>
    </w:p>
    <w:p w14:paraId="7442C065" w14:textId="77777777" w:rsidR="00F556A1" w:rsidRPr="007F00AF" w:rsidRDefault="008C6B8B" w:rsidP="00593FC3">
      <w:pPr>
        <w:pStyle w:val="Odsekzoznamu"/>
        <w:numPr>
          <w:ilvl w:val="0"/>
          <w:numId w:val="34"/>
        </w:numPr>
        <w:spacing w:after="60"/>
        <w:rPr>
          <w:lang w:val="sk-SK"/>
        </w:rPr>
      </w:pPr>
      <w:r w:rsidRPr="007F00AF">
        <w:rPr>
          <w:lang w:val="sk-SK"/>
        </w:rPr>
        <w:lastRenderedPageBreak/>
        <w:t>existencia zmluvy medzi školou a dodávateľom o dodávkach OZ, prípadne o vykonaní sprievodných vzdelávacích opatrení,</w:t>
      </w:r>
    </w:p>
    <w:p w14:paraId="3FDBC752" w14:textId="77777777" w:rsidR="00F556A1" w:rsidRPr="007F00AF" w:rsidRDefault="008C6B8B" w:rsidP="00593FC3">
      <w:pPr>
        <w:pStyle w:val="Odsekzoznamu"/>
        <w:numPr>
          <w:ilvl w:val="0"/>
          <w:numId w:val="34"/>
        </w:numPr>
        <w:spacing w:after="60"/>
        <w:rPr>
          <w:lang w:val="sk-SK"/>
        </w:rPr>
      </w:pPr>
      <w:r w:rsidRPr="007F00AF">
        <w:rPr>
          <w:lang w:val="sk-SK"/>
        </w:rPr>
        <w:t xml:space="preserve">či a ako škola zabezpečila účasť svojich žiakov na sprievodných vzdelávacích opatreniach </w:t>
      </w:r>
    </w:p>
    <w:p w14:paraId="7E5D80D7" w14:textId="7A4ECF24" w:rsidR="00631E47" w:rsidRPr="007F00AF" w:rsidRDefault="008C6B8B" w:rsidP="00187408">
      <w:pPr>
        <w:pStyle w:val="Odsekzoznamu"/>
        <w:spacing w:after="60"/>
        <w:ind w:left="360" w:firstLine="348"/>
      </w:pPr>
      <w:r w:rsidRPr="007F00AF">
        <w:rPr>
          <w:lang w:val="sk-SK"/>
        </w:rPr>
        <w:t>označovanie dávok OZ v jedálnom lístku, prípadne označenie miesta distribúcie.</w:t>
      </w:r>
    </w:p>
    <w:p w14:paraId="3C66ED19" w14:textId="4B14E117" w:rsidR="00631E47" w:rsidRPr="007F00AF" w:rsidRDefault="00631E47" w:rsidP="00631E47"/>
    <w:p w14:paraId="4E0DB17F" w14:textId="10558D84" w:rsidR="00F556A1" w:rsidRPr="007F00AF" w:rsidRDefault="008C6B8B" w:rsidP="00D248CC">
      <w:pPr>
        <w:pStyle w:val="Nadpis3"/>
        <w:numPr>
          <w:ilvl w:val="0"/>
          <w:numId w:val="0"/>
        </w:numPr>
        <w:ind w:left="426" w:hanging="426"/>
      </w:pPr>
      <w:bookmarkStart w:id="80" w:name="_9.3._Sankcie"/>
      <w:bookmarkStart w:id="81" w:name="_9.3.__Sankcie"/>
      <w:bookmarkStart w:id="82" w:name="_Toc491079800"/>
      <w:bookmarkStart w:id="83" w:name="_Toc207798379"/>
      <w:bookmarkEnd w:id="80"/>
      <w:bookmarkEnd w:id="81"/>
      <w:r w:rsidRPr="007F00AF">
        <w:t xml:space="preserve">9.3. </w:t>
      </w:r>
      <w:r w:rsidR="00116F33">
        <w:tab/>
      </w:r>
      <w:r w:rsidRPr="007F00AF">
        <w:t>Sankcie</w:t>
      </w:r>
      <w:bookmarkEnd w:id="82"/>
      <w:bookmarkEnd w:id="83"/>
    </w:p>
    <w:p w14:paraId="7E5F26CE" w14:textId="77777777" w:rsidR="00F556A1" w:rsidRPr="007F00AF" w:rsidRDefault="00F556A1">
      <w:pPr>
        <w:spacing w:after="60"/>
        <w:jc w:val="both"/>
      </w:pPr>
    </w:p>
    <w:p w14:paraId="4EC9EB28" w14:textId="6445266C" w:rsidR="00F556A1" w:rsidRDefault="0031454F" w:rsidP="00631E47">
      <w:pPr>
        <w:spacing w:after="60"/>
        <w:jc w:val="both"/>
      </w:pPr>
      <w:r w:rsidRPr="0031454F">
        <w:t>V prípade nedodržania touto príručkou stanovených podmienok vykonávania činností v rámci Školského programu budú voči schválenému uchádzačovi uplatnené sankcie uvedené nižšie.</w:t>
      </w:r>
    </w:p>
    <w:p w14:paraId="4BDFE59C" w14:textId="77777777" w:rsidR="009326AC" w:rsidRPr="007F00AF" w:rsidRDefault="009326AC" w:rsidP="00631E47">
      <w:pPr>
        <w:spacing w:after="60"/>
        <w:jc w:val="both"/>
      </w:pPr>
    </w:p>
    <w:tbl>
      <w:tblPr>
        <w:tblW w:w="8884" w:type="dxa"/>
        <w:tblInd w:w="108" w:type="dxa"/>
        <w:tblLayout w:type="fixed"/>
        <w:tblLook w:val="0000" w:firstRow="0" w:lastRow="0" w:firstColumn="0" w:lastColumn="0" w:noHBand="0" w:noVBand="0"/>
      </w:tblPr>
      <w:tblGrid>
        <w:gridCol w:w="3320"/>
        <w:gridCol w:w="1659"/>
        <w:gridCol w:w="1768"/>
        <w:gridCol w:w="2137"/>
      </w:tblGrid>
      <w:tr w:rsidR="00F556A1" w:rsidRPr="007F00AF" w14:paraId="59A7DDD9" w14:textId="77777777" w:rsidTr="4EA2ED36">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334F3041" w14:textId="77777777" w:rsidR="00F556A1" w:rsidRPr="007F00AF" w:rsidRDefault="008C6B8B">
            <w:pPr>
              <w:widowControl w:val="0"/>
              <w:spacing w:after="60"/>
              <w:jc w:val="both"/>
            </w:pPr>
            <w:r w:rsidRPr="007F00AF">
              <w:t>Nedodržaná podmienka</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FAF577" w14:textId="77777777" w:rsidR="00F556A1" w:rsidRPr="007F00AF" w:rsidRDefault="008C6B8B">
            <w:pPr>
              <w:widowControl w:val="0"/>
              <w:spacing w:after="60"/>
              <w:jc w:val="center"/>
            </w:pPr>
            <w:r w:rsidRPr="007F00AF">
              <w:t>Sankcia</w:t>
            </w:r>
          </w:p>
        </w:tc>
      </w:tr>
      <w:tr w:rsidR="00F556A1" w:rsidRPr="007F00AF" w14:paraId="30DCF980" w14:textId="77777777" w:rsidTr="4EA2ED36">
        <w:trPr>
          <w:trHeight w:val="1765"/>
        </w:trPr>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17F6C558" w14:textId="77777777" w:rsidR="00F556A1" w:rsidRPr="007F00AF" w:rsidRDefault="008C6B8B">
            <w:pPr>
              <w:widowControl w:val="0"/>
              <w:spacing w:after="60"/>
            </w:pPr>
            <w:r w:rsidRPr="007F00AF">
              <w:rPr>
                <w:b/>
              </w:rPr>
              <w:t>Prekročenie lehoty</w:t>
            </w:r>
            <w:r w:rsidRPr="007F00AF">
              <w:t xml:space="preserve"> </w:t>
            </w:r>
            <w:r w:rsidRPr="007F00AF">
              <w:rPr>
                <w:b/>
              </w:rPr>
              <w:t>podania žiadosti o poskytnutie pomoci o menej ako 60 dní</w:t>
            </w:r>
            <w:r w:rsidRPr="007F00AF">
              <w:t>, pomoc sa vyplatí, ale je znížená (okrem prípadov vyššej moci)</w:t>
            </w:r>
          </w:p>
        </w:tc>
        <w:tc>
          <w:tcPr>
            <w:tcW w:w="1659" w:type="dxa"/>
            <w:tcBorders>
              <w:top w:val="single" w:sz="4" w:space="0" w:color="000000" w:themeColor="text1"/>
              <w:left w:val="single" w:sz="4" w:space="0" w:color="000000" w:themeColor="text1"/>
              <w:bottom w:val="single" w:sz="4" w:space="0" w:color="000000" w:themeColor="text1"/>
            </w:tcBorders>
            <w:shd w:val="clear" w:color="auto" w:fill="auto"/>
          </w:tcPr>
          <w:p w14:paraId="70FD8FF1" w14:textId="77777777" w:rsidR="00F556A1" w:rsidRPr="007F00AF" w:rsidRDefault="008C6B8B">
            <w:pPr>
              <w:widowControl w:val="0"/>
              <w:spacing w:after="60"/>
              <w:jc w:val="both"/>
              <w:rPr>
                <w:b/>
              </w:rPr>
            </w:pPr>
            <w:r w:rsidRPr="007F00AF">
              <w:t xml:space="preserve">o </w:t>
            </w:r>
            <w:r w:rsidRPr="007F00AF">
              <w:rPr>
                <w:b/>
              </w:rPr>
              <w:t>5 %</w:t>
            </w:r>
          </w:p>
          <w:p w14:paraId="4A87FB9F" w14:textId="77777777" w:rsidR="00F556A1" w:rsidRPr="007F00AF" w:rsidRDefault="008C6B8B">
            <w:pPr>
              <w:widowControl w:val="0"/>
              <w:spacing w:after="60"/>
              <w:rPr>
                <w:b/>
              </w:rPr>
            </w:pPr>
            <w:r w:rsidRPr="007F00AF">
              <w:t>pri prekročení</w:t>
            </w:r>
            <w:r w:rsidRPr="007F00AF">
              <w:rPr>
                <w:b/>
              </w:rPr>
              <w:t xml:space="preserve"> </w:t>
            </w:r>
            <w:r w:rsidRPr="007F00AF">
              <w:t>lehoty</w:t>
            </w:r>
            <w:r w:rsidRPr="007F00AF">
              <w:br/>
              <w:t>o 1-30 dní</w:t>
            </w:r>
          </w:p>
          <w:p w14:paraId="5DCCF254" w14:textId="77777777" w:rsidR="00F556A1" w:rsidRPr="007F00AF" w:rsidRDefault="00F556A1">
            <w:pPr>
              <w:widowControl w:val="0"/>
              <w:spacing w:after="60"/>
              <w:jc w:val="both"/>
            </w:pPr>
          </w:p>
        </w:tc>
        <w:tc>
          <w:tcPr>
            <w:tcW w:w="1768" w:type="dxa"/>
            <w:tcBorders>
              <w:top w:val="single" w:sz="4" w:space="0" w:color="000000" w:themeColor="text1"/>
              <w:left w:val="single" w:sz="4" w:space="0" w:color="000000" w:themeColor="text1"/>
              <w:bottom w:val="single" w:sz="4" w:space="0" w:color="000000" w:themeColor="text1"/>
            </w:tcBorders>
            <w:shd w:val="clear" w:color="auto" w:fill="auto"/>
          </w:tcPr>
          <w:p w14:paraId="1A796C1E" w14:textId="77777777" w:rsidR="00F556A1" w:rsidRPr="007F00AF" w:rsidRDefault="008C6B8B">
            <w:pPr>
              <w:widowControl w:val="0"/>
              <w:spacing w:after="60"/>
              <w:ind w:left="-12"/>
              <w:jc w:val="both"/>
              <w:rPr>
                <w:b/>
              </w:rPr>
            </w:pPr>
            <w:r w:rsidRPr="007F00AF">
              <w:t xml:space="preserve">o </w:t>
            </w:r>
            <w:r w:rsidRPr="007F00AF">
              <w:rPr>
                <w:b/>
              </w:rPr>
              <w:t>10 %</w:t>
            </w:r>
          </w:p>
          <w:p w14:paraId="3F356815" w14:textId="77777777" w:rsidR="00F556A1" w:rsidRPr="007F00AF" w:rsidRDefault="008C6B8B">
            <w:pPr>
              <w:widowControl w:val="0"/>
              <w:spacing w:after="60"/>
              <w:ind w:left="-12"/>
              <w:jc w:val="both"/>
            </w:pPr>
            <w:r w:rsidRPr="007F00AF">
              <w:t>pri prekročení</w:t>
            </w:r>
          </w:p>
          <w:p w14:paraId="7EE6B568" w14:textId="77777777" w:rsidR="00F556A1" w:rsidRPr="007F00AF" w:rsidRDefault="008C6B8B">
            <w:pPr>
              <w:widowControl w:val="0"/>
              <w:spacing w:after="60"/>
              <w:ind w:left="-12"/>
            </w:pPr>
            <w:r w:rsidRPr="007F00AF">
              <w:t>lehoty</w:t>
            </w:r>
          </w:p>
          <w:p w14:paraId="73CA576E" w14:textId="77777777" w:rsidR="00F556A1" w:rsidRPr="007F00AF" w:rsidRDefault="008C6B8B">
            <w:pPr>
              <w:widowControl w:val="0"/>
              <w:spacing w:after="60"/>
              <w:ind w:left="-12"/>
            </w:pPr>
            <w:r w:rsidRPr="007F00AF">
              <w:t>o 31-60 dní</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891285" w14:textId="77777777" w:rsidR="00F556A1" w:rsidRPr="007F00AF" w:rsidRDefault="008C6B8B">
            <w:pPr>
              <w:widowControl w:val="0"/>
              <w:spacing w:after="60"/>
            </w:pPr>
            <w:r w:rsidRPr="007F00AF">
              <w:t xml:space="preserve">o </w:t>
            </w:r>
            <w:r w:rsidRPr="007F00AF">
              <w:rPr>
                <w:b/>
              </w:rPr>
              <w:t>1 %</w:t>
            </w:r>
          </w:p>
          <w:p w14:paraId="09984007" w14:textId="77777777" w:rsidR="00F556A1" w:rsidRPr="007F00AF" w:rsidRDefault="008C6B8B">
            <w:pPr>
              <w:widowControl w:val="0"/>
              <w:spacing w:after="60"/>
            </w:pPr>
            <w:r w:rsidRPr="007F00AF">
              <w:t>za každý ďalší deň, ak bola lehota podania žiadosti o pomoc prekročená o viac ako 60 dní</w:t>
            </w:r>
          </w:p>
        </w:tc>
      </w:tr>
      <w:tr w:rsidR="00F556A1" w:rsidRPr="007F00AF" w14:paraId="2A3A24C1" w14:textId="77777777" w:rsidTr="4EA2ED36">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285C7CBE" w14:textId="67034ED0" w:rsidR="00F556A1" w:rsidRPr="007F00AF" w:rsidRDefault="008C6B8B">
            <w:pPr>
              <w:widowControl w:val="0"/>
              <w:spacing w:after="60"/>
            </w:pPr>
            <w:r w:rsidRPr="007F00AF">
              <w:rPr>
                <w:b/>
                <w:bCs/>
              </w:rPr>
              <w:t xml:space="preserve">Nedodržanie maximálneho </w:t>
            </w:r>
            <w:r w:rsidR="0ED7060C" w:rsidRPr="007F00AF">
              <w:rPr>
                <w:b/>
                <w:bCs/>
              </w:rPr>
              <w:t>3</w:t>
            </w:r>
            <w:r w:rsidRPr="007F00AF">
              <w:rPr>
                <w:b/>
                <w:bCs/>
              </w:rPr>
              <w:t>0 % podielu porcií spracovaného OZ</w:t>
            </w:r>
            <w:r w:rsidRPr="007F00AF">
              <w:t xml:space="preserve"> na jednej škole na celkovom množstve porcií dodaného a spotrebovaného OZ za realizované obdobie dodávok</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A454F" w14:textId="04F37601" w:rsidR="00F556A1" w:rsidRPr="007F00AF" w:rsidRDefault="008C6B8B">
            <w:pPr>
              <w:widowControl w:val="0"/>
              <w:spacing w:after="60"/>
            </w:pPr>
            <w:r w:rsidRPr="007F00AF">
              <w:rPr>
                <w:u w:val="single"/>
              </w:rPr>
              <w:t>Zníženie pomoci</w:t>
            </w:r>
            <w:r w:rsidRPr="007F00AF">
              <w:t xml:space="preserve"> za spracované ovocie a zeleninu, ktoré prekročilo </w:t>
            </w:r>
            <w:r w:rsidR="109959D3" w:rsidRPr="007F00AF">
              <w:t>3</w:t>
            </w:r>
            <w:r w:rsidRPr="007F00AF">
              <w:t>0 % z celkového objemu dodaného OZ do konkrétnej školy do sumy, ktorá by bola vyplatená v prípade dodržania stanoveného podielu</w:t>
            </w:r>
          </w:p>
          <w:p w14:paraId="13B1E20F" w14:textId="77777777" w:rsidR="00F556A1" w:rsidRPr="007F00AF" w:rsidRDefault="00F556A1">
            <w:pPr>
              <w:widowControl w:val="0"/>
              <w:spacing w:after="60"/>
            </w:pPr>
          </w:p>
        </w:tc>
      </w:tr>
      <w:tr w:rsidR="0089778C" w:rsidRPr="007F00AF" w14:paraId="5E7FB92F" w14:textId="77777777" w:rsidTr="4EA2ED36">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1AC5B39D" w14:textId="2E93A0BD" w:rsidR="0089778C" w:rsidRPr="007F00AF" w:rsidRDefault="0089778C">
            <w:pPr>
              <w:widowControl w:val="0"/>
              <w:spacing w:after="60"/>
              <w:rPr>
                <w:b/>
              </w:rPr>
            </w:pPr>
            <w:r w:rsidRPr="007F00AF">
              <w:rPr>
                <w:b/>
                <w:bCs/>
              </w:rPr>
              <w:t>‍Prekročenie max. počtu porcií</w:t>
            </w:r>
            <w:r w:rsidRPr="007F00AF">
              <w:t>, ktoré žiadateľ môže poskytnúť škole na zmluvného žiaka a na počet školských dní</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883C58" w14:textId="166D8DFA" w:rsidR="0089778C" w:rsidRPr="007F00AF" w:rsidRDefault="0089778C">
            <w:pPr>
              <w:widowControl w:val="0"/>
              <w:spacing w:after="60"/>
              <w:rPr>
                <w:u w:val="single"/>
              </w:rPr>
            </w:pPr>
            <w:r w:rsidRPr="007F00AF">
              <w:t>Zníženie výšky pomoci o sumu prislúchajúcu množstvu dodávaného OZ nad rámec max. počtu porcií.</w:t>
            </w:r>
          </w:p>
        </w:tc>
      </w:tr>
      <w:tr w:rsidR="00054E9B" w:rsidRPr="007F00AF" w14:paraId="6CE68C81" w14:textId="77777777" w:rsidTr="4EA2ED36">
        <w:tc>
          <w:tcPr>
            <w:tcW w:w="3320" w:type="dxa"/>
            <w:tcBorders>
              <w:left w:val="single" w:sz="4" w:space="0" w:color="000000" w:themeColor="text1"/>
              <w:bottom w:val="single" w:sz="4" w:space="0" w:color="000000" w:themeColor="text1"/>
            </w:tcBorders>
            <w:shd w:val="clear" w:color="auto" w:fill="auto"/>
          </w:tcPr>
          <w:p w14:paraId="7CD7BE86" w14:textId="3211663E" w:rsidR="00054E9B" w:rsidRPr="007F00AF" w:rsidRDefault="00054E9B" w:rsidP="00054E9B">
            <w:pPr>
              <w:widowControl w:val="0"/>
              <w:spacing w:after="60"/>
            </w:pPr>
            <w:r w:rsidRPr="007F00AF">
              <w:rPr>
                <w:b/>
                <w:bCs/>
              </w:rPr>
              <w:t>Prekročenie veľkosti porcie</w:t>
            </w:r>
            <w:r w:rsidRPr="007F00AF">
              <w:t xml:space="preserve"> určenej v prílohe č.2 k NV 200/2019 Z. z.</w:t>
            </w:r>
            <w:r w:rsidR="1DAC1968" w:rsidRPr="007F00AF">
              <w:t xml:space="preserve"> </w:t>
            </w:r>
            <w:r w:rsidR="595B0F41" w:rsidRPr="007F00AF">
              <w:rPr>
                <w:b/>
                <w:bCs/>
                <w:u w:val="single"/>
              </w:rPr>
              <w:t>pri dodávkach</w:t>
            </w:r>
            <w:r w:rsidR="595B0F41" w:rsidRPr="007F00AF">
              <w:rPr>
                <w:u w:val="single"/>
              </w:rPr>
              <w:t xml:space="preserve"> OZ </w:t>
            </w:r>
            <w:r w:rsidR="1DAC1968" w:rsidRPr="007F00AF">
              <w:t>a v §7 ods.31 písm. b)</w:t>
            </w:r>
            <w:r w:rsidR="7F7B9754" w:rsidRPr="007F00AF">
              <w:t xml:space="preserve"> </w:t>
            </w:r>
            <w:r w:rsidR="7F7B9754" w:rsidRPr="007F00AF">
              <w:rPr>
                <w:b/>
                <w:bCs/>
                <w:u w:val="single"/>
              </w:rPr>
              <w:t>pri výkone SVO</w:t>
            </w:r>
          </w:p>
        </w:tc>
        <w:tc>
          <w:tcPr>
            <w:tcW w:w="5564"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7BB514A9" w14:textId="77777777" w:rsidR="00054E9B" w:rsidRPr="007F00AF" w:rsidRDefault="00054E9B" w:rsidP="00054E9B">
            <w:pPr>
              <w:widowControl w:val="0"/>
              <w:spacing w:after="60"/>
              <w:rPr>
                <w:u w:val="single"/>
              </w:rPr>
            </w:pPr>
            <w:r w:rsidRPr="007F00AF">
              <w:rPr>
                <w:u w:val="single"/>
              </w:rPr>
              <w:t>Zníženie výšky pomoci</w:t>
            </w:r>
            <w:r w:rsidRPr="007F00AF">
              <w:t xml:space="preserve"> o sumu prislúchajúcu množstvu dodávaného OZ nad rámec max. veľkosti porcie.</w:t>
            </w:r>
          </w:p>
        </w:tc>
      </w:tr>
      <w:tr w:rsidR="001E60A7" w:rsidRPr="007F00AF" w14:paraId="215337E3" w14:textId="77777777" w:rsidTr="4EA2ED36">
        <w:tc>
          <w:tcPr>
            <w:tcW w:w="3320" w:type="dxa"/>
            <w:tcBorders>
              <w:left w:val="single" w:sz="4" w:space="0" w:color="000000" w:themeColor="text1"/>
              <w:bottom w:val="single" w:sz="4" w:space="0" w:color="000000" w:themeColor="text1"/>
            </w:tcBorders>
            <w:shd w:val="clear" w:color="auto" w:fill="auto"/>
          </w:tcPr>
          <w:p w14:paraId="3469DB57" w14:textId="4025D33C" w:rsidR="001E60A7" w:rsidRPr="007F00AF" w:rsidRDefault="001E60A7" w:rsidP="00054E9B">
            <w:pPr>
              <w:widowControl w:val="0"/>
              <w:spacing w:after="60"/>
            </w:pPr>
            <w:r w:rsidRPr="007F00AF">
              <w:rPr>
                <w:b/>
                <w:bCs/>
              </w:rPr>
              <w:t xml:space="preserve">Absencia evidencie o spotrebe (výdaji) OZ </w:t>
            </w:r>
            <w:r w:rsidRPr="007F00AF">
              <w:t>žiakom pri dodávkach</w:t>
            </w:r>
          </w:p>
          <w:p w14:paraId="7C1C5A4E" w14:textId="65CE2AA3" w:rsidR="001E60A7" w:rsidRPr="007F00AF" w:rsidRDefault="001E60A7" w:rsidP="00054E9B">
            <w:pPr>
              <w:widowControl w:val="0"/>
              <w:spacing w:after="60"/>
              <w:rPr>
                <w:b/>
                <w:bCs/>
              </w:rPr>
            </w:pPr>
            <w:r w:rsidRPr="007F00AF">
              <w:rPr>
                <w:b/>
                <w:bCs/>
              </w:rPr>
              <w:t>(</w:t>
            </w:r>
            <w:r w:rsidRPr="007F00AF">
              <w:rPr>
                <w:u w:val="single"/>
              </w:rPr>
              <w:t>§7 ods.30 písm. d)</w:t>
            </w:r>
          </w:p>
        </w:tc>
        <w:tc>
          <w:tcPr>
            <w:tcW w:w="5564"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6C15127" w14:textId="4E645234" w:rsidR="001E60A7" w:rsidRPr="007F00AF" w:rsidRDefault="001E60A7" w:rsidP="00054E9B">
            <w:pPr>
              <w:widowControl w:val="0"/>
              <w:spacing w:after="60"/>
              <w:rPr>
                <w:u w:val="single"/>
              </w:rPr>
            </w:pPr>
            <w:r w:rsidRPr="007F00AF">
              <w:rPr>
                <w:u w:val="single"/>
              </w:rPr>
              <w:t>Zníženie výšky pomoci</w:t>
            </w:r>
            <w:r w:rsidRPr="007F00AF">
              <w:t xml:space="preserve"> o sumu prislúchajúcu množstvu dodaného OZ, o ktorého výdaji nebol vedený záznam v evidencii</w:t>
            </w:r>
            <w:r w:rsidRPr="007F00AF">
              <w:rPr>
                <w:u w:val="single"/>
              </w:rPr>
              <w:t xml:space="preserve"> o spotrebe školského OZ</w:t>
            </w:r>
          </w:p>
        </w:tc>
      </w:tr>
      <w:tr w:rsidR="00054E9B" w:rsidRPr="007F00AF" w14:paraId="03CAD93E" w14:textId="77777777" w:rsidTr="4EA2ED36">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63A92D78" w14:textId="77777777" w:rsidR="00054E9B" w:rsidRPr="007F00AF" w:rsidRDefault="00054E9B" w:rsidP="00054E9B">
            <w:pPr>
              <w:widowControl w:val="0"/>
              <w:spacing w:after="60"/>
              <w:rPr>
                <w:b/>
              </w:rPr>
            </w:pPr>
            <w:r w:rsidRPr="007F00AF">
              <w:rPr>
                <w:b/>
              </w:rPr>
              <w:t>Nedodržanie povinnosti zabezpečovať dodávky OZ počas všetkých troch realizačných období</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423121" w14:textId="77777777" w:rsidR="00054E9B" w:rsidRPr="007F00AF" w:rsidRDefault="00054E9B" w:rsidP="00054E9B">
            <w:pPr>
              <w:widowControl w:val="0"/>
            </w:pPr>
            <w:r w:rsidRPr="007F00AF">
              <w:rPr>
                <w:u w:val="single"/>
              </w:rPr>
              <w:t xml:space="preserve">Zníženie celkovej výšky pomoci </w:t>
            </w:r>
            <w:r w:rsidRPr="007F00AF">
              <w:t>o jednu tretinu</w:t>
            </w:r>
          </w:p>
          <w:p w14:paraId="4263A557" w14:textId="77777777" w:rsidR="00054E9B" w:rsidRPr="007F00AF" w:rsidRDefault="00054E9B" w:rsidP="00054E9B">
            <w:pPr>
              <w:widowControl w:val="0"/>
              <w:rPr>
                <w:u w:val="single"/>
              </w:rPr>
            </w:pPr>
            <w:r w:rsidRPr="007F00AF">
              <w:t>za dodávanie OZ počas realizačného obdobia, v ktorom žiadateľ ukončil vykonávanie činnosti.</w:t>
            </w:r>
          </w:p>
        </w:tc>
      </w:tr>
      <w:tr w:rsidR="00054E9B" w:rsidRPr="007F00AF" w14:paraId="24267ECE" w14:textId="77777777" w:rsidTr="4EA2ED36">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17FCE2D0" w14:textId="77777777" w:rsidR="00054E9B" w:rsidRPr="007F00AF" w:rsidRDefault="00054E9B" w:rsidP="00054E9B">
            <w:pPr>
              <w:widowControl w:val="0"/>
              <w:spacing w:after="60"/>
              <w:rPr>
                <w:b/>
              </w:rPr>
            </w:pPr>
            <w:r w:rsidRPr="007F00AF">
              <w:rPr>
                <w:b/>
              </w:rPr>
              <w:t xml:space="preserve">Nedodržanie povinnosti zabezpečovať dodávky OZ pre všetky školy, </w:t>
            </w:r>
            <w:r w:rsidRPr="007F00AF">
              <w:t>pre ktoré mu bola</w:t>
            </w:r>
            <w:r w:rsidRPr="007F00AF">
              <w:rPr>
                <w:b/>
              </w:rPr>
              <w:t xml:space="preserve"> </w:t>
            </w:r>
            <w:r w:rsidRPr="007F00AF">
              <w:t>pridelená maximálna výška pomoci</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5FD62" w14:textId="761C7798" w:rsidR="00054E9B" w:rsidRPr="007F00AF" w:rsidRDefault="00054E9B" w:rsidP="00054E9B">
            <w:pPr>
              <w:widowControl w:val="0"/>
              <w:spacing w:after="60"/>
            </w:pPr>
            <w:r w:rsidRPr="007F00AF">
              <w:rPr>
                <w:u w:val="single"/>
              </w:rPr>
              <w:t>Zníženie maximálnej výšky pomoci</w:t>
            </w:r>
            <w:r w:rsidRPr="007F00AF">
              <w:t xml:space="preserve"> o súčin pomernej časti maximálnej pomoci na zmluvného žiaka a počtu zmluvných žiakov v</w:t>
            </w:r>
            <w:r w:rsidR="00DA7FFD">
              <w:t> </w:t>
            </w:r>
            <w:r w:rsidRPr="007F00AF">
              <w:t>školách</w:t>
            </w:r>
            <w:r w:rsidR="00DA7FFD">
              <w:t>,</w:t>
            </w:r>
            <w:r w:rsidRPr="007F00AF">
              <w:t xml:space="preserve"> u ktorých neboli zabezpečené dodávky OZ aspoň v jednom z realizačných období.</w:t>
            </w:r>
          </w:p>
        </w:tc>
      </w:tr>
      <w:tr w:rsidR="00054E9B" w:rsidRPr="007F00AF" w14:paraId="0013C395" w14:textId="77777777" w:rsidTr="4EA2ED36">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73DB7562" w14:textId="77777777" w:rsidR="00054E9B" w:rsidRPr="007F00AF" w:rsidRDefault="00054E9B" w:rsidP="00054E9B">
            <w:pPr>
              <w:widowControl w:val="0"/>
              <w:spacing w:after="60"/>
            </w:pPr>
            <w:r w:rsidRPr="007F00AF">
              <w:rPr>
                <w:b/>
              </w:rPr>
              <w:lastRenderedPageBreak/>
              <w:t>Nedodržanie najvyššej úhrady školou</w:t>
            </w:r>
            <w:r w:rsidRPr="007F00AF">
              <w:t xml:space="preserve"> - žiakmi/rodičmi podľa prílohy </w:t>
            </w:r>
            <w:r w:rsidRPr="007F00AF">
              <w:br/>
              <w:t>č. 2 k NV č. 200/2019 Z. z.</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33148E" w14:textId="77777777" w:rsidR="00054E9B" w:rsidRPr="007F00AF" w:rsidRDefault="00054E9B" w:rsidP="00593FC3">
            <w:pPr>
              <w:pStyle w:val="Odsekzoznamu"/>
              <w:widowControl w:val="0"/>
              <w:numPr>
                <w:ilvl w:val="0"/>
                <w:numId w:val="21"/>
              </w:numPr>
              <w:spacing w:after="60"/>
              <w:ind w:left="282"/>
              <w:jc w:val="left"/>
              <w:rPr>
                <w:lang w:val="sk-SK"/>
              </w:rPr>
            </w:pPr>
            <w:r w:rsidRPr="007F00AF">
              <w:rPr>
                <w:u w:val="single"/>
                <w:lang w:val="sk-SK"/>
              </w:rPr>
              <w:t>Zníženie pomoci</w:t>
            </w:r>
            <w:r w:rsidRPr="007F00AF">
              <w:rPr>
                <w:lang w:val="sk-SK"/>
              </w:rPr>
              <w:t xml:space="preserve"> o sumu prevyšujúcu výšku najvyššej úhrady podľa §7 ods. 11 NV č. 200/2019 Z. z..</w:t>
            </w:r>
          </w:p>
          <w:p w14:paraId="53A8716A" w14:textId="77777777" w:rsidR="00054E9B" w:rsidRPr="007F00AF" w:rsidRDefault="00054E9B" w:rsidP="00593FC3">
            <w:pPr>
              <w:pStyle w:val="Odsekzoznamu"/>
              <w:widowControl w:val="0"/>
              <w:numPr>
                <w:ilvl w:val="0"/>
                <w:numId w:val="21"/>
              </w:numPr>
              <w:spacing w:after="60"/>
              <w:ind w:left="282"/>
              <w:jc w:val="left"/>
              <w:rPr>
                <w:lang w:val="sk-SK"/>
              </w:rPr>
            </w:pPr>
            <w:r w:rsidRPr="007F00AF">
              <w:rPr>
                <w:lang w:val="sk-SK"/>
              </w:rPr>
              <w:t xml:space="preserve">Povinnosť </w:t>
            </w:r>
            <w:r w:rsidRPr="007F00AF">
              <w:rPr>
                <w:u w:val="single"/>
                <w:lang w:val="sk-SK"/>
              </w:rPr>
              <w:t>vrátiť rozdiel</w:t>
            </w:r>
            <w:r w:rsidRPr="007F00AF">
              <w:rPr>
                <w:lang w:val="sk-SK"/>
              </w:rPr>
              <w:t xml:space="preserve"> prevyšujúci výšku najvyššej úhrady podľa § 7 ods. 12 NV č. 200/2019 Z. z. do 30 dní odo dňa nadobudnutia právoplatnosti rozhodnutia o vyplatení pomoci, ktorým platobná agentúra žiadateľovi pomoc krátila.</w:t>
            </w:r>
          </w:p>
        </w:tc>
      </w:tr>
      <w:tr w:rsidR="0089778C" w:rsidRPr="007F00AF" w14:paraId="55D0859A" w14:textId="77777777" w:rsidTr="4EA2ED36">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1DB87BE8" w14:textId="2B6AB155" w:rsidR="0089778C" w:rsidRPr="007F00AF" w:rsidRDefault="0089778C" w:rsidP="00054E9B">
            <w:pPr>
              <w:widowControl w:val="0"/>
              <w:spacing w:after="60"/>
              <w:rPr>
                <w:b/>
              </w:rPr>
            </w:pPr>
            <w:r w:rsidRPr="007F00AF">
              <w:rPr>
                <w:b/>
                <w:bCs/>
              </w:rPr>
              <w:t>Dodávanie výrobkov bez oznámenia</w:t>
            </w:r>
            <w:r w:rsidRPr="007F00AF">
              <w:t xml:space="preserve"> podľa §6 ods.</w:t>
            </w:r>
            <w:r w:rsidR="00AE3285" w:rsidRPr="007F00AF">
              <w:t xml:space="preserve"> </w:t>
            </w:r>
            <w:r w:rsidRPr="007F00AF">
              <w:t>2 NV č. 200/2019 Z. z.</w:t>
            </w:r>
            <w:r w:rsidR="00046303" w:rsidRPr="007F00AF">
              <w:t xml:space="preserve"> </w:t>
            </w:r>
            <w:r w:rsidR="00046303" w:rsidRPr="007F00AF">
              <w:rPr>
                <w:b/>
                <w:bCs/>
              </w:rPr>
              <w:t>(špecifikácia)</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762E06" w14:textId="0A8559CD" w:rsidR="0089778C" w:rsidRPr="007F00AF" w:rsidRDefault="0089778C" w:rsidP="00631E47">
            <w:pPr>
              <w:widowControl w:val="0"/>
              <w:spacing w:after="60"/>
              <w:rPr>
                <w:u w:val="single"/>
              </w:rPr>
            </w:pPr>
            <w:r w:rsidRPr="007F00AF">
              <w:rPr>
                <w:u w:val="single"/>
              </w:rPr>
              <w:t>Zníženie výšky pomoci</w:t>
            </w:r>
            <w:r w:rsidRPr="007F00AF">
              <w:t xml:space="preserve"> o sumu prislúchajúcu množstvu dodávaného neoprávneného OZ</w:t>
            </w:r>
          </w:p>
        </w:tc>
      </w:tr>
      <w:tr w:rsidR="4EA2ED36" w:rsidRPr="007F00AF" w14:paraId="0FEBBC07" w14:textId="77777777" w:rsidTr="4EA2ED36">
        <w:trPr>
          <w:trHeight w:val="300"/>
        </w:trPr>
        <w:tc>
          <w:tcPr>
            <w:tcW w:w="3320" w:type="dxa"/>
            <w:tcBorders>
              <w:top w:val="single" w:sz="4" w:space="0" w:color="000000" w:themeColor="text1"/>
              <w:left w:val="single" w:sz="4" w:space="0" w:color="000000" w:themeColor="text1"/>
              <w:bottom w:val="single" w:sz="4" w:space="0" w:color="000000" w:themeColor="text1"/>
            </w:tcBorders>
            <w:shd w:val="clear" w:color="auto" w:fill="auto"/>
          </w:tcPr>
          <w:p w14:paraId="7D413C51" w14:textId="7B30FEF5" w:rsidR="4EA2ED36" w:rsidRPr="007F00AF" w:rsidRDefault="4EA2ED36" w:rsidP="4EA2ED36">
            <w:pPr>
              <w:widowControl w:val="0"/>
              <w:spacing w:after="60"/>
              <w:rPr>
                <w:b/>
                <w:bCs/>
              </w:rPr>
            </w:pPr>
            <w:r w:rsidRPr="007F00AF">
              <w:rPr>
                <w:b/>
                <w:bCs/>
              </w:rPr>
              <w:t>Výkon SVO bez oznámenia</w:t>
            </w:r>
            <w:r w:rsidRPr="007F00AF">
              <w:t xml:space="preserve"> podľa §6 ods. 1 písm. a) NV č. 200/2019 Z. z.</w:t>
            </w:r>
          </w:p>
        </w:tc>
        <w:tc>
          <w:tcPr>
            <w:tcW w:w="5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C45FF0" w14:textId="1E83C589" w:rsidR="4EA2ED36" w:rsidRPr="007F00AF" w:rsidRDefault="4EA2ED36" w:rsidP="4EA2ED36">
            <w:pPr>
              <w:widowControl w:val="0"/>
              <w:spacing w:after="60"/>
            </w:pPr>
            <w:r w:rsidRPr="007F00AF">
              <w:rPr>
                <w:u w:val="single"/>
              </w:rPr>
              <w:t>Zníženie výšky pomoci</w:t>
            </w:r>
            <w:r w:rsidRPr="007F00AF">
              <w:t xml:space="preserve"> o sumu prislúchajúcu nákladom vynaloženým na výkon neohlásenej aktivity.</w:t>
            </w:r>
          </w:p>
        </w:tc>
      </w:tr>
    </w:tbl>
    <w:p w14:paraId="25E6C349" w14:textId="77777777" w:rsidR="00F556A1" w:rsidRPr="007F00AF" w:rsidRDefault="008C6B8B">
      <w:pPr>
        <w:spacing w:after="60"/>
        <w:jc w:val="both"/>
      </w:pPr>
      <w:r w:rsidRPr="007F00AF">
        <w:rPr>
          <w:b/>
          <w:color w:val="FF0000"/>
        </w:rPr>
        <w:t xml:space="preserve">Pri opakovanom nesplnení stanovených povinností sa schválenému žiadateľovi </w:t>
      </w:r>
      <w:r w:rsidRPr="007F00AF">
        <w:rPr>
          <w:b/>
          <w:color w:val="FF0000"/>
          <w:u w:val="single"/>
        </w:rPr>
        <w:t>pozastaví schválenie</w:t>
      </w:r>
      <w:r w:rsidRPr="007F00AF">
        <w:rPr>
          <w:b/>
          <w:color w:val="FF0000"/>
        </w:rPr>
        <w:t xml:space="preserve">, alebo v závislosti od vážnosti nedodržania povinností platobná agentúra </w:t>
      </w:r>
      <w:r w:rsidRPr="007F00AF">
        <w:rPr>
          <w:b/>
          <w:color w:val="FF0000"/>
          <w:u w:val="single"/>
        </w:rPr>
        <w:t>stiahne schválenie</w:t>
      </w:r>
      <w:r w:rsidRPr="007F00AF">
        <w:rPr>
          <w:b/>
          <w:color w:val="FF0000"/>
        </w:rPr>
        <w:t xml:space="preserve"> v zmysle článku 7 ods. 1 delegovaného nariadenia Komisie (EÚ) 2017/40.</w:t>
      </w:r>
    </w:p>
    <w:p w14:paraId="20DE9466" w14:textId="77777777" w:rsidR="00F556A1" w:rsidRPr="007F00AF" w:rsidRDefault="008C6B8B">
      <w:pPr>
        <w:spacing w:before="240" w:after="60"/>
        <w:jc w:val="both"/>
      </w:pPr>
      <w:r w:rsidRPr="007F00AF">
        <w:t xml:space="preserve">V </w:t>
      </w:r>
      <w:r w:rsidRPr="007F00AF">
        <w:rPr>
          <w:color w:val="000000"/>
        </w:rPr>
        <w:t>prípade vážnych finančných nezrovnalostí alebo vážnej</w:t>
      </w:r>
      <w:r w:rsidRPr="007F00AF">
        <w:t xml:space="preserve"> nedbalosti, za ktoré je sám žiadateľ zodpovedný, </w:t>
      </w:r>
      <w:r w:rsidRPr="007F00AF">
        <w:rPr>
          <w:u w:val="single"/>
        </w:rPr>
        <w:t>žiadateľ zaplatí sumu</w:t>
      </w:r>
      <w:r w:rsidRPr="007F00AF">
        <w:t xml:space="preserve">, ktorá sa </w:t>
      </w:r>
      <w:r w:rsidRPr="007F00AF">
        <w:rPr>
          <w:u w:val="single"/>
        </w:rPr>
        <w:t>rovná rozdielu medzi pôvodne vyplatenou sumou</w:t>
      </w:r>
      <w:r w:rsidRPr="007F00AF">
        <w:t xml:space="preserve"> </w:t>
      </w:r>
      <w:r w:rsidRPr="007F00AF">
        <w:rPr>
          <w:u w:val="single"/>
        </w:rPr>
        <w:t>a sumou, na ktorú má nárok po zohľadnení finančnej nezrovnalosti</w:t>
      </w:r>
      <w:r w:rsidRPr="007F00AF">
        <w:t>.</w:t>
      </w:r>
    </w:p>
    <w:p w14:paraId="15EFCE78" w14:textId="77777777" w:rsidR="00F556A1" w:rsidRPr="007F00AF" w:rsidRDefault="00F556A1">
      <w:pPr>
        <w:spacing w:after="60"/>
        <w:jc w:val="both"/>
      </w:pPr>
    </w:p>
    <w:p w14:paraId="2BD09B06" w14:textId="4AE1443A" w:rsidR="00F556A1" w:rsidRPr="007F00AF" w:rsidRDefault="008C6B8B" w:rsidP="00D248CC">
      <w:pPr>
        <w:pStyle w:val="Nadpis1"/>
        <w:ind w:left="426" w:hanging="426"/>
      </w:pPr>
      <w:bookmarkStart w:id="84" w:name="_Kontakty"/>
      <w:bookmarkStart w:id="85" w:name="_Toc491079801"/>
      <w:bookmarkStart w:id="86" w:name="_Toc207798380"/>
      <w:bookmarkEnd w:id="84"/>
      <w:r w:rsidRPr="007F00AF">
        <w:t>Kontakty</w:t>
      </w:r>
      <w:bookmarkEnd w:id="85"/>
      <w:bookmarkEnd w:id="86"/>
    </w:p>
    <w:p w14:paraId="7CD80F51" w14:textId="77777777" w:rsidR="00F556A1" w:rsidRPr="007F00AF" w:rsidRDefault="008C6B8B">
      <w:pPr>
        <w:pStyle w:val="Nadpis6"/>
      </w:pPr>
      <w:r w:rsidRPr="007F00AF">
        <w:rPr>
          <w:b w:val="0"/>
          <w:sz w:val="24"/>
        </w:rPr>
        <w:t>Pôdohospodárska platobná agentúra</w:t>
      </w:r>
      <w:r w:rsidRPr="007F00AF">
        <w:rPr>
          <w:b w:val="0"/>
          <w:sz w:val="24"/>
        </w:rPr>
        <w:tab/>
      </w:r>
      <w:r w:rsidRPr="007F00AF">
        <w:rPr>
          <w:b w:val="0"/>
          <w:sz w:val="24"/>
        </w:rPr>
        <w:tab/>
      </w:r>
    </w:p>
    <w:p w14:paraId="07D083FA" w14:textId="77777777" w:rsidR="00F556A1" w:rsidRPr="007F00AF" w:rsidRDefault="008C6B8B">
      <w:pPr>
        <w:spacing w:after="60"/>
      </w:pPr>
      <w:r w:rsidRPr="007F00AF">
        <w:rPr>
          <w:bCs/>
        </w:rPr>
        <w:t>Sekcia organizácie trhu a štátnej pomoci</w:t>
      </w:r>
      <w:r w:rsidRPr="007F00AF">
        <w:rPr>
          <w:bCs/>
        </w:rPr>
        <w:tab/>
        <w:t xml:space="preserve"> </w:t>
      </w:r>
    </w:p>
    <w:p w14:paraId="6563B083" w14:textId="77777777" w:rsidR="00F556A1" w:rsidRPr="007F00AF" w:rsidRDefault="008C6B8B">
      <w:pPr>
        <w:spacing w:after="60"/>
      </w:pPr>
      <w:r w:rsidRPr="007F00AF">
        <w:rPr>
          <w:bCs/>
        </w:rPr>
        <w:t>Hraničná 12</w:t>
      </w:r>
      <w:r w:rsidRPr="007F00AF">
        <w:rPr>
          <w:bCs/>
        </w:rPr>
        <w:tab/>
      </w:r>
      <w:r w:rsidRPr="007F00AF">
        <w:rPr>
          <w:bCs/>
        </w:rPr>
        <w:tab/>
      </w:r>
      <w:r w:rsidRPr="007F00AF">
        <w:rPr>
          <w:bCs/>
        </w:rPr>
        <w:tab/>
      </w:r>
      <w:r w:rsidRPr="007F00AF">
        <w:rPr>
          <w:bCs/>
        </w:rPr>
        <w:tab/>
      </w:r>
    </w:p>
    <w:p w14:paraId="3C776F40" w14:textId="77777777" w:rsidR="00F556A1" w:rsidRPr="007F00AF" w:rsidRDefault="008C6B8B">
      <w:pPr>
        <w:spacing w:after="60"/>
        <w:rPr>
          <w:bCs/>
        </w:rPr>
      </w:pPr>
      <w:r w:rsidRPr="007F00AF">
        <w:rPr>
          <w:bCs/>
        </w:rPr>
        <w:t>815 26 Bratislava</w:t>
      </w:r>
    </w:p>
    <w:p w14:paraId="4CF3C609" w14:textId="77777777" w:rsidR="00F556A1" w:rsidRPr="007F00AF" w:rsidRDefault="00F556A1">
      <w:pPr>
        <w:spacing w:after="60"/>
        <w:rPr>
          <w:bCs/>
        </w:rPr>
      </w:pPr>
    </w:p>
    <w:p w14:paraId="3F0134AA" w14:textId="77777777" w:rsidR="00F556A1" w:rsidRPr="007F00AF" w:rsidRDefault="000073EF">
      <w:pPr>
        <w:spacing w:after="60"/>
        <w:ind w:left="2124" w:firstLine="708"/>
        <w:rPr>
          <w:bCs/>
        </w:rPr>
      </w:pPr>
      <w:hyperlink r:id="rId50">
        <w:r w:rsidR="008C6B8B" w:rsidRPr="007F00AF">
          <w:rPr>
            <w:rStyle w:val="Hypertextovprepojenie"/>
            <w:bCs/>
          </w:rPr>
          <w:t>skolskeovocie@apa.sk</w:t>
        </w:r>
      </w:hyperlink>
      <w:r w:rsidR="008C6B8B" w:rsidRPr="007F00AF">
        <w:rPr>
          <w:bCs/>
        </w:rPr>
        <w:t xml:space="preserve"> </w:t>
      </w:r>
    </w:p>
    <w:p w14:paraId="50D72D52" w14:textId="77777777" w:rsidR="00F556A1" w:rsidRPr="007F00AF" w:rsidRDefault="008C6B8B">
      <w:pPr>
        <w:spacing w:after="60"/>
      </w:pPr>
      <w:r w:rsidRPr="007F00AF">
        <w:t>Ing. František Mlynár</w:t>
      </w:r>
      <w:r w:rsidRPr="007F00AF">
        <w:tab/>
      </w:r>
      <w:r w:rsidRPr="007F00AF">
        <w:tab/>
      </w:r>
      <w:hyperlink r:id="rId51">
        <w:r w:rsidRPr="007F00AF">
          <w:rPr>
            <w:rStyle w:val="Hypertextovprepojenie"/>
          </w:rPr>
          <w:t>frantisek.mlynar@apa.sk</w:t>
        </w:r>
      </w:hyperlink>
    </w:p>
    <w:p w14:paraId="69F28611" w14:textId="77777777" w:rsidR="00F556A1" w:rsidRPr="007F00AF" w:rsidRDefault="008C6B8B">
      <w:pPr>
        <w:spacing w:after="60"/>
        <w:jc w:val="both"/>
        <w:rPr>
          <w:rStyle w:val="Hypertextovprepojenie"/>
          <w:color w:val="auto"/>
          <w:u w:val="none"/>
        </w:rPr>
      </w:pPr>
      <w:r w:rsidRPr="007F00AF">
        <w:rPr>
          <w:bCs/>
        </w:rPr>
        <w:t>Ing. Zuzana Žáčiková</w:t>
      </w:r>
      <w:r w:rsidRPr="007F00AF">
        <w:rPr>
          <w:bCs/>
        </w:rPr>
        <w:tab/>
      </w:r>
      <w:r w:rsidRPr="007F00AF">
        <w:rPr>
          <w:bCs/>
        </w:rPr>
        <w:tab/>
      </w:r>
      <w:hyperlink r:id="rId52">
        <w:r w:rsidRPr="007F00AF">
          <w:rPr>
            <w:rStyle w:val="Hypertextovprepojenie"/>
          </w:rPr>
          <w:t>zuzana.zacikova@apa.sk</w:t>
        </w:r>
      </w:hyperlink>
      <w:r w:rsidRPr="007F00AF">
        <w:rPr>
          <w:rStyle w:val="Hypertextovprepojenie"/>
          <w:color w:val="auto"/>
          <w:u w:val="none"/>
        </w:rPr>
        <w:t xml:space="preserve"> </w:t>
      </w:r>
    </w:p>
    <w:p w14:paraId="180E2DDE" w14:textId="77777777" w:rsidR="00F556A1" w:rsidRPr="007F00AF" w:rsidRDefault="008C6B8B">
      <w:pPr>
        <w:spacing w:after="60"/>
        <w:jc w:val="both"/>
        <w:rPr>
          <w:rStyle w:val="Hypertextovprepojenie"/>
          <w:color w:val="auto"/>
          <w:u w:val="none"/>
        </w:rPr>
      </w:pPr>
      <w:r w:rsidRPr="007F00AF">
        <w:rPr>
          <w:rStyle w:val="Hypertextovprepojenie"/>
          <w:color w:val="auto"/>
          <w:u w:val="none"/>
        </w:rPr>
        <w:t>Ing. Katarína Nováková</w:t>
      </w:r>
      <w:r w:rsidRPr="007F00AF">
        <w:rPr>
          <w:rStyle w:val="Hypertextovprepojenie"/>
          <w:color w:val="auto"/>
          <w:u w:val="none"/>
        </w:rPr>
        <w:tab/>
      </w:r>
      <w:hyperlink r:id="rId53">
        <w:r w:rsidRPr="007F00AF">
          <w:rPr>
            <w:rStyle w:val="Hypertextovprepojenie"/>
          </w:rPr>
          <w:t>katarina.novakova@apa.sk</w:t>
        </w:r>
      </w:hyperlink>
    </w:p>
    <w:p w14:paraId="73026281" w14:textId="32FDD176" w:rsidR="00F556A1" w:rsidRPr="007F00AF" w:rsidRDefault="000561B5">
      <w:pPr>
        <w:suppressAutoHyphens w:val="0"/>
        <w:spacing w:after="160" w:line="259" w:lineRule="auto"/>
      </w:pPr>
      <w:r w:rsidRPr="007F00AF">
        <w:t>Ing. Daniela Štellár</w:t>
      </w:r>
      <w:r w:rsidRPr="007F00AF">
        <w:tab/>
      </w:r>
      <w:r w:rsidR="008C6B8B" w:rsidRPr="007F00AF">
        <w:tab/>
      </w:r>
      <w:r w:rsidRPr="007F00AF">
        <w:rPr>
          <w:rStyle w:val="Hypertextovprepojenie"/>
        </w:rPr>
        <w:t>daniela</w:t>
      </w:r>
      <w:r w:rsidR="000D6611" w:rsidRPr="007F00AF">
        <w:rPr>
          <w:rStyle w:val="Hypertextovprepojenie"/>
        </w:rPr>
        <w:t>.</w:t>
      </w:r>
      <w:r w:rsidRPr="007F00AF">
        <w:rPr>
          <w:rStyle w:val="Hypertextovprepojenie"/>
        </w:rPr>
        <w:t>stellar</w:t>
      </w:r>
      <w:r w:rsidR="008C6B8B" w:rsidRPr="007F00AF">
        <w:rPr>
          <w:rStyle w:val="Hypertextovprepojenie"/>
        </w:rPr>
        <w:t>@apa.sk</w:t>
      </w:r>
    </w:p>
    <w:p w14:paraId="3D89EC4B" w14:textId="16A57DD7" w:rsidR="00F556A1" w:rsidRDefault="00F556A1">
      <w:pPr>
        <w:suppressAutoHyphens w:val="0"/>
        <w:spacing w:after="160" w:line="259" w:lineRule="auto"/>
        <w:rPr>
          <w:rStyle w:val="Hypertextovprepojenie"/>
        </w:rPr>
      </w:pPr>
    </w:p>
    <w:p w14:paraId="65D958A0" w14:textId="02683577" w:rsidR="0031454F" w:rsidRDefault="0031454F">
      <w:pPr>
        <w:suppressAutoHyphens w:val="0"/>
        <w:spacing w:after="160" w:line="259" w:lineRule="auto"/>
        <w:rPr>
          <w:rStyle w:val="Hypertextovprepojenie"/>
        </w:rPr>
      </w:pPr>
    </w:p>
    <w:p w14:paraId="72D7BD44" w14:textId="4621EAA5" w:rsidR="0031454F" w:rsidRDefault="0031454F">
      <w:pPr>
        <w:suppressAutoHyphens w:val="0"/>
        <w:spacing w:after="160" w:line="259" w:lineRule="auto"/>
        <w:rPr>
          <w:rStyle w:val="Hypertextovprepojenie"/>
        </w:rPr>
      </w:pPr>
    </w:p>
    <w:p w14:paraId="1E338D8A" w14:textId="2340F234" w:rsidR="0031454F" w:rsidRDefault="0031454F">
      <w:pPr>
        <w:suppressAutoHyphens w:val="0"/>
        <w:spacing w:after="160" w:line="259" w:lineRule="auto"/>
        <w:rPr>
          <w:rStyle w:val="Hypertextovprepojenie"/>
        </w:rPr>
      </w:pPr>
    </w:p>
    <w:p w14:paraId="0D988465" w14:textId="6AA7E145" w:rsidR="0031454F" w:rsidRDefault="0031454F">
      <w:pPr>
        <w:suppressAutoHyphens w:val="0"/>
        <w:spacing w:after="160" w:line="259" w:lineRule="auto"/>
        <w:rPr>
          <w:rStyle w:val="Hypertextovprepojenie"/>
        </w:rPr>
      </w:pPr>
    </w:p>
    <w:p w14:paraId="4579F972" w14:textId="658C606E" w:rsidR="0031454F" w:rsidRDefault="0031454F">
      <w:pPr>
        <w:suppressAutoHyphens w:val="0"/>
        <w:spacing w:after="160" w:line="259" w:lineRule="auto"/>
        <w:rPr>
          <w:rStyle w:val="Hypertextovprepojenie"/>
        </w:rPr>
      </w:pPr>
    </w:p>
    <w:p w14:paraId="555C4FCD" w14:textId="776A26F6" w:rsidR="0031454F" w:rsidRDefault="0031454F">
      <w:pPr>
        <w:suppressAutoHyphens w:val="0"/>
        <w:spacing w:after="160" w:line="259" w:lineRule="auto"/>
        <w:rPr>
          <w:rStyle w:val="Hypertextovprepojenie"/>
        </w:rPr>
      </w:pPr>
    </w:p>
    <w:p w14:paraId="6F3AD5C8" w14:textId="1AE4908C" w:rsidR="00F556A1" w:rsidRPr="007F00AF" w:rsidRDefault="008C6B8B" w:rsidP="00D248CC">
      <w:pPr>
        <w:pStyle w:val="Nadpis1"/>
        <w:ind w:left="426" w:hanging="426"/>
        <w:rPr>
          <w:color w:val="0070C0"/>
          <w:u w:val="single"/>
        </w:rPr>
      </w:pPr>
      <w:bookmarkStart w:id="87" w:name="_Toc207798381"/>
      <w:r w:rsidRPr="007F00AF">
        <w:lastRenderedPageBreak/>
        <w:t xml:space="preserve">Elektronické podanie cez portál </w:t>
      </w:r>
      <w:hyperlink r:id="rId54">
        <w:r w:rsidRPr="007F00AF">
          <w:rPr>
            <w:color w:val="0070C0"/>
          </w:rPr>
          <w:t>www.slovensko.sk</w:t>
        </w:r>
        <w:bookmarkEnd w:id="87"/>
      </w:hyperlink>
      <w:bookmarkStart w:id="88" w:name="_Hlk205384399"/>
    </w:p>
    <w:p w14:paraId="3F284002" w14:textId="77777777" w:rsidR="00F556A1" w:rsidRPr="007F00AF" w:rsidRDefault="00F556A1">
      <w:pPr>
        <w:rPr>
          <w:color w:val="0070C0"/>
          <w:u w:val="single"/>
        </w:rPr>
      </w:pPr>
    </w:p>
    <w:p w14:paraId="062C6B5D" w14:textId="77777777" w:rsidR="00F556A1" w:rsidRPr="007F00AF" w:rsidRDefault="008C6B8B">
      <w:r w:rsidRPr="007F00AF">
        <w:t>Elektronické podanie je možné využiť pre podanie:</w:t>
      </w:r>
    </w:p>
    <w:p w14:paraId="711F9211" w14:textId="77777777" w:rsidR="00F556A1" w:rsidRPr="007F00AF" w:rsidRDefault="008C6B8B" w:rsidP="00593FC3">
      <w:pPr>
        <w:pStyle w:val="Odsekzoznamu"/>
        <w:numPr>
          <w:ilvl w:val="0"/>
          <w:numId w:val="2"/>
        </w:numPr>
        <w:rPr>
          <w:lang w:val="sk-SK"/>
        </w:rPr>
      </w:pPr>
      <w:r w:rsidRPr="007F00AF">
        <w:rPr>
          <w:lang w:val="sk-SK"/>
        </w:rPr>
        <w:t>Vzdania sa práva dovolania</w:t>
      </w:r>
    </w:p>
    <w:p w14:paraId="63339AB9" w14:textId="77777777" w:rsidR="00F556A1" w:rsidRPr="007F00AF" w:rsidRDefault="008C6B8B" w:rsidP="00593FC3">
      <w:pPr>
        <w:pStyle w:val="Odsekzoznamu"/>
        <w:numPr>
          <w:ilvl w:val="0"/>
          <w:numId w:val="2"/>
        </w:numPr>
        <w:rPr>
          <w:lang w:val="sk-SK"/>
        </w:rPr>
      </w:pPr>
      <w:r w:rsidRPr="007F00AF">
        <w:rPr>
          <w:lang w:val="sk-SK"/>
        </w:rPr>
        <w:t>Formuláru žiadosti (bez hlásení a faktúr)</w:t>
      </w:r>
    </w:p>
    <w:p w14:paraId="4DC3917C" w14:textId="77777777" w:rsidR="00F556A1" w:rsidRPr="007F00AF" w:rsidRDefault="008C6B8B" w:rsidP="00593FC3">
      <w:pPr>
        <w:pStyle w:val="Odsekzoznamu"/>
        <w:numPr>
          <w:ilvl w:val="0"/>
          <w:numId w:val="2"/>
        </w:numPr>
        <w:rPr>
          <w:lang w:val="sk-SK"/>
        </w:rPr>
      </w:pPr>
      <w:r w:rsidRPr="007F00AF">
        <w:rPr>
          <w:lang w:val="sk-SK"/>
        </w:rPr>
        <w:t>Opravy formuláru žiadosti</w:t>
      </w:r>
    </w:p>
    <w:p w14:paraId="62B11990" w14:textId="77777777" w:rsidR="00F556A1" w:rsidRPr="007F00AF" w:rsidRDefault="008C6B8B" w:rsidP="00593FC3">
      <w:pPr>
        <w:pStyle w:val="Odsekzoznamu"/>
        <w:numPr>
          <w:ilvl w:val="0"/>
          <w:numId w:val="2"/>
        </w:numPr>
        <w:rPr>
          <w:lang w:val="sk-SK"/>
        </w:rPr>
      </w:pPr>
      <w:r w:rsidRPr="007F00AF">
        <w:rPr>
          <w:lang w:val="sk-SK"/>
        </w:rPr>
        <w:t>Zaslanie dokumentov / príloh, ktoré vytvára žiadateľ</w:t>
      </w:r>
    </w:p>
    <w:p w14:paraId="3F2E8925" w14:textId="77777777" w:rsidR="00F556A1" w:rsidRPr="007F00AF" w:rsidRDefault="008C6B8B">
      <w:r w:rsidRPr="007F00AF">
        <w:t>Výhody elektronického podania:</w:t>
      </w:r>
    </w:p>
    <w:p w14:paraId="7750367E" w14:textId="77777777" w:rsidR="00F556A1" w:rsidRPr="007F00AF" w:rsidRDefault="008C6B8B" w:rsidP="00593FC3">
      <w:pPr>
        <w:pStyle w:val="Odsekzoznamu"/>
        <w:numPr>
          <w:ilvl w:val="0"/>
          <w:numId w:val="4"/>
        </w:numPr>
        <w:ind w:left="737" w:hanging="340"/>
        <w:rPr>
          <w:lang w:val="sk-SK"/>
        </w:rPr>
      </w:pPr>
      <w:r w:rsidRPr="007F00AF">
        <w:rPr>
          <w:lang w:val="sk-SK"/>
        </w:rPr>
        <w:t>Nahrádza poslanie poštou (preto ak posielate formulár žiadosti elektronicky a prílohy zároveň poštou, neposielajte opätovne žiadosť s prílohami).</w:t>
      </w:r>
    </w:p>
    <w:p w14:paraId="5B4768BF" w14:textId="77777777" w:rsidR="00F556A1" w:rsidRPr="007F00AF" w:rsidRDefault="008C6B8B" w:rsidP="00593FC3">
      <w:pPr>
        <w:pStyle w:val="Odsekzoznamu"/>
        <w:numPr>
          <w:ilvl w:val="0"/>
          <w:numId w:val="4"/>
        </w:numPr>
        <w:ind w:left="737" w:hanging="340"/>
        <w:rPr>
          <w:lang w:val="sk-SK"/>
        </w:rPr>
      </w:pPr>
      <w:r w:rsidRPr="007F00AF">
        <w:rPr>
          <w:lang w:val="sk-SK"/>
        </w:rPr>
        <w:t>Podanie podpísané elektronickým podpisom nahrádza overený podpis u notára (pred skenovaním dokumentu do prílohy nie je potrebné ručný podpis overovať).</w:t>
      </w:r>
    </w:p>
    <w:p w14:paraId="5D8A53A8" w14:textId="77777777" w:rsidR="00F556A1" w:rsidRPr="007F00AF" w:rsidRDefault="008C6B8B" w:rsidP="00593FC3">
      <w:pPr>
        <w:pStyle w:val="Odsekzoznamu"/>
        <w:numPr>
          <w:ilvl w:val="0"/>
          <w:numId w:val="4"/>
        </w:numPr>
        <w:ind w:left="737" w:hanging="340"/>
        <w:rPr>
          <w:lang w:val="sk-SK"/>
        </w:rPr>
      </w:pPr>
      <w:r w:rsidRPr="007F00AF">
        <w:rPr>
          <w:lang w:val="sk-SK"/>
        </w:rPr>
        <w:t>Rýchlosť doručenia (prakticky najneskôr na druhý deň, máme podanie dostupné na spracovanie).</w:t>
      </w:r>
    </w:p>
    <w:p w14:paraId="1EB83FEE" w14:textId="77777777" w:rsidR="00F556A1" w:rsidRPr="007F00AF" w:rsidRDefault="008C6B8B">
      <w:pPr>
        <w:jc w:val="both"/>
      </w:pPr>
      <w:r w:rsidRPr="007F00AF">
        <w:t>Praktické rady pre elektronické podanie:</w:t>
      </w:r>
    </w:p>
    <w:p w14:paraId="52F8E39D" w14:textId="21B1CC81" w:rsidR="00F556A1" w:rsidRPr="007F00AF" w:rsidRDefault="008C6B8B" w:rsidP="00593FC3">
      <w:pPr>
        <w:pStyle w:val="Odsekzoznamu"/>
        <w:numPr>
          <w:ilvl w:val="0"/>
          <w:numId w:val="3"/>
        </w:numPr>
        <w:ind w:left="737" w:hanging="340"/>
        <w:rPr>
          <w:lang w:val="sk-SK"/>
        </w:rPr>
      </w:pPr>
      <w:r w:rsidRPr="007F00AF">
        <w:rPr>
          <w:lang w:val="sk-SK"/>
        </w:rPr>
        <w:t>doklady posielajte ako „všeobecnú agendu“</w:t>
      </w:r>
      <w:r w:rsidR="00451B15" w:rsidRPr="007F00AF">
        <w:rPr>
          <w:lang w:val="sk-SK"/>
        </w:rPr>
        <w:t xml:space="preserve"> a </w:t>
      </w:r>
      <w:r w:rsidRPr="007F00AF">
        <w:rPr>
          <w:lang w:val="sk-SK"/>
        </w:rPr>
        <w:t xml:space="preserve">do predmetu správy napísať ako „Školský program – </w:t>
      </w:r>
      <w:r w:rsidRPr="007F00AF">
        <w:rPr>
          <w:i/>
          <w:iCs/>
          <w:lang w:val="sk-SK"/>
        </w:rPr>
        <w:t>vec podania</w:t>
      </w:r>
      <w:r w:rsidRPr="007F00AF">
        <w:rPr>
          <w:lang w:val="sk-SK"/>
        </w:rPr>
        <w:t>“. Vec podania môže byť napr. žiadosť za I, II, III odb., žiadosť oprava, ...</w:t>
      </w:r>
    </w:p>
    <w:p w14:paraId="3140D9D3" w14:textId="77777777" w:rsidR="00F556A1" w:rsidRPr="007F00AF" w:rsidRDefault="008C6B8B" w:rsidP="00593FC3">
      <w:pPr>
        <w:pStyle w:val="Odsekzoznamu"/>
        <w:numPr>
          <w:ilvl w:val="0"/>
          <w:numId w:val="3"/>
        </w:numPr>
        <w:ind w:left="737" w:hanging="340"/>
        <w:rPr>
          <w:lang w:val="sk-SK"/>
        </w:rPr>
      </w:pPr>
      <w:r w:rsidRPr="007F00AF">
        <w:rPr>
          <w:lang w:val="sk-SK"/>
        </w:rPr>
        <w:t xml:space="preserve">formulár žiadosti prikladať do správy ako prílohu - </w:t>
      </w:r>
      <w:proofErr w:type="spellStart"/>
      <w:r w:rsidRPr="007F00AF">
        <w:rPr>
          <w:lang w:val="sk-SK"/>
        </w:rPr>
        <w:t>sken</w:t>
      </w:r>
      <w:proofErr w:type="spellEnd"/>
      <w:r w:rsidRPr="007F00AF">
        <w:rPr>
          <w:lang w:val="sk-SK"/>
        </w:rPr>
        <w:t xml:space="preserve"> podpísaného a  pečiatkou potvrdeného formuláru žiadosti. Ak pripojíte formulár PDF priamo, </w:t>
      </w:r>
      <w:hyperlink r:id="rId55">
        <w:r w:rsidRPr="007F00AF">
          <w:rPr>
            <w:rStyle w:val="Hypertextovprepojenie"/>
            <w:lang w:val="sk-SK"/>
          </w:rPr>
          <w:t>www.slovensko.sk</w:t>
        </w:r>
      </w:hyperlink>
      <w:r w:rsidRPr="007F00AF">
        <w:rPr>
          <w:lang w:val="sk-SK"/>
        </w:rPr>
        <w:t xml:space="preserve"> nepodporuje preposielanie dokumentov v tomto formáte a u adresáta sa príloha nedá  otvoriť .</w:t>
      </w:r>
    </w:p>
    <w:p w14:paraId="1FF13AB0" w14:textId="77777777" w:rsidR="00F556A1" w:rsidRPr="007F00AF" w:rsidRDefault="008C6B8B" w:rsidP="00593FC3">
      <w:pPr>
        <w:pStyle w:val="Odsekzoznamu"/>
        <w:numPr>
          <w:ilvl w:val="0"/>
          <w:numId w:val="3"/>
        </w:numPr>
        <w:ind w:left="737" w:hanging="340"/>
        <w:rPr>
          <w:lang w:val="sk-SK"/>
        </w:rPr>
      </w:pPr>
      <w:r w:rsidRPr="007F00AF">
        <w:rPr>
          <w:lang w:val="sk-SK"/>
        </w:rPr>
        <w:t>každé elektronické podanie je potrebné podpísať elektronickým podpisom (tento nahrádza overený podpis u notára)</w:t>
      </w:r>
    </w:p>
    <w:p w14:paraId="04652CE9" w14:textId="5C0896BB" w:rsidR="00F556A1" w:rsidRPr="007F00AF" w:rsidRDefault="008C6B8B" w:rsidP="00593FC3">
      <w:pPr>
        <w:pStyle w:val="Odsekzoznamu"/>
        <w:numPr>
          <w:ilvl w:val="0"/>
          <w:numId w:val="3"/>
        </w:numPr>
        <w:ind w:left="737" w:hanging="340"/>
        <w:rPr>
          <w:lang w:val="sk-SK"/>
        </w:rPr>
      </w:pPr>
      <w:r w:rsidRPr="007F00AF">
        <w:rPr>
          <w:rStyle w:val="Hypertextovprepojenie"/>
          <w:color w:val="auto"/>
          <w:u w:val="none"/>
          <w:lang w:val="sk-SK"/>
        </w:rPr>
        <w:t>pri podaní formuláru žiadosti o</w:t>
      </w:r>
      <w:r w:rsidR="00CD5522">
        <w:rPr>
          <w:rStyle w:val="Hypertextovprepojenie"/>
          <w:color w:val="auto"/>
          <w:u w:val="none"/>
          <w:lang w:val="sk-SK"/>
        </w:rPr>
        <w:t> pri</w:t>
      </w:r>
      <w:r w:rsidR="00F10C9F">
        <w:rPr>
          <w:rStyle w:val="Hypertextovprepojenie"/>
          <w:color w:val="auto"/>
          <w:u w:val="none"/>
          <w:lang w:val="sk-SK"/>
        </w:rPr>
        <w:t>d</w:t>
      </w:r>
      <w:r w:rsidR="00CD5522">
        <w:rPr>
          <w:rStyle w:val="Hypertextovprepojenie"/>
          <w:color w:val="auto"/>
          <w:u w:val="none"/>
          <w:lang w:val="sk-SK"/>
        </w:rPr>
        <w:t xml:space="preserve">elenie </w:t>
      </w:r>
      <w:r w:rsidRPr="007F00AF">
        <w:rPr>
          <w:rStyle w:val="Hypertextovprepojenie"/>
          <w:color w:val="auto"/>
          <w:u w:val="none"/>
          <w:lang w:val="sk-SK"/>
        </w:rPr>
        <w:t>max. výšk</w:t>
      </w:r>
      <w:r w:rsidR="00CD5522">
        <w:rPr>
          <w:rStyle w:val="Hypertextovprepojenie"/>
          <w:color w:val="auto"/>
          <w:u w:val="none"/>
          <w:lang w:val="sk-SK"/>
        </w:rPr>
        <w:t>y</w:t>
      </w:r>
      <w:r w:rsidRPr="007F00AF">
        <w:rPr>
          <w:rStyle w:val="Hypertextovprepojenie"/>
          <w:color w:val="auto"/>
          <w:u w:val="none"/>
          <w:lang w:val="sk-SK"/>
        </w:rPr>
        <w:t xml:space="preserve"> pomoci, alebo žiadosti o pomoc elektronickým podaním je potrebné zároveň poslať povinné prílohy poštou, nakoľko administratívna kontrola môže začať až </w:t>
      </w:r>
      <w:r w:rsidR="00F769E3">
        <w:rPr>
          <w:rStyle w:val="Hypertextovprepojenie"/>
          <w:color w:val="auto"/>
          <w:u w:val="none"/>
          <w:lang w:val="sk-SK"/>
        </w:rPr>
        <w:t xml:space="preserve">po </w:t>
      </w:r>
      <w:r w:rsidRPr="007F00AF">
        <w:rPr>
          <w:rStyle w:val="Hypertextovprepojenie"/>
          <w:color w:val="auto"/>
          <w:u w:val="none"/>
          <w:lang w:val="sk-SK"/>
        </w:rPr>
        <w:t>prijatí úplnej žiadosti.</w:t>
      </w:r>
    </w:p>
    <w:bookmarkEnd w:id="88"/>
    <w:p w14:paraId="3878983F" w14:textId="25671253" w:rsidR="00F556A1" w:rsidRDefault="00F556A1">
      <w:pPr>
        <w:suppressAutoHyphens w:val="0"/>
        <w:spacing w:after="160" w:line="259" w:lineRule="auto"/>
        <w:rPr>
          <w:highlight w:val="yellow"/>
        </w:rPr>
      </w:pPr>
    </w:p>
    <w:p w14:paraId="7E36AE99" w14:textId="577A5A40" w:rsidR="0031454F" w:rsidRDefault="0031454F">
      <w:pPr>
        <w:suppressAutoHyphens w:val="0"/>
        <w:spacing w:after="160" w:line="259" w:lineRule="auto"/>
        <w:rPr>
          <w:highlight w:val="yellow"/>
        </w:rPr>
      </w:pPr>
    </w:p>
    <w:p w14:paraId="0BE52FD5" w14:textId="7268A50A" w:rsidR="0031454F" w:rsidRDefault="0031454F">
      <w:pPr>
        <w:suppressAutoHyphens w:val="0"/>
        <w:spacing w:after="160" w:line="259" w:lineRule="auto"/>
        <w:rPr>
          <w:highlight w:val="yellow"/>
        </w:rPr>
      </w:pPr>
    </w:p>
    <w:p w14:paraId="33906659" w14:textId="45B32598" w:rsidR="0031454F" w:rsidRDefault="0031454F">
      <w:pPr>
        <w:suppressAutoHyphens w:val="0"/>
        <w:spacing w:after="160" w:line="259" w:lineRule="auto"/>
        <w:rPr>
          <w:highlight w:val="yellow"/>
        </w:rPr>
      </w:pPr>
    </w:p>
    <w:p w14:paraId="04B61A14" w14:textId="59132D48" w:rsidR="0031454F" w:rsidRDefault="0031454F">
      <w:pPr>
        <w:suppressAutoHyphens w:val="0"/>
        <w:spacing w:after="160" w:line="259" w:lineRule="auto"/>
        <w:rPr>
          <w:highlight w:val="yellow"/>
        </w:rPr>
      </w:pPr>
    </w:p>
    <w:p w14:paraId="4FBD0FF4" w14:textId="2319D397" w:rsidR="0031454F" w:rsidRDefault="0031454F">
      <w:pPr>
        <w:suppressAutoHyphens w:val="0"/>
        <w:spacing w:after="160" w:line="259" w:lineRule="auto"/>
        <w:rPr>
          <w:highlight w:val="yellow"/>
        </w:rPr>
      </w:pPr>
    </w:p>
    <w:p w14:paraId="30D71A6D" w14:textId="471DA7E1" w:rsidR="0031454F" w:rsidRDefault="0031454F">
      <w:pPr>
        <w:suppressAutoHyphens w:val="0"/>
        <w:spacing w:after="160" w:line="259" w:lineRule="auto"/>
        <w:rPr>
          <w:highlight w:val="yellow"/>
        </w:rPr>
      </w:pPr>
    </w:p>
    <w:p w14:paraId="57BE4C3C" w14:textId="3A7F9069" w:rsidR="0031454F" w:rsidRDefault="0031454F">
      <w:pPr>
        <w:suppressAutoHyphens w:val="0"/>
        <w:spacing w:after="160" w:line="259" w:lineRule="auto"/>
        <w:rPr>
          <w:highlight w:val="yellow"/>
        </w:rPr>
      </w:pPr>
    </w:p>
    <w:p w14:paraId="4AD3D43A" w14:textId="3B8184DF" w:rsidR="0031454F" w:rsidRDefault="0031454F">
      <w:pPr>
        <w:suppressAutoHyphens w:val="0"/>
        <w:spacing w:after="160" w:line="259" w:lineRule="auto"/>
        <w:rPr>
          <w:highlight w:val="yellow"/>
        </w:rPr>
      </w:pPr>
    </w:p>
    <w:p w14:paraId="72D323A5" w14:textId="290B5978" w:rsidR="0031454F" w:rsidRDefault="0031454F">
      <w:pPr>
        <w:suppressAutoHyphens w:val="0"/>
        <w:spacing w:after="160" w:line="259" w:lineRule="auto"/>
        <w:rPr>
          <w:highlight w:val="yellow"/>
        </w:rPr>
      </w:pPr>
    </w:p>
    <w:p w14:paraId="3374130E" w14:textId="070BDE59" w:rsidR="0031454F" w:rsidRDefault="0031454F">
      <w:pPr>
        <w:suppressAutoHyphens w:val="0"/>
        <w:spacing w:after="160" w:line="259" w:lineRule="auto"/>
        <w:rPr>
          <w:highlight w:val="yellow"/>
        </w:rPr>
      </w:pPr>
    </w:p>
    <w:p w14:paraId="6D5DC323" w14:textId="41140881" w:rsidR="0031454F" w:rsidRDefault="0031454F">
      <w:pPr>
        <w:suppressAutoHyphens w:val="0"/>
        <w:spacing w:after="160" w:line="259" w:lineRule="auto"/>
        <w:rPr>
          <w:highlight w:val="yellow"/>
        </w:rPr>
      </w:pPr>
    </w:p>
    <w:p w14:paraId="05758C2C" w14:textId="54BBBE10" w:rsidR="00F556A1" w:rsidRPr="007F00AF" w:rsidRDefault="008C6B8B" w:rsidP="00D248CC">
      <w:pPr>
        <w:pStyle w:val="Nadpis1"/>
        <w:ind w:left="426" w:hanging="426"/>
      </w:pPr>
      <w:bookmarkStart w:id="89" w:name="_Toc491079802"/>
      <w:bookmarkStart w:id="90" w:name="_Toc207798382"/>
      <w:r w:rsidRPr="007F00AF">
        <w:lastRenderedPageBreak/>
        <w:t>Prílohy</w:t>
      </w:r>
      <w:bookmarkEnd w:id="89"/>
      <w:bookmarkEnd w:id="90"/>
    </w:p>
    <w:p w14:paraId="098F1AF3" w14:textId="77777777" w:rsidR="00F556A1" w:rsidRPr="007F00AF" w:rsidRDefault="00F556A1">
      <w:pPr>
        <w:pStyle w:val="tl1"/>
        <w:rPr>
          <w:b w:val="0"/>
        </w:rPr>
      </w:pPr>
    </w:p>
    <w:p w14:paraId="7186B80A" w14:textId="0B02C22F" w:rsidR="00631E47" w:rsidRPr="007F00AF" w:rsidRDefault="00631E47" w:rsidP="00E75102">
      <w:pPr>
        <w:spacing w:after="60"/>
        <w:ind w:left="1985" w:hanging="1985"/>
        <w:jc w:val="both"/>
      </w:pPr>
      <w:r w:rsidRPr="007F00AF">
        <w:t>Príloha č. 1</w:t>
      </w:r>
      <w:r w:rsidRPr="007F00AF">
        <w:tab/>
        <w:t xml:space="preserve">Žiadosť o pridelenie maximálnej výšky pomoci </w:t>
      </w:r>
    </w:p>
    <w:p w14:paraId="584F5C7B" w14:textId="03E032EF" w:rsidR="00631E47" w:rsidRPr="007F00AF" w:rsidRDefault="00631E47" w:rsidP="00BA77DD">
      <w:pPr>
        <w:spacing w:after="60"/>
        <w:ind w:left="1985" w:hanging="1985"/>
        <w:jc w:val="both"/>
      </w:pPr>
      <w:r w:rsidRPr="007F00AF">
        <w:t>Príloha č.</w:t>
      </w:r>
      <w:r w:rsidR="00BA77DD" w:rsidRPr="007F00AF">
        <w:t xml:space="preserve"> </w:t>
      </w:r>
      <w:r w:rsidRPr="007F00AF">
        <w:t>1A</w:t>
      </w:r>
      <w:r w:rsidRPr="007F00AF">
        <w:tab/>
        <w:t>Súhlas s vyžiadaním potvrdenia z registra trestov fyzickej osoby</w:t>
      </w:r>
    </w:p>
    <w:p w14:paraId="72221B61" w14:textId="671A547C" w:rsidR="00BA77DD" w:rsidRPr="007F00AF" w:rsidRDefault="00BA77DD" w:rsidP="00E75102">
      <w:pPr>
        <w:spacing w:after="60"/>
        <w:ind w:left="1985" w:hanging="1985"/>
        <w:jc w:val="both"/>
      </w:pPr>
      <w:r w:rsidRPr="007F00AF">
        <w:t>Príloha č. 1B</w:t>
      </w:r>
      <w:r w:rsidRPr="007F00AF">
        <w:tab/>
        <w:t>Údaje pre identifikáciu skupiny v zmysle čl. 2 ods. 11 smernice Európskeho parlamentu a Rady 2013/34/EÚ</w:t>
      </w:r>
    </w:p>
    <w:p w14:paraId="779BB678" w14:textId="5697FF25" w:rsidR="00631E47" w:rsidRPr="007F00AF" w:rsidRDefault="00631E47" w:rsidP="00E75102">
      <w:pPr>
        <w:spacing w:after="60"/>
        <w:ind w:left="1985" w:hanging="1985"/>
        <w:jc w:val="both"/>
      </w:pPr>
      <w:r w:rsidRPr="007F00AF">
        <w:t>Príloha č. 2</w:t>
      </w:r>
      <w:r w:rsidRPr="007F00AF">
        <w:tab/>
        <w:t>Zoznam škôl pre školský rok 202</w:t>
      </w:r>
      <w:r w:rsidR="000561B5" w:rsidRPr="007F00AF">
        <w:t>5</w:t>
      </w:r>
      <w:r w:rsidRPr="007F00AF">
        <w:t>/202</w:t>
      </w:r>
      <w:r w:rsidR="000561B5" w:rsidRPr="007F00AF">
        <w:t>6</w:t>
      </w:r>
    </w:p>
    <w:p w14:paraId="2BB406FE" w14:textId="20241C24" w:rsidR="00631E47" w:rsidRPr="007F00AF" w:rsidRDefault="00631E47" w:rsidP="00E75102">
      <w:pPr>
        <w:spacing w:after="60"/>
        <w:ind w:left="1985" w:hanging="1985"/>
        <w:jc w:val="both"/>
      </w:pPr>
      <w:r w:rsidRPr="007F00AF">
        <w:t>Príloha č. 3</w:t>
      </w:r>
      <w:r w:rsidRPr="007F00AF">
        <w:tab/>
        <w:t xml:space="preserve">Čestné vyhlásenie školy </w:t>
      </w:r>
    </w:p>
    <w:p w14:paraId="347CF93E" w14:textId="2458418F" w:rsidR="00631E47" w:rsidRPr="007F00AF" w:rsidRDefault="00631E47" w:rsidP="00E75102">
      <w:pPr>
        <w:spacing w:after="60"/>
        <w:ind w:left="1985" w:hanging="1985"/>
        <w:jc w:val="both"/>
      </w:pPr>
      <w:r w:rsidRPr="007F00AF">
        <w:t>Príloha č. 4A</w:t>
      </w:r>
      <w:r w:rsidRPr="007F00AF">
        <w:tab/>
        <w:t xml:space="preserve">Projekt zabezpečovania predpokladaných sprievodných vzdelávacích opatrení </w:t>
      </w:r>
    </w:p>
    <w:p w14:paraId="3972977D" w14:textId="68D7D26E" w:rsidR="00631E47" w:rsidRPr="007F00AF" w:rsidRDefault="00631E47" w:rsidP="00E75102">
      <w:pPr>
        <w:spacing w:after="60"/>
        <w:ind w:left="1985" w:hanging="1985"/>
        <w:jc w:val="both"/>
      </w:pPr>
      <w:r w:rsidRPr="007F00AF">
        <w:t>Príloha č. 4B</w:t>
      </w:r>
      <w:r w:rsidRPr="007F00AF">
        <w:tab/>
        <w:t xml:space="preserve">Prehľad aktivít sprievodných vzdelávacích opatrení </w:t>
      </w:r>
    </w:p>
    <w:p w14:paraId="7C2A79B0" w14:textId="3AB0AABD" w:rsidR="00631E47" w:rsidRPr="007F00AF" w:rsidRDefault="00631E47" w:rsidP="00E75102">
      <w:pPr>
        <w:spacing w:after="60"/>
        <w:ind w:left="1985" w:hanging="1985"/>
        <w:jc w:val="both"/>
      </w:pPr>
      <w:r w:rsidRPr="007F00AF">
        <w:t>Príloha č. 5</w:t>
      </w:r>
      <w:r w:rsidRPr="007F00AF">
        <w:tab/>
        <w:t>Žiadosť o poskytnutie pomoci</w:t>
      </w:r>
    </w:p>
    <w:p w14:paraId="048B48A1" w14:textId="2692FA44" w:rsidR="00631E47" w:rsidRPr="007F00AF" w:rsidRDefault="00631E47" w:rsidP="00E75102">
      <w:pPr>
        <w:spacing w:after="60"/>
        <w:ind w:left="1985" w:hanging="1985"/>
        <w:jc w:val="both"/>
      </w:pPr>
      <w:r w:rsidRPr="007F00AF">
        <w:t xml:space="preserve">Príloha č. 6 </w:t>
      </w:r>
      <w:r w:rsidRPr="007F00AF">
        <w:tab/>
        <w:t xml:space="preserve">Správa zabezpečovania realizovaných sprievodných vzdelávacích opatrení </w:t>
      </w:r>
    </w:p>
    <w:p w14:paraId="6E6E0D58" w14:textId="6F97C1DD" w:rsidR="00631E47" w:rsidRPr="007F00AF" w:rsidRDefault="00631E47" w:rsidP="00E75102">
      <w:pPr>
        <w:spacing w:after="60"/>
        <w:ind w:left="1985" w:hanging="1985"/>
        <w:jc w:val="both"/>
      </w:pPr>
      <w:r w:rsidRPr="007F00AF">
        <w:t>Príloha č. 7A</w:t>
      </w:r>
      <w:r w:rsidRPr="007F00AF">
        <w:tab/>
        <w:t>Hlásenie školy o spotrebe OZ</w:t>
      </w:r>
    </w:p>
    <w:p w14:paraId="0F02E667" w14:textId="2BF54036" w:rsidR="00631E47" w:rsidRPr="007F00AF" w:rsidRDefault="00631E47" w:rsidP="00E75102">
      <w:pPr>
        <w:spacing w:after="60"/>
        <w:ind w:left="1985" w:hanging="1985"/>
        <w:jc w:val="both"/>
      </w:pPr>
      <w:r w:rsidRPr="007F00AF">
        <w:t>Príloha č. 7B</w:t>
      </w:r>
      <w:r w:rsidRPr="007F00AF">
        <w:tab/>
        <w:t>Hlásenie školy o realizácii sprievodných vzdelávacích opatrení (SVO)</w:t>
      </w:r>
    </w:p>
    <w:p w14:paraId="7D4DB396" w14:textId="0C336488" w:rsidR="00631E47" w:rsidRPr="007F00AF" w:rsidRDefault="00631E47" w:rsidP="00E75102">
      <w:pPr>
        <w:spacing w:after="60"/>
        <w:ind w:left="1985" w:hanging="1985"/>
        <w:jc w:val="both"/>
      </w:pPr>
      <w:r w:rsidRPr="007F00AF">
        <w:t>Príloha č. 8</w:t>
      </w:r>
      <w:r w:rsidRPr="007F00AF">
        <w:tab/>
        <w:t xml:space="preserve">Evidencia príjmu a výdaja školského ovocia </w:t>
      </w:r>
      <w:r w:rsidR="00C4105A">
        <w:t>a</w:t>
      </w:r>
      <w:r w:rsidR="000A0ED9">
        <w:t xml:space="preserve"> zeleniny</w:t>
      </w:r>
    </w:p>
    <w:p w14:paraId="07EE962E" w14:textId="6D33B9E4" w:rsidR="00F556A1" w:rsidRPr="007F00AF" w:rsidRDefault="00631E47" w:rsidP="00E75102">
      <w:pPr>
        <w:spacing w:after="60"/>
        <w:ind w:left="1985" w:hanging="1985"/>
        <w:jc w:val="both"/>
      </w:pPr>
      <w:r w:rsidRPr="007F00AF">
        <w:t>Príloha č. 9</w:t>
      </w:r>
      <w:r w:rsidRPr="007F00AF">
        <w:tab/>
        <w:t>Faktúra – vzor</w:t>
      </w:r>
    </w:p>
    <w:p w14:paraId="291ECA38" w14:textId="13B9B45E" w:rsidR="000561B5" w:rsidRDefault="000561B5" w:rsidP="00E75102">
      <w:pPr>
        <w:pStyle w:val="Nzov"/>
      </w:pPr>
      <w:bookmarkStart w:id="91" w:name="_Toc48229565"/>
      <w:bookmarkStart w:id="92" w:name="_5.1.__Pomoc"/>
      <w:bookmarkStart w:id="93" w:name="_5.2._Náklady_na_1"/>
      <w:bookmarkStart w:id="94" w:name="_Poskytnutie_pomoci"/>
      <w:bookmarkStart w:id="95" w:name="_Toc144808951"/>
      <w:bookmarkStart w:id="96" w:name="_Toc144808897"/>
      <w:bookmarkStart w:id="97" w:name="_Toc144808843"/>
      <w:bookmarkStart w:id="98" w:name="_Toc144808550"/>
      <w:bookmarkStart w:id="99" w:name="_Toc144738686"/>
      <w:bookmarkStart w:id="100" w:name="_Toc144808950"/>
      <w:bookmarkStart w:id="101" w:name="_Toc144808896"/>
      <w:bookmarkStart w:id="102" w:name="_Toc144808842"/>
      <w:bookmarkStart w:id="103" w:name="_Toc144808549"/>
      <w:bookmarkStart w:id="104" w:name="_Toc144738685"/>
      <w:bookmarkStart w:id="105" w:name="_Toc144808949"/>
      <w:bookmarkStart w:id="106" w:name="_Toc144808895"/>
      <w:bookmarkStart w:id="107" w:name="_Toc144808841"/>
      <w:bookmarkStart w:id="108" w:name="_Toc144808548"/>
      <w:bookmarkStart w:id="109" w:name="_Toc144738684"/>
      <w:bookmarkStart w:id="110" w:name="_Toc144808948"/>
      <w:bookmarkStart w:id="111" w:name="_Toc144808894"/>
      <w:bookmarkStart w:id="112" w:name="_Toc144808840"/>
      <w:bookmarkStart w:id="113" w:name="_Toc144808547"/>
      <w:bookmarkStart w:id="114" w:name="_Toc144738683"/>
      <w:bookmarkStart w:id="115" w:name="_Toc144808947"/>
      <w:bookmarkStart w:id="116" w:name="_Toc144808893"/>
      <w:bookmarkStart w:id="117" w:name="_Toc144808839"/>
      <w:bookmarkStart w:id="118" w:name="_Toc144808546"/>
      <w:bookmarkStart w:id="119" w:name="_Toc144738682"/>
      <w:bookmarkStart w:id="120" w:name="_Toc144808946"/>
      <w:bookmarkStart w:id="121" w:name="_Toc144808892"/>
      <w:bookmarkStart w:id="122" w:name="_Toc144808838"/>
      <w:bookmarkStart w:id="123" w:name="_Toc144808545"/>
      <w:bookmarkStart w:id="124" w:name="_Toc144738681"/>
      <w:bookmarkStart w:id="125" w:name="_Toc144808945"/>
      <w:bookmarkStart w:id="126" w:name="_Toc144808891"/>
      <w:bookmarkStart w:id="127" w:name="_Toc144808837"/>
      <w:bookmarkStart w:id="128" w:name="_Toc144808544"/>
      <w:bookmarkStart w:id="129" w:name="_Toc144738680"/>
      <w:bookmarkStart w:id="130" w:name="_Toc144808944"/>
      <w:bookmarkStart w:id="131" w:name="_Toc144808890"/>
      <w:bookmarkStart w:id="132" w:name="_Toc144808836"/>
      <w:bookmarkStart w:id="133" w:name="_Toc144808543"/>
      <w:bookmarkStart w:id="134" w:name="_Toc144738679"/>
      <w:bookmarkStart w:id="135" w:name="_Toc144808943"/>
      <w:bookmarkStart w:id="136" w:name="_Toc144808889"/>
      <w:bookmarkStart w:id="137" w:name="_Toc144808835"/>
      <w:bookmarkStart w:id="138" w:name="_Toc144808542"/>
      <w:bookmarkStart w:id="139" w:name="_Toc144738678"/>
      <w:bookmarkStart w:id="140" w:name="_Toc144808942"/>
      <w:bookmarkStart w:id="141" w:name="_Toc144808888"/>
      <w:bookmarkStart w:id="142" w:name="_Toc144808834"/>
      <w:bookmarkStart w:id="143" w:name="_Toc144808541"/>
      <w:bookmarkStart w:id="144" w:name="_Toc144738677"/>
      <w:bookmarkStart w:id="145" w:name="_Toc144808941"/>
      <w:bookmarkStart w:id="146" w:name="_Toc144808887"/>
      <w:bookmarkStart w:id="147" w:name="_Toc144808833"/>
      <w:bookmarkStart w:id="148" w:name="_Toc144808540"/>
      <w:bookmarkStart w:id="149" w:name="_Toc144738676"/>
      <w:bookmarkStart w:id="150" w:name="_Toc144808940"/>
      <w:bookmarkStart w:id="151" w:name="_Toc144808886"/>
      <w:bookmarkStart w:id="152" w:name="_Toc144808832"/>
      <w:bookmarkStart w:id="153" w:name="_Toc144808539"/>
      <w:bookmarkStart w:id="154" w:name="_Toc144738675"/>
      <w:bookmarkStart w:id="155" w:name="_Toc144808939"/>
      <w:bookmarkStart w:id="156" w:name="_Toc144808885"/>
      <w:bookmarkStart w:id="157" w:name="_Toc144808831"/>
      <w:bookmarkStart w:id="158" w:name="_Toc144808538"/>
      <w:bookmarkStart w:id="159" w:name="_Toc144738674"/>
      <w:bookmarkStart w:id="160" w:name="_Sankcie"/>
      <w:bookmarkStart w:id="161" w:name="_Toc48229577"/>
      <w:bookmarkStart w:id="162" w:name="_Toc144808960"/>
      <w:bookmarkStart w:id="163" w:name="_Toc144808906"/>
      <w:bookmarkStart w:id="164" w:name="_Toc144808852"/>
      <w:bookmarkStart w:id="165" w:name="_Toc144808559"/>
      <w:bookmarkStart w:id="166" w:name="_Toc144738695"/>
      <w:bookmarkStart w:id="167" w:name="_Toc144808959"/>
      <w:bookmarkStart w:id="168" w:name="_Toc144808905"/>
      <w:bookmarkStart w:id="169" w:name="_Toc144808851"/>
      <w:bookmarkStart w:id="170" w:name="_Toc144808558"/>
      <w:bookmarkStart w:id="171" w:name="_Toc144738694"/>
      <w:bookmarkStart w:id="172" w:name="_Toc144808958"/>
      <w:bookmarkStart w:id="173" w:name="_Toc144808904"/>
      <w:bookmarkStart w:id="174" w:name="_Toc144808850"/>
      <w:bookmarkStart w:id="175" w:name="_Toc144808557"/>
      <w:bookmarkStart w:id="176" w:name="_Toc144738693"/>
      <w:bookmarkStart w:id="177" w:name="_Toc48229587"/>
      <w:bookmarkStart w:id="178" w:name="_Toc48229586"/>
      <w:bookmarkStart w:id="179" w:name="_Toc48229585"/>
      <w:bookmarkStart w:id="180" w:name="_Toc48229584"/>
      <w:bookmarkStart w:id="181" w:name="_Toc48229583"/>
      <w:bookmarkStart w:id="182" w:name="_Toc48229582"/>
      <w:bookmarkStart w:id="183" w:name="_Toc48229581"/>
      <w:bookmarkStart w:id="184" w:name="_Toc48229580"/>
      <w:bookmarkStart w:id="185" w:name="_Toc4822957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6492861" w14:textId="4F9EEDD9" w:rsidR="00DC3A45" w:rsidRDefault="00DC3A45" w:rsidP="00DC3A45"/>
    <w:p w14:paraId="1F178B28" w14:textId="65423188" w:rsidR="00DC3A45" w:rsidRDefault="00DC3A45" w:rsidP="00DC3A45"/>
    <w:p w14:paraId="37730A7E" w14:textId="536666AE" w:rsidR="00DC3A45" w:rsidRDefault="00DC3A45" w:rsidP="00DC3A45"/>
    <w:p w14:paraId="1A7DF210" w14:textId="6CBC02E9" w:rsidR="00DC3A45" w:rsidRDefault="00DC3A45" w:rsidP="00DC3A45"/>
    <w:p w14:paraId="03C8A035" w14:textId="0F7A9532" w:rsidR="00DC3A45" w:rsidRDefault="00DC3A45" w:rsidP="00DC3A45"/>
    <w:p w14:paraId="6CBA6A77" w14:textId="46934620" w:rsidR="00675EAF" w:rsidRDefault="00675EAF" w:rsidP="00DC3A45"/>
    <w:p w14:paraId="1AF60CDF" w14:textId="18E136F6" w:rsidR="00675EAF" w:rsidRDefault="00675EAF" w:rsidP="00DC3A45"/>
    <w:p w14:paraId="13062CE6" w14:textId="6EF52980" w:rsidR="0031454F" w:rsidRDefault="0031454F" w:rsidP="00DC3A45"/>
    <w:p w14:paraId="4E460B4F" w14:textId="702CC09F" w:rsidR="0031454F" w:rsidRDefault="0031454F" w:rsidP="00DC3A45"/>
    <w:p w14:paraId="7FE67551" w14:textId="472F9172" w:rsidR="0031454F" w:rsidRDefault="0031454F" w:rsidP="00DC3A45"/>
    <w:p w14:paraId="06EBA759" w14:textId="197FA826" w:rsidR="0031454F" w:rsidRDefault="0031454F" w:rsidP="00DC3A45"/>
    <w:p w14:paraId="516270BA" w14:textId="488B6EE1" w:rsidR="0031454F" w:rsidRDefault="0031454F" w:rsidP="00DC3A45"/>
    <w:p w14:paraId="28298961" w14:textId="5C880755" w:rsidR="0031454F" w:rsidRDefault="0031454F" w:rsidP="00DC3A45"/>
    <w:p w14:paraId="698E3173" w14:textId="0F0C065C" w:rsidR="0031454F" w:rsidRDefault="0031454F" w:rsidP="00DC3A45"/>
    <w:p w14:paraId="5B5CBB61" w14:textId="0F8D6EC7" w:rsidR="0031454F" w:rsidRDefault="0031454F" w:rsidP="00DC3A45"/>
    <w:p w14:paraId="3FDF8968" w14:textId="7DA72EB3" w:rsidR="0031454F" w:rsidRDefault="0031454F" w:rsidP="00DC3A45"/>
    <w:p w14:paraId="11B773A7" w14:textId="45DC936D" w:rsidR="0031454F" w:rsidRDefault="0031454F" w:rsidP="00DC3A45"/>
    <w:p w14:paraId="3A109A8F" w14:textId="2A063140" w:rsidR="0031454F" w:rsidRDefault="0031454F" w:rsidP="00DC3A45"/>
    <w:p w14:paraId="4A9C1ACC" w14:textId="61BCE6F0" w:rsidR="0031454F" w:rsidRDefault="0031454F" w:rsidP="00DC3A45"/>
    <w:p w14:paraId="26F4756F" w14:textId="0B49DA8D" w:rsidR="0031454F" w:rsidRDefault="0031454F" w:rsidP="00DC3A45"/>
    <w:p w14:paraId="2B5201AE" w14:textId="04173B5E" w:rsidR="0031454F" w:rsidRDefault="0031454F" w:rsidP="00DC3A45"/>
    <w:p w14:paraId="0A4D3FBF" w14:textId="50933783" w:rsidR="0031454F" w:rsidRDefault="0031454F" w:rsidP="00DC3A45"/>
    <w:p w14:paraId="3AC56E1D" w14:textId="77777777" w:rsidR="0031454F" w:rsidRDefault="0031454F" w:rsidP="00DC3A45"/>
    <w:p w14:paraId="1DFD49EE" w14:textId="190A0329" w:rsidR="00675EAF" w:rsidRDefault="00675EAF" w:rsidP="00DC3A45"/>
    <w:p w14:paraId="3027EB40" w14:textId="77777777" w:rsidR="00675EAF" w:rsidRDefault="00675EAF" w:rsidP="00DC3A45"/>
    <w:p w14:paraId="08BE94A9" w14:textId="1259D956" w:rsidR="00DC3A45" w:rsidRDefault="00DC3A45" w:rsidP="00DC3A45"/>
    <w:p w14:paraId="4A19B36D" w14:textId="7C7B0D3F" w:rsidR="00DC3A45" w:rsidRPr="006E77FB" w:rsidRDefault="00DC3A45" w:rsidP="00DC3A45">
      <w:pPr>
        <w:pStyle w:val="Nzov"/>
        <w:rPr>
          <w:rFonts w:ascii="Times New Roman" w:hAnsi="Times New Roman"/>
        </w:rPr>
      </w:pPr>
      <w:bookmarkStart w:id="186" w:name="_Toc205883978"/>
      <w:bookmarkStart w:id="187" w:name="_Toc207798383"/>
      <w:r w:rsidRPr="006E77FB">
        <w:rPr>
          <w:rFonts w:ascii="Times New Roman" w:hAnsi="Times New Roman"/>
        </w:rPr>
        <w:lastRenderedPageBreak/>
        <w:t>Časť B: Školské mlieko</w:t>
      </w:r>
      <w:bookmarkEnd w:id="186"/>
      <w:bookmarkEnd w:id="187"/>
    </w:p>
    <w:p w14:paraId="57053277" w14:textId="77777777" w:rsidR="00DC3A45" w:rsidRPr="006E77FB" w:rsidRDefault="00DC3A45" w:rsidP="00DC3A45">
      <w:pPr>
        <w:rPr>
          <w:rFonts w:ascii="Arial" w:hAnsi="Arial" w:cs="Arial"/>
          <w:color w:val="767676"/>
          <w:sz w:val="21"/>
          <w:szCs w:val="21"/>
        </w:rPr>
      </w:pPr>
    </w:p>
    <w:p w14:paraId="7D6DDF36" w14:textId="70B2D899" w:rsidR="00DC3A45" w:rsidRPr="006E77FB" w:rsidRDefault="00DC3A45" w:rsidP="009326AC">
      <w:pPr>
        <w:pStyle w:val="Nadpis1"/>
        <w:numPr>
          <w:ilvl w:val="0"/>
          <w:numId w:val="87"/>
        </w:numPr>
        <w:tabs>
          <w:tab w:val="clear" w:pos="0"/>
        </w:tabs>
        <w:suppressAutoHyphens w:val="0"/>
        <w:ind w:left="426" w:hanging="426"/>
      </w:pPr>
      <w:bookmarkStart w:id="188" w:name="_Toc205883979"/>
      <w:bookmarkStart w:id="189" w:name="_Toc207798384"/>
      <w:r w:rsidRPr="006E77FB">
        <w:t>Úvod</w:t>
      </w:r>
      <w:bookmarkEnd w:id="188"/>
      <w:bookmarkEnd w:id="189"/>
    </w:p>
    <w:p w14:paraId="7B190E9A" w14:textId="77777777" w:rsidR="00DC3A45" w:rsidRPr="006E77FB" w:rsidRDefault="00DC3A45" w:rsidP="00DC3A45">
      <w:pPr>
        <w:jc w:val="both"/>
      </w:pPr>
    </w:p>
    <w:p w14:paraId="0B52310B" w14:textId="77777777" w:rsidR="00DC3A45" w:rsidRPr="006E77FB" w:rsidRDefault="00DC3A45" w:rsidP="00DC3A45">
      <w:pPr>
        <w:pStyle w:val="Einzug1"/>
        <w:tabs>
          <w:tab w:val="clear" w:pos="993"/>
          <w:tab w:val="left" w:pos="540"/>
        </w:tabs>
        <w:spacing w:after="120"/>
        <w:ind w:left="0"/>
        <w:rPr>
          <w:sz w:val="24"/>
          <w:szCs w:val="24"/>
          <w:lang w:val="sk-SK"/>
        </w:rPr>
      </w:pPr>
      <w:r w:rsidRPr="006E77FB">
        <w:rPr>
          <w:sz w:val="24"/>
          <w:szCs w:val="24"/>
          <w:lang w:val="sk-SK"/>
        </w:rPr>
        <w:t>Program poskytovania pomoci na dodávanie a distribúciu ovocia, zeleniny, mlieka a výrobkov z nich (ďalej len „Školský program“) pre deti a žiakov v školách je súčasťou Spoločnej organizácie poľnohospodárskych trhov a je upravený právnymi aktmi Európskej únie (ďalej</w:t>
      </w:r>
      <w:r w:rsidRPr="006E77FB">
        <w:rPr>
          <w:sz w:val="24"/>
          <w:szCs w:val="24"/>
          <w:lang w:val="sk-SK"/>
        </w:rPr>
        <w:br/>
        <w:t>len „EÚ“):</w:t>
      </w:r>
      <w:r w:rsidRPr="006E77FB">
        <w:rPr>
          <w:sz w:val="24"/>
          <w:szCs w:val="24"/>
          <w:lang w:val="sk-SK" w:eastAsia="sk-SK"/>
        </w:rPr>
        <w:tab/>
      </w:r>
    </w:p>
    <w:p w14:paraId="6B3039A7" w14:textId="77777777" w:rsidR="00DC3A45" w:rsidRPr="006E77FB" w:rsidRDefault="000073EF" w:rsidP="00593FC3">
      <w:pPr>
        <w:numPr>
          <w:ilvl w:val="0"/>
          <w:numId w:val="2"/>
        </w:numPr>
        <w:tabs>
          <w:tab w:val="clear" w:pos="720"/>
          <w:tab w:val="left" w:pos="360"/>
        </w:tabs>
        <w:suppressAutoHyphens w:val="0"/>
        <w:spacing w:line="276" w:lineRule="auto"/>
        <w:ind w:left="426" w:hanging="426"/>
        <w:jc w:val="both"/>
        <w:rPr>
          <w:color w:val="0000FF"/>
          <w:u w:val="single"/>
        </w:rPr>
      </w:pPr>
      <w:hyperlink r:id="rId56">
        <w:r w:rsidR="00DC3A45" w:rsidRPr="006E77FB">
          <w:rPr>
            <w:rStyle w:val="Hypertextovprepojenie"/>
          </w:rPr>
          <w:t>Nariadenie EÚ 1308/2013, článok 22 až 25</w:t>
        </w:r>
      </w:hyperlink>
      <w:r w:rsidR="00DC3A45" w:rsidRPr="006E77FB">
        <w:rPr>
          <w:b/>
        </w:rPr>
        <w:t xml:space="preserve"> </w:t>
      </w:r>
      <w:r w:rsidR="00DC3A45" w:rsidRPr="006E77FB">
        <w:t>zo 17. decembra 2013, ktorým sa vytvára</w:t>
      </w:r>
      <w:r w:rsidR="00DC3A45" w:rsidRPr="006E77FB">
        <w:br/>
        <w:t>spoločná organizácia trhov s poľnohospodárskymi výrobkami, a ktorým sa zrušujú</w:t>
      </w:r>
      <w:r w:rsidR="00DC3A45" w:rsidRPr="006E77FB">
        <w:br/>
        <w:t>nariadenia Rady (EHS) č. 922/72, (EHS) č. 234/79, (ES) č. 1037/2001 a (ES) č. 1234/2007 (Ú. v. EÚ L 347, 20.12.2013) v platnom znení (ďalej len „nariadenie EP a Rady č. 1308/2013“),</w:t>
      </w:r>
    </w:p>
    <w:p w14:paraId="3420A086" w14:textId="77777777" w:rsidR="00DC3A45" w:rsidRPr="006E77FB" w:rsidRDefault="000073EF" w:rsidP="00593FC3">
      <w:pPr>
        <w:numPr>
          <w:ilvl w:val="0"/>
          <w:numId w:val="2"/>
        </w:numPr>
        <w:tabs>
          <w:tab w:val="clear" w:pos="720"/>
          <w:tab w:val="left" w:pos="360"/>
        </w:tabs>
        <w:suppressAutoHyphens w:val="0"/>
        <w:spacing w:after="120" w:line="276" w:lineRule="auto"/>
        <w:ind w:left="357" w:hanging="357"/>
        <w:jc w:val="both"/>
      </w:pPr>
      <w:hyperlink r:id="rId57">
        <w:r w:rsidR="00DC3A45" w:rsidRPr="006E77FB">
          <w:rPr>
            <w:rStyle w:val="Hypertextovprepojenie"/>
          </w:rPr>
          <w:t>Nariadenie EÚ 1370/2013, článok 5</w:t>
        </w:r>
      </w:hyperlink>
      <w:r w:rsidR="00DC3A45" w:rsidRPr="006E77FB">
        <w:rPr>
          <w:rStyle w:val="Hypertextovprepojenie"/>
        </w:rPr>
        <w:t xml:space="preserve"> </w:t>
      </w:r>
      <w:r w:rsidR="00DC3A45" w:rsidRPr="006E77FB">
        <w:rPr>
          <w:bCs/>
        </w:rPr>
        <w:t>zo 16. decembra 2013, ktorým sa určujú opatrenia</w:t>
      </w:r>
      <w:r w:rsidR="00DC3A45" w:rsidRPr="006E77FB">
        <w:rPr>
          <w:bCs/>
        </w:rPr>
        <w:br/>
        <w:t>týkajúce sa stanovovania niektorých druhov pomoci a náhrad súvisiacich so spoločnou</w:t>
      </w:r>
      <w:r w:rsidR="00DC3A45" w:rsidRPr="006E77FB">
        <w:rPr>
          <w:bCs/>
        </w:rPr>
        <w:br/>
        <w:t xml:space="preserve">organizáciou trhov s poľnohospodárskymi výrobkami </w:t>
      </w:r>
      <w:r w:rsidR="00DC3A45" w:rsidRPr="006E77FB">
        <w:t>(Ú. v. EÚ L 346, 20.12.2013)</w:t>
      </w:r>
      <w:r w:rsidR="00DC3A45" w:rsidRPr="006E77FB">
        <w:br/>
        <w:t>v platnom znení</w:t>
      </w:r>
      <w:r w:rsidR="00DC3A45" w:rsidRPr="006E77FB">
        <w:rPr>
          <w:bCs/>
        </w:rPr>
        <w:t xml:space="preserve"> (</w:t>
      </w:r>
      <w:r w:rsidR="00DC3A45" w:rsidRPr="006E77FB">
        <w:t>ďalej len „nariadenie Rady (EÚ) č. 1370/2013“)</w:t>
      </w:r>
      <w:r w:rsidR="00DC3A45" w:rsidRPr="006E77FB">
        <w:rPr>
          <w:bCs/>
        </w:rPr>
        <w:t>,</w:t>
      </w:r>
    </w:p>
    <w:p w14:paraId="62BAFB09" w14:textId="77777777" w:rsidR="00DC3A45" w:rsidRPr="006E77FB" w:rsidRDefault="000073EF" w:rsidP="00593FC3">
      <w:pPr>
        <w:numPr>
          <w:ilvl w:val="0"/>
          <w:numId w:val="2"/>
        </w:numPr>
        <w:tabs>
          <w:tab w:val="clear" w:pos="720"/>
          <w:tab w:val="left" w:pos="360"/>
        </w:tabs>
        <w:suppressAutoHyphens w:val="0"/>
        <w:spacing w:after="120" w:line="276" w:lineRule="auto"/>
        <w:ind w:left="357" w:hanging="357"/>
        <w:jc w:val="both"/>
      </w:pPr>
      <w:hyperlink r:id="rId58">
        <w:r w:rsidR="00DC3A45" w:rsidRPr="006E77FB">
          <w:rPr>
            <w:rStyle w:val="Hypertextovprepojenie"/>
          </w:rPr>
          <w:t>Delegované nariadenie EÚ 2017/40</w:t>
        </w:r>
      </w:hyperlink>
      <w:r w:rsidR="00DC3A45" w:rsidRPr="006E77FB">
        <w:rPr>
          <w:rStyle w:val="Hypertextovprepojenie"/>
        </w:rPr>
        <w:t xml:space="preserve"> </w:t>
      </w:r>
      <w:r w:rsidR="00DC3A45" w:rsidRPr="006E77FB">
        <w:rPr>
          <w:bCs/>
        </w:rPr>
        <w:t>z 3. novembra 2016, ktorým sa dopĺňa nariadenie</w:t>
      </w:r>
      <w:r w:rsidR="00DC3A45" w:rsidRPr="006E77FB">
        <w:rPr>
          <w:bCs/>
        </w:rPr>
        <w:br/>
        <w:t>Európskeho parlamentu a Rady (EÚ) č. 1308/2013 v súvislosti s pomocou Únie na dodávanie ovocia a zeleniny, banánov a mlieka vo vzdelávacích zariadeniach a ktorým sa mení vykonávacie nariadenie Komisie (EÚ) č. 907/2014 v platnom znení (ďalej len „delegované nariadenie Komisie (EÚ) 2017/40“),</w:t>
      </w:r>
    </w:p>
    <w:p w14:paraId="3A3D779D" w14:textId="77777777" w:rsidR="00DC3A45" w:rsidRPr="006E77FB" w:rsidRDefault="000073EF" w:rsidP="00593FC3">
      <w:pPr>
        <w:numPr>
          <w:ilvl w:val="0"/>
          <w:numId w:val="2"/>
        </w:numPr>
        <w:tabs>
          <w:tab w:val="clear" w:pos="720"/>
          <w:tab w:val="left" w:pos="360"/>
        </w:tabs>
        <w:suppressAutoHyphens w:val="0"/>
        <w:spacing w:after="120" w:line="276" w:lineRule="auto"/>
        <w:ind w:left="357" w:hanging="357"/>
        <w:jc w:val="both"/>
      </w:pPr>
      <w:hyperlink r:id="rId59">
        <w:r w:rsidR="00DC3A45" w:rsidRPr="006E77FB">
          <w:rPr>
            <w:rStyle w:val="Hypertextovprepojenie"/>
          </w:rPr>
          <w:t>Vykonávacie nariadenie EÚ 2017/39</w:t>
        </w:r>
      </w:hyperlink>
      <w:r w:rsidR="00DC3A45" w:rsidRPr="006E77FB">
        <w:rPr>
          <w:rStyle w:val="Hypertextovprepojenie"/>
        </w:rPr>
        <w:t xml:space="preserve"> </w:t>
      </w:r>
      <w:r w:rsidR="00DC3A45" w:rsidRPr="006E77FB">
        <w:rPr>
          <w:bCs/>
        </w:rPr>
        <w:t>z 3. novembra 2016 o pravidlách uplatňovania</w:t>
      </w:r>
      <w:r w:rsidR="00DC3A45" w:rsidRPr="006E77FB">
        <w:rPr>
          <w:bCs/>
        </w:rPr>
        <w:br/>
        <w:t>nariadenia Európskeho parlamentu a Rady (EÚ) č. 1308/2013 v súvislosti s pomocou Únie na dodávanie ovocia, zeleniny, banánov a mlieka vo vzdelávacích zariadeniach v platnom znení (ďalej len „vykonávacie nariadenie Komisie (EÚ) 2017/39“),</w:t>
      </w:r>
    </w:p>
    <w:p w14:paraId="632298BA" w14:textId="77777777" w:rsidR="00DC3A45" w:rsidRPr="006E77FB" w:rsidRDefault="00DC3A45" w:rsidP="00DC3A45">
      <w:pPr>
        <w:pStyle w:val="Psmo"/>
        <w:tabs>
          <w:tab w:val="left" w:pos="567"/>
        </w:tabs>
        <w:spacing w:after="120" w:line="240" w:lineRule="auto"/>
      </w:pPr>
      <w:r w:rsidRPr="006E77FB">
        <w:rPr>
          <w:rFonts w:ascii="Times New Roman" w:hAnsi="Times New Roman" w:cs="Times New Roman"/>
          <w:bCs/>
          <w:sz w:val="24"/>
        </w:rPr>
        <w:t>Okrem hore uvedených nariadení sa na realizáciu a administráciu podpory uplatňujú</w:t>
      </w:r>
      <w:r w:rsidRPr="006E77FB">
        <w:rPr>
          <w:rFonts w:ascii="Times New Roman" w:hAnsi="Times New Roman" w:cs="Times New Roman"/>
          <w:bCs/>
          <w:sz w:val="24"/>
        </w:rPr>
        <w:br/>
        <w:t>aj tieto právne predpisy SR:</w:t>
      </w:r>
    </w:p>
    <w:p w14:paraId="4149F77B" w14:textId="77777777" w:rsidR="00DC3A45" w:rsidRPr="006E77FB" w:rsidRDefault="000073EF" w:rsidP="00593FC3">
      <w:pPr>
        <w:numPr>
          <w:ilvl w:val="0"/>
          <w:numId w:val="11"/>
        </w:numPr>
        <w:spacing w:after="120"/>
        <w:ind w:left="284"/>
        <w:jc w:val="both"/>
      </w:pPr>
      <w:hyperlink r:id="rId60">
        <w:r w:rsidR="00DC3A45" w:rsidRPr="006E77FB">
          <w:rPr>
            <w:rStyle w:val="Hypertextovprepojenie"/>
            <w:b/>
          </w:rPr>
          <w:t>zákon č. 280/2017 Z. z.</w:t>
        </w:r>
      </w:hyperlink>
      <w:r w:rsidR="00DC3A45" w:rsidRPr="006E77FB">
        <w:t xml:space="preserve"> o poskytovaní podpory a dotácie v pôdohospodárstve a rozvoji vidieka a o zmene zákona č. 292/2014 Z. z. o príspevku poskytovanom z európskych štrukturálnych a investičných fondov a o zmene a doplnení niektorých zákonov v znení neskorších predpisov (ďalej len „zákon č.</w:t>
      </w:r>
      <w:r w:rsidR="00DC3A45" w:rsidRPr="006E77FB">
        <w:rPr>
          <w:b/>
        </w:rPr>
        <w:t xml:space="preserve"> </w:t>
      </w:r>
      <w:r w:rsidR="00DC3A45" w:rsidRPr="006E77FB">
        <w:t>280/2017 Z. z.“),</w:t>
      </w:r>
    </w:p>
    <w:p w14:paraId="4DA7F057" w14:textId="77777777" w:rsidR="00DC3A45" w:rsidRPr="006E77FB" w:rsidRDefault="000073EF" w:rsidP="00593FC3">
      <w:pPr>
        <w:numPr>
          <w:ilvl w:val="0"/>
          <w:numId w:val="11"/>
        </w:numPr>
        <w:tabs>
          <w:tab w:val="left" w:pos="360"/>
        </w:tabs>
        <w:spacing w:after="120"/>
        <w:ind w:left="284"/>
        <w:jc w:val="both"/>
      </w:pPr>
      <w:hyperlink r:id="rId61">
        <w:r w:rsidR="00DC3A45" w:rsidRPr="006E77FB">
          <w:rPr>
            <w:rStyle w:val="Hypertextovprepojenie"/>
            <w:b/>
          </w:rPr>
          <w:t>nariadenie vlády Slovenskej republiky č. 200/2019 Z. z.</w:t>
        </w:r>
      </w:hyperlink>
      <w:r w:rsidR="00DC3A45" w:rsidRPr="006E77FB">
        <w:t xml:space="preserve"> o poskytovaní pomoci na dodávanie a distribúciu ovocia a zeleniny, mlieka a výrobkov z nich pre deti a žiakov v školách v platnom znení (ďalej len „NV č. 200/2019 Z. z.“),</w:t>
      </w:r>
    </w:p>
    <w:p w14:paraId="3EBC1E76" w14:textId="77777777" w:rsidR="00DC3A45" w:rsidRPr="006E77FB" w:rsidRDefault="000073EF" w:rsidP="00593FC3">
      <w:pPr>
        <w:numPr>
          <w:ilvl w:val="0"/>
          <w:numId w:val="11"/>
        </w:numPr>
        <w:tabs>
          <w:tab w:val="left" w:pos="360"/>
        </w:tabs>
        <w:spacing w:after="120"/>
        <w:ind w:left="284"/>
        <w:jc w:val="both"/>
      </w:pPr>
      <w:hyperlink r:id="rId62">
        <w:r w:rsidR="00DC3A45" w:rsidRPr="006E77FB">
          <w:rPr>
            <w:rStyle w:val="Hypertextovprepojenie"/>
            <w:b/>
          </w:rPr>
          <w:t>zákon č. 152/1995 Z. z.</w:t>
        </w:r>
      </w:hyperlink>
      <w:r w:rsidR="00DC3A45" w:rsidRPr="006E77FB">
        <w:rPr>
          <w:b/>
        </w:rPr>
        <w:t xml:space="preserve"> </w:t>
      </w:r>
      <w:r w:rsidR="00DC3A45" w:rsidRPr="006E77FB">
        <w:t>o potravinách v znení neskorších predpisov</w:t>
      </w:r>
      <w:r w:rsidR="00DC3A45" w:rsidRPr="006E77FB">
        <w:br/>
        <w:t>(</w:t>
      </w:r>
      <w:r w:rsidR="00DC3A45" w:rsidRPr="006E77FB">
        <w:rPr>
          <w:bCs/>
        </w:rPr>
        <w:t>ďalej len „zákon č. 152/1995 Z. z.“),</w:t>
      </w:r>
    </w:p>
    <w:p w14:paraId="51E95B13" w14:textId="77777777" w:rsidR="00DC3A45" w:rsidRPr="006E77FB" w:rsidRDefault="000073EF" w:rsidP="00593FC3">
      <w:pPr>
        <w:numPr>
          <w:ilvl w:val="0"/>
          <w:numId w:val="11"/>
        </w:numPr>
        <w:tabs>
          <w:tab w:val="left" w:pos="360"/>
          <w:tab w:val="left" w:pos="426"/>
        </w:tabs>
        <w:spacing w:after="120"/>
        <w:ind w:left="284"/>
        <w:jc w:val="both"/>
      </w:pPr>
      <w:hyperlink r:id="rId63">
        <w:r w:rsidR="00DC3A45" w:rsidRPr="006E77FB">
          <w:rPr>
            <w:rStyle w:val="Hypertextovprepojenie"/>
            <w:b/>
          </w:rPr>
          <w:t>zákon č. 431/2002 Z. z.</w:t>
        </w:r>
      </w:hyperlink>
      <w:r w:rsidR="00DC3A45" w:rsidRPr="006E77FB">
        <w:t xml:space="preserve"> o účtovníctve v znení neskorších predpisov</w:t>
      </w:r>
      <w:r w:rsidR="00DC3A45" w:rsidRPr="006E77FB">
        <w:br/>
        <w:t>(</w:t>
      </w:r>
      <w:r w:rsidR="00DC3A45" w:rsidRPr="006E77FB">
        <w:rPr>
          <w:bCs/>
        </w:rPr>
        <w:t>ďalej len „zákon č. 431/2002 Z. z.“),</w:t>
      </w:r>
    </w:p>
    <w:p w14:paraId="0057C950" w14:textId="77777777" w:rsidR="00DC3A45" w:rsidRPr="006E77FB" w:rsidRDefault="000073EF" w:rsidP="00593FC3">
      <w:pPr>
        <w:numPr>
          <w:ilvl w:val="0"/>
          <w:numId w:val="11"/>
        </w:numPr>
        <w:tabs>
          <w:tab w:val="left" w:pos="360"/>
          <w:tab w:val="left" w:pos="426"/>
        </w:tabs>
        <w:spacing w:after="120"/>
        <w:ind w:left="284"/>
        <w:jc w:val="both"/>
      </w:pPr>
      <w:hyperlink r:id="rId64">
        <w:r w:rsidR="00DC3A45" w:rsidRPr="006E77FB">
          <w:rPr>
            <w:rStyle w:val="Hypertextovprepojenie"/>
            <w:b/>
          </w:rPr>
          <w:t>zákon č. 222/2004 Z. z.</w:t>
        </w:r>
      </w:hyperlink>
      <w:r w:rsidR="00DC3A45" w:rsidRPr="006E77FB">
        <w:t xml:space="preserve"> </w:t>
      </w:r>
      <w:r w:rsidR="00DC3A45" w:rsidRPr="006E77FB">
        <w:rPr>
          <w:bCs/>
        </w:rPr>
        <w:t>o dani z pridanej hodnoty</w:t>
      </w:r>
      <w:r w:rsidR="00DC3A45" w:rsidRPr="006E77FB">
        <w:t xml:space="preserve"> v znení neskorších predpisov</w:t>
      </w:r>
      <w:r w:rsidR="00DC3A45" w:rsidRPr="006E77FB">
        <w:rPr>
          <w:bCs/>
        </w:rPr>
        <w:br/>
        <w:t>(ďalej len „zákon</w:t>
      </w:r>
      <w:r w:rsidR="00DC3A45" w:rsidRPr="006E77FB">
        <w:rPr>
          <w:b/>
        </w:rPr>
        <w:t xml:space="preserve"> </w:t>
      </w:r>
      <w:r w:rsidR="00DC3A45" w:rsidRPr="006E77FB">
        <w:t>č. 222/2004 Z. z.</w:t>
      </w:r>
      <w:r w:rsidR="00DC3A45" w:rsidRPr="006E77FB">
        <w:rPr>
          <w:bCs/>
        </w:rPr>
        <w:t>“),</w:t>
      </w:r>
    </w:p>
    <w:p w14:paraId="42D2BAA2" w14:textId="77777777" w:rsidR="00DC3A45" w:rsidRPr="006E77FB" w:rsidRDefault="000073EF" w:rsidP="00593FC3">
      <w:pPr>
        <w:numPr>
          <w:ilvl w:val="0"/>
          <w:numId w:val="11"/>
        </w:numPr>
        <w:tabs>
          <w:tab w:val="left" w:pos="360"/>
          <w:tab w:val="left" w:pos="426"/>
        </w:tabs>
        <w:spacing w:after="120"/>
        <w:ind w:left="284"/>
        <w:jc w:val="both"/>
      </w:pPr>
      <w:hyperlink r:id="rId65">
        <w:r w:rsidR="00DC3A45" w:rsidRPr="006E77FB">
          <w:rPr>
            <w:rStyle w:val="Hypertextovprepojenie"/>
            <w:b/>
          </w:rPr>
          <w:t>zákon č.</w:t>
        </w:r>
        <w:r w:rsidR="00DC3A45" w:rsidRPr="006E77FB">
          <w:rPr>
            <w:rStyle w:val="Hypertextovprepojenie"/>
          </w:rPr>
          <w:t xml:space="preserve"> </w:t>
        </w:r>
        <w:r w:rsidR="00DC3A45" w:rsidRPr="006E77FB">
          <w:rPr>
            <w:rStyle w:val="Hypertextovprepojenie"/>
            <w:b/>
          </w:rPr>
          <w:t>491/2001 Z. z.</w:t>
        </w:r>
      </w:hyperlink>
      <w:r w:rsidR="00DC3A45" w:rsidRPr="006E77FB">
        <w:t xml:space="preserve"> o organizovaní trhu s vybranými poľnohospodárskymi výrobkami v znení neskorších predpisov (ďalej len „zákon č. 491/2001</w:t>
      </w:r>
      <w:r w:rsidR="00DC3A45" w:rsidRPr="006E77FB">
        <w:rPr>
          <w:bCs/>
        </w:rPr>
        <w:t xml:space="preserve"> Z. z.</w:t>
      </w:r>
      <w:r w:rsidR="00DC3A45" w:rsidRPr="006E77FB">
        <w:t>“),</w:t>
      </w:r>
    </w:p>
    <w:p w14:paraId="294EB803" w14:textId="77777777" w:rsidR="00DC3A45" w:rsidRPr="006E77FB" w:rsidRDefault="000073EF" w:rsidP="00593FC3">
      <w:pPr>
        <w:numPr>
          <w:ilvl w:val="0"/>
          <w:numId w:val="11"/>
        </w:numPr>
        <w:tabs>
          <w:tab w:val="left" w:pos="284"/>
          <w:tab w:val="left" w:pos="360"/>
          <w:tab w:val="left" w:pos="426"/>
        </w:tabs>
        <w:spacing w:after="120"/>
        <w:ind w:left="284"/>
        <w:jc w:val="both"/>
      </w:pPr>
      <w:hyperlink r:id="rId66">
        <w:r w:rsidR="00DC3A45" w:rsidRPr="006E77FB">
          <w:rPr>
            <w:rStyle w:val="Hypertextovprepojenie"/>
            <w:b/>
            <w:bCs/>
          </w:rPr>
          <w:t xml:space="preserve">Vyhláška Ministerstva pôdohospodárstva a rozvoja vidieka Slovenskej republiky </w:t>
        </w:r>
        <w:r w:rsidR="00DC3A45" w:rsidRPr="006E77FB">
          <w:rPr>
            <w:rStyle w:val="Hypertextovprepojenie"/>
            <w:b/>
            <w:bCs/>
          </w:rPr>
          <w:br/>
          <w:t>č. 343/2016 Z. z.</w:t>
        </w:r>
      </w:hyperlink>
      <w:r w:rsidR="00DC3A45" w:rsidRPr="006E77FB">
        <w:t xml:space="preserve"> o niektorých výrobkoch z mlieka,</w:t>
      </w:r>
    </w:p>
    <w:p w14:paraId="4BF6272D" w14:textId="77777777" w:rsidR="00DC3A45" w:rsidRPr="006E77FB" w:rsidRDefault="000073EF" w:rsidP="00593FC3">
      <w:pPr>
        <w:numPr>
          <w:ilvl w:val="0"/>
          <w:numId w:val="11"/>
        </w:numPr>
        <w:tabs>
          <w:tab w:val="left" w:pos="284"/>
          <w:tab w:val="left" w:pos="360"/>
          <w:tab w:val="left" w:pos="426"/>
        </w:tabs>
        <w:spacing w:after="120"/>
        <w:ind w:left="284"/>
        <w:jc w:val="both"/>
      </w:pPr>
      <w:hyperlink r:id="rId67">
        <w:r w:rsidR="00DC3A45" w:rsidRPr="006E77FB">
          <w:rPr>
            <w:rStyle w:val="Hypertextovprepojenie"/>
            <w:b/>
          </w:rPr>
          <w:t>zákon č. 523/2004 Z. z.</w:t>
        </w:r>
      </w:hyperlink>
      <w:r w:rsidR="00DC3A45" w:rsidRPr="006E77FB">
        <w:rPr>
          <w:b/>
        </w:rPr>
        <w:t xml:space="preserve"> </w:t>
      </w:r>
      <w:r w:rsidR="00DC3A45" w:rsidRPr="006E77FB">
        <w:t xml:space="preserve">o rozpočtových pravidlách verejnej správy a o zmene a doplnení niektorých zákonov, v znení neskorších predpisov (ďalej len „zákon č. 523/2004 </w:t>
      </w:r>
      <w:r w:rsidR="00DC3A45" w:rsidRPr="006E77FB">
        <w:rPr>
          <w:bCs/>
        </w:rPr>
        <w:t>Z. z.</w:t>
      </w:r>
      <w:r w:rsidR="00DC3A45" w:rsidRPr="006E77FB">
        <w:t>“),</w:t>
      </w:r>
    </w:p>
    <w:p w14:paraId="3D49CC41" w14:textId="77777777" w:rsidR="00DC3A45" w:rsidRPr="006E77FB" w:rsidRDefault="000073EF" w:rsidP="00593FC3">
      <w:pPr>
        <w:numPr>
          <w:ilvl w:val="0"/>
          <w:numId w:val="11"/>
        </w:numPr>
        <w:tabs>
          <w:tab w:val="left" w:pos="360"/>
        </w:tabs>
        <w:spacing w:after="120"/>
        <w:ind w:left="284"/>
        <w:jc w:val="both"/>
      </w:pPr>
      <w:hyperlink r:id="rId68">
        <w:r w:rsidR="00DC3A45" w:rsidRPr="006E77FB">
          <w:rPr>
            <w:rStyle w:val="Hypertextovprepojenie"/>
            <w:b/>
            <w:bCs/>
          </w:rPr>
          <w:t>zákon č. 71/1967 Zb.</w:t>
        </w:r>
      </w:hyperlink>
      <w:r w:rsidR="00DC3A45" w:rsidRPr="006E77FB">
        <w:rPr>
          <w:b/>
          <w:bCs/>
        </w:rPr>
        <w:t xml:space="preserve"> </w:t>
      </w:r>
      <w:r w:rsidR="00DC3A45" w:rsidRPr="006E77FB">
        <w:t>o správnom konaní</w:t>
      </w:r>
      <w:r w:rsidR="00DC3A45" w:rsidRPr="006E77FB">
        <w:rPr>
          <w:b/>
          <w:bCs/>
        </w:rPr>
        <w:t xml:space="preserve"> </w:t>
      </w:r>
      <w:r w:rsidR="00DC3A45" w:rsidRPr="006E77FB">
        <w:t>v znení neskorších predpisov,</w:t>
      </w:r>
    </w:p>
    <w:p w14:paraId="532DAA76" w14:textId="77777777" w:rsidR="00DC3A45" w:rsidRPr="006E77FB" w:rsidRDefault="000073EF" w:rsidP="00593FC3">
      <w:pPr>
        <w:numPr>
          <w:ilvl w:val="0"/>
          <w:numId w:val="11"/>
        </w:numPr>
        <w:tabs>
          <w:tab w:val="left" w:pos="360"/>
        </w:tabs>
        <w:spacing w:after="120"/>
        <w:ind w:left="284"/>
        <w:jc w:val="both"/>
      </w:pPr>
      <w:hyperlink r:id="rId69">
        <w:r w:rsidR="00DC3A45" w:rsidRPr="006E77FB">
          <w:rPr>
            <w:rStyle w:val="Hypertextovprepojenie"/>
            <w:b/>
          </w:rPr>
          <w:t>zákon č. 177/2018 Z. z.</w:t>
        </w:r>
      </w:hyperlink>
      <w:r w:rsidR="00DC3A45" w:rsidRPr="006E77FB">
        <w:t xml:space="preserve"> o niektorých opatreniach na znižovanie administratívnej záťaže využívaním informačných systémov verejnej správy a o zmene a doplnení niektorých zákonov (zákon proti byrokracii),</w:t>
      </w:r>
      <w:r w:rsidR="00DC3A45" w:rsidRPr="006E77FB">
        <w:rPr>
          <w:b/>
        </w:rPr>
        <w:t xml:space="preserve"> </w:t>
      </w:r>
    </w:p>
    <w:p w14:paraId="19F14A56" w14:textId="77777777" w:rsidR="00DC3A45" w:rsidRPr="006E77FB" w:rsidRDefault="000073EF" w:rsidP="00593FC3">
      <w:pPr>
        <w:numPr>
          <w:ilvl w:val="0"/>
          <w:numId w:val="11"/>
        </w:numPr>
        <w:tabs>
          <w:tab w:val="left" w:pos="360"/>
        </w:tabs>
        <w:spacing w:after="120"/>
        <w:ind w:left="284"/>
        <w:jc w:val="both"/>
      </w:pPr>
      <w:hyperlink r:id="rId70">
        <w:r w:rsidR="00DC3A45" w:rsidRPr="006E77FB">
          <w:rPr>
            <w:rStyle w:val="Hypertextovprepojenie"/>
            <w:b/>
          </w:rPr>
          <w:t>Stratégia Slovenskej republiky pre realizáciu Školského programu na školské roky 2023/2024 – 2028/2029, aktuálna verzia</w:t>
        </w:r>
      </w:hyperlink>
      <w:r w:rsidR="00DC3A45" w:rsidRPr="006E77FB">
        <w:rPr>
          <w:b/>
        </w:rPr>
        <w:t xml:space="preserve"> </w:t>
      </w:r>
      <w:r w:rsidR="00DC3A45" w:rsidRPr="006E77FB">
        <w:t>(ďalej len „Národná stratégia SR pre Školský program“).</w:t>
      </w:r>
    </w:p>
    <w:p w14:paraId="58BD7412" w14:textId="77777777" w:rsidR="00DC3A45" w:rsidRPr="006E77FB" w:rsidRDefault="00DC3A45" w:rsidP="00DC3A45"/>
    <w:p w14:paraId="771AC488" w14:textId="4F01C67E" w:rsidR="00DC3A45" w:rsidRPr="006E77FB" w:rsidRDefault="00DC3A45" w:rsidP="009326AC">
      <w:pPr>
        <w:pStyle w:val="Nadpis1"/>
        <w:suppressAutoHyphens w:val="0"/>
        <w:ind w:left="426" w:hanging="426"/>
      </w:pPr>
      <w:bookmarkStart w:id="190" w:name="_Toc205883980"/>
      <w:bookmarkStart w:id="191" w:name="_Toc207798385"/>
      <w:r w:rsidRPr="006E77FB">
        <w:t>Definície a použité pojmy</w:t>
      </w:r>
      <w:bookmarkEnd w:id="190"/>
      <w:bookmarkEnd w:id="191"/>
      <w:r w:rsidRPr="006E77FB">
        <w:t xml:space="preserve"> </w:t>
      </w:r>
    </w:p>
    <w:p w14:paraId="58F2881F" w14:textId="77777777" w:rsidR="00DC3A45" w:rsidRPr="006E77FB" w:rsidRDefault="00DC3A45" w:rsidP="00DC3A45">
      <w:pPr>
        <w:pStyle w:val="tl1"/>
        <w:rPr>
          <w:highlight w:val="yellow"/>
        </w:rPr>
      </w:pPr>
    </w:p>
    <w:p w14:paraId="6B5CEAB2" w14:textId="77777777" w:rsidR="00DC3A45" w:rsidRPr="006E77FB" w:rsidRDefault="00DC3A45" w:rsidP="00DC3A45">
      <w:pPr>
        <w:tabs>
          <w:tab w:val="left" w:pos="2235"/>
        </w:tabs>
        <w:spacing w:after="120"/>
        <w:jc w:val="both"/>
      </w:pPr>
      <w:r w:rsidRPr="006E77FB">
        <w:rPr>
          <w:b/>
        </w:rPr>
        <w:t xml:space="preserve">Žiadateľom </w:t>
      </w:r>
      <w:r w:rsidRPr="006E77FB">
        <w:t>pre účely „Školského programu“ sa rozumie osoba, ktorá podala žiadosť v rámci Školského programu, teda:</w:t>
      </w:r>
    </w:p>
    <w:p w14:paraId="66A49BE8" w14:textId="77777777" w:rsidR="00DC3A45" w:rsidRPr="006E77FB" w:rsidRDefault="00DC3A45" w:rsidP="00593FC3">
      <w:pPr>
        <w:pStyle w:val="Odsekzoznamu"/>
        <w:numPr>
          <w:ilvl w:val="0"/>
          <w:numId w:val="23"/>
        </w:numPr>
        <w:tabs>
          <w:tab w:val="left" w:pos="2235"/>
        </w:tabs>
        <w:spacing w:after="120"/>
        <w:rPr>
          <w:lang w:val="sk-SK"/>
        </w:rPr>
      </w:pPr>
      <w:r w:rsidRPr="006E77FB">
        <w:rPr>
          <w:u w:val="single"/>
          <w:lang w:val="sk-SK"/>
        </w:rPr>
        <w:t>Žiadateľom</w:t>
      </w:r>
      <w:r w:rsidRPr="006E77FB">
        <w:rPr>
          <w:lang w:val="sk-SK"/>
        </w:rPr>
        <w:t xml:space="preserve"> je osoba, ktorá žiada o schválenie poskytovania pomoci na zabezpečovanie činností podľa § 1 NV č. 200/2019 Z. z. v príslušnom školskom roku.</w:t>
      </w:r>
    </w:p>
    <w:p w14:paraId="53FE0D30" w14:textId="77777777" w:rsidR="00DC3A45" w:rsidRPr="006E77FB" w:rsidRDefault="00DC3A45" w:rsidP="00593FC3">
      <w:pPr>
        <w:pStyle w:val="Odsekzoznamu"/>
        <w:numPr>
          <w:ilvl w:val="0"/>
          <w:numId w:val="23"/>
        </w:numPr>
        <w:tabs>
          <w:tab w:val="left" w:pos="2235"/>
        </w:tabs>
        <w:spacing w:after="120"/>
        <w:rPr>
          <w:lang w:val="sk-SK"/>
        </w:rPr>
      </w:pPr>
      <w:r w:rsidRPr="006E77FB">
        <w:rPr>
          <w:u w:val="single"/>
          <w:lang w:val="sk-SK"/>
        </w:rPr>
        <w:t>Schváleným žiadateľom</w:t>
      </w:r>
      <w:r w:rsidRPr="006E77FB">
        <w:rPr>
          <w:lang w:val="sk-SK"/>
        </w:rPr>
        <w:t xml:space="preserve"> je žiadateľ, ktorý má schválené poskytovanie pomoci na zabezpečovanie činností podľa § 1 písm. a) až d) NV č. 200/2019 Z. z. v príslušnom školskom roku.</w:t>
      </w:r>
    </w:p>
    <w:p w14:paraId="544CD895" w14:textId="77777777" w:rsidR="00DC3A45" w:rsidRPr="006E77FB" w:rsidRDefault="00DC3A45" w:rsidP="00593FC3">
      <w:pPr>
        <w:pStyle w:val="Odsekzoznamu"/>
        <w:numPr>
          <w:ilvl w:val="0"/>
          <w:numId w:val="23"/>
        </w:numPr>
        <w:tabs>
          <w:tab w:val="left" w:pos="2235"/>
        </w:tabs>
        <w:spacing w:after="120"/>
        <w:rPr>
          <w:lang w:val="sk-SK"/>
        </w:rPr>
      </w:pPr>
      <w:r w:rsidRPr="006E77FB">
        <w:rPr>
          <w:u w:val="single"/>
          <w:lang w:val="sk-SK"/>
        </w:rPr>
        <w:t>Žiadateľom o pridelenie</w:t>
      </w:r>
      <w:r w:rsidRPr="006E77FB">
        <w:rPr>
          <w:lang w:val="sk-SK"/>
        </w:rPr>
        <w:t xml:space="preserve"> je schválený žiadateľ, ktorý žiada o pridelenie max. výšky pomoci na zabezpečovanie činností podľa § 1 písm. a) až c) NV č. 200/2019 Z. z. v príslušnom školskom roku.</w:t>
      </w:r>
    </w:p>
    <w:p w14:paraId="231DA66B" w14:textId="77777777" w:rsidR="00DC3A45" w:rsidRPr="006E77FB" w:rsidRDefault="00DC3A45" w:rsidP="00593FC3">
      <w:pPr>
        <w:pStyle w:val="Odsekzoznamu"/>
        <w:numPr>
          <w:ilvl w:val="0"/>
          <w:numId w:val="23"/>
        </w:numPr>
        <w:tabs>
          <w:tab w:val="left" w:pos="2235"/>
        </w:tabs>
        <w:spacing w:after="120"/>
        <w:rPr>
          <w:lang w:val="sk-SK"/>
        </w:rPr>
      </w:pPr>
      <w:r w:rsidRPr="006E77FB">
        <w:rPr>
          <w:u w:val="single"/>
          <w:lang w:val="sk-SK"/>
        </w:rPr>
        <w:t>Uznaným žiadateľom</w:t>
      </w:r>
      <w:r w:rsidRPr="006E77FB">
        <w:rPr>
          <w:lang w:val="sk-SK"/>
        </w:rPr>
        <w:t xml:space="preserve"> je osoba, ktorá má pridelenú max. výšku pomoci na zabezpečovanie činností podľa § 1 písm. a) až c) NV č. 200/2019 Z. z. v príslušnom školskom roku.</w:t>
      </w:r>
    </w:p>
    <w:p w14:paraId="43862BFD" w14:textId="77777777" w:rsidR="00DC3A45" w:rsidRPr="006E77FB" w:rsidRDefault="00DC3A45" w:rsidP="00DC3A45">
      <w:pPr>
        <w:tabs>
          <w:tab w:val="left" w:pos="2235"/>
        </w:tabs>
        <w:spacing w:after="120"/>
        <w:jc w:val="both"/>
      </w:pPr>
      <w:r w:rsidRPr="006E77FB">
        <w:rPr>
          <w:b/>
        </w:rPr>
        <w:t>Zmluvným žiakom</w:t>
      </w:r>
      <w:r w:rsidRPr="006E77FB">
        <w:t xml:space="preserve"> je žiak, pre ktorého schválený žiadateľ zabezpečuje v príslušnom školskom roku činnosti podľa § 1 písm. a) až c) NV č. 200/2019 Z. z., na zabezpečovanie ktorých má schválené poskytovanie pomoci.</w:t>
      </w:r>
    </w:p>
    <w:p w14:paraId="0D526FF1" w14:textId="77777777" w:rsidR="00DC3A45" w:rsidRPr="006E77FB" w:rsidRDefault="00DC3A45" w:rsidP="00DC3A45">
      <w:pPr>
        <w:tabs>
          <w:tab w:val="left" w:pos="2235"/>
        </w:tabs>
        <w:spacing w:after="120"/>
        <w:jc w:val="both"/>
      </w:pPr>
      <w:r w:rsidRPr="006E77FB">
        <w:rPr>
          <w:b/>
        </w:rPr>
        <w:t xml:space="preserve">Cieľová skupina: </w:t>
      </w:r>
      <w:r w:rsidRPr="006E77FB">
        <w:t>deti materskej školy, žiaci základnej školy prevádzkovanej v Slovenskej republike a deti alebo žiaci so špeciálnymi výchovno-vzdelávacími potrebami v škole</w:t>
      </w:r>
      <w:r w:rsidRPr="006E77FB">
        <w:br/>
        <w:t>(ďalej len „žiak“) vo vekovej kategórii od 3 do 18 rokov v zmysle Národnej stratégie SR</w:t>
      </w:r>
      <w:r w:rsidRPr="006E77FB">
        <w:br/>
        <w:t>pre Školský program.</w:t>
      </w:r>
    </w:p>
    <w:p w14:paraId="2E9D1AA9" w14:textId="77777777" w:rsidR="00DC3A45" w:rsidRPr="006E77FB" w:rsidRDefault="00DC3A45" w:rsidP="00DC3A45">
      <w:pPr>
        <w:tabs>
          <w:tab w:val="left" w:pos="2235"/>
        </w:tabs>
        <w:jc w:val="both"/>
        <w:rPr>
          <w:color w:val="20231E"/>
        </w:rPr>
      </w:pPr>
      <w:r w:rsidRPr="006E77FB">
        <w:rPr>
          <w:b/>
        </w:rPr>
        <w:t>Realizačné</w:t>
      </w:r>
      <w:r w:rsidRPr="006E77FB">
        <w:rPr>
          <w:b/>
          <w:color w:val="20231E"/>
        </w:rPr>
        <w:t xml:space="preserve"> obdobia dodávok:</w:t>
      </w:r>
      <w:r w:rsidRPr="006E77FB">
        <w:rPr>
          <w:b/>
          <w:color w:val="20231E"/>
        </w:rPr>
        <w:tab/>
      </w:r>
      <w:r w:rsidRPr="006E77FB">
        <w:rPr>
          <w:color w:val="20231E"/>
        </w:rPr>
        <w:t>I.</w:t>
      </w:r>
      <w:r w:rsidRPr="006E77FB">
        <w:rPr>
          <w:b/>
          <w:color w:val="20231E"/>
        </w:rPr>
        <w:t xml:space="preserve"> </w:t>
      </w:r>
      <w:r w:rsidRPr="006E77FB">
        <w:rPr>
          <w:color w:val="20231E"/>
        </w:rPr>
        <w:t>obdobie</w:t>
      </w:r>
      <w:r w:rsidRPr="006E77FB">
        <w:rPr>
          <w:b/>
          <w:color w:val="20231E"/>
        </w:rPr>
        <w:t xml:space="preserve"> </w:t>
      </w:r>
      <w:r w:rsidRPr="006E77FB">
        <w:rPr>
          <w:color w:val="20231E"/>
        </w:rPr>
        <w:t xml:space="preserve">od 1. septembra 2025 do 31. decembra 2025, </w:t>
      </w:r>
    </w:p>
    <w:p w14:paraId="5C14A261" w14:textId="77777777" w:rsidR="00DC3A45" w:rsidRPr="006E77FB" w:rsidRDefault="00DC3A45" w:rsidP="00DC3A45">
      <w:pPr>
        <w:tabs>
          <w:tab w:val="left" w:pos="2235"/>
        </w:tabs>
        <w:jc w:val="both"/>
        <w:rPr>
          <w:color w:val="20231E"/>
        </w:rPr>
      </w:pPr>
      <w:r w:rsidRPr="006E77FB">
        <w:rPr>
          <w:color w:val="20231E"/>
        </w:rPr>
        <w:tab/>
      </w:r>
      <w:r w:rsidRPr="006E77FB">
        <w:rPr>
          <w:color w:val="20231E"/>
        </w:rPr>
        <w:tab/>
      </w:r>
      <w:r w:rsidRPr="006E77FB">
        <w:rPr>
          <w:color w:val="20231E"/>
        </w:rPr>
        <w:tab/>
        <w:t>II. obdobie od 1. januára 2026 do 31. marca 2026,</w:t>
      </w:r>
    </w:p>
    <w:p w14:paraId="1EA64D0A" w14:textId="77777777" w:rsidR="00DC3A45" w:rsidRPr="006E77FB" w:rsidRDefault="00DC3A45" w:rsidP="00DC3A45">
      <w:pPr>
        <w:tabs>
          <w:tab w:val="left" w:pos="2235"/>
        </w:tabs>
        <w:spacing w:after="120"/>
        <w:jc w:val="both"/>
      </w:pPr>
      <w:r w:rsidRPr="006E77FB">
        <w:rPr>
          <w:color w:val="20231E"/>
        </w:rPr>
        <w:tab/>
      </w:r>
      <w:r w:rsidRPr="006E77FB">
        <w:rPr>
          <w:color w:val="20231E"/>
        </w:rPr>
        <w:tab/>
      </w:r>
      <w:r w:rsidRPr="006E77FB">
        <w:rPr>
          <w:color w:val="20231E"/>
        </w:rPr>
        <w:tab/>
      </w:r>
      <w:r w:rsidRPr="006E77FB">
        <w:t>III. obdobie od 1. apríla 2026 do 30. júna 2026.</w:t>
      </w:r>
    </w:p>
    <w:p w14:paraId="6CE63E63" w14:textId="77777777" w:rsidR="00DC3A45" w:rsidRPr="006E77FB" w:rsidRDefault="00DC3A45" w:rsidP="00DC3A45">
      <w:pPr>
        <w:tabs>
          <w:tab w:val="left" w:pos="2235"/>
        </w:tabs>
        <w:spacing w:after="120"/>
        <w:jc w:val="both"/>
      </w:pPr>
      <w:r w:rsidRPr="006E77FB">
        <w:rPr>
          <w:b/>
        </w:rPr>
        <w:t xml:space="preserve">Oprávnený mliečny výrobok </w:t>
      </w:r>
      <w:r w:rsidRPr="006E77FB">
        <w:t>je školský mliečny výrobok</w:t>
      </w:r>
      <w:r w:rsidRPr="006E77FB">
        <w:rPr>
          <w:b/>
        </w:rPr>
        <w:t xml:space="preserve"> </w:t>
      </w:r>
      <w:r w:rsidRPr="006E77FB">
        <w:t>uvedený v zozname druhov mliečnych výrobkov v</w:t>
      </w:r>
      <w:r w:rsidRPr="006E77FB">
        <w:rPr>
          <w:b/>
        </w:rPr>
        <w:t xml:space="preserve"> </w:t>
      </w:r>
      <w:r w:rsidRPr="006E77FB">
        <w:t>prílohe č. 1 NV č. 200/2019 Z. z.,</w:t>
      </w:r>
      <w:r w:rsidRPr="006E77FB">
        <w:rPr>
          <w:b/>
        </w:rPr>
        <w:t xml:space="preserve"> </w:t>
      </w:r>
      <w:r w:rsidRPr="006E77FB">
        <w:t xml:space="preserve">na ktorých dodávanie alebo distribúciu pre žiakov možno poskytnúť pomoc. </w:t>
      </w:r>
    </w:p>
    <w:p w14:paraId="57F46049" w14:textId="77777777" w:rsidR="00DC3A45" w:rsidRPr="006E77FB" w:rsidRDefault="00DC3A45" w:rsidP="00DC3A45">
      <w:pPr>
        <w:tabs>
          <w:tab w:val="left" w:pos="2235"/>
        </w:tabs>
        <w:spacing w:after="120"/>
        <w:jc w:val="both"/>
      </w:pPr>
      <w:r w:rsidRPr="006E77FB">
        <w:rPr>
          <w:b/>
        </w:rPr>
        <w:t>Frekvencia zabezpečovania mliečnych výrobkov:</w:t>
      </w:r>
      <w:r w:rsidRPr="006E77FB">
        <w:t xml:space="preserve"> žiadateľ musí upraviť frekvenciu dodávok tak, aby bol schopný zabezpečiť zásobovanie </w:t>
      </w:r>
      <w:r w:rsidRPr="006E77FB">
        <w:rPr>
          <w:b/>
          <w:u w:val="single"/>
        </w:rPr>
        <w:t xml:space="preserve">počas všetkých počas troch realizačných </w:t>
      </w:r>
      <w:r w:rsidRPr="006E77FB">
        <w:rPr>
          <w:b/>
          <w:u w:val="single"/>
        </w:rPr>
        <w:lastRenderedPageBreak/>
        <w:t>období</w:t>
      </w:r>
      <w:r w:rsidRPr="006E77FB">
        <w:t xml:space="preserve">. V rámci financovania Školského programu je dodávanie a distribúcia limitovaná nárokom </w:t>
      </w:r>
      <w:r w:rsidRPr="006E77FB">
        <w:rPr>
          <w:b/>
        </w:rPr>
        <w:t>žiaka na jednu porciu mliečneho výrobku na deň</w:t>
      </w:r>
      <w:r w:rsidRPr="006E77FB">
        <w:t>. Maximálna veľkosť jednej porcie pre žiaka na deň pre každý výrobok je uvedený v Prílohe č. 1 k NV č. 200/2019 Z. z..</w:t>
      </w:r>
    </w:p>
    <w:p w14:paraId="551EC854" w14:textId="77777777" w:rsidR="00DC3A45" w:rsidRPr="006E77FB" w:rsidRDefault="00DC3A45" w:rsidP="00DC3A45">
      <w:pPr>
        <w:tabs>
          <w:tab w:val="left" w:pos="2235"/>
        </w:tabs>
        <w:spacing w:after="120"/>
        <w:jc w:val="both"/>
        <w:rPr>
          <w:b/>
        </w:rPr>
      </w:pPr>
      <w:r w:rsidRPr="006E77FB">
        <w:t xml:space="preserve">Zároveň je žiadateľ povinný zabezpečovať </w:t>
      </w:r>
      <w:r w:rsidRPr="006E77FB">
        <w:rPr>
          <w:lang w:eastAsia="sk-SK"/>
        </w:rPr>
        <w:t>realizáciu dodávok</w:t>
      </w:r>
      <w:r w:rsidRPr="006E77FB">
        <w:t xml:space="preserve"> </w:t>
      </w:r>
      <w:r w:rsidRPr="006E77FB">
        <w:rPr>
          <w:b/>
        </w:rPr>
        <w:t>pre všetky školy</w:t>
      </w:r>
      <w:r w:rsidRPr="006E77FB">
        <w:t>,</w:t>
      </w:r>
      <w:r w:rsidRPr="006E77FB">
        <w:br/>
        <w:t xml:space="preserve">pre ktoré mu bola na zabezpečovanie pridelená maximálna výška pomoci, </w:t>
      </w:r>
      <w:r w:rsidRPr="006E77FB">
        <w:rPr>
          <w:b/>
          <w:u w:val="single"/>
        </w:rPr>
        <w:t>najmenej počas jedného realizačného obdobia</w:t>
      </w:r>
      <w:r w:rsidRPr="006E77FB">
        <w:t>.</w:t>
      </w:r>
    </w:p>
    <w:p w14:paraId="18F8295E" w14:textId="77777777" w:rsidR="00DC3A45" w:rsidRPr="006E77FB" w:rsidRDefault="00DC3A45" w:rsidP="00DC3A45">
      <w:pPr>
        <w:tabs>
          <w:tab w:val="left" w:pos="2235"/>
        </w:tabs>
        <w:spacing w:after="120"/>
        <w:jc w:val="both"/>
        <w:rPr>
          <w:b/>
        </w:rPr>
      </w:pPr>
      <w:r w:rsidRPr="006E77FB">
        <w:rPr>
          <w:b/>
          <w:u w:val="single"/>
        </w:rPr>
        <w:t xml:space="preserve">Podiel porcií </w:t>
      </w:r>
      <w:bookmarkStart w:id="192" w:name="_Hlk144723224"/>
      <w:r w:rsidRPr="006E77FB">
        <w:rPr>
          <w:b/>
          <w:u w:val="single"/>
        </w:rPr>
        <w:t>dodaných mliečnych výrobkov iných ako konzumné mlieko</w:t>
      </w:r>
      <w:r w:rsidRPr="006E77FB">
        <w:rPr>
          <w:b/>
          <w:u w:val="single"/>
        </w:rPr>
        <w:br/>
        <w:t>alebo jeho bezlaktózové variácie</w:t>
      </w:r>
      <w:r w:rsidRPr="006E77FB">
        <w:t xml:space="preserve"> </w:t>
      </w:r>
      <w:r w:rsidRPr="006E77FB">
        <w:rPr>
          <w:b/>
        </w:rPr>
        <w:t>na celkovom množstve dodaných porcií mliečnych výrobkov</w:t>
      </w:r>
      <w:bookmarkEnd w:id="192"/>
      <w:r w:rsidRPr="006E77FB">
        <w:rPr>
          <w:b/>
        </w:rPr>
        <w:t xml:space="preserve"> </w:t>
      </w:r>
      <w:r w:rsidRPr="006E77FB">
        <w:rPr>
          <w:b/>
          <w:u w:val="single"/>
        </w:rPr>
        <w:t>nesmie</w:t>
      </w:r>
      <w:r w:rsidRPr="006E77FB">
        <w:rPr>
          <w:b/>
        </w:rPr>
        <w:t xml:space="preserve"> v žiadnom z realizačných období dodávok</w:t>
      </w:r>
      <w:r w:rsidRPr="006E77FB">
        <w:t xml:space="preserve"> </w:t>
      </w:r>
      <w:r w:rsidRPr="006E77FB">
        <w:rPr>
          <w:b/>
          <w:u w:val="single"/>
        </w:rPr>
        <w:t>prekročiť 40 %</w:t>
      </w:r>
      <w:r w:rsidRPr="006E77FB">
        <w:rPr>
          <w:bCs/>
          <w:u w:val="single"/>
        </w:rPr>
        <w:t>.</w:t>
      </w:r>
      <w:r w:rsidRPr="006E77FB">
        <w:rPr>
          <w:bCs/>
        </w:rPr>
        <w:br/>
        <w:t xml:space="preserve">Porciou sa rozumie </w:t>
      </w:r>
      <w:r w:rsidRPr="006E77FB">
        <w:rPr>
          <w:b/>
        </w:rPr>
        <w:t>porcia mliečneho výrobku v maximálnej veľkosti</w:t>
      </w:r>
      <w:r w:rsidRPr="006E77FB">
        <w:rPr>
          <w:bCs/>
        </w:rPr>
        <w:t xml:space="preserve"> podľa § 3 ods. 1 NV č. 200/2019 Z. z. bez ohľadu na skutočne dodanú alebo distribuovanú veľkosť jeho porcie.</w:t>
      </w:r>
    </w:p>
    <w:p w14:paraId="0357AF61" w14:textId="77777777" w:rsidR="00DC3A45" w:rsidRPr="006E77FB" w:rsidRDefault="00DC3A45" w:rsidP="00DC3A45">
      <w:pPr>
        <w:tabs>
          <w:tab w:val="left" w:pos="2235"/>
        </w:tabs>
        <w:spacing w:after="120"/>
        <w:jc w:val="both"/>
      </w:pPr>
      <w:r w:rsidRPr="006E77FB">
        <w:rPr>
          <w:b/>
        </w:rPr>
        <w:t xml:space="preserve">Finančná pomoc </w:t>
      </w:r>
      <w:r w:rsidRPr="006E77FB">
        <w:t>(ďalej len „pomoc“) predstavuje základnú pomoc a dodatočnú pomoc</w:t>
      </w:r>
      <w:r w:rsidRPr="006E77FB">
        <w:br/>
        <w:t>za dodané objemy mliečnych výrobkov podľa prílohy č. 1 NV č. 200/2019 Z. z.</w:t>
      </w:r>
      <w:r w:rsidRPr="006E77FB">
        <w:br/>
        <w:t xml:space="preserve">Pomoc za sprievodné vzdelávacie opatrenia možno vyplatiť do výšky 80 % oprávnených nákladov bez DPH vynaložených na činnosti vymedzené projektom podľa </w:t>
      </w:r>
      <w:hyperlink r:id="rId71">
        <w:r w:rsidRPr="006E77FB">
          <w:t>§ 5 ods. 2 písm. h)</w:t>
        </w:r>
      </w:hyperlink>
      <w:r w:rsidRPr="006E77FB">
        <w:t xml:space="preserve"> NV č. 200/2019 Z. z.. </w:t>
      </w:r>
      <w:r w:rsidRPr="006E77FB">
        <w:rPr>
          <w:rFonts w:eastAsiaTheme="minorHAnsi"/>
          <w:lang w:eastAsia="en-US"/>
        </w:rPr>
        <w:t>Za spotrebované mliečne výrobky v rámci ochutnávkových činností</w:t>
      </w:r>
      <w:r w:rsidRPr="006E77FB">
        <w:rPr>
          <w:rFonts w:eastAsiaTheme="minorHAnsi"/>
          <w:lang w:eastAsia="en-US"/>
        </w:rPr>
        <w:br/>
        <w:t>sa za oprávnene vynaložené náklady považuje výška základnej pomoci a dodatočná pomoc,</w:t>
      </w:r>
      <w:r w:rsidRPr="006E77FB">
        <w:rPr>
          <w:rFonts w:eastAsiaTheme="minorHAnsi"/>
          <w:lang w:eastAsia="en-US"/>
        </w:rPr>
        <w:br/>
        <w:t xml:space="preserve">ak to umožňuje objem prostriedkov pridelených zo štátneho rozpočtu, uvedená v prílohe č. 1 </w:t>
      </w:r>
      <w:r w:rsidRPr="006E77FB">
        <w:t>NV č. 200/2019 Z. z..</w:t>
      </w:r>
    </w:p>
    <w:p w14:paraId="55EFC081" w14:textId="77777777" w:rsidR="00DC3A45" w:rsidRPr="006E77FB" w:rsidRDefault="00DC3A45" w:rsidP="00DC3A45">
      <w:pPr>
        <w:tabs>
          <w:tab w:val="left" w:pos="2235"/>
        </w:tabs>
        <w:spacing w:after="120"/>
        <w:jc w:val="both"/>
        <w:rPr>
          <w:b/>
        </w:rPr>
      </w:pPr>
      <w:r w:rsidRPr="006E77FB">
        <w:t xml:space="preserve">Pomoc sa refunduje zo zdrojov EÚ a zo zdrojov trhovo-orientovaných výdavkov Ministerstva pôdohospodárstva a rozvoja vidieka Slovenskej republiky (ďalej len „MPRV SR“). </w:t>
      </w:r>
      <w:r w:rsidRPr="006E77FB">
        <w:rPr>
          <w:b/>
          <w:bCs/>
        </w:rPr>
        <w:t>Dodatočná pomoc</w:t>
      </w:r>
      <w:r w:rsidRPr="006E77FB">
        <w:t xml:space="preserve"> </w:t>
      </w:r>
      <w:r w:rsidRPr="006E77FB">
        <w:rPr>
          <w:b/>
          <w:bCs/>
        </w:rPr>
        <w:t>na dodávky alebo distribúciu mliečnych výrobkov</w:t>
      </w:r>
      <w:r w:rsidRPr="006E77FB">
        <w:t xml:space="preserve"> sa refunduje výhradne zo zdrojov trhovo-orientovaných výdavkov MPRV SR. V prípade, že na pokrytie dodatočnej pomoci</w:t>
      </w:r>
      <w:r w:rsidRPr="006E77FB">
        <w:br/>
        <w:t xml:space="preserve">nie je dostatok zdrojov, za dodávky mliečnych výrobkov hradí škola/žiak/rodič najvyššiu úhradu v zmysle prílohy č. 1 NV č. 200/2019 Z. z., </w:t>
      </w:r>
      <w:r w:rsidRPr="006E77FB">
        <w:rPr>
          <w:b/>
        </w:rPr>
        <w:t>realizáciu sprievodných vzdelávacích opatrení hradí žiadateľ vo výške 20 %, okrem nákladov na spotrebované mliečne výrobky v rámci ochutnávkových činností.</w:t>
      </w:r>
    </w:p>
    <w:p w14:paraId="69B8EB67" w14:textId="77777777" w:rsidR="00DC3A45" w:rsidRPr="006E77FB" w:rsidRDefault="00DC3A45" w:rsidP="00DC3A45">
      <w:pPr>
        <w:tabs>
          <w:tab w:val="left" w:pos="2235"/>
        </w:tabs>
        <w:spacing w:after="120"/>
        <w:jc w:val="both"/>
      </w:pPr>
      <w:r w:rsidRPr="006E77FB">
        <w:t>Finančná pomoc zo zdrojov EÚ pre školský rok 2025/2026 bola schválená</w:t>
      </w:r>
      <w:r w:rsidRPr="006E77FB">
        <w:br/>
        <w:t xml:space="preserve">vo výške </w:t>
      </w:r>
      <w:r w:rsidRPr="006E77FB">
        <w:rPr>
          <w:b/>
        </w:rPr>
        <w:t>1 659 402 EUR</w:t>
      </w:r>
      <w:r w:rsidRPr="006E77FB">
        <w:t xml:space="preserve"> pre program školské mlieko pre Slovenskú republiku.</w:t>
      </w:r>
      <w:r w:rsidRPr="006E77FB">
        <w:br/>
        <w:t>Finančná pomoc z národných zdrojov bude známa zverejnením zákona o štátnom rozpočte v Zbierke zákonov.</w:t>
      </w:r>
    </w:p>
    <w:p w14:paraId="762BC6C0" w14:textId="4E787D52" w:rsidR="00DC3A45" w:rsidRPr="006E77FB" w:rsidRDefault="00DC3A45" w:rsidP="00DC3A45">
      <w:pPr>
        <w:tabs>
          <w:tab w:val="left" w:pos="2235"/>
        </w:tabs>
        <w:spacing w:after="120"/>
        <w:jc w:val="both"/>
        <w:rPr>
          <w:rStyle w:val="hps"/>
        </w:rPr>
      </w:pPr>
      <w:r w:rsidRPr="006E77FB">
        <w:rPr>
          <w:b/>
        </w:rPr>
        <w:t xml:space="preserve">Oprávnené náklady </w:t>
      </w:r>
      <w:r w:rsidRPr="006E77FB">
        <w:rPr>
          <w:bCs/>
        </w:rPr>
        <w:t>sú náklady, na ktoré možno poskytnúť</w:t>
      </w:r>
      <w:r w:rsidRPr="006E77FB">
        <w:t xml:space="preserve"> pomoc za </w:t>
      </w:r>
      <w:r w:rsidRPr="006E77FB">
        <w:rPr>
          <w:u w:val="single"/>
        </w:rPr>
        <w:t>dodávanie a distribúciu mliečnych výrobkov</w:t>
      </w:r>
      <w:r>
        <w:rPr>
          <w:u w:val="single"/>
        </w:rPr>
        <w:t xml:space="preserve"> </w:t>
      </w:r>
      <w:r w:rsidRPr="006E77FB">
        <w:t>(</w:t>
      </w:r>
      <w:r w:rsidRPr="006E77FB">
        <w:rPr>
          <w:color w:val="0070C0"/>
        </w:rPr>
        <w:t xml:space="preserve">bližšie v </w:t>
      </w:r>
      <w:hyperlink w:anchor="_5.1.__">
        <w:r w:rsidRPr="006E77FB">
          <w:rPr>
            <w:rStyle w:val="Hypertextovprepojenie"/>
            <w:i/>
          </w:rPr>
          <w:t>kapitole 5.1</w:t>
        </w:r>
        <w:r w:rsidRPr="006E77FB">
          <w:rPr>
            <w:rStyle w:val="Hypertextovprepojenie"/>
          </w:rPr>
          <w:t>.</w:t>
        </w:r>
      </w:hyperlink>
      <w:r w:rsidRPr="006E77FB">
        <w:t xml:space="preserve">) a náklady na </w:t>
      </w:r>
      <w:r w:rsidRPr="006E77FB">
        <w:rPr>
          <w:u w:val="single"/>
        </w:rPr>
        <w:t>sprievodné vzdelávacie opatrenia</w:t>
      </w:r>
      <w:r>
        <w:rPr>
          <w:u w:val="single"/>
        </w:rPr>
        <w:t xml:space="preserve"> (SVO)</w:t>
      </w:r>
      <w:r w:rsidRPr="006E77FB">
        <w:t xml:space="preserve"> (</w:t>
      </w:r>
      <w:r w:rsidRPr="006E77FB">
        <w:rPr>
          <w:color w:val="0070C0"/>
        </w:rPr>
        <w:t xml:space="preserve">bližšie v </w:t>
      </w:r>
      <w:hyperlink w:anchor="_5.2.__Náklady">
        <w:r w:rsidRPr="006E77FB">
          <w:rPr>
            <w:rStyle w:val="Hypertextovprepojenie"/>
            <w:i/>
          </w:rPr>
          <w:t>kapitole 5.2.</w:t>
        </w:r>
      </w:hyperlink>
      <w:r w:rsidRPr="006E77FB">
        <w:t>) podľa čl. 4 ods. 1 písm. a) a b) delegovaného nariadenia Komisie (EÚ) 2017/40.</w:t>
      </w:r>
      <w:r w:rsidRPr="006E77FB">
        <w:rPr>
          <w:rStyle w:val="hps"/>
        </w:rPr>
        <w:t xml:space="preserve"> </w:t>
      </w:r>
    </w:p>
    <w:p w14:paraId="0874A904" w14:textId="77777777" w:rsidR="00DC3A45" w:rsidRPr="006E77FB" w:rsidRDefault="00DC3A45" w:rsidP="009326AC">
      <w:pPr>
        <w:tabs>
          <w:tab w:val="left" w:pos="2235"/>
        </w:tabs>
        <w:spacing w:after="120"/>
        <w:jc w:val="both"/>
      </w:pPr>
      <w:r w:rsidRPr="006E77FB">
        <w:t xml:space="preserve">Finančné prostriedky pridelené na sprievodné vzdelávacie opatrenia nepresiahnu 15 % z definitívnej pridelenej pomoci Únie pre SR. </w:t>
      </w:r>
      <w:r>
        <w:t>Tento objem financií sa najprv zníži o tretinu a a</w:t>
      </w:r>
      <w:r w:rsidRPr="006E77FB">
        <w:t>k sa na Školský program pridelia</w:t>
      </w:r>
      <w:r>
        <w:t xml:space="preserve"> </w:t>
      </w:r>
      <w:r w:rsidRPr="006E77FB">
        <w:t>aj trhovo-orientované výdavky MPRV SR, budú finančné prostriedky na sprievodné vzdelávacie opatrenia doplnené na päťnásobok prostriedkov Únie.</w:t>
      </w:r>
    </w:p>
    <w:p w14:paraId="7E84BC44" w14:textId="2CEB63AB" w:rsidR="00DC3A45" w:rsidRDefault="00DC3A45" w:rsidP="009326AC">
      <w:pPr>
        <w:pStyle w:val="Text3"/>
        <w:tabs>
          <w:tab w:val="left" w:pos="8931"/>
        </w:tabs>
        <w:spacing w:after="0"/>
        <w:ind w:left="0" w:right="26"/>
        <w:rPr>
          <w:lang w:val="sk-SK"/>
        </w:rPr>
      </w:pPr>
      <w:r w:rsidRPr="006E77FB">
        <w:rPr>
          <w:lang w:val="sk-SK"/>
        </w:rPr>
        <w:t xml:space="preserve">V zmysle NV č. 200/2019 Z. z. a v súlade s Národnou stratégiou SR pre Školský program </w:t>
      </w:r>
      <w:r w:rsidRPr="006E77FB">
        <w:rPr>
          <w:szCs w:val="24"/>
          <w:lang w:val="sk-SK" w:eastAsia="en-GB"/>
        </w:rPr>
        <w:t xml:space="preserve">oprávnené náklady </w:t>
      </w:r>
      <w:r w:rsidRPr="006E77FB">
        <w:rPr>
          <w:lang w:val="sk-SK"/>
        </w:rPr>
        <w:t>nezahŕňajú náklady na nákup, lízing a prenájom zariadenia použitého na dodávku a distribúciu produktov a zároveň náklady na dopravu v rámci dodávok výrobkov Školského programu sú zahrnuté do ceny daných výrobkov.</w:t>
      </w:r>
    </w:p>
    <w:p w14:paraId="5D5B6545" w14:textId="77777777" w:rsidR="009326AC" w:rsidRPr="006E77FB" w:rsidRDefault="009326AC" w:rsidP="009326AC">
      <w:pPr>
        <w:pStyle w:val="Text3"/>
        <w:tabs>
          <w:tab w:val="left" w:pos="8931"/>
        </w:tabs>
        <w:spacing w:after="0"/>
        <w:ind w:left="0" w:right="26"/>
        <w:rPr>
          <w:lang w:val="sk-SK"/>
        </w:rPr>
      </w:pPr>
    </w:p>
    <w:p w14:paraId="45377749" w14:textId="77777777" w:rsidR="00DC3A45" w:rsidRPr="006E77FB" w:rsidRDefault="00DC3A45" w:rsidP="009326AC">
      <w:pPr>
        <w:suppressAutoHyphens w:val="0"/>
        <w:spacing w:after="160" w:line="259" w:lineRule="auto"/>
        <w:jc w:val="both"/>
        <w:rPr>
          <w:b/>
          <w:smallCaps/>
          <w:sz w:val="28"/>
          <w:szCs w:val="28"/>
        </w:rPr>
      </w:pPr>
      <w:r w:rsidRPr="006E77FB">
        <w:t xml:space="preserve">Podľa čl. 4 ods. 3 a 4 </w:t>
      </w:r>
      <w:r w:rsidRPr="006E77FB">
        <w:rPr>
          <w:bCs/>
        </w:rPr>
        <w:t xml:space="preserve">delegovaného nariadenie Komisie (EÚ) 2017/40, </w:t>
      </w:r>
      <w:r w:rsidRPr="006E77FB">
        <w:rPr>
          <w:b/>
        </w:rPr>
        <w:t>daň z pridanej hodnoty a výdavky súvisiace s nákladmi na zamestnancov</w:t>
      </w:r>
      <w:r w:rsidRPr="006E77FB">
        <w:t xml:space="preserve"> financované z verejných finančných prostriedkov členského štátu </w:t>
      </w:r>
      <w:r w:rsidRPr="006E77FB">
        <w:rPr>
          <w:b/>
        </w:rPr>
        <w:t>nie sú oprávnené</w:t>
      </w:r>
      <w:r w:rsidRPr="006E77FB">
        <w:t xml:space="preserve"> na pomoc Únie.</w:t>
      </w:r>
    </w:p>
    <w:p w14:paraId="7BE80BA6" w14:textId="2C432E73" w:rsidR="00DC3A45" w:rsidRPr="006E77FB" w:rsidRDefault="00DC3A45" w:rsidP="009326AC">
      <w:pPr>
        <w:pStyle w:val="Nadpis1"/>
        <w:suppressAutoHyphens w:val="0"/>
        <w:ind w:left="426" w:hanging="426"/>
        <w:jc w:val="both"/>
      </w:pPr>
      <w:bookmarkStart w:id="193" w:name="_Toc205883981"/>
      <w:bookmarkStart w:id="194" w:name="_Toc207798386"/>
      <w:r w:rsidRPr="006E77FB">
        <w:lastRenderedPageBreak/>
        <w:t>Schválenie žiadateľa o poskytovanie pomoci na zabezpečovanie činností v Školskom programe pre šk. rok 2025/2026</w:t>
      </w:r>
      <w:bookmarkEnd w:id="193"/>
      <w:bookmarkEnd w:id="194"/>
      <w:r w:rsidRPr="006E77FB">
        <w:t xml:space="preserve"> </w:t>
      </w:r>
    </w:p>
    <w:p w14:paraId="1013E13C" w14:textId="77777777" w:rsidR="00DC3A45" w:rsidRPr="006E77FB" w:rsidRDefault="00DC3A45" w:rsidP="00DC3A45"/>
    <w:p w14:paraId="65B46D12" w14:textId="77777777" w:rsidR="00DC3A45" w:rsidRPr="006E77FB" w:rsidRDefault="00DC3A45" w:rsidP="00DC3A45">
      <w:pPr>
        <w:jc w:val="center"/>
        <w:rPr>
          <w:b/>
          <w:i/>
          <w:smallCaps/>
          <w:color w:val="0070C0"/>
          <w:sz w:val="28"/>
          <w:szCs w:val="28"/>
        </w:rPr>
      </w:pPr>
      <w:r w:rsidRPr="006E77FB">
        <w:rPr>
          <w:b/>
          <w:i/>
          <w:smallCaps/>
          <w:color w:val="0070C0"/>
          <w:sz w:val="28"/>
          <w:szCs w:val="28"/>
        </w:rPr>
        <w:t>Ako sa môžem stať žiadateľom v školskom programe?</w:t>
      </w:r>
    </w:p>
    <w:p w14:paraId="55C9472B" w14:textId="77777777" w:rsidR="00DC3A45" w:rsidRPr="006E77FB" w:rsidRDefault="00DC3A45" w:rsidP="00DC3A45"/>
    <w:p w14:paraId="25BC3196" w14:textId="77777777" w:rsidR="00DC3A45" w:rsidRPr="006E77FB" w:rsidRDefault="00DC3A45" w:rsidP="00DC3A45">
      <w:pPr>
        <w:tabs>
          <w:tab w:val="left" w:pos="2235"/>
        </w:tabs>
        <w:spacing w:after="120"/>
        <w:jc w:val="both"/>
      </w:pPr>
      <w:r w:rsidRPr="006E77FB">
        <w:rPr>
          <w:b/>
        </w:rPr>
        <w:t xml:space="preserve">Žiadateľom </w:t>
      </w:r>
      <w:r w:rsidRPr="006E77FB">
        <w:t>je osoba, ktorá žiada o schválenie poskytovania pomoci na zabezpečovanie činností podľa § 1 NV č. 200/2019 Z. z. v príslušnom školskom roku:</w:t>
      </w:r>
    </w:p>
    <w:p w14:paraId="3FC70FB9" w14:textId="77777777" w:rsidR="00DC3A45" w:rsidRPr="006E77FB" w:rsidRDefault="00DC3A45" w:rsidP="00593FC3">
      <w:pPr>
        <w:numPr>
          <w:ilvl w:val="0"/>
          <w:numId w:val="10"/>
        </w:numPr>
        <w:tabs>
          <w:tab w:val="clear" w:pos="720"/>
          <w:tab w:val="left" w:pos="2235"/>
        </w:tabs>
        <w:spacing w:after="120"/>
        <w:jc w:val="both"/>
      </w:pPr>
      <w:r w:rsidRPr="006E77FB">
        <w:t>dodávanie alebo distribúciu mliečnych výrobkov podľa čl. 4 ods. 1 písm. a)</w:t>
      </w:r>
      <w:r w:rsidRPr="006E77FB">
        <w:br/>
        <w:t>a čl. 5 ods. 1. písm. a) delegovaného nariadenia Komisie (EÚ) 2017/40;</w:t>
      </w:r>
    </w:p>
    <w:p w14:paraId="52B309F1" w14:textId="77777777" w:rsidR="00DC3A45" w:rsidRPr="006E77FB" w:rsidRDefault="00DC3A45" w:rsidP="00593FC3">
      <w:pPr>
        <w:pStyle w:val="Odsekzoznamu"/>
        <w:numPr>
          <w:ilvl w:val="0"/>
          <w:numId w:val="44"/>
        </w:numPr>
        <w:tabs>
          <w:tab w:val="left" w:pos="2235"/>
        </w:tabs>
        <w:spacing w:after="120"/>
        <w:rPr>
          <w:lang w:val="sk-SK"/>
        </w:rPr>
      </w:pPr>
      <w:r w:rsidRPr="006E77FB">
        <w:rPr>
          <w:lang w:val="sk-SK"/>
        </w:rPr>
        <w:t>sprievodné vzdelávacie opatrenia podľa čl. 4 ods. 1 písm. b) a čl. 5 ods. 1 písm. b) delegovaného nariadenia Komisie (EÚ) 2017/40.</w:t>
      </w:r>
    </w:p>
    <w:p w14:paraId="3991454F" w14:textId="77777777" w:rsidR="00DC3A45" w:rsidRPr="006E77FB" w:rsidRDefault="00DC3A45" w:rsidP="00DC3A45">
      <w:pPr>
        <w:spacing w:after="120"/>
        <w:jc w:val="both"/>
      </w:pPr>
      <w:r w:rsidRPr="006E77FB">
        <w:rPr>
          <w:b/>
        </w:rPr>
        <w:t>Žiadatelia sú schválení na poskytovanie pomoci na zabezpečovanie činností v Školskom programe</w:t>
      </w:r>
      <w:r w:rsidRPr="006E77FB">
        <w:t xml:space="preserve"> podľa § 1 NV č. 200/2019 Z. z. v prebiehajúcom strategickom období </w:t>
      </w:r>
      <w:r w:rsidRPr="006E77FB">
        <w:rPr>
          <w:bCs/>
        </w:rPr>
        <w:t>do školského roku 2028/29</w:t>
      </w:r>
      <w:r w:rsidRPr="006E77FB">
        <w:t xml:space="preserve">. </w:t>
      </w:r>
    </w:p>
    <w:p w14:paraId="151CAA9D" w14:textId="77777777" w:rsidR="00DC3A45" w:rsidRPr="006E77FB" w:rsidRDefault="00DC3A45" w:rsidP="00DC3A45">
      <w:pPr>
        <w:spacing w:after="120"/>
        <w:jc w:val="both"/>
      </w:pPr>
      <w:r w:rsidRPr="006E77FB">
        <w:rPr>
          <w:b/>
        </w:rPr>
        <w:t>Žiadosť o poskytovanie pomoci na zabezpečovanie činností v Školskom programe</w:t>
      </w:r>
      <w:r w:rsidRPr="006E77FB">
        <w:br/>
        <w:t xml:space="preserve">na obdobie, na ktoré sa vzťahuje aktuálna </w:t>
      </w:r>
      <w:bookmarkStart w:id="195" w:name="_Hlk205880847"/>
      <w:r w:rsidRPr="0069605D">
        <w:t>Národná stratégia SR pre Školský program</w:t>
      </w:r>
      <w:bookmarkEnd w:id="195"/>
      <w:r w:rsidRPr="0069605D" w:rsidDel="0069605D">
        <w:t xml:space="preserve"> </w:t>
      </w:r>
      <w:r w:rsidRPr="006E77FB">
        <w:t>so začiatkom v školskom roku 2023/24 podľa § 1 NV č. 200/2019 Z. z. budú môcť noví žiadatelia podať na Pôdohospodársku platobnú agentúru (ďalej len „platobná agentúra“)</w:t>
      </w:r>
      <w:r w:rsidRPr="006E77FB">
        <w:rPr>
          <w:b/>
          <w:i/>
        </w:rPr>
        <w:t xml:space="preserve"> </w:t>
      </w:r>
      <w:r w:rsidRPr="006E77FB">
        <w:t xml:space="preserve">po zverejnení výzvy na webovom sídle </w:t>
      </w:r>
      <w:hyperlink r:id="rId72" w:history="1">
        <w:r w:rsidRPr="006E77FB">
          <w:rPr>
            <w:rStyle w:val="Hypertextovprepojenie"/>
          </w:rPr>
          <w:t>https://www.apa.sk/organizacia-trhu/organizacia-trhu/skolske-programy/skolske-mlieko</w:t>
        </w:r>
      </w:hyperlink>
      <w:r w:rsidRPr="006E77FB">
        <w:t>.</w:t>
      </w:r>
    </w:p>
    <w:p w14:paraId="07CA0462" w14:textId="77777777" w:rsidR="00DC3A45" w:rsidRPr="006E77FB" w:rsidRDefault="00DC3A45" w:rsidP="00DC3A45">
      <w:pPr>
        <w:jc w:val="both"/>
        <w:rPr>
          <w:b/>
          <w:i/>
        </w:rPr>
      </w:pPr>
      <w:r w:rsidRPr="006E77FB">
        <w:rPr>
          <w:b/>
          <w:i/>
        </w:rPr>
        <w:t xml:space="preserve">Schválený žiadateľ je </w:t>
      </w:r>
      <w:r w:rsidRPr="006E77FB">
        <w:rPr>
          <w:b/>
          <w:i/>
          <w:u w:val="single"/>
        </w:rPr>
        <w:t>oprávnený zabezpečovať dodávky mliečnych výrobkov</w:t>
      </w:r>
      <w:r w:rsidRPr="006E77FB">
        <w:rPr>
          <w:b/>
          <w:i/>
        </w:rPr>
        <w:t xml:space="preserve"> do škôl</w:t>
      </w:r>
      <w:r w:rsidRPr="006E77FB">
        <w:rPr>
          <w:b/>
          <w:i/>
        </w:rPr>
        <w:br/>
        <w:t xml:space="preserve">a </w:t>
      </w:r>
      <w:r w:rsidRPr="006E77FB">
        <w:rPr>
          <w:b/>
          <w:i/>
          <w:u w:val="single"/>
        </w:rPr>
        <w:t>sprievodné vzdelávacie opatrenia</w:t>
      </w:r>
      <w:r w:rsidRPr="006E77FB">
        <w:rPr>
          <w:b/>
          <w:i/>
        </w:rPr>
        <w:t xml:space="preserve"> až po schválení žiadosti o poskytovanie pomoci</w:t>
      </w:r>
      <w:r w:rsidRPr="006E77FB">
        <w:rPr>
          <w:b/>
          <w:i/>
        </w:rPr>
        <w:br/>
        <w:t xml:space="preserve">na zabezpečovanie činností v Školskom programe platobnou agentúrou a vydaním </w:t>
      </w:r>
      <w:r w:rsidRPr="006E77FB">
        <w:rPr>
          <w:b/>
          <w:i/>
          <w:u w:val="single"/>
        </w:rPr>
        <w:t>rozhodnutia o schválení žiadateľa na príslušné obdobie školských rokov a jeho následnom nadobudnutí právoplatnosti a zároveň má uzatvorenú platnú zmluvu so školou</w:t>
      </w:r>
      <w:r>
        <w:rPr>
          <w:b/>
          <w:i/>
          <w:u w:val="single"/>
        </w:rPr>
        <w:t>,</w:t>
      </w:r>
      <w:r w:rsidRPr="006E77FB">
        <w:rPr>
          <w:b/>
          <w:i/>
          <w:u w:val="single"/>
        </w:rPr>
        <w:br/>
        <w:t>pred dátumom prvého závozu do školy</w:t>
      </w:r>
      <w:r w:rsidRPr="006E77FB">
        <w:rPr>
          <w:b/>
          <w:i/>
        </w:rPr>
        <w:t>.</w:t>
      </w:r>
    </w:p>
    <w:p w14:paraId="6C16D1AE" w14:textId="77777777" w:rsidR="00DC3A45" w:rsidRPr="006E77FB" w:rsidRDefault="00DC3A45" w:rsidP="00DC3A45">
      <w:pPr>
        <w:jc w:val="both"/>
      </w:pPr>
      <w:r w:rsidRPr="006E77FB">
        <w:rPr>
          <w:b/>
          <w:i/>
          <w:u w:val="single"/>
        </w:rPr>
        <w:t>Nárok na poskytnutie finančnej pomoci vzniká</w:t>
      </w:r>
      <w:r w:rsidRPr="006E77FB">
        <w:rPr>
          <w:b/>
          <w:i/>
        </w:rPr>
        <w:t xml:space="preserve"> schválenému žiadateľovi odo dňa nadobudnutia právoplatnosti rozhodnutia o poskytnutí pomoci, ktoré platobná agentúra vydá </w:t>
      </w:r>
      <w:r w:rsidRPr="006E77FB">
        <w:rPr>
          <w:b/>
          <w:i/>
          <w:u w:val="single"/>
        </w:rPr>
        <w:t>na základe právoplatného rozhodnutia platobnej agentúry o pridelení maximálnej výšky pomoci pre príslušný školský rok</w:t>
      </w:r>
      <w:r w:rsidRPr="006E77FB">
        <w:rPr>
          <w:b/>
          <w:i/>
        </w:rPr>
        <w:t>, v ktorom zabezpečuje dodávky mliečnych výrobkov</w:t>
      </w:r>
      <w:r w:rsidRPr="006E77FB">
        <w:rPr>
          <w:b/>
          <w:i/>
        </w:rPr>
        <w:br/>
        <w:t>a realizáciu sprievodných vzdelávacích opatrení v rámci Školského programu.</w:t>
      </w:r>
    </w:p>
    <w:p w14:paraId="4276F540" w14:textId="77777777" w:rsidR="00DC3A45" w:rsidRPr="006E77FB" w:rsidRDefault="00DC3A45" w:rsidP="00DC3A45">
      <w:pPr>
        <w:jc w:val="both"/>
        <w:rPr>
          <w:b/>
          <w:i/>
        </w:rPr>
      </w:pPr>
    </w:p>
    <w:p w14:paraId="68AB6799" w14:textId="77777777" w:rsidR="00DC3A45" w:rsidRPr="006E77FB" w:rsidRDefault="00DC3A45" w:rsidP="00DC3A45">
      <w:pPr>
        <w:pStyle w:val="tl2"/>
        <w:jc w:val="both"/>
        <w:rPr>
          <w:b w:val="0"/>
          <w:i w:val="0"/>
        </w:rPr>
      </w:pPr>
      <w:r w:rsidRPr="006E77FB">
        <w:rPr>
          <w:b w:val="0"/>
          <w:i w:val="0"/>
        </w:rPr>
        <w:t>Platobná agentúra zverej</w:t>
      </w:r>
      <w:r>
        <w:rPr>
          <w:b w:val="0"/>
          <w:i w:val="0"/>
        </w:rPr>
        <w:t>ňuje</w:t>
      </w:r>
      <w:r w:rsidRPr="006E77FB">
        <w:rPr>
          <w:b w:val="0"/>
          <w:i w:val="0"/>
        </w:rPr>
        <w:t xml:space="preserve"> na svojom webovom sídle </w:t>
      </w:r>
      <w:hyperlink r:id="rId73">
        <w:r w:rsidRPr="006E77FB">
          <w:rPr>
            <w:rStyle w:val="Hypertextovprepojenie"/>
            <w:i w:val="0"/>
          </w:rPr>
          <w:t>https://www.apa.sk/</w:t>
        </w:r>
      </w:hyperlink>
      <w:r w:rsidRPr="006E77FB">
        <w:rPr>
          <w:b w:val="0"/>
          <w:i w:val="0"/>
        </w:rPr>
        <w:t xml:space="preserve"> </w:t>
      </w:r>
      <w:r w:rsidRPr="006E77FB">
        <w:rPr>
          <w:i w:val="0"/>
        </w:rPr>
        <w:t xml:space="preserve">do 31. augusta v aktuálnom roku </w:t>
      </w:r>
      <w:r w:rsidRPr="006E77FB">
        <w:rPr>
          <w:b w:val="0"/>
          <w:i w:val="0"/>
        </w:rPr>
        <w:t>zoznam schválených žiadateľov. Následne platobná agentúra zverejní</w:t>
      </w:r>
      <w:r w:rsidRPr="006E77FB">
        <w:rPr>
          <w:b w:val="0"/>
          <w:i w:val="0"/>
        </w:rPr>
        <w:br/>
        <w:t xml:space="preserve">na svojom webovom sídle </w:t>
      </w:r>
      <w:hyperlink r:id="rId74">
        <w:r w:rsidRPr="006E77FB">
          <w:rPr>
            <w:rStyle w:val="Hypertextovprepojenie"/>
            <w:i w:val="0"/>
          </w:rPr>
          <w:t>https://www.apa.sk/</w:t>
        </w:r>
      </w:hyperlink>
      <w:r w:rsidRPr="006E77FB">
        <w:rPr>
          <w:b w:val="0"/>
          <w:i w:val="0"/>
        </w:rPr>
        <w:t xml:space="preserve"> výzvu na predloženie žiadosti o pridelenie maximálnej výšky pomoci. </w:t>
      </w:r>
    </w:p>
    <w:p w14:paraId="12B24023" w14:textId="77777777" w:rsidR="00DC3A45" w:rsidRPr="006E77FB" w:rsidRDefault="00DC3A45" w:rsidP="00DC3A45">
      <w:pPr>
        <w:jc w:val="both"/>
      </w:pPr>
    </w:p>
    <w:p w14:paraId="5B53333D" w14:textId="77777777" w:rsidR="00DC3A45" w:rsidRPr="006E77FB" w:rsidRDefault="00DC3A45" w:rsidP="00DC3A45">
      <w:pPr>
        <w:suppressAutoHyphens w:val="0"/>
        <w:spacing w:after="160" w:line="259" w:lineRule="auto"/>
        <w:rPr>
          <w:b/>
          <w:smallCaps/>
          <w:sz w:val="28"/>
          <w:szCs w:val="28"/>
        </w:rPr>
      </w:pPr>
      <w:r w:rsidRPr="006E77FB">
        <w:br w:type="page"/>
      </w:r>
    </w:p>
    <w:p w14:paraId="21E191AA" w14:textId="7180D675" w:rsidR="00DC3A45" w:rsidRPr="006E77FB" w:rsidRDefault="00DC3A45" w:rsidP="009326AC">
      <w:pPr>
        <w:pStyle w:val="Nadpis1"/>
        <w:suppressAutoHyphens w:val="0"/>
        <w:ind w:left="426" w:hanging="426"/>
        <w:jc w:val="both"/>
      </w:pPr>
      <w:bookmarkStart w:id="196" w:name="_Toc205883982"/>
      <w:bookmarkStart w:id="197" w:name="_Toc207798387"/>
      <w:r w:rsidRPr="006E77FB">
        <w:lastRenderedPageBreak/>
        <w:t>Pridelenie maximálnej výšky pomoci pre šk. rok 2025/2026</w:t>
      </w:r>
      <w:bookmarkEnd w:id="196"/>
      <w:bookmarkEnd w:id="197"/>
      <w:r w:rsidRPr="006E77FB">
        <w:t xml:space="preserve"> </w:t>
      </w:r>
    </w:p>
    <w:p w14:paraId="659DECD0" w14:textId="77777777" w:rsidR="00DC3A45" w:rsidRPr="006E77FB" w:rsidRDefault="00DC3A45" w:rsidP="00DC3A45">
      <w:pPr>
        <w:pStyle w:val="Nadpis1"/>
        <w:numPr>
          <w:ilvl w:val="0"/>
          <w:numId w:val="0"/>
        </w:numPr>
        <w:suppressAutoHyphens w:val="0"/>
        <w:ind w:left="360"/>
        <w:jc w:val="both"/>
      </w:pPr>
    </w:p>
    <w:p w14:paraId="7692E165" w14:textId="77777777" w:rsidR="00DC3A45" w:rsidRPr="006E77FB" w:rsidRDefault="00DC3A45" w:rsidP="00DC3A45">
      <w:pPr>
        <w:jc w:val="center"/>
        <w:rPr>
          <w:color w:val="0070C0"/>
        </w:rPr>
      </w:pPr>
      <w:r w:rsidRPr="006E77FB">
        <w:rPr>
          <w:b/>
          <w:smallCaps/>
          <w:color w:val="0070C0"/>
          <w:sz w:val="28"/>
          <w:szCs w:val="28"/>
        </w:rPr>
        <w:t xml:space="preserve">Ako sa zapojím ako žiadateľ do Školského programu </w:t>
      </w:r>
    </w:p>
    <w:p w14:paraId="7BDDC6DD" w14:textId="77777777" w:rsidR="00DC3A45" w:rsidRPr="006E77FB" w:rsidRDefault="00DC3A45" w:rsidP="00DC3A45">
      <w:pPr>
        <w:jc w:val="center"/>
      </w:pPr>
      <w:r w:rsidRPr="006E77FB">
        <w:rPr>
          <w:b/>
          <w:smallCaps/>
          <w:color w:val="0070C0"/>
          <w:sz w:val="28"/>
          <w:szCs w:val="28"/>
        </w:rPr>
        <w:t>v aktuálnom školskom roku?</w:t>
      </w:r>
    </w:p>
    <w:tbl>
      <w:tblPr>
        <w:tblW w:w="9130" w:type="dxa"/>
        <w:tblInd w:w="221" w:type="dxa"/>
        <w:tblLayout w:type="fixed"/>
        <w:tblLook w:val="04A0" w:firstRow="1" w:lastRow="0" w:firstColumn="1" w:lastColumn="0" w:noHBand="0" w:noVBand="1"/>
      </w:tblPr>
      <w:tblGrid>
        <w:gridCol w:w="1977"/>
        <w:gridCol w:w="7153"/>
      </w:tblGrid>
      <w:tr w:rsidR="00DC3A45" w:rsidRPr="006E77FB" w14:paraId="3866F881" w14:textId="77777777" w:rsidTr="0074568A">
        <w:trPr>
          <w:trHeight w:val="717"/>
        </w:trPr>
        <w:tc>
          <w:tcPr>
            <w:tcW w:w="1977" w:type="dxa"/>
            <w:tcBorders>
              <w:top w:val="single" w:sz="4" w:space="0" w:color="000000"/>
              <w:left w:val="single" w:sz="4" w:space="0" w:color="000000"/>
              <w:bottom w:val="single" w:sz="4" w:space="0" w:color="000000"/>
              <w:right w:val="single" w:sz="4" w:space="0" w:color="000000"/>
            </w:tcBorders>
            <w:shd w:val="clear" w:color="auto" w:fill="DEEAF6"/>
          </w:tcPr>
          <w:p w14:paraId="0A552124" w14:textId="77777777" w:rsidR="00DC3A45" w:rsidRPr="006E77FB" w:rsidRDefault="00DC3A45" w:rsidP="0074568A">
            <w:pPr>
              <w:widowControl w:val="0"/>
              <w:spacing w:after="120"/>
              <w:jc w:val="both"/>
              <w:rPr>
                <w:b/>
                <w:bCs/>
              </w:rPr>
            </w:pPr>
            <w:r w:rsidRPr="006E77FB">
              <w:rPr>
                <w:b/>
                <w:bCs/>
              </w:rPr>
              <w:t>Oprávnený subjekt</w:t>
            </w:r>
          </w:p>
        </w:tc>
        <w:tc>
          <w:tcPr>
            <w:tcW w:w="7153" w:type="dxa"/>
            <w:tcBorders>
              <w:top w:val="single" w:sz="4" w:space="0" w:color="000000"/>
              <w:left w:val="single" w:sz="4" w:space="0" w:color="000000"/>
              <w:bottom w:val="single" w:sz="4" w:space="0" w:color="000000"/>
              <w:right w:val="single" w:sz="4" w:space="0" w:color="000000"/>
            </w:tcBorders>
            <w:shd w:val="clear" w:color="auto" w:fill="auto"/>
          </w:tcPr>
          <w:p w14:paraId="7EE5291B" w14:textId="77777777" w:rsidR="00DC3A45" w:rsidRPr="006E77FB" w:rsidRDefault="00DC3A45" w:rsidP="00593FC3">
            <w:pPr>
              <w:widowControl w:val="0"/>
              <w:numPr>
                <w:ilvl w:val="0"/>
                <w:numId w:val="13"/>
              </w:numPr>
              <w:suppressAutoHyphens w:val="0"/>
              <w:spacing w:after="120"/>
              <w:jc w:val="both"/>
              <w:rPr>
                <w:bCs/>
              </w:rPr>
            </w:pPr>
            <w:r w:rsidRPr="006E77FB">
              <w:rPr>
                <w:bCs/>
              </w:rPr>
              <w:t>Žiadateľ</w:t>
            </w:r>
            <w:r w:rsidRPr="006E77FB">
              <w:t xml:space="preserve"> </w:t>
            </w:r>
            <w:r w:rsidRPr="006E77FB">
              <w:rPr>
                <w:bCs/>
              </w:rPr>
              <w:t xml:space="preserve">(žiadateľ o pridelenie), ktorému je schválené </w:t>
            </w:r>
            <w:r w:rsidRPr="006E77FB">
              <w:rPr>
                <w:bCs/>
              </w:rPr>
              <w:br/>
              <w:t>zabezpečovanie činností v Školskom programe pre šk. rok 2025/2026 a ktorý bude zabezpečovať činnosti na základe zmluvy so školou.</w:t>
            </w:r>
          </w:p>
        </w:tc>
      </w:tr>
      <w:tr w:rsidR="00DC3A45" w:rsidRPr="006E77FB" w14:paraId="38875005" w14:textId="77777777" w:rsidTr="0074568A">
        <w:trPr>
          <w:trHeight w:val="717"/>
        </w:trPr>
        <w:tc>
          <w:tcPr>
            <w:tcW w:w="1977" w:type="dxa"/>
            <w:tcBorders>
              <w:top w:val="single" w:sz="4" w:space="0" w:color="000000"/>
              <w:left w:val="single" w:sz="4" w:space="0" w:color="000000"/>
              <w:bottom w:val="single" w:sz="4" w:space="0" w:color="000000"/>
              <w:right w:val="single" w:sz="4" w:space="0" w:color="000000"/>
            </w:tcBorders>
            <w:shd w:val="clear" w:color="auto" w:fill="DEEAF6"/>
          </w:tcPr>
          <w:p w14:paraId="615844E7" w14:textId="77777777" w:rsidR="00DC3A45" w:rsidRPr="006E77FB" w:rsidRDefault="00DC3A45" w:rsidP="0074568A">
            <w:pPr>
              <w:widowControl w:val="0"/>
              <w:spacing w:after="120"/>
              <w:rPr>
                <w:b/>
                <w:bCs/>
              </w:rPr>
            </w:pPr>
            <w:r w:rsidRPr="006E77FB">
              <w:rPr>
                <w:b/>
                <w:bCs/>
              </w:rPr>
              <w:t>Termín predkladania</w:t>
            </w:r>
          </w:p>
        </w:tc>
        <w:tc>
          <w:tcPr>
            <w:tcW w:w="7153" w:type="dxa"/>
            <w:tcBorders>
              <w:top w:val="single" w:sz="4" w:space="0" w:color="000000"/>
              <w:left w:val="single" w:sz="4" w:space="0" w:color="000000"/>
              <w:bottom w:val="single" w:sz="4" w:space="0" w:color="000000"/>
              <w:right w:val="single" w:sz="4" w:space="0" w:color="000000"/>
            </w:tcBorders>
            <w:shd w:val="clear" w:color="auto" w:fill="auto"/>
          </w:tcPr>
          <w:p w14:paraId="12583C2B" w14:textId="77777777" w:rsidR="00DC3A45" w:rsidRPr="006E77FB" w:rsidRDefault="00DC3A45" w:rsidP="00593FC3">
            <w:pPr>
              <w:widowControl w:val="0"/>
              <w:numPr>
                <w:ilvl w:val="0"/>
                <w:numId w:val="13"/>
              </w:numPr>
              <w:suppressAutoHyphens w:val="0"/>
              <w:spacing w:after="120"/>
              <w:jc w:val="both"/>
              <w:rPr>
                <w:bCs/>
              </w:rPr>
            </w:pPr>
            <w:r w:rsidRPr="006E77FB">
              <w:rPr>
                <w:b/>
                <w:bCs/>
              </w:rPr>
              <w:t>do 15. októbra 2025</w:t>
            </w:r>
          </w:p>
          <w:p w14:paraId="5E0906D3" w14:textId="77777777" w:rsidR="00DC3A45" w:rsidRPr="006E77FB" w:rsidRDefault="000073EF" w:rsidP="0074568A">
            <w:pPr>
              <w:widowControl w:val="0"/>
              <w:ind w:left="668" w:hanging="283"/>
              <w:jc w:val="both"/>
            </w:pPr>
            <w:sdt>
              <w:sdtPr>
                <w:tag w:val="goog_rdk_1385"/>
                <w:id w:val="498550949"/>
                <w15:appearance w15:val="hidden"/>
              </w:sdtPr>
              <w:sdtEndPr/>
              <w:sdtContent>
                <w:r w:rsidR="00DC3A45" w:rsidRPr="006E77FB">
                  <w:t>R</w:t>
                </w:r>
              </w:sdtContent>
            </w:sdt>
            <w:sdt>
              <w:sdtPr>
                <w:tag w:val="goog_rdk_1386"/>
                <w:id w:val="801351790"/>
                <w15:appearance w15:val="hidden"/>
              </w:sdtPr>
              <w:sdtEndPr/>
              <w:sdtContent>
                <w:r w:rsidR="00DC3A45" w:rsidRPr="006E77FB">
                  <w:t>ozhoduje</w:t>
                </w:r>
              </w:sdtContent>
            </w:sdt>
            <w:sdt>
              <w:sdtPr>
                <w:tag w:val="goog_rdk_1387"/>
                <w:id w:val="-690376575"/>
                <w15:appearance w15:val="hidden"/>
              </w:sdtPr>
              <w:sdtEndPr/>
              <w:sdtContent>
                <w:r w:rsidR="00DC3A45" w:rsidRPr="006E77FB">
                  <w:t>:</w:t>
                </w:r>
              </w:sdtContent>
            </w:sdt>
          </w:p>
          <w:p w14:paraId="1B57B840" w14:textId="77777777" w:rsidR="00DC3A45" w:rsidRPr="006E77FB" w:rsidRDefault="00DC3A45" w:rsidP="007878FA">
            <w:pPr>
              <w:pStyle w:val="Odsekzoznamu"/>
              <w:widowControl w:val="0"/>
              <w:numPr>
                <w:ilvl w:val="0"/>
                <w:numId w:val="89"/>
              </w:numPr>
              <w:pBdr>
                <w:top w:val="nil"/>
                <w:left w:val="nil"/>
                <w:bottom w:val="nil"/>
                <w:right w:val="nil"/>
                <w:between w:val="nil"/>
              </w:pBdr>
              <w:spacing w:after="120"/>
              <w:ind w:left="668" w:hanging="283"/>
              <w:rPr>
                <w:b/>
                <w:lang w:val="sk-SK"/>
              </w:rPr>
            </w:pPr>
            <w:r w:rsidRPr="006E77FB">
              <w:rPr>
                <w:lang w:val="sk-SK"/>
              </w:rPr>
              <w:t>dátum poštovej pečiatky,</w:t>
            </w:r>
          </w:p>
          <w:p w14:paraId="0F4442CC" w14:textId="77777777" w:rsidR="00DC3A45" w:rsidRPr="006E77FB" w:rsidRDefault="00DC3A45" w:rsidP="007878FA">
            <w:pPr>
              <w:pStyle w:val="Odsekzoznamu"/>
              <w:widowControl w:val="0"/>
              <w:numPr>
                <w:ilvl w:val="0"/>
                <w:numId w:val="89"/>
              </w:numPr>
              <w:pBdr>
                <w:top w:val="nil"/>
                <w:left w:val="nil"/>
                <w:bottom w:val="nil"/>
                <w:right w:val="nil"/>
                <w:between w:val="nil"/>
              </w:pBdr>
              <w:spacing w:after="120"/>
              <w:ind w:left="668" w:hanging="283"/>
              <w:rPr>
                <w:b/>
                <w:lang w:val="sk-SK"/>
              </w:rPr>
            </w:pPr>
            <w:r w:rsidRPr="006E77FB">
              <w:rPr>
                <w:bCs/>
                <w:lang w:val="sk-SK"/>
              </w:rPr>
              <w:t xml:space="preserve">dátum elektronického podania cez ústredný portál verejnej správy </w:t>
            </w:r>
            <w:hyperlink r:id="rId75" w:history="1">
              <w:r w:rsidRPr="006E77FB">
                <w:rPr>
                  <w:bCs/>
                  <w:lang w:val="sk-SK"/>
                </w:rPr>
                <w:t>www.slovensko.sk</w:t>
              </w:r>
            </w:hyperlink>
            <w:r w:rsidRPr="006E77FB">
              <w:rPr>
                <w:bCs/>
                <w:lang w:val="sk-SK"/>
              </w:rPr>
              <w:t xml:space="preserve"> (ďalej len „www.slovensko.sk“),</w:t>
            </w:r>
          </w:p>
          <w:p w14:paraId="48C353E4" w14:textId="77777777" w:rsidR="00DC3A45" w:rsidRPr="006E77FB" w:rsidRDefault="00DC3A45" w:rsidP="007878FA">
            <w:pPr>
              <w:pStyle w:val="Odsekzoznamu"/>
              <w:widowControl w:val="0"/>
              <w:numPr>
                <w:ilvl w:val="0"/>
                <w:numId w:val="89"/>
              </w:numPr>
              <w:pBdr>
                <w:top w:val="nil"/>
                <w:left w:val="nil"/>
                <w:bottom w:val="nil"/>
                <w:right w:val="nil"/>
                <w:between w:val="nil"/>
              </w:pBdr>
              <w:spacing w:after="120"/>
              <w:ind w:left="668" w:hanging="283"/>
              <w:rPr>
                <w:color w:val="000000"/>
                <w:lang w:val="sk-SK"/>
              </w:rPr>
            </w:pPr>
            <w:r w:rsidRPr="006E77FB">
              <w:rPr>
                <w:bCs/>
                <w:lang w:val="sk-SK"/>
              </w:rPr>
              <w:t>pri osobnom doručení dátum prijatia žiadosti v podateľni platobnej agentúry</w:t>
            </w:r>
            <w:sdt>
              <w:sdtPr>
                <w:rPr>
                  <w:bCs/>
                  <w:lang w:val="sk-SK"/>
                </w:rPr>
                <w:tag w:val="goog_rdk_1407"/>
                <w:id w:val="-1674636673"/>
                <w15:appearance w15:val="hidden"/>
              </w:sdtPr>
              <w:sdtEndPr>
                <w:rPr>
                  <w:bCs w:val="0"/>
                </w:rPr>
              </w:sdtEndPr>
              <w:sdtContent>
                <w:sdt>
                  <w:sdtPr>
                    <w:rPr>
                      <w:bCs/>
                      <w:lang w:val="sk-SK"/>
                    </w:rPr>
                    <w:tag w:val="goog_rdk_1405"/>
                    <w:id w:val="-496345526"/>
                    <w:showingPlcHdr/>
                    <w15:appearance w15:val="hidden"/>
                  </w:sdtPr>
                  <w:sdtEndPr/>
                  <w:sdtContent>
                    <w:r w:rsidRPr="006E77FB">
                      <w:rPr>
                        <w:bCs/>
                        <w:lang w:val="sk-SK"/>
                      </w:rPr>
                      <w:t xml:space="preserve">     </w:t>
                    </w:r>
                  </w:sdtContent>
                </w:sdt>
              </w:sdtContent>
            </w:sdt>
          </w:p>
          <w:p w14:paraId="08762C1F" w14:textId="77777777" w:rsidR="00DC3A45" w:rsidRPr="006E77FB" w:rsidRDefault="00DC3A45" w:rsidP="00593FC3">
            <w:pPr>
              <w:widowControl w:val="0"/>
              <w:numPr>
                <w:ilvl w:val="0"/>
                <w:numId w:val="13"/>
              </w:numPr>
              <w:suppressAutoHyphens w:val="0"/>
              <w:spacing w:after="120"/>
              <w:jc w:val="both"/>
              <w:rPr>
                <w:bCs/>
              </w:rPr>
            </w:pPr>
            <w:r w:rsidRPr="006E77FB">
              <w:rPr>
                <w:b/>
                <w:bCs/>
              </w:rPr>
              <w:t>žiadosti podané po tomto termíne nebudú zo strany platobnej agentúry akceptované.</w:t>
            </w:r>
          </w:p>
        </w:tc>
      </w:tr>
      <w:tr w:rsidR="00DC3A45" w:rsidRPr="006E77FB" w14:paraId="467387C0" w14:textId="77777777" w:rsidTr="0074568A">
        <w:tc>
          <w:tcPr>
            <w:tcW w:w="1977" w:type="dxa"/>
            <w:tcBorders>
              <w:top w:val="single" w:sz="4" w:space="0" w:color="000000"/>
              <w:left w:val="single" w:sz="4" w:space="0" w:color="000000"/>
              <w:bottom w:val="single" w:sz="4" w:space="0" w:color="000000"/>
              <w:right w:val="single" w:sz="4" w:space="0" w:color="000000"/>
            </w:tcBorders>
            <w:shd w:val="clear" w:color="auto" w:fill="A8D08D"/>
          </w:tcPr>
          <w:p w14:paraId="3A15907B" w14:textId="77777777" w:rsidR="00DC3A45" w:rsidRPr="006E77FB" w:rsidRDefault="00DC3A45" w:rsidP="0074568A">
            <w:pPr>
              <w:widowControl w:val="0"/>
              <w:spacing w:after="120"/>
              <w:rPr>
                <w:b/>
                <w:bCs/>
              </w:rPr>
            </w:pPr>
            <w:r w:rsidRPr="006E77FB">
              <w:rPr>
                <w:b/>
                <w:bCs/>
              </w:rPr>
              <w:t>Formulár</w:t>
            </w:r>
          </w:p>
        </w:tc>
        <w:tc>
          <w:tcPr>
            <w:tcW w:w="7153" w:type="dxa"/>
            <w:tcBorders>
              <w:top w:val="single" w:sz="4" w:space="0" w:color="000000"/>
              <w:left w:val="single" w:sz="4" w:space="0" w:color="000000"/>
              <w:bottom w:val="single" w:sz="4" w:space="0" w:color="000000"/>
              <w:right w:val="single" w:sz="4" w:space="0" w:color="000000"/>
            </w:tcBorders>
            <w:shd w:val="clear" w:color="auto" w:fill="auto"/>
          </w:tcPr>
          <w:p w14:paraId="68548F28" w14:textId="77777777" w:rsidR="00DC3A45" w:rsidRPr="006E77FB" w:rsidRDefault="00DC3A45" w:rsidP="00593FC3">
            <w:pPr>
              <w:widowControl w:val="0"/>
              <w:numPr>
                <w:ilvl w:val="0"/>
                <w:numId w:val="13"/>
              </w:numPr>
              <w:suppressAutoHyphens w:val="0"/>
              <w:spacing w:after="120"/>
              <w:ind w:hanging="502"/>
              <w:jc w:val="both"/>
              <w:rPr>
                <w:bCs/>
              </w:rPr>
            </w:pPr>
            <w:r w:rsidRPr="006E77FB">
              <w:rPr>
                <w:bCs/>
              </w:rPr>
              <w:t>Príloha č. 1 k tejto príručke.</w:t>
            </w:r>
          </w:p>
          <w:p w14:paraId="0F04CE85" w14:textId="77777777" w:rsidR="00DC3A45" w:rsidRPr="006E77FB" w:rsidRDefault="00DC3A45" w:rsidP="0074568A">
            <w:pPr>
              <w:widowControl w:val="0"/>
              <w:spacing w:after="120"/>
              <w:ind w:left="348"/>
              <w:jc w:val="both"/>
              <w:rPr>
                <w:bCs/>
                <w:color w:val="548DD4"/>
                <w:u w:val="single"/>
              </w:rPr>
            </w:pPr>
            <w:r w:rsidRPr="006E77FB">
              <w:rPr>
                <w:bCs/>
                <w:color w:val="548DD4"/>
                <w:u w:val="single"/>
              </w:rPr>
              <w:t>Žiadosť o pridelenie maximálnej výšky pomoci</w:t>
            </w:r>
          </w:p>
        </w:tc>
      </w:tr>
      <w:tr w:rsidR="00DC3A45" w:rsidRPr="006E77FB" w14:paraId="7033C77F" w14:textId="77777777" w:rsidTr="0074568A">
        <w:tc>
          <w:tcPr>
            <w:tcW w:w="1977" w:type="dxa"/>
            <w:tcBorders>
              <w:top w:val="single" w:sz="4" w:space="0" w:color="000000"/>
              <w:left w:val="single" w:sz="4" w:space="0" w:color="000000"/>
              <w:bottom w:val="single" w:sz="4" w:space="0" w:color="000000"/>
              <w:right w:val="single" w:sz="4" w:space="0" w:color="000000"/>
            </w:tcBorders>
            <w:shd w:val="clear" w:color="auto" w:fill="A8D08D"/>
          </w:tcPr>
          <w:p w14:paraId="592BBCDF" w14:textId="77777777" w:rsidR="00DC3A45" w:rsidRPr="006E77FB" w:rsidRDefault="00DC3A45" w:rsidP="0074568A">
            <w:pPr>
              <w:widowControl w:val="0"/>
              <w:spacing w:after="120"/>
              <w:rPr>
                <w:b/>
                <w:bCs/>
              </w:rPr>
            </w:pPr>
            <w:r w:rsidRPr="006E77FB">
              <w:rPr>
                <w:b/>
                <w:bCs/>
              </w:rPr>
              <w:t>Sprievodné doklady</w:t>
            </w:r>
          </w:p>
        </w:tc>
        <w:tc>
          <w:tcPr>
            <w:tcW w:w="7153" w:type="dxa"/>
            <w:tcBorders>
              <w:top w:val="single" w:sz="4" w:space="0" w:color="000000"/>
              <w:left w:val="single" w:sz="4" w:space="0" w:color="000000"/>
              <w:bottom w:val="single" w:sz="4" w:space="0" w:color="000000"/>
              <w:right w:val="single" w:sz="4" w:space="0" w:color="000000"/>
            </w:tcBorders>
            <w:shd w:val="clear" w:color="auto" w:fill="auto"/>
          </w:tcPr>
          <w:p w14:paraId="7DF994F8" w14:textId="77777777" w:rsidR="00DC3A45" w:rsidRPr="006E77FB" w:rsidRDefault="00DC3A45" w:rsidP="00593FC3">
            <w:pPr>
              <w:widowControl w:val="0"/>
              <w:numPr>
                <w:ilvl w:val="0"/>
                <w:numId w:val="14"/>
              </w:numPr>
              <w:suppressAutoHyphens w:val="0"/>
              <w:spacing w:after="120"/>
              <w:ind w:left="526" w:hanging="526"/>
              <w:jc w:val="both"/>
              <w:rPr>
                <w:bCs/>
              </w:rPr>
            </w:pPr>
            <w:r w:rsidRPr="006E77FB">
              <w:rPr>
                <w:bCs/>
                <w:iCs/>
                <w:color w:val="0070C0"/>
                <w:u w:val="single"/>
              </w:rPr>
              <w:t>Súhlas s vyžiadaním potvrdenia z registra trestov fyzickej osoby</w:t>
            </w:r>
            <w:r w:rsidRPr="006E77FB">
              <w:rPr>
                <w:bCs/>
                <w:i/>
                <w:color w:val="0070C0"/>
              </w:rPr>
              <w:t xml:space="preserve"> (Príloha č.1a) </w:t>
            </w:r>
            <w:r w:rsidRPr="006E77FB">
              <w:rPr>
                <w:bCs/>
                <w:iCs/>
              </w:rPr>
              <w:t xml:space="preserve">predložiť z dôvodu vyžiadania výpisu z registra </w:t>
            </w:r>
            <w:r w:rsidRPr="006E77FB">
              <w:rPr>
                <w:bCs/>
                <w:iCs/>
              </w:rPr>
              <w:br/>
              <w:t xml:space="preserve">trestov prostredníctvom portálu </w:t>
            </w:r>
            <w:proofErr w:type="spellStart"/>
            <w:r w:rsidRPr="006E77FB">
              <w:rPr>
                <w:bCs/>
                <w:iCs/>
              </w:rPr>
              <w:t>Oversi</w:t>
            </w:r>
            <w:proofErr w:type="spellEnd"/>
            <w:r w:rsidRPr="006E77FB">
              <w:rPr>
                <w:bCs/>
                <w:iCs/>
              </w:rPr>
              <w:t xml:space="preserve"> za všetkých:</w:t>
            </w:r>
          </w:p>
          <w:p w14:paraId="6AD4E5C0" w14:textId="77777777" w:rsidR="00DC3A45" w:rsidRPr="006E77FB" w:rsidRDefault="00DC3A45" w:rsidP="00593FC3">
            <w:pPr>
              <w:pStyle w:val="Odsekzoznamu"/>
              <w:widowControl w:val="0"/>
              <w:numPr>
                <w:ilvl w:val="0"/>
                <w:numId w:val="51"/>
              </w:numPr>
              <w:ind w:left="526" w:hanging="526"/>
              <w:rPr>
                <w:lang w:val="sk-SK"/>
              </w:rPr>
            </w:pPr>
            <w:r w:rsidRPr="006E77FB">
              <w:rPr>
                <w:lang w:val="sk-SK"/>
              </w:rPr>
              <w:t>Štatutárny orgán</w:t>
            </w:r>
          </w:p>
          <w:p w14:paraId="047EFA1A" w14:textId="77777777" w:rsidR="00DC3A45" w:rsidRPr="006E77FB" w:rsidRDefault="00DC3A45" w:rsidP="00593FC3">
            <w:pPr>
              <w:pStyle w:val="Odsekzoznamu"/>
              <w:widowControl w:val="0"/>
              <w:numPr>
                <w:ilvl w:val="0"/>
                <w:numId w:val="51"/>
              </w:numPr>
              <w:ind w:left="526" w:hanging="526"/>
              <w:rPr>
                <w:lang w:val="sk-SK"/>
              </w:rPr>
            </w:pPr>
            <w:r w:rsidRPr="006E77FB">
              <w:rPr>
                <w:lang w:val="sk-SK"/>
              </w:rPr>
              <w:t>Prokuristov prijímateľa</w:t>
            </w:r>
          </w:p>
          <w:p w14:paraId="164D7AF5" w14:textId="77777777" w:rsidR="00DC3A45" w:rsidRPr="006E77FB" w:rsidRDefault="00DC3A45" w:rsidP="00593FC3">
            <w:pPr>
              <w:pStyle w:val="Odsekzoznamu"/>
              <w:widowControl w:val="0"/>
              <w:numPr>
                <w:ilvl w:val="0"/>
                <w:numId w:val="51"/>
              </w:numPr>
              <w:ind w:left="526" w:hanging="526"/>
              <w:rPr>
                <w:lang w:val="sk-SK"/>
              </w:rPr>
            </w:pPr>
            <w:r w:rsidRPr="006E77FB">
              <w:rPr>
                <w:lang w:val="sk-SK"/>
              </w:rPr>
              <w:t>Splnomocnených osôb prijímateľa</w:t>
            </w:r>
          </w:p>
          <w:p w14:paraId="3572D5BB" w14:textId="77777777" w:rsidR="00DC3A45" w:rsidRDefault="00DC3A45" w:rsidP="0074568A">
            <w:pPr>
              <w:pStyle w:val="Odsekzoznamu"/>
              <w:widowControl w:val="0"/>
              <w:spacing w:before="240"/>
              <w:ind w:left="526" w:hanging="526"/>
              <w:rPr>
                <w:lang w:val="sk-SK"/>
              </w:rPr>
            </w:pPr>
            <w:r w:rsidRPr="006E77FB">
              <w:rPr>
                <w:bCs/>
                <w:iCs/>
                <w:lang w:val="sk-SK"/>
              </w:rPr>
              <w:tab/>
              <w:t>Na základe</w:t>
            </w:r>
            <w:r w:rsidRPr="006E77FB">
              <w:rPr>
                <w:lang w:val="sk-SK"/>
              </w:rPr>
              <w:t xml:space="preserve"> § 13 ods. 12  Zákona č. 280/2017 Z. z. v platnom znení, platobná agentúra pozastaví podporu, ak má podozrenie</w:t>
            </w:r>
            <w:r w:rsidRPr="006E77FB">
              <w:rPr>
                <w:lang w:val="sk-SK"/>
              </w:rPr>
              <w:br/>
              <w:t xml:space="preserve">na nedostatky alebo nezrovnalosti v postupe prijímateľa, </w:t>
            </w:r>
            <w:r w:rsidRPr="006E77FB">
              <w:rPr>
                <w:lang w:val="sk-SK"/>
              </w:rPr>
              <w:br/>
              <w:t>alebo ak je voči prijímateľovi, štatutárnemu orgánu alebo členovi štatutárneho orgánu prijímateľa, alebo osobe, ktorá koná v mene</w:t>
            </w:r>
            <w:r w:rsidRPr="006E77FB">
              <w:rPr>
                <w:lang w:val="sk-SK"/>
              </w:rPr>
              <w:br/>
              <w:t xml:space="preserve">a na účet prijímateľa, vznesené obvinenie pre niektorý trestný čin uvedený v § 212 až 283 Trestného zákona. </w:t>
            </w:r>
            <w:r w:rsidRPr="006E77FB">
              <w:rPr>
                <w:lang w:val="sk-SK"/>
              </w:rPr>
              <w:br/>
            </w:r>
            <w:r w:rsidRPr="006E77FB">
              <w:rPr>
                <w:lang w:val="sk-SK"/>
              </w:rPr>
              <w:br/>
              <w:t xml:space="preserve">Platobná agentúra zamietne podporu, ak sa zistí, že </w:t>
            </w:r>
            <w:r w:rsidRPr="006E77FB">
              <w:rPr>
                <w:u w:val="single"/>
                <w:lang w:val="sk-SK"/>
              </w:rPr>
              <w:t>prijímateľ, štatutárny orgán, alebo osoba, ktorá koná v mene a na účet prijímateľa</w:t>
            </w:r>
            <w:r w:rsidRPr="006E77FB">
              <w:rPr>
                <w:lang w:val="sk-SK"/>
              </w:rPr>
              <w:t>, bola odsúdená pre niektorý trestný čin uvedený § 212 až 283 Trestného zákona.</w:t>
            </w:r>
          </w:p>
          <w:p w14:paraId="117E40C7" w14:textId="77777777" w:rsidR="00DC3A45" w:rsidRPr="006E77FB" w:rsidRDefault="00DC3A45" w:rsidP="0074568A">
            <w:pPr>
              <w:pStyle w:val="Odsekzoznamu"/>
              <w:widowControl w:val="0"/>
              <w:spacing w:before="240"/>
              <w:ind w:left="526" w:hanging="526"/>
              <w:rPr>
                <w:lang w:val="sk-SK"/>
              </w:rPr>
            </w:pPr>
          </w:p>
          <w:p w14:paraId="3387BD9A" w14:textId="77777777" w:rsidR="00DC3A45" w:rsidRPr="006E77FB" w:rsidRDefault="00DC3A45" w:rsidP="00593FC3">
            <w:pPr>
              <w:pStyle w:val="Odsekzoznamu"/>
              <w:widowControl w:val="0"/>
              <w:numPr>
                <w:ilvl w:val="0"/>
                <w:numId w:val="14"/>
              </w:numPr>
              <w:spacing w:before="240"/>
              <w:ind w:left="526" w:hanging="526"/>
              <w:rPr>
                <w:lang w:val="sk-SK"/>
              </w:rPr>
            </w:pPr>
            <w:r w:rsidRPr="006E77FB">
              <w:rPr>
                <w:bCs/>
                <w:iCs/>
                <w:color w:val="0070C0"/>
                <w:u w:val="single"/>
                <w:lang w:val="sk-SK"/>
              </w:rPr>
              <w:t>údaje pre identifikáciu skupiny v zmysle čl. 2 ods. 11 smernice Európskeho parlamentu a Rady 2013/34/EÚ</w:t>
            </w:r>
            <w:r w:rsidRPr="006E77FB">
              <w:rPr>
                <w:lang w:val="sk-SK"/>
              </w:rPr>
              <w:t xml:space="preserve"> </w:t>
            </w:r>
            <w:r w:rsidRPr="006E77FB">
              <w:rPr>
                <w:bCs/>
                <w:i/>
                <w:color w:val="0070C0"/>
                <w:lang w:val="sk-SK"/>
              </w:rPr>
              <w:t>(príloha č. 1B)</w:t>
            </w:r>
            <w:r>
              <w:rPr>
                <w:bCs/>
                <w:i/>
                <w:color w:val="0070C0"/>
                <w:lang w:val="sk-SK"/>
              </w:rPr>
              <w:t>;</w:t>
            </w:r>
          </w:p>
          <w:p w14:paraId="79819655" w14:textId="77777777" w:rsidR="00DC3A45" w:rsidRPr="006E77FB" w:rsidRDefault="00DC3A45" w:rsidP="00593FC3">
            <w:pPr>
              <w:widowControl w:val="0"/>
              <w:numPr>
                <w:ilvl w:val="0"/>
                <w:numId w:val="14"/>
              </w:numPr>
              <w:suppressAutoHyphens w:val="0"/>
              <w:spacing w:after="120"/>
              <w:ind w:left="526" w:hanging="526"/>
              <w:jc w:val="both"/>
              <w:rPr>
                <w:bCs/>
              </w:rPr>
            </w:pPr>
            <w:r w:rsidRPr="006E77FB">
              <w:rPr>
                <w:b/>
                <w:bCs/>
              </w:rPr>
              <w:t>špecifikácia výrobk</w:t>
            </w:r>
            <w:r>
              <w:rPr>
                <w:b/>
                <w:bCs/>
              </w:rPr>
              <w:t>ov</w:t>
            </w:r>
            <w:r w:rsidRPr="006E77FB">
              <w:rPr>
                <w:b/>
                <w:bCs/>
              </w:rPr>
              <w:t>, ktoré žiadateľ plánuje dodávať</w:t>
            </w:r>
            <w:r w:rsidRPr="006E77FB">
              <w:t>,</w:t>
            </w:r>
            <w:r w:rsidRPr="006E77FB">
              <w:br/>
              <w:t>ktorá musí obsahovať:</w:t>
            </w:r>
          </w:p>
          <w:p w14:paraId="7B712F77" w14:textId="77777777" w:rsidR="00DC3A45" w:rsidRPr="006E77FB" w:rsidRDefault="00DC3A45" w:rsidP="00593FC3">
            <w:pPr>
              <w:pStyle w:val="Odsekzoznamu"/>
              <w:widowControl w:val="0"/>
              <w:numPr>
                <w:ilvl w:val="0"/>
                <w:numId w:val="49"/>
              </w:numPr>
              <w:spacing w:before="240" w:after="0"/>
              <w:ind w:left="526" w:hanging="526"/>
              <w:rPr>
                <w:lang w:val="sk-SK"/>
              </w:rPr>
            </w:pPr>
            <w:r w:rsidRPr="006E77FB">
              <w:rPr>
                <w:lang w:val="sk-SK"/>
              </w:rPr>
              <w:t>informácie o zložení, výživovej hodnote, kvalite, bezpečnosti, hygiene a krajine alebo mieste, z ktorého mliečny výrobok pochádza;</w:t>
            </w:r>
          </w:p>
          <w:p w14:paraId="4036DA59" w14:textId="77777777" w:rsidR="00DC3A45" w:rsidRPr="006E77FB" w:rsidRDefault="00DC3A45" w:rsidP="00593FC3">
            <w:pPr>
              <w:pStyle w:val="Odsekzoznamu"/>
              <w:widowControl w:val="0"/>
              <w:numPr>
                <w:ilvl w:val="0"/>
                <w:numId w:val="49"/>
              </w:numPr>
              <w:spacing w:before="240" w:after="0"/>
              <w:ind w:left="526" w:hanging="526"/>
              <w:rPr>
                <w:lang w:val="sk-SK"/>
              </w:rPr>
            </w:pPr>
            <w:r w:rsidRPr="006E77FB">
              <w:rPr>
                <w:lang w:val="sk-SK"/>
              </w:rPr>
              <w:lastRenderedPageBreak/>
              <w:t>informácie o množstve pridaného cukru, soli, tuku a prídavných látok;</w:t>
            </w:r>
          </w:p>
          <w:p w14:paraId="13635463" w14:textId="77777777" w:rsidR="00DC3A45" w:rsidRPr="006E77FB" w:rsidRDefault="00DC3A45" w:rsidP="00593FC3">
            <w:pPr>
              <w:pStyle w:val="Odsekzoznamu"/>
              <w:widowControl w:val="0"/>
              <w:numPr>
                <w:ilvl w:val="0"/>
                <w:numId w:val="49"/>
              </w:numPr>
              <w:spacing w:before="240" w:after="0"/>
              <w:ind w:left="526" w:hanging="526"/>
              <w:rPr>
                <w:lang w:val="sk-SK"/>
              </w:rPr>
            </w:pPr>
            <w:r w:rsidRPr="006E77FB">
              <w:rPr>
                <w:lang w:val="sk-SK"/>
              </w:rPr>
              <w:t>názov alebo obchodné meno a adresu prevádzkovateľa potravinárskeho podniku, pod ktorého názvom alebo obchodným menom sa mliečne výrobky uvádzajú na trh, ak sa týmito údajmi označujú povinne;</w:t>
            </w:r>
          </w:p>
          <w:p w14:paraId="64A91B73" w14:textId="77777777" w:rsidR="00DC3A45" w:rsidRPr="006E77FB" w:rsidRDefault="00DC3A45" w:rsidP="00593FC3">
            <w:pPr>
              <w:pStyle w:val="Odsekzoznamu"/>
              <w:widowControl w:val="0"/>
              <w:numPr>
                <w:ilvl w:val="0"/>
                <w:numId w:val="49"/>
              </w:numPr>
              <w:spacing w:before="240" w:after="0"/>
              <w:ind w:left="526" w:hanging="526"/>
              <w:rPr>
                <w:lang w:val="sk-SK"/>
              </w:rPr>
            </w:pPr>
            <w:r w:rsidRPr="006E77FB">
              <w:rPr>
                <w:lang w:val="sk-SK"/>
              </w:rPr>
              <w:t>informáciu o spôsobe balenia mliečneho výrobku.</w:t>
            </w:r>
          </w:p>
          <w:p w14:paraId="468F018A" w14:textId="77777777" w:rsidR="00DC3A45" w:rsidRDefault="00DC3A45" w:rsidP="0074568A">
            <w:pPr>
              <w:pStyle w:val="Odsekzoznamu"/>
              <w:widowControl w:val="0"/>
              <w:spacing w:before="240" w:after="0"/>
              <w:ind w:left="0" w:firstLine="30"/>
              <w:rPr>
                <w:u w:val="single"/>
                <w:lang w:val="sk-SK"/>
              </w:rPr>
            </w:pPr>
            <w:r w:rsidRPr="003C339E">
              <w:rPr>
                <w:lang w:val="sk-SK"/>
              </w:rPr>
              <w:t xml:space="preserve">        </w:t>
            </w:r>
            <w:r w:rsidRPr="006E77FB">
              <w:rPr>
                <w:u w:val="single"/>
                <w:lang w:val="sk-SK"/>
              </w:rPr>
              <w:t xml:space="preserve">V prípade, že sortiment bude v priebehu roka rozšírený, je potrebné </w:t>
            </w:r>
            <w:r>
              <w:rPr>
                <w:u w:val="single"/>
                <w:lang w:val="sk-SK"/>
              </w:rPr>
              <w:t xml:space="preserve">             </w:t>
            </w:r>
          </w:p>
          <w:p w14:paraId="773AE126" w14:textId="77777777" w:rsidR="00DC3A45" w:rsidRDefault="00DC3A45" w:rsidP="0074568A">
            <w:pPr>
              <w:pStyle w:val="Odsekzoznamu"/>
              <w:widowControl w:val="0"/>
              <w:spacing w:before="240" w:after="0"/>
              <w:ind w:left="0" w:firstLine="30"/>
              <w:rPr>
                <w:lang w:val="sk-SK"/>
              </w:rPr>
            </w:pPr>
            <w:r w:rsidRPr="003C339E">
              <w:rPr>
                <w:lang w:val="sk-SK"/>
              </w:rPr>
              <w:t xml:space="preserve">        </w:t>
            </w:r>
            <w:r w:rsidRPr="006E77FB">
              <w:rPr>
                <w:u w:val="single"/>
                <w:lang w:val="sk-SK"/>
              </w:rPr>
              <w:t>špecifikáciu doplniť pred začatím dodávania tohto výrobku,</w:t>
            </w:r>
            <w:r w:rsidRPr="006E77FB">
              <w:rPr>
                <w:u w:val="single"/>
                <w:lang w:val="sk-SK"/>
              </w:rPr>
              <w:br/>
            </w:r>
            <w:r w:rsidRPr="003C339E">
              <w:rPr>
                <w:lang w:val="sk-SK"/>
              </w:rPr>
              <w:t xml:space="preserve">        </w:t>
            </w:r>
            <w:r w:rsidRPr="006E77FB">
              <w:rPr>
                <w:u w:val="single"/>
                <w:lang w:val="sk-SK"/>
              </w:rPr>
              <w:t>platí aj na SVO</w:t>
            </w:r>
            <w:r w:rsidRPr="006E77FB">
              <w:rPr>
                <w:lang w:val="sk-SK"/>
              </w:rPr>
              <w:t>.</w:t>
            </w:r>
          </w:p>
          <w:p w14:paraId="28DC5CBA" w14:textId="77777777" w:rsidR="00DC3A45" w:rsidRPr="006E77FB" w:rsidRDefault="00DC3A45" w:rsidP="0074568A">
            <w:pPr>
              <w:pStyle w:val="Odsekzoznamu"/>
              <w:widowControl w:val="0"/>
              <w:spacing w:before="240" w:after="0"/>
              <w:ind w:left="0" w:firstLine="30"/>
              <w:rPr>
                <w:lang w:val="sk-SK"/>
              </w:rPr>
            </w:pPr>
          </w:p>
          <w:p w14:paraId="28DE1108" w14:textId="1E1C6C77" w:rsidR="00DC3A45" w:rsidRPr="006E77FB" w:rsidRDefault="00DC3A45" w:rsidP="00593FC3">
            <w:pPr>
              <w:widowControl w:val="0"/>
              <w:numPr>
                <w:ilvl w:val="0"/>
                <w:numId w:val="14"/>
              </w:numPr>
              <w:suppressAutoHyphens w:val="0"/>
              <w:spacing w:after="120"/>
              <w:ind w:left="526" w:hanging="526"/>
              <w:jc w:val="both"/>
              <w:rPr>
                <w:bCs/>
              </w:rPr>
            </w:pPr>
            <w:r w:rsidRPr="006E77FB">
              <w:rPr>
                <w:bCs/>
              </w:rPr>
              <w:t xml:space="preserve">kompletný </w:t>
            </w:r>
            <w:r w:rsidRPr="006E77FB">
              <w:rPr>
                <w:bCs/>
                <w:color w:val="0070C0"/>
                <w:u w:val="single"/>
              </w:rPr>
              <w:t>zoznam škôl</w:t>
            </w:r>
            <w:r w:rsidRPr="006E77FB">
              <w:rPr>
                <w:bCs/>
              </w:rPr>
              <w:t xml:space="preserve"> (aj </w:t>
            </w:r>
            <w:r w:rsidRPr="006E77FB">
              <w:rPr>
                <w:b/>
                <w:bCs/>
              </w:rPr>
              <w:t>s uvedením kódu školy EDUID,</w:t>
            </w:r>
            <w:r w:rsidRPr="006E77FB">
              <w:rPr>
                <w:b/>
                <w:bCs/>
              </w:rPr>
              <w:br/>
            </w:r>
            <w:r w:rsidRPr="006E77FB">
              <w:rPr>
                <w:bCs/>
              </w:rPr>
              <w:t xml:space="preserve">bližšie </w:t>
            </w:r>
            <w:r w:rsidRPr="009326AC">
              <w:rPr>
                <w:bCs/>
              </w:rPr>
              <w:t>informácie na str. 4</w:t>
            </w:r>
            <w:r w:rsidR="009326AC" w:rsidRPr="009326AC">
              <w:rPr>
                <w:bCs/>
              </w:rPr>
              <w:t>8</w:t>
            </w:r>
            <w:r w:rsidRPr="009326AC">
              <w:rPr>
                <w:bCs/>
              </w:rPr>
              <w:t>)</w:t>
            </w:r>
            <w:r w:rsidRPr="006E77FB">
              <w:rPr>
                <w:bCs/>
              </w:rPr>
              <w:t xml:space="preserve"> s </w:t>
            </w:r>
            <w:r w:rsidRPr="006E77FB">
              <w:rPr>
                <w:b/>
                <w:bCs/>
              </w:rPr>
              <w:t>počtom žiakov</w:t>
            </w:r>
            <w:r w:rsidRPr="006E77FB">
              <w:rPr>
                <w:bCs/>
              </w:rPr>
              <w:t>, ktorých počet</w:t>
            </w:r>
            <w:r w:rsidRPr="006E77FB">
              <w:rPr>
                <w:bCs/>
              </w:rPr>
              <w:br/>
              <w:t xml:space="preserve">nepresahuje počet žiakov </w:t>
            </w:r>
            <w:r w:rsidRPr="006E77FB">
              <w:rPr>
                <w:b/>
                <w:bCs/>
              </w:rPr>
              <w:t xml:space="preserve">nahlásených v štatistikách „EDUZBER“ k 15. septembru 2025 </w:t>
            </w:r>
            <w:r>
              <w:rPr>
                <w:b/>
                <w:bCs/>
              </w:rPr>
              <w:t>M</w:t>
            </w:r>
            <w:r w:rsidRPr="006E77FB">
              <w:rPr>
                <w:b/>
                <w:bCs/>
              </w:rPr>
              <w:t>inisterstvu školstva</w:t>
            </w:r>
            <w:r>
              <w:rPr>
                <w:b/>
                <w:bCs/>
              </w:rPr>
              <w:t>,</w:t>
            </w:r>
            <w:r>
              <w:rPr>
                <w:b/>
                <w:bCs/>
              </w:rPr>
              <w:br/>
              <w:t xml:space="preserve"> výskumu, vývoja a mládeže</w:t>
            </w:r>
            <w:r w:rsidRPr="006E77FB">
              <w:rPr>
                <w:b/>
                <w:bCs/>
              </w:rPr>
              <w:t xml:space="preserve"> </w:t>
            </w:r>
            <w:proofErr w:type="spellStart"/>
            <w:r w:rsidRPr="006E77FB">
              <w:rPr>
                <w:b/>
                <w:bCs/>
              </w:rPr>
              <w:t>SR</w:t>
            </w:r>
            <w:r>
              <w:rPr>
                <w:b/>
                <w:bCs/>
              </w:rPr>
              <w:t>,</w:t>
            </w:r>
            <w:r w:rsidRPr="006E77FB">
              <w:rPr>
                <w:bCs/>
              </w:rPr>
              <w:t>a</w:t>
            </w:r>
            <w:proofErr w:type="spellEnd"/>
            <w:r w:rsidRPr="006E77FB">
              <w:rPr>
                <w:bCs/>
              </w:rPr>
              <w:t xml:space="preserve"> pre ktorých sa na základe zmluvy budú v príslušnom roku</w:t>
            </w:r>
            <w:r>
              <w:rPr>
                <w:bCs/>
              </w:rPr>
              <w:t xml:space="preserve"> </w:t>
            </w:r>
            <w:r w:rsidRPr="006E77FB">
              <w:rPr>
                <w:bCs/>
              </w:rPr>
              <w:t>zabezpečovať dodávky mliečnych výrobkov, IP, resp. sprievodné vzdelávacie opatrenia (</w:t>
            </w:r>
            <w:r w:rsidRPr="006E77FB">
              <w:rPr>
                <w:bCs/>
                <w:i/>
                <w:color w:val="0070C0"/>
              </w:rPr>
              <w:t>Príloha č. 2</w:t>
            </w:r>
            <w:r w:rsidRPr="006E77FB">
              <w:rPr>
                <w:bCs/>
              </w:rPr>
              <w:t xml:space="preserve">). Tento zoznam už nebude možné v priebehu školského roka rozšíriť </w:t>
            </w:r>
            <w:r w:rsidRPr="006E77FB">
              <w:rPr>
                <w:bCs/>
              </w:rPr>
              <w:br/>
              <w:t xml:space="preserve">a je potrebné ho zaslať </w:t>
            </w:r>
            <w:r w:rsidRPr="006E77FB">
              <w:rPr>
                <w:b/>
              </w:rPr>
              <w:t>v elektronickej podobe - mailom</w:t>
            </w:r>
            <w:r w:rsidRPr="006E77FB">
              <w:rPr>
                <w:bCs/>
              </w:rPr>
              <w:t>;</w:t>
            </w:r>
          </w:p>
          <w:p w14:paraId="6A4021FE" w14:textId="77777777" w:rsidR="00DC3A45" w:rsidRPr="006E77FB" w:rsidRDefault="00DC3A45" w:rsidP="00593FC3">
            <w:pPr>
              <w:widowControl w:val="0"/>
              <w:numPr>
                <w:ilvl w:val="0"/>
                <w:numId w:val="14"/>
              </w:numPr>
              <w:suppressAutoHyphens w:val="0"/>
              <w:spacing w:after="120"/>
              <w:ind w:left="526" w:hanging="526"/>
              <w:jc w:val="both"/>
              <w:rPr>
                <w:bCs/>
              </w:rPr>
            </w:pPr>
            <w:r w:rsidRPr="006E77FB">
              <w:rPr>
                <w:bCs/>
                <w:color w:val="0070C0"/>
                <w:u w:val="single"/>
              </w:rPr>
              <w:t>čestné vyhlásenie školy</w:t>
            </w:r>
            <w:r w:rsidRPr="006E77FB">
              <w:rPr>
                <w:bCs/>
              </w:rPr>
              <w:t xml:space="preserve"> o počte jej zmluvných žiakov</w:t>
            </w:r>
            <w:r w:rsidRPr="006E77FB">
              <w:rPr>
                <w:bCs/>
              </w:rPr>
              <w:br/>
              <w:t>(</w:t>
            </w:r>
            <w:r w:rsidRPr="006E77FB">
              <w:rPr>
                <w:bCs/>
                <w:i/>
                <w:color w:val="0070C0"/>
              </w:rPr>
              <w:t>Príloha č. 3</w:t>
            </w:r>
            <w:r w:rsidRPr="006E77FB">
              <w:rPr>
                <w:bCs/>
              </w:rPr>
              <w:t xml:space="preserve">) - </w:t>
            </w:r>
            <w:r w:rsidRPr="006E77FB">
              <w:rPr>
                <w:b/>
                <w:szCs w:val="20"/>
              </w:rPr>
              <w:t>!originál alebo osvedčená kópia</w:t>
            </w:r>
            <w:r w:rsidRPr="006E77FB">
              <w:rPr>
                <w:bCs/>
              </w:rPr>
              <w:t xml:space="preserve">! – </w:t>
            </w:r>
            <w:r w:rsidRPr="006E77FB">
              <w:rPr>
                <w:b/>
                <w:bCs/>
                <w:u w:val="single"/>
              </w:rPr>
              <w:t>vyhlásenie musí byť vyplnené školou resp. zriaďovateľom školy</w:t>
            </w:r>
            <w:r w:rsidRPr="006E77FB">
              <w:rPr>
                <w:bCs/>
                <w:u w:val="single"/>
              </w:rPr>
              <w:t>,</w:t>
            </w:r>
            <w:r w:rsidRPr="006E77FB">
              <w:rPr>
                <w:bCs/>
                <w:u w:val="single"/>
              </w:rPr>
              <w:br/>
            </w:r>
            <w:r w:rsidRPr="006E77FB">
              <w:rPr>
                <w:b/>
                <w:bCs/>
                <w:u w:val="single"/>
              </w:rPr>
              <w:t>nie zariadením školského stravovania</w:t>
            </w:r>
            <w:r w:rsidRPr="006E77FB">
              <w:rPr>
                <w:bCs/>
              </w:rPr>
              <w:t xml:space="preserve"> (splnomocnenie školy resp. zriaďovateľa pre zariadenie školského stravovania v prípade realizácie programu cez jedáleň je súčasťou tohto čestného</w:t>
            </w:r>
            <w:r w:rsidRPr="006E77FB">
              <w:rPr>
                <w:bCs/>
              </w:rPr>
              <w:br/>
              <w:t>vyhlásenia). V čestnom vyhlásení školy zároveň škola potvrdí, ktoré činnosti bude žiadateľ pre ňu na základe zmluvy v príslušnom školskom roku vykonávať a v prípade zabezpečovania IP</w:t>
            </w:r>
            <w:r w:rsidRPr="006E77FB">
              <w:rPr>
                <w:bCs/>
              </w:rPr>
              <w:br/>
              <w:t>a sprievodných vzdelávacích opatrení uvedie, akým spôsobom</w:t>
            </w:r>
            <w:r w:rsidRPr="006E77FB">
              <w:rPr>
                <w:bCs/>
              </w:rPr>
              <w:br/>
              <w:t>ich zabezpečí pre svojich zmluvných žiakov;</w:t>
            </w:r>
          </w:p>
          <w:p w14:paraId="3964EF0E" w14:textId="77777777" w:rsidR="00DC3A45" w:rsidRPr="006E77FB" w:rsidRDefault="00DC3A45" w:rsidP="00593FC3">
            <w:pPr>
              <w:widowControl w:val="0"/>
              <w:numPr>
                <w:ilvl w:val="0"/>
                <w:numId w:val="14"/>
              </w:numPr>
              <w:suppressAutoHyphens w:val="0"/>
              <w:spacing w:after="120"/>
              <w:ind w:left="526" w:hanging="526"/>
              <w:jc w:val="both"/>
              <w:rPr>
                <w:bCs/>
              </w:rPr>
            </w:pPr>
            <w:r w:rsidRPr="006E77FB">
              <w:rPr>
                <w:bCs/>
              </w:rPr>
              <w:t xml:space="preserve">v prípade záujmu o realizáciu </w:t>
            </w:r>
            <w:r w:rsidRPr="006E77FB">
              <w:rPr>
                <w:b/>
              </w:rPr>
              <w:t>sprievodných vzdelávacích</w:t>
            </w:r>
            <w:r w:rsidRPr="006E77FB">
              <w:rPr>
                <w:b/>
              </w:rPr>
              <w:br/>
              <w:t>opatrení</w:t>
            </w:r>
            <w:r w:rsidRPr="006E77FB">
              <w:rPr>
                <w:bCs/>
              </w:rPr>
              <w:t xml:space="preserve"> je potrebné vyplniť </w:t>
            </w:r>
            <w:r w:rsidRPr="006E77FB">
              <w:rPr>
                <w:bCs/>
                <w:color w:val="0070C0"/>
                <w:u w:val="single"/>
              </w:rPr>
              <w:t>Projekt zabezpečovania</w:t>
            </w:r>
            <w:r w:rsidRPr="006E77FB">
              <w:rPr>
                <w:bCs/>
                <w:color w:val="0070C0"/>
                <w:u w:val="single"/>
              </w:rPr>
              <w:br/>
              <w:t>predpokladaných sprievodných vzdelávacích opatrení</w:t>
            </w:r>
            <w:r w:rsidRPr="006E77FB">
              <w:rPr>
                <w:bCs/>
                <w:color w:val="0070C0"/>
              </w:rPr>
              <w:br/>
            </w:r>
            <w:r w:rsidRPr="006E77FB">
              <w:rPr>
                <w:bCs/>
                <w:i/>
                <w:color w:val="0070C0"/>
              </w:rPr>
              <w:t xml:space="preserve">(Príloha č. 4A), </w:t>
            </w:r>
            <w:r w:rsidRPr="006E77FB">
              <w:rPr>
                <w:bCs/>
                <w:iCs/>
                <w:szCs w:val="20"/>
              </w:rPr>
              <w:t>ktorý obsahuje prehľad predkladaných dokladov</w:t>
            </w:r>
            <w:r w:rsidRPr="006E77FB">
              <w:rPr>
                <w:bCs/>
              </w:rPr>
              <w:t xml:space="preserve"> a </w:t>
            </w:r>
            <w:r w:rsidRPr="006E77FB">
              <w:rPr>
                <w:bCs/>
                <w:color w:val="0070C0"/>
                <w:szCs w:val="20"/>
                <w:u w:val="single"/>
              </w:rPr>
              <w:t>prehľad aktivít sprievodných vzdelávacích opatrení</w:t>
            </w:r>
            <w:r w:rsidRPr="006E77FB">
              <w:rPr>
                <w:bCs/>
              </w:rPr>
              <w:br/>
            </w:r>
            <w:r w:rsidRPr="006E77FB">
              <w:rPr>
                <w:bCs/>
                <w:i/>
                <w:color w:val="0070C0"/>
                <w:szCs w:val="20"/>
              </w:rPr>
              <w:t>(</w:t>
            </w:r>
            <w:r w:rsidRPr="006E77FB">
              <w:rPr>
                <w:bCs/>
                <w:i/>
                <w:color w:val="0070C0"/>
              </w:rPr>
              <w:t>P</w:t>
            </w:r>
            <w:r w:rsidRPr="006E77FB">
              <w:rPr>
                <w:bCs/>
                <w:i/>
                <w:color w:val="0070C0"/>
                <w:szCs w:val="20"/>
              </w:rPr>
              <w:t>ríloha č. 4B)</w:t>
            </w:r>
            <w:r w:rsidRPr="006E77FB">
              <w:rPr>
                <w:bCs/>
                <w:i/>
                <w:color w:val="0070C0"/>
              </w:rPr>
              <w:t xml:space="preserve">, </w:t>
            </w:r>
            <w:r w:rsidRPr="006E77FB">
              <w:rPr>
                <w:bCs/>
              </w:rPr>
              <w:t>ktorý obsahuje vymedzenie jednotlivých činností a rozpis predpokladaných nákladov (viď kapitola 5.2.).</w:t>
            </w:r>
            <w:r w:rsidRPr="006E77FB">
              <w:rPr>
                <w:bCs/>
              </w:rPr>
              <w:br/>
            </w:r>
            <w:r w:rsidRPr="006E77FB">
              <w:rPr>
                <w:b/>
                <w:color w:val="FF0000"/>
                <w:u w:val="single"/>
              </w:rPr>
              <w:t>Po schválení projektu, v projekte nie je možné vykonať zmeny (ani v rámci činnosti</w:t>
            </w:r>
            <w:r>
              <w:rPr>
                <w:b/>
                <w:color w:val="FF0000"/>
                <w:u w:val="single"/>
              </w:rPr>
              <w:t>,</w:t>
            </w:r>
            <w:r w:rsidRPr="006E77FB">
              <w:rPr>
                <w:b/>
                <w:color w:val="FF0000"/>
                <w:u w:val="single"/>
              </w:rPr>
              <w:t xml:space="preserve"> ani v nákladových položkách)</w:t>
            </w:r>
            <w:r w:rsidRPr="006E77FB">
              <w:rPr>
                <w:b/>
                <w:color w:val="FF0000"/>
              </w:rPr>
              <w:t>.</w:t>
            </w:r>
          </w:p>
        </w:tc>
      </w:tr>
      <w:tr w:rsidR="00DC3A45" w:rsidRPr="006E77FB" w14:paraId="03524E1F" w14:textId="77777777" w:rsidTr="0074568A">
        <w:tc>
          <w:tcPr>
            <w:tcW w:w="1977" w:type="dxa"/>
            <w:tcBorders>
              <w:top w:val="single" w:sz="4" w:space="0" w:color="000000"/>
              <w:left w:val="single" w:sz="4" w:space="0" w:color="000000"/>
              <w:bottom w:val="single" w:sz="4" w:space="0" w:color="000000"/>
              <w:right w:val="single" w:sz="4" w:space="0" w:color="000000"/>
            </w:tcBorders>
            <w:shd w:val="clear" w:color="auto" w:fill="DEEAF6"/>
          </w:tcPr>
          <w:p w14:paraId="0D79440F" w14:textId="77777777" w:rsidR="00DC3A45" w:rsidRPr="006E77FB" w:rsidRDefault="00DC3A45" w:rsidP="0074568A">
            <w:pPr>
              <w:widowControl w:val="0"/>
              <w:spacing w:after="120"/>
              <w:jc w:val="both"/>
              <w:rPr>
                <w:b/>
                <w:bCs/>
              </w:rPr>
            </w:pPr>
            <w:r w:rsidRPr="006E77FB">
              <w:rPr>
                <w:b/>
                <w:bCs/>
              </w:rPr>
              <w:lastRenderedPageBreak/>
              <w:t>Adresa predkladania</w:t>
            </w:r>
          </w:p>
        </w:tc>
        <w:tc>
          <w:tcPr>
            <w:tcW w:w="7153" w:type="dxa"/>
            <w:tcBorders>
              <w:top w:val="single" w:sz="4" w:space="0" w:color="000000"/>
              <w:left w:val="single" w:sz="4" w:space="0" w:color="000000"/>
              <w:bottom w:val="single" w:sz="4" w:space="0" w:color="000000"/>
              <w:right w:val="single" w:sz="4" w:space="0" w:color="000000"/>
            </w:tcBorders>
            <w:shd w:val="clear" w:color="auto" w:fill="auto"/>
          </w:tcPr>
          <w:p w14:paraId="00349CBD" w14:textId="77777777" w:rsidR="00DC3A45" w:rsidRPr="006E77FB" w:rsidRDefault="00DC3A45" w:rsidP="00593FC3">
            <w:pPr>
              <w:widowControl w:val="0"/>
              <w:numPr>
                <w:ilvl w:val="0"/>
                <w:numId w:val="13"/>
              </w:numPr>
              <w:suppressAutoHyphens w:val="0"/>
              <w:spacing w:after="120"/>
              <w:ind w:left="494" w:hanging="502"/>
              <w:jc w:val="both"/>
              <w:rPr>
                <w:bCs/>
              </w:rPr>
            </w:pPr>
            <w:r w:rsidRPr="006E77FB">
              <w:rPr>
                <w:bCs/>
              </w:rPr>
              <w:t xml:space="preserve"> Pôdohospodárska platobná agentúra</w:t>
            </w:r>
          </w:p>
          <w:p w14:paraId="7D6DB55B" w14:textId="77777777" w:rsidR="00DC3A45" w:rsidRPr="006E77FB" w:rsidRDefault="00DC3A45" w:rsidP="0074568A">
            <w:pPr>
              <w:widowControl w:val="0"/>
              <w:suppressAutoHyphens w:val="0"/>
              <w:spacing w:after="120"/>
              <w:ind w:firstLine="494"/>
              <w:jc w:val="both"/>
              <w:rPr>
                <w:bCs/>
              </w:rPr>
            </w:pPr>
            <w:r w:rsidRPr="006E77FB">
              <w:rPr>
                <w:bCs/>
              </w:rPr>
              <w:t xml:space="preserve"> Sekcia organizácie trhu a štátnej pomoci</w:t>
            </w:r>
          </w:p>
          <w:p w14:paraId="74D354D3" w14:textId="77777777" w:rsidR="00DC3A45" w:rsidRPr="006E77FB" w:rsidRDefault="00DC3A45" w:rsidP="0074568A">
            <w:pPr>
              <w:widowControl w:val="0"/>
              <w:spacing w:after="120"/>
              <w:ind w:left="601" w:hanging="107"/>
              <w:jc w:val="both"/>
              <w:rPr>
                <w:bCs/>
              </w:rPr>
            </w:pPr>
            <w:r w:rsidRPr="006E77FB">
              <w:rPr>
                <w:bCs/>
              </w:rPr>
              <w:t xml:space="preserve"> Hraničná 12</w:t>
            </w:r>
          </w:p>
          <w:p w14:paraId="6A6A191D" w14:textId="77777777" w:rsidR="00DC3A45" w:rsidRPr="006E77FB" w:rsidRDefault="00DC3A45" w:rsidP="0074568A">
            <w:pPr>
              <w:widowControl w:val="0"/>
              <w:spacing w:after="120"/>
              <w:ind w:left="601" w:hanging="107"/>
              <w:jc w:val="both"/>
              <w:rPr>
                <w:bCs/>
              </w:rPr>
            </w:pPr>
            <w:r w:rsidRPr="006E77FB">
              <w:rPr>
                <w:bCs/>
              </w:rPr>
              <w:t xml:space="preserve"> 815 26 Bratislava</w:t>
            </w:r>
          </w:p>
        </w:tc>
      </w:tr>
    </w:tbl>
    <w:p w14:paraId="078BB3E9" w14:textId="77777777" w:rsidR="00DC3A45" w:rsidRPr="006E77FB" w:rsidRDefault="00DC3A45" w:rsidP="00DC3A45">
      <w:pPr>
        <w:pStyle w:val="Zkladntext2"/>
        <w:spacing w:after="60" w:line="240" w:lineRule="auto"/>
        <w:jc w:val="both"/>
      </w:pPr>
    </w:p>
    <w:p w14:paraId="02CEC8FE" w14:textId="77777777" w:rsidR="0068612E" w:rsidRDefault="0068612E" w:rsidP="00DC3A45">
      <w:pPr>
        <w:spacing w:after="160" w:line="259" w:lineRule="auto"/>
        <w:jc w:val="both"/>
      </w:pPr>
    </w:p>
    <w:p w14:paraId="1581B16A" w14:textId="7F6C8F9F" w:rsidR="00DC3A45" w:rsidRPr="006E77FB" w:rsidRDefault="00DC3A45" w:rsidP="00DC3A45">
      <w:pPr>
        <w:spacing w:after="160" w:line="259" w:lineRule="auto"/>
        <w:jc w:val="both"/>
      </w:pPr>
      <w:r w:rsidRPr="006E77FB">
        <w:lastRenderedPageBreak/>
        <w:t>K žiadosti o</w:t>
      </w:r>
      <w:r>
        <w:t xml:space="preserve"> pridelenie </w:t>
      </w:r>
      <w:r w:rsidRPr="006E77FB">
        <w:t>max. výšk</w:t>
      </w:r>
      <w:r>
        <w:t>y</w:t>
      </w:r>
      <w:r w:rsidRPr="006E77FB">
        <w:t xml:space="preserve"> pomoci je potrebné predložiť </w:t>
      </w:r>
      <w:r w:rsidRPr="006E77FB">
        <w:rPr>
          <w:b/>
          <w:bCs/>
        </w:rPr>
        <w:t>špecifikáciu ku každému plánovanému mliečnemu výrobku</w:t>
      </w:r>
      <w:r w:rsidRPr="006E77FB">
        <w:t xml:space="preserve">. Špecifikáciu je potrebné predložiť </w:t>
      </w:r>
      <w:r w:rsidRPr="006E77FB">
        <w:rPr>
          <w:b/>
          <w:bCs/>
        </w:rPr>
        <w:t>za každý druh a balenie</w:t>
      </w:r>
      <w:r w:rsidRPr="006E77FB">
        <w:t>.</w:t>
      </w:r>
      <w:r w:rsidRPr="006E77FB">
        <w:br/>
      </w:r>
      <w:r w:rsidRPr="003C339E">
        <w:rPr>
          <w:b/>
          <w:bCs/>
        </w:rPr>
        <w:t>V prípade rozšírenia sortimentu</w:t>
      </w:r>
      <w:r w:rsidRPr="006E77FB">
        <w:t xml:space="preserve"> v priebehu roka je potrebné </w:t>
      </w:r>
      <w:r w:rsidRPr="003C339E">
        <w:rPr>
          <w:b/>
          <w:bCs/>
        </w:rPr>
        <w:t>tieto informácie doplniť najneskôr 5 dní pred začatím dodávania tohto výrobku</w:t>
      </w:r>
      <w:r w:rsidRPr="006E77FB">
        <w:t xml:space="preserve">. V prípade zistenia, že ste dodávali neohlásený výrobok alebo výrobok bez predloženej špecifikácie, nebude Vám na takýto </w:t>
      </w:r>
      <w:r>
        <w:t>výrobok</w:t>
      </w:r>
      <w:r w:rsidRPr="006E77FB">
        <w:t xml:space="preserve"> poskytnutá pomoc. </w:t>
      </w:r>
      <w:r w:rsidRPr="006E77FB">
        <w:rPr>
          <w:b/>
          <w:bCs/>
        </w:rPr>
        <w:t xml:space="preserve">Špecifikáciu </w:t>
      </w:r>
      <w:r w:rsidRPr="006E77FB">
        <w:t xml:space="preserve">je rovnako potrebné predložiť </w:t>
      </w:r>
      <w:r w:rsidRPr="006E77FB">
        <w:rPr>
          <w:b/>
          <w:bCs/>
        </w:rPr>
        <w:t>aj ako súčasť projektu k SVO</w:t>
      </w:r>
      <w:r w:rsidRPr="006E77FB">
        <w:t xml:space="preserve"> v prípade ochutnávok, ak ste plánovaný mliečny výrobok neuviedli ako prílohu ku samotnej žiadosti o</w:t>
      </w:r>
      <w:r>
        <w:t xml:space="preserve"> pridelenie </w:t>
      </w:r>
      <w:r w:rsidRPr="006E77FB">
        <w:t>max. výšk</w:t>
      </w:r>
      <w:r>
        <w:t>y</w:t>
      </w:r>
      <w:r w:rsidRPr="006E77FB">
        <w:t xml:space="preserve"> pomoci.</w:t>
      </w:r>
    </w:p>
    <w:p w14:paraId="2B7FE9B8" w14:textId="77777777" w:rsidR="00DC3A45" w:rsidRPr="006E77FB" w:rsidRDefault="00DC3A45" w:rsidP="00DC3A45">
      <w:pPr>
        <w:pStyle w:val="Einzug1"/>
        <w:tabs>
          <w:tab w:val="left" w:pos="0"/>
        </w:tabs>
        <w:spacing w:after="60"/>
        <w:ind w:left="0"/>
        <w:rPr>
          <w:sz w:val="24"/>
          <w:szCs w:val="24"/>
          <w:lang w:val="sk-SK" w:eastAsia="sk-SK"/>
        </w:rPr>
      </w:pPr>
      <w:r w:rsidRPr="006E77FB">
        <w:rPr>
          <w:sz w:val="24"/>
          <w:szCs w:val="24"/>
          <w:lang w:val="sk-SK" w:eastAsia="sk-SK"/>
        </w:rPr>
        <w:t xml:space="preserve">Každý žiadateľ je povinný mať </w:t>
      </w:r>
      <w:r w:rsidRPr="006E77FB">
        <w:rPr>
          <w:color w:val="0070C0"/>
          <w:sz w:val="24"/>
          <w:szCs w:val="24"/>
          <w:lang w:val="sk-SK" w:eastAsia="sk-SK"/>
        </w:rPr>
        <w:t>platnú zmluvu so školou</w:t>
      </w:r>
      <w:r w:rsidRPr="006E77FB">
        <w:rPr>
          <w:sz w:val="24"/>
          <w:szCs w:val="24"/>
          <w:lang w:val="sk-SK" w:eastAsia="sk-SK"/>
        </w:rPr>
        <w:t xml:space="preserve">, pre ktorú bude vykonávať schválené činnosti. </w:t>
      </w:r>
      <w:r w:rsidRPr="006E77FB">
        <w:rPr>
          <w:b/>
          <w:sz w:val="24"/>
          <w:szCs w:val="24"/>
          <w:lang w:val="sk-SK" w:eastAsia="sk-SK"/>
        </w:rPr>
        <w:t>Zmluvy nie je potrebné predkladať na platobnú agentúru so žiadosťou</w:t>
      </w:r>
      <w:r w:rsidRPr="006E77FB">
        <w:rPr>
          <w:b/>
          <w:sz w:val="24"/>
          <w:szCs w:val="24"/>
          <w:lang w:val="sk-SK" w:eastAsia="sk-SK"/>
        </w:rPr>
        <w:br/>
        <w:t>o </w:t>
      </w:r>
      <w:r>
        <w:rPr>
          <w:b/>
          <w:sz w:val="24"/>
          <w:szCs w:val="24"/>
          <w:lang w:val="sk-SK" w:eastAsia="sk-SK"/>
        </w:rPr>
        <w:t xml:space="preserve">pridelenie </w:t>
      </w:r>
      <w:r w:rsidRPr="006E77FB">
        <w:rPr>
          <w:b/>
          <w:sz w:val="24"/>
          <w:szCs w:val="24"/>
          <w:lang w:val="sk-SK" w:eastAsia="sk-SK"/>
        </w:rPr>
        <w:t>max. výšk</w:t>
      </w:r>
      <w:r>
        <w:rPr>
          <w:b/>
          <w:sz w:val="24"/>
          <w:szCs w:val="24"/>
          <w:lang w:val="sk-SK" w:eastAsia="sk-SK"/>
        </w:rPr>
        <w:t>y</w:t>
      </w:r>
      <w:r w:rsidRPr="006E77FB">
        <w:rPr>
          <w:b/>
          <w:sz w:val="24"/>
          <w:szCs w:val="24"/>
          <w:lang w:val="sk-SK" w:eastAsia="sk-SK"/>
        </w:rPr>
        <w:t xml:space="preserve"> pomoci, žiadateľ si ich ponecháva fyzicky u seba, nakoľko budú predmetom kontroly na mieste </w:t>
      </w:r>
      <w:r w:rsidRPr="006E77FB">
        <w:rPr>
          <w:sz w:val="24"/>
          <w:szCs w:val="24"/>
          <w:lang w:val="sk-SK" w:eastAsia="sk-SK"/>
        </w:rPr>
        <w:t>(ďalej len „KNM“)</w:t>
      </w:r>
      <w:r w:rsidRPr="006E77FB">
        <w:rPr>
          <w:b/>
          <w:sz w:val="24"/>
          <w:szCs w:val="24"/>
          <w:lang w:val="sk-SK" w:eastAsia="sk-SK"/>
        </w:rPr>
        <w:t>.</w:t>
      </w:r>
      <w:r w:rsidRPr="006E77FB">
        <w:rPr>
          <w:lang w:val="sk-SK" w:eastAsia="sk-SK"/>
        </w:rPr>
        <w:t xml:space="preserve"> </w:t>
      </w:r>
      <w:r w:rsidRPr="006E77FB">
        <w:rPr>
          <w:sz w:val="24"/>
          <w:szCs w:val="24"/>
          <w:lang w:val="sk-SK" w:eastAsia="sk-SK"/>
        </w:rPr>
        <w:t>Napriek tomu, že platobná agentúra nemá právo vstupovať do zmluvných vzťahov žiadateľa so školou, odporúčame zmluvu uzatvárať</w:t>
      </w:r>
      <w:r w:rsidRPr="006E77FB">
        <w:rPr>
          <w:sz w:val="24"/>
          <w:szCs w:val="24"/>
          <w:lang w:val="sk-SK" w:eastAsia="sk-SK"/>
        </w:rPr>
        <w:br/>
        <w:t>so zriaďovateľom, alebo štatutárom školy, aby sa predišlo viacnásobnému uzatvoreniu zmluvy. Následne je možné splnomocniť riaditeľa školy alebo školskú jedáleň zriaďovateľom</w:t>
      </w:r>
      <w:r w:rsidRPr="006E77FB">
        <w:rPr>
          <w:sz w:val="24"/>
          <w:szCs w:val="24"/>
          <w:lang w:val="sk-SK" w:eastAsia="sk-SK"/>
        </w:rPr>
        <w:br/>
        <w:t xml:space="preserve">alebo štatutárom školy v poslednej časti formulára </w:t>
      </w:r>
      <w:r w:rsidRPr="006E77FB">
        <w:rPr>
          <w:bCs/>
          <w:color w:val="0070C0"/>
          <w:sz w:val="24"/>
          <w:szCs w:val="24"/>
          <w:lang w:val="sk-SK"/>
        </w:rPr>
        <w:t>Čestného vyhlásenia školy</w:t>
      </w:r>
      <w:r w:rsidRPr="006E77FB">
        <w:rPr>
          <w:color w:val="4472C4" w:themeColor="accent5"/>
          <w:sz w:val="24"/>
          <w:szCs w:val="24"/>
          <w:lang w:val="sk-SK" w:eastAsia="sk-SK"/>
        </w:rPr>
        <w:t xml:space="preserve"> </w:t>
      </w:r>
      <w:r w:rsidRPr="006E77FB">
        <w:rPr>
          <w:sz w:val="24"/>
          <w:szCs w:val="24"/>
          <w:lang w:val="sk-SK" w:eastAsia="sk-SK"/>
        </w:rPr>
        <w:t>(</w:t>
      </w:r>
      <w:r w:rsidRPr="006E77FB">
        <w:rPr>
          <w:i/>
          <w:color w:val="0070C0"/>
          <w:sz w:val="24"/>
          <w:szCs w:val="24"/>
          <w:lang w:val="sk-SK" w:eastAsia="sk-SK"/>
        </w:rPr>
        <w:t>Príloha č. 3</w:t>
      </w:r>
      <w:r w:rsidRPr="006E77FB">
        <w:rPr>
          <w:sz w:val="24"/>
          <w:szCs w:val="24"/>
          <w:lang w:val="sk-SK" w:eastAsia="sk-SK"/>
        </w:rPr>
        <w:t>).</w:t>
      </w:r>
    </w:p>
    <w:p w14:paraId="6536079A" w14:textId="77777777" w:rsidR="00DC3A45" w:rsidRPr="003C339E" w:rsidRDefault="00DC3A45" w:rsidP="00DC3A45">
      <w:pPr>
        <w:pStyle w:val="Einzug1"/>
        <w:tabs>
          <w:tab w:val="left" w:pos="0"/>
        </w:tabs>
        <w:spacing w:after="60"/>
        <w:ind w:left="0"/>
        <w:rPr>
          <w:b/>
          <w:color w:val="0070C0"/>
          <w:sz w:val="24"/>
          <w:szCs w:val="24"/>
          <w:lang w:val="sk-SK"/>
        </w:rPr>
      </w:pPr>
    </w:p>
    <w:p w14:paraId="64CE99A3" w14:textId="77777777" w:rsidR="00DC3A45" w:rsidRPr="003C339E" w:rsidRDefault="00DC3A45" w:rsidP="00DC3A45">
      <w:pPr>
        <w:pStyle w:val="Einzug1"/>
        <w:tabs>
          <w:tab w:val="left" w:pos="0"/>
        </w:tabs>
        <w:spacing w:after="60"/>
        <w:ind w:left="0"/>
        <w:rPr>
          <w:b/>
          <w:color w:val="0070C0"/>
          <w:sz w:val="24"/>
          <w:szCs w:val="24"/>
          <w:lang w:val="sk-SK"/>
        </w:rPr>
      </w:pPr>
      <w:r w:rsidRPr="003C339E">
        <w:rPr>
          <w:b/>
          <w:color w:val="0070C0"/>
          <w:sz w:val="24"/>
          <w:szCs w:val="24"/>
          <w:lang w:val="sk-SK"/>
        </w:rPr>
        <w:t>Čo sa stane</w:t>
      </w:r>
      <w:r>
        <w:rPr>
          <w:b/>
          <w:color w:val="0070C0"/>
          <w:sz w:val="24"/>
          <w:szCs w:val="24"/>
          <w:lang w:val="sk-SK"/>
        </w:rPr>
        <w:t>,</w:t>
      </w:r>
      <w:r w:rsidRPr="003C339E">
        <w:rPr>
          <w:b/>
          <w:color w:val="0070C0"/>
          <w:sz w:val="24"/>
          <w:szCs w:val="24"/>
          <w:lang w:val="sk-SK"/>
        </w:rPr>
        <w:t xml:space="preserve"> ak nepredložím úplnú a správne vyplnenú žiadosť, prípadne v priebehu programu budem porušovať podmienky Školského programu?</w:t>
      </w:r>
    </w:p>
    <w:p w14:paraId="64E8FFF1" w14:textId="77777777" w:rsidR="00DC3A45" w:rsidRPr="006E77FB" w:rsidRDefault="00DC3A45" w:rsidP="00DC3A45">
      <w:pPr>
        <w:pStyle w:val="Einzug1"/>
        <w:tabs>
          <w:tab w:val="left" w:pos="0"/>
        </w:tabs>
        <w:spacing w:after="60"/>
        <w:ind w:left="0"/>
        <w:rPr>
          <w:b/>
          <w:lang w:val="sk-SK"/>
        </w:rPr>
      </w:pPr>
    </w:p>
    <w:p w14:paraId="59AFB8CF" w14:textId="77777777" w:rsidR="00DC3A45" w:rsidRPr="006E77FB" w:rsidRDefault="00DC3A45" w:rsidP="00593FC3">
      <w:pPr>
        <w:pStyle w:val="Einzug1"/>
        <w:numPr>
          <w:ilvl w:val="0"/>
          <w:numId w:val="36"/>
        </w:numPr>
        <w:tabs>
          <w:tab w:val="left" w:pos="0"/>
        </w:tabs>
        <w:spacing w:after="60"/>
        <w:rPr>
          <w:lang w:val="sk-SK"/>
        </w:rPr>
      </w:pPr>
      <w:r w:rsidRPr="006E77FB">
        <w:rPr>
          <w:sz w:val="24"/>
          <w:szCs w:val="24"/>
          <w:lang w:val="sk-SK" w:eastAsia="sk-SK"/>
        </w:rPr>
        <w:t xml:space="preserve">Ak žiadateľ nepredloží kompletnú žiadosť o pridelenie maximálnej výšky pomoci spolu s prílohami, platobná agentúra bude požadovať doplnenie dokladov alebo údajov k žiadosti o pridelenie maximálnej výšky pomoci formou zaslania elektronickej „Výzvy na doplnenie žiadosti“ v lehote od 3 do 7 pracovných dní. Ak žiadateľ v stanovenej lehote nedoplní požadované doklady alebo údaje, resp. doklady alebo údaje nebudú úplné, platobná agentúra pristúpi k vydaniu rozhodnutia o prerušení správneho konania. </w:t>
      </w:r>
    </w:p>
    <w:p w14:paraId="4551CB7E" w14:textId="77777777" w:rsidR="00DC3A45" w:rsidRPr="006E77FB" w:rsidRDefault="00DC3A45" w:rsidP="00593FC3">
      <w:pPr>
        <w:pStyle w:val="Einzug1"/>
        <w:numPr>
          <w:ilvl w:val="0"/>
          <w:numId w:val="36"/>
        </w:numPr>
        <w:tabs>
          <w:tab w:val="left" w:pos="0"/>
        </w:tabs>
        <w:spacing w:after="60"/>
        <w:rPr>
          <w:lang w:val="sk-SK"/>
        </w:rPr>
      </w:pPr>
      <w:r w:rsidRPr="006E77FB">
        <w:rPr>
          <w:sz w:val="24"/>
          <w:szCs w:val="24"/>
          <w:lang w:val="sk-SK" w:eastAsia="sk-SK"/>
        </w:rPr>
        <w:t xml:space="preserve">Ak nebudú informácie alebo údaje doplnené v stanovenej lehote alebo nebudú úplné, platobná agentúra rozhodne o zastavení správneho konania. </w:t>
      </w:r>
    </w:p>
    <w:p w14:paraId="6DF888FF" w14:textId="77777777" w:rsidR="00DC3A45" w:rsidRPr="006E77FB" w:rsidRDefault="00DC3A45" w:rsidP="00DC3A45">
      <w:pPr>
        <w:pStyle w:val="Einzug1"/>
        <w:tabs>
          <w:tab w:val="clear" w:pos="993"/>
          <w:tab w:val="left" w:pos="709"/>
        </w:tabs>
        <w:spacing w:after="60"/>
        <w:ind w:left="0"/>
        <w:rPr>
          <w:b/>
          <w:color w:val="FF0000"/>
          <w:sz w:val="24"/>
          <w:szCs w:val="24"/>
          <w:lang w:val="sk-SK" w:eastAsia="sk-SK"/>
        </w:rPr>
      </w:pPr>
      <w:r w:rsidRPr="006E77FB">
        <w:rPr>
          <w:sz w:val="24"/>
          <w:szCs w:val="24"/>
          <w:lang w:val="sk-SK" w:eastAsia="sk-SK"/>
        </w:rPr>
        <w:t>Platobná agentúra vykoná administratívne kontroly všetkých doručených žiadostí a príloh žiadostí, v prípade potreby vykoná aj kontrolu na mieste u žiadateľa. V súlade s výsledkami kontroly na mieste platobná agentúra pridelí alebo nepridelí maximálnu výšku pomoci.</w:t>
      </w:r>
    </w:p>
    <w:p w14:paraId="72AC91E0" w14:textId="77777777" w:rsidR="00DC3A45" w:rsidRPr="006E77FB" w:rsidRDefault="00DC3A45" w:rsidP="00DC3A45">
      <w:pPr>
        <w:pStyle w:val="Einzug1"/>
        <w:tabs>
          <w:tab w:val="clear" w:pos="993"/>
          <w:tab w:val="left" w:pos="709"/>
        </w:tabs>
        <w:spacing w:after="60"/>
        <w:ind w:left="0"/>
        <w:rPr>
          <w:b/>
          <w:color w:val="FF0000"/>
          <w:sz w:val="24"/>
          <w:szCs w:val="24"/>
          <w:lang w:val="sk-SK" w:eastAsia="sk-SK"/>
        </w:rPr>
      </w:pPr>
    </w:p>
    <w:p w14:paraId="6165264D" w14:textId="77777777" w:rsidR="00DC3A45" w:rsidRPr="0074568A" w:rsidRDefault="00DC3A45" w:rsidP="00DC3A45">
      <w:pPr>
        <w:pStyle w:val="Einzug1"/>
        <w:tabs>
          <w:tab w:val="clear" w:pos="993"/>
          <w:tab w:val="left" w:pos="709"/>
        </w:tabs>
        <w:spacing w:after="60"/>
        <w:ind w:left="0"/>
        <w:rPr>
          <w:b/>
          <w:color w:val="00B050"/>
          <w:sz w:val="24"/>
          <w:szCs w:val="24"/>
          <w:lang w:val="sk-SK" w:eastAsia="sk-SK"/>
        </w:rPr>
      </w:pPr>
      <w:r w:rsidRPr="0074568A">
        <w:rPr>
          <w:b/>
          <w:color w:val="00B050"/>
          <w:sz w:val="24"/>
          <w:szCs w:val="24"/>
          <w:lang w:val="sk-SK" w:eastAsia="sk-SK"/>
        </w:rPr>
        <w:t xml:space="preserve">Žiadateľ zabezpečí: </w:t>
      </w:r>
    </w:p>
    <w:p w14:paraId="007B2F6B" w14:textId="77777777" w:rsidR="00DC3A45" w:rsidRPr="006E77FB" w:rsidRDefault="00DC3A45" w:rsidP="00593FC3">
      <w:pPr>
        <w:pStyle w:val="Einzug1"/>
        <w:numPr>
          <w:ilvl w:val="0"/>
          <w:numId w:val="37"/>
        </w:numPr>
        <w:tabs>
          <w:tab w:val="clear" w:pos="993"/>
          <w:tab w:val="left" w:pos="709"/>
        </w:tabs>
        <w:spacing w:after="60"/>
        <w:rPr>
          <w:color w:val="00B050"/>
          <w:sz w:val="24"/>
          <w:szCs w:val="24"/>
          <w:lang w:val="sk-SK" w:eastAsia="sk-SK"/>
        </w:rPr>
      </w:pPr>
      <w:r w:rsidRPr="006E77FB">
        <w:rPr>
          <w:color w:val="00B050"/>
          <w:sz w:val="24"/>
          <w:szCs w:val="24"/>
          <w:lang w:val="sk-SK" w:eastAsia="sk-SK"/>
        </w:rPr>
        <w:t>realizáciu dodávok v súlade s pridelenou individuálnou maximálnou výškou pomoci</w:t>
      </w:r>
      <w:r w:rsidRPr="006E77FB">
        <w:rPr>
          <w:color w:val="00B050"/>
          <w:sz w:val="24"/>
          <w:szCs w:val="24"/>
          <w:lang w:val="sk-SK" w:eastAsia="sk-SK"/>
        </w:rPr>
        <w:br/>
        <w:t xml:space="preserve">a prispôsobí množstvá a frekvenciu dodávok mliečnych výrobkov tak, aby zabezpečil </w:t>
      </w:r>
      <w:r w:rsidRPr="006E77FB">
        <w:rPr>
          <w:b/>
          <w:bCs/>
          <w:color w:val="00B050"/>
          <w:sz w:val="24"/>
          <w:szCs w:val="24"/>
          <w:lang w:val="sk-SK" w:eastAsia="sk-SK"/>
        </w:rPr>
        <w:t>dodávky počas všetkých troch realizačných období;</w:t>
      </w:r>
    </w:p>
    <w:p w14:paraId="10D6CE60" w14:textId="77777777" w:rsidR="00DC3A45" w:rsidRPr="006E77FB" w:rsidRDefault="00DC3A45" w:rsidP="00593FC3">
      <w:pPr>
        <w:pStyle w:val="Einzug1"/>
        <w:numPr>
          <w:ilvl w:val="0"/>
          <w:numId w:val="37"/>
        </w:numPr>
        <w:tabs>
          <w:tab w:val="clear" w:pos="993"/>
          <w:tab w:val="left" w:pos="709"/>
        </w:tabs>
        <w:spacing w:after="60"/>
        <w:rPr>
          <w:color w:val="FF0000"/>
          <w:sz w:val="24"/>
          <w:szCs w:val="24"/>
          <w:lang w:val="sk-SK" w:eastAsia="sk-SK"/>
        </w:rPr>
      </w:pPr>
      <w:r w:rsidRPr="006E77FB">
        <w:rPr>
          <w:color w:val="00B050"/>
          <w:sz w:val="24"/>
          <w:szCs w:val="24"/>
          <w:lang w:val="sk-SK" w:eastAsia="sk-SK"/>
        </w:rPr>
        <w:t xml:space="preserve">realizáciu dodávok všetkým školám, pre ktoré mu bola pridelená maximálna výška pomoci, </w:t>
      </w:r>
      <w:r w:rsidRPr="006E77FB">
        <w:rPr>
          <w:b/>
          <w:bCs/>
          <w:color w:val="00B050"/>
          <w:sz w:val="24"/>
          <w:szCs w:val="24"/>
          <w:lang w:val="sk-SK" w:eastAsia="sk-SK"/>
        </w:rPr>
        <w:t>najmenej počas 1 realizačného obdobia</w:t>
      </w:r>
      <w:r w:rsidRPr="006E77FB">
        <w:rPr>
          <w:color w:val="00B050"/>
          <w:sz w:val="24"/>
          <w:szCs w:val="24"/>
          <w:lang w:val="sk-SK" w:eastAsia="sk-SK"/>
        </w:rPr>
        <w:t>;</w:t>
      </w:r>
    </w:p>
    <w:p w14:paraId="1BB7FCB0" w14:textId="77777777" w:rsidR="00DC3A45" w:rsidRPr="006E77FB" w:rsidRDefault="00DC3A45" w:rsidP="00593FC3">
      <w:pPr>
        <w:pStyle w:val="Einzug1"/>
        <w:numPr>
          <w:ilvl w:val="0"/>
          <w:numId w:val="37"/>
        </w:numPr>
        <w:tabs>
          <w:tab w:val="clear" w:pos="993"/>
          <w:tab w:val="left" w:pos="709"/>
        </w:tabs>
        <w:spacing w:after="60"/>
        <w:rPr>
          <w:color w:val="00B050"/>
          <w:sz w:val="24"/>
          <w:szCs w:val="24"/>
          <w:lang w:val="sk-SK" w:eastAsia="sk-SK"/>
        </w:rPr>
      </w:pPr>
      <w:r w:rsidRPr="006E77FB">
        <w:rPr>
          <w:color w:val="00B050"/>
          <w:sz w:val="24"/>
          <w:szCs w:val="24"/>
          <w:lang w:val="sk-SK" w:eastAsia="sk-SK"/>
        </w:rPr>
        <w:t xml:space="preserve">aby </w:t>
      </w:r>
      <w:r w:rsidRPr="006E77FB">
        <w:rPr>
          <w:b/>
          <w:bCs/>
          <w:color w:val="00B050"/>
          <w:sz w:val="24"/>
          <w:szCs w:val="24"/>
          <w:lang w:val="sk-SK" w:eastAsia="sk-SK"/>
        </w:rPr>
        <w:t>podiel porcií</w:t>
      </w:r>
      <w:r w:rsidRPr="006E77FB">
        <w:rPr>
          <w:b/>
          <w:bCs/>
          <w:lang w:val="sk-SK"/>
        </w:rPr>
        <w:t xml:space="preserve"> </w:t>
      </w:r>
      <w:r w:rsidRPr="006E77FB">
        <w:rPr>
          <w:b/>
          <w:bCs/>
          <w:color w:val="00B050"/>
          <w:sz w:val="24"/>
          <w:szCs w:val="24"/>
          <w:lang w:val="sk-SK" w:eastAsia="sk-SK"/>
        </w:rPr>
        <w:t>dodaných mliečnych výrobkov iných ako konzumné mlieko</w:t>
      </w:r>
      <w:r w:rsidRPr="006E77FB">
        <w:rPr>
          <w:b/>
          <w:bCs/>
          <w:color w:val="00B050"/>
          <w:sz w:val="24"/>
          <w:szCs w:val="24"/>
          <w:lang w:val="sk-SK" w:eastAsia="sk-SK"/>
        </w:rPr>
        <w:br/>
        <w:t>alebo jeho bezlaktózové variácie na celkovom množstve dodaných porcií mliečnych výrobkov</w:t>
      </w:r>
      <w:r w:rsidRPr="006E77FB">
        <w:rPr>
          <w:color w:val="00B050"/>
          <w:sz w:val="24"/>
          <w:szCs w:val="24"/>
          <w:lang w:val="sk-SK" w:eastAsia="sk-SK"/>
        </w:rPr>
        <w:t xml:space="preserve"> </w:t>
      </w:r>
      <w:r w:rsidRPr="006E77FB">
        <w:rPr>
          <w:b/>
          <w:bCs/>
          <w:color w:val="00B050"/>
          <w:sz w:val="24"/>
          <w:szCs w:val="24"/>
          <w:lang w:val="sk-SK" w:eastAsia="sk-SK"/>
        </w:rPr>
        <w:t>nepresiahol 40 % v žiadnom realizačnom období</w:t>
      </w:r>
      <w:r w:rsidRPr="006E77FB">
        <w:rPr>
          <w:color w:val="00B050"/>
          <w:sz w:val="24"/>
          <w:szCs w:val="24"/>
          <w:lang w:val="sk-SK" w:eastAsia="sk-SK"/>
        </w:rPr>
        <w:t>;</w:t>
      </w:r>
    </w:p>
    <w:p w14:paraId="7C65B9AC" w14:textId="77777777" w:rsidR="00DC3A45" w:rsidRPr="006E77FB" w:rsidRDefault="00DC3A45" w:rsidP="00593FC3">
      <w:pPr>
        <w:pStyle w:val="Einzug1"/>
        <w:numPr>
          <w:ilvl w:val="0"/>
          <w:numId w:val="37"/>
        </w:numPr>
        <w:tabs>
          <w:tab w:val="clear" w:pos="993"/>
          <w:tab w:val="left" w:pos="709"/>
        </w:tabs>
        <w:spacing w:after="60"/>
        <w:rPr>
          <w:color w:val="00B050"/>
          <w:sz w:val="24"/>
          <w:szCs w:val="24"/>
          <w:lang w:val="sk-SK" w:eastAsia="sk-SK"/>
        </w:rPr>
      </w:pPr>
      <w:r w:rsidRPr="006E77FB">
        <w:rPr>
          <w:color w:val="00B050"/>
          <w:sz w:val="24"/>
          <w:szCs w:val="24"/>
          <w:lang w:val="sk-SK" w:eastAsia="sk-SK"/>
        </w:rPr>
        <w:t xml:space="preserve">zabezpečí dodávky v množstve max. </w:t>
      </w:r>
      <w:r w:rsidRPr="006E77FB">
        <w:rPr>
          <w:b/>
          <w:bCs/>
          <w:color w:val="00B050"/>
          <w:sz w:val="24"/>
          <w:szCs w:val="24"/>
          <w:lang w:val="sk-SK" w:eastAsia="sk-SK"/>
        </w:rPr>
        <w:t xml:space="preserve">jedna porcia </w:t>
      </w:r>
      <w:r w:rsidRPr="006E77FB">
        <w:rPr>
          <w:color w:val="00B050"/>
          <w:sz w:val="24"/>
          <w:szCs w:val="24"/>
          <w:lang w:val="sk-SK" w:eastAsia="sk-SK"/>
        </w:rPr>
        <w:t xml:space="preserve">mliečneho výrobku </w:t>
      </w:r>
      <w:r w:rsidRPr="006E77FB">
        <w:rPr>
          <w:b/>
          <w:bCs/>
          <w:color w:val="00B050"/>
          <w:sz w:val="24"/>
          <w:szCs w:val="24"/>
          <w:lang w:val="sk-SK" w:eastAsia="sk-SK"/>
        </w:rPr>
        <w:t>na žiaka</w:t>
      </w:r>
      <w:r w:rsidRPr="006E77FB">
        <w:rPr>
          <w:b/>
          <w:bCs/>
          <w:color w:val="00B050"/>
          <w:sz w:val="24"/>
          <w:szCs w:val="24"/>
          <w:lang w:val="sk-SK" w:eastAsia="sk-SK"/>
        </w:rPr>
        <w:br/>
        <w:t>a</w:t>
      </w:r>
      <w:r w:rsidRPr="006E77FB">
        <w:rPr>
          <w:color w:val="00B050"/>
          <w:sz w:val="24"/>
          <w:szCs w:val="24"/>
          <w:lang w:val="sk-SK" w:eastAsia="sk-SK"/>
        </w:rPr>
        <w:t xml:space="preserve"> </w:t>
      </w:r>
      <w:r w:rsidRPr="006E77FB">
        <w:rPr>
          <w:b/>
          <w:bCs/>
          <w:color w:val="00B050"/>
          <w:sz w:val="24"/>
          <w:szCs w:val="24"/>
          <w:lang w:val="sk-SK" w:eastAsia="sk-SK"/>
        </w:rPr>
        <w:t>na školský deň</w:t>
      </w:r>
      <w:r w:rsidRPr="006E77FB">
        <w:rPr>
          <w:color w:val="00B050"/>
          <w:sz w:val="24"/>
          <w:szCs w:val="24"/>
          <w:lang w:val="sk-SK" w:eastAsia="sk-SK"/>
        </w:rPr>
        <w:t xml:space="preserve"> a to </w:t>
      </w:r>
      <w:r w:rsidRPr="006E77FB">
        <w:rPr>
          <w:b/>
          <w:bCs/>
          <w:color w:val="00B050"/>
          <w:sz w:val="24"/>
          <w:szCs w:val="24"/>
          <w:lang w:val="sk-SK" w:eastAsia="sk-SK"/>
        </w:rPr>
        <w:t>najviac v maximálnej veľkosti porcie</w:t>
      </w:r>
      <w:r w:rsidRPr="006E77FB">
        <w:rPr>
          <w:color w:val="00B050"/>
          <w:sz w:val="24"/>
          <w:szCs w:val="24"/>
          <w:lang w:val="sk-SK" w:eastAsia="sk-SK"/>
        </w:rPr>
        <w:t xml:space="preserve"> (v prvom období odporúčame dodávky v množstve max. 2 porcie na žiaka na týždeň).</w:t>
      </w:r>
    </w:p>
    <w:p w14:paraId="6590F9D9" w14:textId="77777777" w:rsidR="00DC3A45" w:rsidRDefault="00DC3A45" w:rsidP="00DC3A45">
      <w:pPr>
        <w:pStyle w:val="Einzug1"/>
        <w:tabs>
          <w:tab w:val="clear" w:pos="993"/>
          <w:tab w:val="left" w:pos="709"/>
        </w:tabs>
        <w:spacing w:after="60"/>
        <w:ind w:left="0"/>
        <w:rPr>
          <w:lang w:val="sk-SK"/>
        </w:rPr>
      </w:pPr>
    </w:p>
    <w:p w14:paraId="51837526" w14:textId="77777777" w:rsidR="00DC3A45" w:rsidRPr="006E77FB" w:rsidRDefault="00DC3A45" w:rsidP="00DC3A45">
      <w:pPr>
        <w:spacing w:after="60"/>
        <w:jc w:val="both"/>
        <w:rPr>
          <w:bCs/>
        </w:rPr>
      </w:pPr>
      <w:r w:rsidRPr="006E77FB">
        <w:rPr>
          <w:b/>
          <w:bCs/>
        </w:rPr>
        <w:lastRenderedPageBreak/>
        <w:t>V prípade záujmu o realizáciu sprievodných vzdelávacích opatrení žiadateľ</w:t>
      </w:r>
      <w:r w:rsidRPr="006E77FB">
        <w:rPr>
          <w:b/>
          <w:bCs/>
        </w:rPr>
        <w:br/>
        <w:t xml:space="preserve">pre </w:t>
      </w:r>
      <w:proofErr w:type="spellStart"/>
      <w:r w:rsidRPr="006E77FB">
        <w:rPr>
          <w:b/>
          <w:bCs/>
        </w:rPr>
        <w:t>zazmluvnené</w:t>
      </w:r>
      <w:proofErr w:type="spellEnd"/>
      <w:r w:rsidRPr="006E77FB">
        <w:rPr>
          <w:b/>
          <w:bCs/>
        </w:rPr>
        <w:t xml:space="preserve"> školy predloží aj</w:t>
      </w:r>
      <w:r w:rsidRPr="006E77FB">
        <w:rPr>
          <w:bCs/>
        </w:rPr>
        <w:t>:</w:t>
      </w:r>
    </w:p>
    <w:p w14:paraId="3B3212CA" w14:textId="77777777" w:rsidR="00DC3A45" w:rsidRPr="006E77FB" w:rsidRDefault="00DC3A45" w:rsidP="00593FC3">
      <w:pPr>
        <w:pStyle w:val="Odsekzoznamu"/>
        <w:numPr>
          <w:ilvl w:val="0"/>
          <w:numId w:val="78"/>
        </w:numPr>
        <w:spacing w:after="60"/>
        <w:rPr>
          <w:lang w:val="sk-SK"/>
        </w:rPr>
      </w:pPr>
      <w:r w:rsidRPr="006E77FB">
        <w:rPr>
          <w:color w:val="0070C0"/>
          <w:u w:val="single"/>
          <w:lang w:val="sk-SK"/>
        </w:rPr>
        <w:t xml:space="preserve">Projekt predpokladaných sprievodných vzdelávacích opatrení – </w:t>
      </w:r>
      <w:r w:rsidRPr="006E77FB">
        <w:rPr>
          <w:i/>
          <w:color w:val="0070C0"/>
          <w:u w:val="single"/>
          <w:lang w:val="sk-SK"/>
        </w:rPr>
        <w:t>(Príloha č. 4A)</w:t>
      </w:r>
      <w:r w:rsidRPr="006E77FB">
        <w:rPr>
          <w:lang w:val="sk-SK"/>
        </w:rPr>
        <w:br/>
        <w:t xml:space="preserve">– vo formulári </w:t>
      </w:r>
      <w:r w:rsidRPr="006E77FB">
        <w:rPr>
          <w:i/>
          <w:iCs/>
          <w:lang w:val="sk-SK"/>
        </w:rPr>
        <w:t>(príloha č. 4A</w:t>
      </w:r>
      <w:r w:rsidRPr="006E77FB">
        <w:rPr>
          <w:lang w:val="sk-SK"/>
        </w:rPr>
        <w:t>) projektu</w:t>
      </w:r>
      <w:r>
        <w:rPr>
          <w:lang w:val="sk-SK"/>
        </w:rPr>
        <w:t>,</w:t>
      </w:r>
      <w:r w:rsidRPr="006E77FB">
        <w:rPr>
          <w:lang w:val="sk-SK"/>
        </w:rPr>
        <w:t xml:space="preserve"> žiadateľ vyberá formou „ÁNO/NIE“ zo zoznamu činností a príloh, ktoré predloží so žiadosťou o</w:t>
      </w:r>
      <w:r>
        <w:rPr>
          <w:lang w:val="sk-SK"/>
        </w:rPr>
        <w:t xml:space="preserve"> pridelenie </w:t>
      </w:r>
      <w:r w:rsidRPr="006E77FB">
        <w:rPr>
          <w:lang w:val="sk-SK"/>
        </w:rPr>
        <w:t>max. výšk</w:t>
      </w:r>
      <w:r>
        <w:rPr>
          <w:lang w:val="sk-SK"/>
        </w:rPr>
        <w:t>y</w:t>
      </w:r>
      <w:r w:rsidRPr="006E77FB">
        <w:rPr>
          <w:lang w:val="sk-SK"/>
        </w:rPr>
        <w:t xml:space="preserve"> pomoci. </w:t>
      </w:r>
    </w:p>
    <w:p w14:paraId="0B079D03" w14:textId="434505C0" w:rsidR="00DC3A45" w:rsidRPr="006E77FB" w:rsidRDefault="00DC3A45" w:rsidP="00593FC3">
      <w:pPr>
        <w:pStyle w:val="Odsekzoznamu"/>
        <w:numPr>
          <w:ilvl w:val="0"/>
          <w:numId w:val="78"/>
        </w:numPr>
        <w:spacing w:after="60"/>
        <w:rPr>
          <w:lang w:val="sk-SK"/>
        </w:rPr>
      </w:pPr>
      <w:proofErr w:type="spellStart"/>
      <w:r w:rsidRPr="006E77FB">
        <w:rPr>
          <w:lang w:val="sk-SK"/>
        </w:rPr>
        <w:t>excel</w:t>
      </w:r>
      <w:proofErr w:type="spellEnd"/>
      <w:r w:rsidRPr="006E77FB">
        <w:rPr>
          <w:lang w:val="sk-SK"/>
        </w:rPr>
        <w:t xml:space="preserve"> </w:t>
      </w:r>
      <w:r w:rsidRPr="006E77FB">
        <w:rPr>
          <w:i/>
          <w:color w:val="0070C0"/>
          <w:u w:val="single"/>
          <w:lang w:val="sk-SK"/>
        </w:rPr>
        <w:t>prílohu č. 4B</w:t>
      </w:r>
      <w:r w:rsidRPr="006E77FB">
        <w:rPr>
          <w:lang w:val="sk-SK"/>
        </w:rPr>
        <w:t xml:space="preserve"> </w:t>
      </w:r>
      <w:r w:rsidRPr="006E77FB">
        <w:rPr>
          <w:color w:val="0070C0"/>
          <w:u w:val="single"/>
          <w:lang w:val="sk-SK"/>
        </w:rPr>
        <w:t>Prehľad aktivít sprievodných vzdelávacích opatrení</w:t>
      </w:r>
      <w:r>
        <w:rPr>
          <w:color w:val="0070C0"/>
          <w:u w:val="single"/>
          <w:lang w:val="sk-SK"/>
        </w:rPr>
        <w:t>, kde</w:t>
      </w:r>
      <w:r w:rsidRPr="006E77FB">
        <w:rPr>
          <w:lang w:val="sk-SK"/>
        </w:rPr>
        <w:t xml:space="preserve"> žiadateľ vyplní za každú plánovanú aktivitu/tému, </w:t>
      </w:r>
      <w:r w:rsidRPr="003C339E">
        <w:rPr>
          <w:b/>
          <w:bCs/>
          <w:lang w:val="sk-SK"/>
        </w:rPr>
        <w:t>podrobný popis SVO</w:t>
      </w:r>
      <w:r w:rsidRPr="006E77FB">
        <w:rPr>
          <w:lang w:val="sk-SK"/>
        </w:rPr>
        <w:t xml:space="preserve"> (</w:t>
      </w:r>
      <w:r w:rsidRPr="006E77FB">
        <w:rPr>
          <w:color w:val="0070C0"/>
          <w:lang w:val="sk-SK"/>
        </w:rPr>
        <w:t>popis priebehu aktivity s ohľadom na zvolenú tému, spolu s popisom využitia dodan</w:t>
      </w:r>
      <w:r w:rsidR="00675EAF">
        <w:rPr>
          <w:color w:val="0070C0"/>
          <w:lang w:val="sk-SK"/>
        </w:rPr>
        <w:t xml:space="preserve">ých mliečnych výrobkov </w:t>
      </w:r>
      <w:r w:rsidRPr="006E77FB">
        <w:rPr>
          <w:color w:val="0070C0"/>
          <w:lang w:val="sk-SK"/>
        </w:rPr>
        <w:t>a materiálu v rámci aktivity</w:t>
      </w:r>
      <w:r>
        <w:rPr>
          <w:color w:val="0070C0"/>
          <w:lang w:val="sk-SK"/>
        </w:rPr>
        <w:t>;</w:t>
      </w:r>
      <w:r w:rsidRPr="006E77FB">
        <w:rPr>
          <w:color w:val="0070C0"/>
          <w:lang w:val="sk-SK"/>
        </w:rPr>
        <w:t xml:space="preserve"> </w:t>
      </w:r>
      <w:r>
        <w:rPr>
          <w:color w:val="0070C0"/>
          <w:lang w:val="sk-SK"/>
        </w:rPr>
        <w:t>v</w:t>
      </w:r>
      <w:r w:rsidRPr="006E77FB">
        <w:rPr>
          <w:color w:val="0070C0"/>
          <w:lang w:val="sk-SK"/>
        </w:rPr>
        <w:t xml:space="preserve"> prípade súťaže aj popis mechanizmu odmeňovania</w:t>
      </w:r>
      <w:r w:rsidRPr="006E77FB">
        <w:rPr>
          <w:lang w:val="sk-SK"/>
        </w:rPr>
        <w:t xml:space="preserve">), </w:t>
      </w:r>
      <w:r w:rsidRPr="003C339E">
        <w:rPr>
          <w:b/>
          <w:bCs/>
          <w:lang w:val="sk-SK"/>
        </w:rPr>
        <w:t>miesto konania aktivity</w:t>
      </w:r>
      <w:r w:rsidRPr="006E77FB">
        <w:rPr>
          <w:lang w:val="sk-SK"/>
        </w:rPr>
        <w:t xml:space="preserve">, </w:t>
      </w:r>
      <w:r w:rsidRPr="003C339E">
        <w:rPr>
          <w:b/>
          <w:bCs/>
          <w:lang w:val="sk-SK"/>
        </w:rPr>
        <w:t xml:space="preserve">obdobie </w:t>
      </w:r>
      <w:r w:rsidRPr="00914C97">
        <w:rPr>
          <w:lang w:val="sk-SK"/>
        </w:rPr>
        <w:t>kedy plánuje aktivitu vykonať</w:t>
      </w:r>
      <w:r w:rsidRPr="006E77FB">
        <w:rPr>
          <w:lang w:val="sk-SK"/>
        </w:rPr>
        <w:t xml:space="preserve">, </w:t>
      </w:r>
      <w:r w:rsidRPr="003C339E">
        <w:rPr>
          <w:b/>
          <w:bCs/>
          <w:lang w:val="sk-SK"/>
        </w:rPr>
        <w:t>plánovaný počet detí</w:t>
      </w:r>
      <w:r w:rsidRPr="006E77FB">
        <w:rPr>
          <w:lang w:val="sk-SK"/>
        </w:rPr>
        <w:t>, pre ktoré chce aktivitu vykonať</w:t>
      </w:r>
      <w:r>
        <w:rPr>
          <w:lang w:val="sk-SK"/>
        </w:rPr>
        <w:t xml:space="preserve"> a</w:t>
      </w:r>
      <w:r w:rsidRPr="006E77FB">
        <w:rPr>
          <w:lang w:val="sk-SK"/>
        </w:rPr>
        <w:t xml:space="preserve"> </w:t>
      </w:r>
      <w:r w:rsidRPr="003C339E">
        <w:rPr>
          <w:b/>
          <w:bCs/>
          <w:lang w:val="sk-SK"/>
        </w:rPr>
        <w:t>plánované nákladové položky</w:t>
      </w:r>
      <w:r w:rsidRPr="006E77FB">
        <w:rPr>
          <w:lang w:val="sk-SK"/>
        </w:rPr>
        <w:t>. Nákladové položky sú rozdelené na spotrebované mliečne výrobky v rámci SVO (zapisujú sa aj do záložky 1.1. ochutnávky – výrobky) a na ostatné náklady (zapisujú sa do jednotlivých záložiek podľa aktivity).</w:t>
      </w:r>
      <w:r w:rsidRPr="006E77FB">
        <w:rPr>
          <w:lang w:val="sk-SK"/>
        </w:rPr>
        <w:br/>
        <w:t>V tejto prílohe sú nastavené vzorce na výpočet pomoci tak, že hodnotu pomoci</w:t>
      </w:r>
      <w:r w:rsidRPr="006E77FB">
        <w:rPr>
          <w:lang w:val="sk-SK"/>
        </w:rPr>
        <w:br/>
        <w:t>po správnom vyplnení nájdete v</w:t>
      </w:r>
      <w:r>
        <w:rPr>
          <w:lang w:val="sk-SK"/>
        </w:rPr>
        <w:t> </w:t>
      </w:r>
      <w:r w:rsidRPr="006E77FB">
        <w:rPr>
          <w:lang w:val="sk-SK"/>
        </w:rPr>
        <w:t>záložke</w:t>
      </w:r>
      <w:r>
        <w:rPr>
          <w:lang w:val="sk-SK"/>
        </w:rPr>
        <w:t xml:space="preserve"> </w:t>
      </w:r>
      <w:r w:rsidRPr="006E77FB">
        <w:rPr>
          <w:lang w:val="sk-SK"/>
        </w:rPr>
        <w:t>5. hodnota projektu na SVO. V záložke č. 6 sú uvedené príklady na vyplnenie.</w:t>
      </w:r>
    </w:p>
    <w:p w14:paraId="3E1F3676" w14:textId="77777777" w:rsidR="00DC3A45" w:rsidRPr="006E77FB" w:rsidRDefault="00DC3A45" w:rsidP="00593FC3">
      <w:pPr>
        <w:pStyle w:val="Odsekzoznamu"/>
        <w:numPr>
          <w:ilvl w:val="0"/>
          <w:numId w:val="78"/>
        </w:numPr>
        <w:spacing w:after="60"/>
        <w:rPr>
          <w:color w:val="000000"/>
          <w:lang w:val="sk-SK"/>
        </w:rPr>
      </w:pPr>
      <w:r w:rsidRPr="006E77FB">
        <w:rPr>
          <w:color w:val="0070C0"/>
          <w:u w:val="single"/>
          <w:lang w:val="sk-SK"/>
        </w:rPr>
        <w:t>zoznam škôl (</w:t>
      </w:r>
      <w:r w:rsidRPr="006E77FB">
        <w:rPr>
          <w:i/>
          <w:color w:val="0070C0"/>
          <w:u w:val="single"/>
          <w:lang w:val="sk-SK"/>
        </w:rPr>
        <w:t>Príloha č. 2</w:t>
      </w:r>
      <w:r w:rsidRPr="006E77FB">
        <w:rPr>
          <w:color w:val="0070C0"/>
          <w:u w:val="single"/>
          <w:lang w:val="sk-SK"/>
        </w:rPr>
        <w:t>)</w:t>
      </w:r>
      <w:r w:rsidRPr="006E77FB">
        <w:rPr>
          <w:color w:val="000000"/>
          <w:lang w:val="sk-SK"/>
        </w:rPr>
        <w:t xml:space="preserve"> </w:t>
      </w:r>
      <w:r>
        <w:rPr>
          <w:color w:val="000000"/>
          <w:lang w:val="sk-SK"/>
        </w:rPr>
        <w:t xml:space="preserve">s </w:t>
      </w:r>
      <w:r w:rsidRPr="006E77FB">
        <w:rPr>
          <w:color w:val="000000"/>
          <w:lang w:val="sk-SK"/>
        </w:rPr>
        <w:t>počt</w:t>
      </w:r>
      <w:r>
        <w:rPr>
          <w:color w:val="000000"/>
          <w:lang w:val="sk-SK"/>
        </w:rPr>
        <w:t>om</w:t>
      </w:r>
      <w:r w:rsidRPr="006E77FB">
        <w:rPr>
          <w:color w:val="000000"/>
          <w:lang w:val="sk-SK"/>
        </w:rPr>
        <w:t xml:space="preserve"> žiakov, ktor</w:t>
      </w:r>
      <w:r>
        <w:rPr>
          <w:color w:val="000000"/>
          <w:lang w:val="sk-SK"/>
        </w:rPr>
        <w:t>í</w:t>
      </w:r>
      <w:r w:rsidRPr="006E77FB">
        <w:rPr>
          <w:color w:val="000000"/>
          <w:lang w:val="sk-SK"/>
        </w:rPr>
        <w:t xml:space="preserve"> budú zapojen</w:t>
      </w:r>
      <w:r>
        <w:rPr>
          <w:color w:val="000000"/>
          <w:lang w:val="sk-SK"/>
        </w:rPr>
        <w:t>í</w:t>
      </w:r>
      <w:r w:rsidRPr="006E77FB">
        <w:rPr>
          <w:color w:val="000000"/>
          <w:lang w:val="sk-SK"/>
        </w:rPr>
        <w:t xml:space="preserve"> do aktivít.</w:t>
      </w:r>
    </w:p>
    <w:p w14:paraId="4E791373" w14:textId="77777777" w:rsidR="00DC3A45" w:rsidRPr="006E77FB" w:rsidRDefault="00DC3A45" w:rsidP="00DC3A45">
      <w:pPr>
        <w:pStyle w:val="Einzug1"/>
        <w:tabs>
          <w:tab w:val="clear" w:pos="993"/>
          <w:tab w:val="left" w:pos="709"/>
        </w:tabs>
        <w:spacing w:before="240" w:after="60"/>
        <w:ind w:left="0"/>
        <w:rPr>
          <w:b/>
          <w:sz w:val="24"/>
          <w:szCs w:val="24"/>
          <w:lang w:val="sk-SK" w:eastAsia="sk-SK"/>
        </w:rPr>
      </w:pPr>
      <w:r w:rsidRPr="006E77FB">
        <w:rPr>
          <w:sz w:val="24"/>
          <w:szCs w:val="24"/>
          <w:lang w:val="sk-SK" w:eastAsia="sk-SK"/>
        </w:rPr>
        <w:t xml:space="preserve">Projekty na vykonávanie sprievodných vzdelávacích opatrení podliehajú administratívnej kontrole a následnému </w:t>
      </w:r>
      <w:r w:rsidRPr="006E77FB">
        <w:rPr>
          <w:b/>
          <w:sz w:val="24"/>
          <w:szCs w:val="24"/>
          <w:lang w:val="sk-SK" w:eastAsia="sk-SK"/>
        </w:rPr>
        <w:t>posúdeniu, hodnoteniu a schváleniu platobnou agentúrou. Projekt po tomto schválení už nie je možné zmeniť ani z pohľadu činnost</w:t>
      </w:r>
      <w:r>
        <w:rPr>
          <w:b/>
          <w:sz w:val="24"/>
          <w:szCs w:val="24"/>
          <w:lang w:val="sk-SK" w:eastAsia="sk-SK"/>
        </w:rPr>
        <w:t>í</w:t>
      </w:r>
      <w:r w:rsidRPr="006E77FB">
        <w:rPr>
          <w:b/>
          <w:sz w:val="24"/>
          <w:szCs w:val="24"/>
          <w:lang w:val="sk-SK" w:eastAsia="sk-SK"/>
        </w:rPr>
        <w:t>, ani z pohľadu nákladových položiek.</w:t>
      </w:r>
    </w:p>
    <w:p w14:paraId="15EC00AA" w14:textId="77777777" w:rsidR="00DC3A45" w:rsidRPr="006E77FB" w:rsidRDefault="00DC3A45" w:rsidP="00DC3A45"/>
    <w:p w14:paraId="19E24417" w14:textId="4E0F1F69" w:rsidR="00DC3A45" w:rsidRPr="006E77FB" w:rsidRDefault="00DC3A45" w:rsidP="009326AC">
      <w:pPr>
        <w:pStyle w:val="Nadpis3"/>
        <w:numPr>
          <w:ilvl w:val="0"/>
          <w:numId w:val="0"/>
        </w:numPr>
        <w:suppressAutoHyphens w:val="0"/>
        <w:ind w:left="426" w:hanging="426"/>
      </w:pPr>
      <w:bookmarkStart w:id="198" w:name="_Toc205883983"/>
      <w:bookmarkStart w:id="199" w:name="_Toc207798388"/>
      <w:r w:rsidRPr="006E77FB">
        <w:t>4.1</w:t>
      </w:r>
      <w:r w:rsidR="00116F33">
        <w:t>.</w:t>
      </w:r>
      <w:r w:rsidRPr="006E77FB">
        <w:t xml:space="preserve"> </w:t>
      </w:r>
      <w:r w:rsidR="00116F33">
        <w:tab/>
      </w:r>
      <w:r w:rsidRPr="006E77FB">
        <w:t>Oprávnené školy a záväzky škôl</w:t>
      </w:r>
      <w:bookmarkEnd w:id="198"/>
      <w:bookmarkEnd w:id="199"/>
      <w:r w:rsidRPr="006E77FB">
        <w:t xml:space="preserve"> </w:t>
      </w:r>
    </w:p>
    <w:p w14:paraId="185AE107" w14:textId="77777777" w:rsidR="00DC3A45" w:rsidRPr="006E77FB" w:rsidRDefault="00DC3A45" w:rsidP="00DC3A45">
      <w:pPr>
        <w:pStyle w:val="Zkladntext2"/>
        <w:spacing w:after="60" w:line="240" w:lineRule="auto"/>
        <w:rPr>
          <w:b/>
          <w:bCs/>
          <w:highlight w:val="yellow"/>
        </w:rPr>
      </w:pPr>
    </w:p>
    <w:p w14:paraId="717785A2" w14:textId="0D9E9121" w:rsidR="00DC3A45" w:rsidRPr="009326AC" w:rsidRDefault="00DC3A45" w:rsidP="00DC3A45">
      <w:pPr>
        <w:pStyle w:val="Zkladntext2"/>
        <w:spacing w:after="60" w:line="240" w:lineRule="auto"/>
        <w:jc w:val="center"/>
        <w:rPr>
          <w:b/>
          <w:i/>
          <w:smallCaps/>
          <w:color w:val="0070C0"/>
          <w:lang w:eastAsia="zh-CN"/>
        </w:rPr>
      </w:pPr>
      <w:r w:rsidRPr="009326AC">
        <w:rPr>
          <w:b/>
          <w:i/>
          <w:smallCaps/>
          <w:color w:val="0070C0"/>
          <w:lang w:eastAsia="zh-CN"/>
        </w:rPr>
        <w:t>Ktorým školám môžem ako žiadateľ dodávať mliečne výrobky</w:t>
      </w:r>
      <w:r w:rsidR="009326AC">
        <w:rPr>
          <w:b/>
          <w:i/>
          <w:smallCaps/>
          <w:color w:val="0070C0"/>
          <w:lang w:eastAsia="zh-CN"/>
        </w:rPr>
        <w:t xml:space="preserve"> </w:t>
      </w:r>
      <w:r w:rsidRPr="009326AC">
        <w:rPr>
          <w:b/>
          <w:i/>
          <w:smallCaps/>
          <w:color w:val="0070C0"/>
          <w:lang w:eastAsia="zh-CN"/>
        </w:rPr>
        <w:t>zo Školského programu? Čo musíme ako škola splniť,</w:t>
      </w:r>
      <w:r w:rsidR="009326AC">
        <w:rPr>
          <w:b/>
          <w:i/>
          <w:smallCaps/>
          <w:color w:val="0070C0"/>
          <w:lang w:eastAsia="zh-CN"/>
        </w:rPr>
        <w:t xml:space="preserve"> </w:t>
      </w:r>
      <w:r w:rsidRPr="009326AC">
        <w:rPr>
          <w:b/>
          <w:i/>
          <w:smallCaps/>
          <w:color w:val="0070C0"/>
          <w:lang w:eastAsia="zh-CN"/>
        </w:rPr>
        <w:t>aby sme mohli odoberať mliečne výrobky zo Školského programu?</w:t>
      </w:r>
    </w:p>
    <w:p w14:paraId="0D4EF84E" w14:textId="77777777" w:rsidR="00DC3A45" w:rsidRPr="006E77FB" w:rsidRDefault="00DC3A45" w:rsidP="00DC3A45">
      <w:pPr>
        <w:pStyle w:val="Zkladntext21"/>
        <w:spacing w:after="60" w:line="240" w:lineRule="auto"/>
      </w:pPr>
      <w:r w:rsidRPr="006E77FB">
        <w:rPr>
          <w:b/>
          <w:bCs/>
        </w:rPr>
        <w:t>Oprávnené školy</w:t>
      </w:r>
      <w:r w:rsidRPr="006E77FB">
        <w:rPr>
          <w:bCs/>
        </w:rPr>
        <w:t>, pre ktoré je Školský program určený, sú:</w:t>
      </w:r>
    </w:p>
    <w:p w14:paraId="29987BE3" w14:textId="77777777" w:rsidR="00DC3A45" w:rsidRPr="006E77FB" w:rsidRDefault="00DC3A45" w:rsidP="007878FA">
      <w:pPr>
        <w:pStyle w:val="Zkladntext21"/>
        <w:numPr>
          <w:ilvl w:val="0"/>
          <w:numId w:val="90"/>
        </w:numPr>
        <w:tabs>
          <w:tab w:val="left" w:pos="567"/>
        </w:tabs>
        <w:spacing w:after="60" w:line="240" w:lineRule="auto"/>
        <w:jc w:val="both"/>
      </w:pPr>
      <w:r w:rsidRPr="006E77FB">
        <w:rPr>
          <w:b/>
          <w:bCs/>
          <w:i/>
        </w:rPr>
        <w:t xml:space="preserve">materské školy a základné školy </w:t>
      </w:r>
      <w:r w:rsidRPr="006E77FB">
        <w:rPr>
          <w:bCs/>
        </w:rPr>
        <w:t>zriadené podľa § 28 a 29 zákona č. 245/2008 Z. z. o výchove a vzdelávaní a o zmene a doplnení niektorých zákonov v znení neskorších predpisov (ďalej len „školský zákon“);</w:t>
      </w:r>
    </w:p>
    <w:p w14:paraId="59D58C1B" w14:textId="77777777" w:rsidR="00DC3A45" w:rsidRPr="006E77FB" w:rsidRDefault="00DC3A45" w:rsidP="007878FA">
      <w:pPr>
        <w:pStyle w:val="Zkladntext21"/>
        <w:numPr>
          <w:ilvl w:val="0"/>
          <w:numId w:val="90"/>
        </w:numPr>
        <w:tabs>
          <w:tab w:val="left" w:pos="567"/>
        </w:tabs>
        <w:spacing w:after="60" w:line="240" w:lineRule="auto"/>
        <w:jc w:val="both"/>
      </w:pPr>
      <w:r w:rsidRPr="006E77FB">
        <w:rPr>
          <w:b/>
          <w:bCs/>
          <w:i/>
        </w:rPr>
        <w:t xml:space="preserve">školy pre deti alebo žiakov so špeciálnymi výchovno-vzdelávacími potrebami </w:t>
      </w:r>
      <w:r w:rsidRPr="006E77FB">
        <w:rPr>
          <w:bCs/>
        </w:rPr>
        <w:t>zriadené podľa § 95 ods. 1 a § 104 ods. 1 školského zákona.</w:t>
      </w:r>
    </w:p>
    <w:p w14:paraId="706CBD13" w14:textId="77777777" w:rsidR="00DC3A45" w:rsidRPr="006E77FB" w:rsidRDefault="00DC3A45" w:rsidP="00DC3A45">
      <w:pPr>
        <w:pStyle w:val="Zkladntext2"/>
        <w:spacing w:before="240" w:after="60" w:line="240" w:lineRule="auto"/>
        <w:jc w:val="both"/>
        <w:rPr>
          <w:bCs/>
        </w:rPr>
      </w:pPr>
      <w:r w:rsidRPr="006E77FB">
        <w:rPr>
          <w:b/>
          <w:bCs/>
        </w:rPr>
        <w:t xml:space="preserve">Do jednej školy zabezpečuje mliečne výrobky v rámci Školského programu len jeden schválený žiadateľ a to na základe zmluvy. </w:t>
      </w:r>
      <w:r w:rsidRPr="006E77FB">
        <w:rPr>
          <w:bCs/>
        </w:rPr>
        <w:t>Ak škola resp. zriaďovateľ školy už zmluvu</w:t>
      </w:r>
      <w:r w:rsidRPr="006E77FB">
        <w:rPr>
          <w:bCs/>
        </w:rPr>
        <w:br/>
        <w:t>uzatvorila, o tejto skutočnosti informuje prípadného ďalšieho žiadateľa.</w:t>
      </w:r>
      <w:r w:rsidRPr="006E77FB">
        <w:rPr>
          <w:b/>
          <w:bCs/>
        </w:rPr>
        <w:t xml:space="preserve"> </w:t>
      </w:r>
    </w:p>
    <w:p w14:paraId="169E76DE" w14:textId="77777777" w:rsidR="00DC3A45" w:rsidRPr="006E77FB" w:rsidRDefault="00DC3A45" w:rsidP="00DC3A45">
      <w:pPr>
        <w:pStyle w:val="Zkladntext2"/>
        <w:spacing w:after="60" w:line="240" w:lineRule="auto"/>
        <w:jc w:val="both"/>
        <w:rPr>
          <w:b/>
          <w:bCs/>
        </w:rPr>
      </w:pPr>
      <w:r w:rsidRPr="006E77FB">
        <w:rPr>
          <w:bCs/>
        </w:rPr>
        <w:t>Ak sa škola resp. zriaďovateľ školy rozhodne realizovať dodávky mliečnych výrobkov</w:t>
      </w:r>
      <w:r w:rsidRPr="006E77FB">
        <w:rPr>
          <w:bCs/>
        </w:rPr>
        <w:br/>
        <w:t xml:space="preserve">cez zariadenie školského stravovania, </w:t>
      </w:r>
      <w:r w:rsidRPr="006E77FB">
        <w:rPr>
          <w:b/>
          <w:bCs/>
        </w:rPr>
        <w:t xml:space="preserve">splnomocní ho na jeden školský rok </w:t>
      </w:r>
      <w:r w:rsidRPr="006E77FB">
        <w:rPr>
          <w:bCs/>
        </w:rPr>
        <w:t>na plnenie</w:t>
      </w:r>
      <w:r w:rsidRPr="006E77FB">
        <w:rPr>
          <w:bCs/>
        </w:rPr>
        <w:br/>
        <w:t>všetkých úloh, ktoré vyplývajú z realizácie Školského programu. Zodpovednosť za realizáciu sprievodných vzdelávacích opatrení odporúčame zabezpečiť mimo zariadenia školského</w:t>
      </w:r>
      <w:r w:rsidRPr="006E77FB">
        <w:rPr>
          <w:bCs/>
        </w:rPr>
        <w:br/>
        <w:t xml:space="preserve">stravovania. </w:t>
      </w:r>
      <w:r w:rsidRPr="006E77FB">
        <w:rPr>
          <w:bCs/>
          <w:color w:val="0070C0"/>
        </w:rPr>
        <w:t>Čestné vyhlásenie školy</w:t>
      </w:r>
      <w:r w:rsidRPr="006E77FB">
        <w:rPr>
          <w:b/>
          <w:bCs/>
          <w:color w:val="0070C0"/>
        </w:rPr>
        <w:t xml:space="preserve"> </w:t>
      </w:r>
      <w:r w:rsidRPr="006E77FB">
        <w:rPr>
          <w:b/>
          <w:bCs/>
        </w:rPr>
        <w:t>(so zapracovaným splnomocnením pre zariadenie školského stravovania alebo osobitné splnomocnenie pre zariadenie školského</w:t>
      </w:r>
      <w:r w:rsidRPr="006E77FB">
        <w:rPr>
          <w:b/>
          <w:bCs/>
        </w:rPr>
        <w:br/>
        <w:t xml:space="preserve">stravovania) </w:t>
      </w:r>
      <w:r w:rsidRPr="006E77FB">
        <w:rPr>
          <w:bCs/>
        </w:rPr>
        <w:t>schválený žiadateľ zašle platobnej agentúre spolu so žiadosťou o pridelenie</w:t>
      </w:r>
      <w:r w:rsidRPr="006E77FB">
        <w:rPr>
          <w:bCs/>
        </w:rPr>
        <w:br/>
        <w:t>maximálnej výšky pomoci.</w:t>
      </w:r>
    </w:p>
    <w:p w14:paraId="5842EAF4" w14:textId="77777777" w:rsidR="00DC3A45" w:rsidRPr="006E77FB" w:rsidRDefault="00DC3A45" w:rsidP="00DC3A45">
      <w:pPr>
        <w:spacing w:before="240" w:after="60"/>
        <w:jc w:val="both"/>
      </w:pPr>
      <w:r w:rsidRPr="006E77FB">
        <w:rPr>
          <w:b/>
        </w:rPr>
        <w:lastRenderedPageBreak/>
        <w:t>Každá zásobovaná škola</w:t>
      </w:r>
      <w:r w:rsidRPr="006E77FB">
        <w:t xml:space="preserve"> vyplní a potvrdí </w:t>
      </w:r>
      <w:r w:rsidRPr="006E77FB">
        <w:rPr>
          <w:u w:val="single"/>
        </w:rPr>
        <w:t>na začiatku školského roka</w:t>
      </w:r>
      <w:r w:rsidRPr="006E77FB">
        <w:t xml:space="preserve"> </w:t>
      </w:r>
      <w:r w:rsidRPr="006E77FB">
        <w:rPr>
          <w:color w:val="0070C0"/>
        </w:rPr>
        <w:t xml:space="preserve">Čestné vyhlásenie školy </w:t>
      </w:r>
      <w:r w:rsidRPr="006E77FB">
        <w:t>na predpísanom tlačive (</w:t>
      </w:r>
      <w:r w:rsidRPr="006E77FB">
        <w:rPr>
          <w:i/>
          <w:color w:val="0070C0"/>
        </w:rPr>
        <w:t>Príloha č. 3</w:t>
      </w:r>
      <w:r w:rsidRPr="006E77FB">
        <w:t xml:space="preserve">) a potvrdené ho pošle svojmu dodávateľovi (žiadateľovi). Zároveň odporúčame, aby sa škola jednorazovo zaregistrovala na web stránke </w:t>
      </w:r>
      <w:hyperlink r:id="rId76" w:history="1">
        <w:r w:rsidRPr="006E77FB">
          <w:rPr>
            <w:rStyle w:val="Hypertextovprepojenie"/>
          </w:rPr>
          <w:t>https://www.skolskyprogram.sk/</w:t>
        </w:r>
      </w:hyperlink>
      <w:r w:rsidRPr="006E77FB">
        <w:t xml:space="preserve"> v kontaktoch na odber noviniek.</w:t>
      </w:r>
    </w:p>
    <w:p w14:paraId="1A3C7759" w14:textId="77777777" w:rsidR="00DC3A45" w:rsidRDefault="00DC3A45" w:rsidP="00DC3A45">
      <w:pPr>
        <w:spacing w:after="60"/>
        <w:jc w:val="both"/>
      </w:pPr>
    </w:p>
    <w:p w14:paraId="1CBB499B" w14:textId="77777777" w:rsidR="00DC3A45" w:rsidRPr="006E77FB" w:rsidRDefault="00DC3A45" w:rsidP="00DC3A45">
      <w:pPr>
        <w:spacing w:after="60"/>
        <w:jc w:val="both"/>
      </w:pPr>
      <w:r w:rsidRPr="006E77FB">
        <w:t>V čestnom vyhlásení sa škola zaväzuje, že:</w:t>
      </w:r>
    </w:p>
    <w:p w14:paraId="58038298" w14:textId="77777777" w:rsidR="00DC3A45" w:rsidRPr="006E77FB" w:rsidRDefault="00DC3A45" w:rsidP="00593FC3">
      <w:pPr>
        <w:numPr>
          <w:ilvl w:val="0"/>
          <w:numId w:val="79"/>
        </w:numPr>
        <w:tabs>
          <w:tab w:val="left" w:pos="851"/>
        </w:tabs>
        <w:suppressAutoHyphens w:val="0"/>
        <w:jc w:val="both"/>
      </w:pPr>
      <w:r w:rsidRPr="006E77FB">
        <w:t>bude viesť oddelenú evidenciu o dodávkach a spotrebe alebo výdaji a úhradách</w:t>
      </w:r>
      <w:r w:rsidRPr="006E77FB">
        <w:br/>
        <w:t xml:space="preserve">schválenému žiadateľovi za mliečne výrobky, na ktoré sa vzťahuje pomoc, či už Školský program realizuje cez alebo mimo školskú jedáleň, </w:t>
      </w:r>
      <w:r w:rsidRPr="006E77FB">
        <w:rPr>
          <w:b/>
          <w:bCs/>
        </w:rPr>
        <w:t>v prípade zistenia nedodržania tejto povinnosti si je vedomá sankcií</w:t>
      </w:r>
      <w:r w:rsidRPr="006E77FB">
        <w:t>;</w:t>
      </w:r>
    </w:p>
    <w:p w14:paraId="19B5DF68" w14:textId="77777777" w:rsidR="00DC3A45" w:rsidRPr="006E77FB" w:rsidRDefault="00DC3A45" w:rsidP="00593FC3">
      <w:pPr>
        <w:pStyle w:val="Odsekzoznamu"/>
        <w:numPr>
          <w:ilvl w:val="0"/>
          <w:numId w:val="79"/>
        </w:numPr>
        <w:tabs>
          <w:tab w:val="left" w:pos="851"/>
        </w:tabs>
        <w:suppressAutoHyphens w:val="0"/>
        <w:rPr>
          <w:lang w:val="sk-SK"/>
        </w:rPr>
      </w:pPr>
      <w:r w:rsidRPr="006E77FB">
        <w:rPr>
          <w:lang w:val="sk-SK"/>
        </w:rPr>
        <w:t>nebude používať mliečne výrobky na prípravu jedál a ani iným spôsobom,</w:t>
      </w:r>
      <w:r w:rsidRPr="006E77FB">
        <w:rPr>
          <w:lang w:val="sk-SK"/>
        </w:rPr>
        <w:br/>
        <w:t>ktorý je v rozpore s požiadavkami nariadení EÚ (delegované nariadenie Komisie (EÚ) 2017/40 a vykonávacie nariadenie Komisie (EÚ) 2017/39);</w:t>
      </w:r>
    </w:p>
    <w:p w14:paraId="7148589E" w14:textId="77777777" w:rsidR="00DC3A45" w:rsidRPr="006E77FB" w:rsidRDefault="00DC3A45" w:rsidP="00593FC3">
      <w:pPr>
        <w:pStyle w:val="Odsekzoznamu"/>
        <w:numPr>
          <w:ilvl w:val="0"/>
          <w:numId w:val="79"/>
        </w:numPr>
        <w:tabs>
          <w:tab w:val="left" w:pos="851"/>
        </w:tabs>
        <w:suppressAutoHyphens w:val="0"/>
        <w:rPr>
          <w:lang w:val="sk-SK"/>
        </w:rPr>
      </w:pPr>
      <w:r w:rsidRPr="006E77FB">
        <w:rPr>
          <w:lang w:val="sk-SK"/>
        </w:rPr>
        <w:t>pri platbe žiakmi za mliečne výrobky dodané v rámci tohto programu do škôl sa neprekročí najvyššia úhrada stanovená podľa prílohy č. 1 NV č. 200/2019 Z. z.;</w:t>
      </w:r>
    </w:p>
    <w:p w14:paraId="7F7C9C4E"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zabezpečí, že mliečne výrobky budú spĺňať predpísané požiadavky na kvalitu</w:t>
      </w:r>
      <w:r w:rsidRPr="006E77FB">
        <w:rPr>
          <w:szCs w:val="24"/>
          <w:lang w:val="sk-SK"/>
        </w:rPr>
        <w:br/>
        <w:t>a nebude vykazovať zjavné kvalitatívne a zdravotné nedostatky;</w:t>
      </w:r>
    </w:p>
    <w:p w14:paraId="6A8566BA"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poskytne dodávateľovi informácie o prijatých a spotrebovaných množstvách mliečnych</w:t>
      </w:r>
      <w:r w:rsidRPr="006E77FB">
        <w:rPr>
          <w:szCs w:val="24"/>
          <w:lang w:val="sk-SK"/>
        </w:rPr>
        <w:br/>
        <w:t>výrobkov včas, aby mohol podať žiadosť o poskytnutie pomoci;</w:t>
      </w:r>
    </w:p>
    <w:p w14:paraId="1AC2DA4B"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písomne oznámi dodávateľovi každú zmenu údajov;</w:t>
      </w:r>
    </w:p>
    <w:p w14:paraId="403D383A"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na požiadanie platobnej agentúry</w:t>
      </w:r>
      <w:r>
        <w:rPr>
          <w:szCs w:val="24"/>
          <w:lang w:val="sk-SK"/>
        </w:rPr>
        <w:t>,</w:t>
      </w:r>
      <w:r w:rsidRPr="006E77FB">
        <w:rPr>
          <w:szCs w:val="24"/>
          <w:lang w:val="sk-SK"/>
        </w:rPr>
        <w:t xml:space="preserve"> jej poskytne do piatich dní informácie o prijatých</w:t>
      </w:r>
      <w:r w:rsidRPr="006E77FB">
        <w:rPr>
          <w:szCs w:val="24"/>
          <w:lang w:val="sk-SK"/>
        </w:rPr>
        <w:br/>
        <w:t>a spotrebovaných množstvách mliečnych výrobkov;</w:t>
      </w:r>
    </w:p>
    <w:p w14:paraId="07A2DFC4"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umožní vykonanie akejkoľvek kontroly oprávneným osobám v súvislosti so správnym</w:t>
      </w:r>
      <w:r w:rsidRPr="006E77FB">
        <w:rPr>
          <w:szCs w:val="24"/>
          <w:lang w:val="sk-SK"/>
        </w:rPr>
        <w:br/>
        <w:t>vykonávaním Školského programu;</w:t>
      </w:r>
    </w:p>
    <w:p w14:paraId="0E6F1BC0"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dodávky mliečnych výrobkov v rámci tohto programu bude odoberať len od jedného</w:t>
      </w:r>
      <w:r w:rsidRPr="006E77FB">
        <w:rPr>
          <w:szCs w:val="24"/>
          <w:lang w:val="sk-SK"/>
        </w:rPr>
        <w:br/>
        <w:t>schváleného žiadateľa a poskytovať v súlade s týmto programom a nad rámec bežného</w:t>
      </w:r>
      <w:r w:rsidRPr="006E77FB">
        <w:rPr>
          <w:szCs w:val="24"/>
          <w:lang w:val="sk-SK"/>
        </w:rPr>
        <w:br/>
        <w:t>stravovania;</w:t>
      </w:r>
    </w:p>
    <w:p w14:paraId="57885B68"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umožní vykonanie sprievodných opatrení, príp. poskytne pedagogických pracovníkov</w:t>
      </w:r>
      <w:r w:rsidRPr="006E77FB">
        <w:rPr>
          <w:szCs w:val="24"/>
          <w:lang w:val="sk-SK"/>
        </w:rPr>
        <w:br/>
        <w:t>na zabezpečenie vzdelávacích aktivít, poskytne priestory, potrebné vybavenie, atď.;</w:t>
      </w:r>
    </w:p>
    <w:p w14:paraId="252789A3"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pre svojich zmluvných žiakov zabezpečí, aby sa zúčastnili sprievodných vzdelávacích opatrení;</w:t>
      </w:r>
    </w:p>
    <w:p w14:paraId="78D7F86B"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zabezpečí zverejnenie informačného plagátu na jasne viditeľnom mieste pri hlavnom vchode v súlade s čl. 12 delegovaného nariadenia (EÚ) 2017/40;</w:t>
      </w:r>
    </w:p>
    <w:p w14:paraId="106228A5" w14:textId="77777777" w:rsidR="00DC3A45" w:rsidRPr="006E77FB" w:rsidRDefault="00DC3A45" w:rsidP="00593FC3">
      <w:pPr>
        <w:pStyle w:val="Odsekzoznamu"/>
        <w:numPr>
          <w:ilvl w:val="0"/>
          <w:numId w:val="79"/>
        </w:numPr>
        <w:rPr>
          <w:szCs w:val="24"/>
          <w:lang w:val="sk-SK"/>
        </w:rPr>
      </w:pPr>
      <w:r w:rsidRPr="006E77FB">
        <w:rPr>
          <w:szCs w:val="24"/>
          <w:lang w:val="sk-SK"/>
        </w:rPr>
        <w:t>zverejní elektronickú informáciu o účasti školy v Školskom programe, a bude informovať rodičov a žiakov aj o plánovaných a realizovaných aktivitách v rámci sprievodných vzdelávacích opatrení prostredníctvom svojej webovej stránky, prostredníctvom aplikácie EduPage, stránky zriaďovateľa a pod.;</w:t>
      </w:r>
    </w:p>
    <w:p w14:paraId="20BDFA84" w14:textId="77777777" w:rsidR="00DC3A45" w:rsidRPr="006E77FB" w:rsidRDefault="00DC3A45" w:rsidP="00593FC3">
      <w:pPr>
        <w:pStyle w:val="Odsekzoznamu"/>
        <w:numPr>
          <w:ilvl w:val="0"/>
          <w:numId w:val="79"/>
        </w:numPr>
        <w:tabs>
          <w:tab w:val="left" w:pos="851"/>
        </w:tabs>
        <w:suppressAutoHyphens w:val="0"/>
        <w:rPr>
          <w:szCs w:val="24"/>
          <w:lang w:val="sk-SK"/>
        </w:rPr>
      </w:pPr>
      <w:r w:rsidRPr="006E77FB">
        <w:rPr>
          <w:szCs w:val="24"/>
          <w:lang w:val="sk-SK"/>
        </w:rPr>
        <w:t>v prípade distribúcie mliečnych výrobkov spolu s jedlami poskytovanými v zariadení</w:t>
      </w:r>
      <w:r w:rsidRPr="006E77FB">
        <w:rPr>
          <w:szCs w:val="24"/>
          <w:lang w:val="sk-SK"/>
        </w:rPr>
        <w:br/>
        <w:t>školského stravovania, zverejní informáciu o distribuovaných mliečnych výrobkoch</w:t>
      </w:r>
      <w:r w:rsidRPr="006E77FB">
        <w:rPr>
          <w:szCs w:val="24"/>
          <w:lang w:val="sk-SK"/>
        </w:rPr>
        <w:br/>
        <w:t>aj v jedálnom lístku, ako aj na mieste distribúcie;</w:t>
      </w:r>
    </w:p>
    <w:p w14:paraId="334052C0" w14:textId="77777777" w:rsidR="00DC3A45" w:rsidRPr="006E77FB" w:rsidRDefault="00DC3A45" w:rsidP="00593FC3">
      <w:pPr>
        <w:pStyle w:val="Odsekzoznamu"/>
        <w:numPr>
          <w:ilvl w:val="0"/>
          <w:numId w:val="79"/>
        </w:numPr>
        <w:tabs>
          <w:tab w:val="left" w:pos="851"/>
        </w:tabs>
        <w:suppressAutoHyphens w:val="0"/>
        <w:rPr>
          <w:lang w:val="sk-SK"/>
        </w:rPr>
      </w:pPr>
      <w:r w:rsidRPr="006E77FB">
        <w:rPr>
          <w:lang w:val="sk-SK"/>
        </w:rPr>
        <w:t>má pre príslušný školský rok uzatvorenú zmluvu len s jedným dodávateľom na dodávky mliečnych výrobkov.</w:t>
      </w:r>
    </w:p>
    <w:p w14:paraId="45B35D73" w14:textId="77777777" w:rsidR="00DC3A45" w:rsidRPr="006E77FB" w:rsidRDefault="00DC3A45" w:rsidP="00DC3A45">
      <w:pPr>
        <w:spacing w:before="240"/>
        <w:jc w:val="both"/>
      </w:pPr>
      <w:r w:rsidRPr="006E77FB">
        <w:rPr>
          <w:u w:val="single"/>
        </w:rPr>
        <w:t xml:space="preserve">Po realizácii dodávok mliečnych výrobkov </w:t>
      </w:r>
      <w:r w:rsidRPr="006E77FB">
        <w:t xml:space="preserve">za jednotlivé realizačné obdobia škola vyplní </w:t>
      </w:r>
      <w:r w:rsidRPr="006E77FB">
        <w:rPr>
          <w:color w:val="0070C0"/>
        </w:rPr>
        <w:t>Hlásenie školy o spotrebe mliečnych výrobkov (ďalej len „hlásenie školy“) (</w:t>
      </w:r>
      <w:r w:rsidRPr="006E77FB">
        <w:rPr>
          <w:i/>
          <w:color w:val="0070C0"/>
        </w:rPr>
        <w:t>Príloha č. 7A alebo Príloha č. 7B)</w:t>
      </w:r>
      <w:r w:rsidRPr="006E77FB">
        <w:rPr>
          <w:i/>
        </w:rPr>
        <w:t xml:space="preserve"> </w:t>
      </w:r>
      <w:r w:rsidRPr="006E77FB">
        <w:t xml:space="preserve">v troch origináloch a z toho dva originály zašle svojmu dodávateľovi (žiadateľovi). </w:t>
      </w:r>
      <w:r w:rsidRPr="006E77FB">
        <w:rPr>
          <w:color w:val="0070C0"/>
        </w:rPr>
        <w:t>Hlásenie školy</w:t>
      </w:r>
      <w:r w:rsidRPr="006E77FB">
        <w:t xml:space="preserve"> predloží žiadateľ k žiadosti o poskytnutie pomoci za každú zabezpečovanú školu zo svojho zoznamu. Do hlásenia školy je potrebné zapisovať </w:t>
      </w:r>
      <w:r w:rsidRPr="006E77FB">
        <w:rPr>
          <w:b/>
          <w:bCs/>
          <w:u w:val="single"/>
        </w:rPr>
        <w:t>spotrebované (a zapísané v evidencii)</w:t>
      </w:r>
      <w:r w:rsidRPr="006E77FB">
        <w:rPr>
          <w:u w:val="single"/>
        </w:rPr>
        <w:t>, nie dodané množstvá mliečnych výrobkov</w:t>
      </w:r>
      <w:r w:rsidRPr="006E77FB">
        <w:t>.</w:t>
      </w:r>
      <w:r w:rsidRPr="006E77FB">
        <w:br/>
      </w:r>
      <w:r w:rsidRPr="006E77FB">
        <w:lastRenderedPageBreak/>
        <w:t xml:space="preserve">V prípadoch, kedy dodávka obsahuje akýmkoľvek spôsobom </w:t>
      </w:r>
      <w:r w:rsidRPr="006E77FB">
        <w:rPr>
          <w:u w:val="single"/>
        </w:rPr>
        <w:t>poškodené alebo nekvalitné množstvá mliečnych výrobkov a nie je možné ich rozdať žiakom</w:t>
      </w:r>
      <w:r w:rsidRPr="006E77FB">
        <w:t xml:space="preserve">, je vhodné využiť </w:t>
      </w:r>
      <w:r w:rsidRPr="006E77FB">
        <w:rPr>
          <w:b/>
        </w:rPr>
        <w:t>reklamáciu</w:t>
      </w:r>
      <w:r w:rsidRPr="006E77FB">
        <w:t xml:space="preserve"> alebo </w:t>
      </w:r>
      <w:r w:rsidRPr="006E77FB">
        <w:rPr>
          <w:b/>
        </w:rPr>
        <w:t>dobropis</w:t>
      </w:r>
      <w:r w:rsidRPr="006E77FB">
        <w:t xml:space="preserve">. Takéto množstvá školských výrobkov </w:t>
      </w:r>
      <w:r w:rsidRPr="006E77FB">
        <w:rPr>
          <w:u w:val="single"/>
        </w:rPr>
        <w:t>nie sú oprávnené na pomoc</w:t>
      </w:r>
      <w:r w:rsidRPr="006E77FB">
        <w:rPr>
          <w:u w:val="single"/>
        </w:rPr>
        <w:br/>
        <w:t xml:space="preserve">a nie je možné ich zarátavať do </w:t>
      </w:r>
      <w:r w:rsidRPr="006E77FB">
        <w:rPr>
          <w:color w:val="0070C0"/>
          <w:u w:val="single"/>
        </w:rPr>
        <w:t>hlásení škôl</w:t>
      </w:r>
      <w:r w:rsidRPr="006E77FB">
        <w:rPr>
          <w:u w:val="single"/>
        </w:rPr>
        <w:t>.</w:t>
      </w:r>
    </w:p>
    <w:p w14:paraId="0D14EC7B" w14:textId="77777777" w:rsidR="00DC3A45" w:rsidRPr="006E77FB" w:rsidRDefault="00DC3A45" w:rsidP="00DC3A45">
      <w:pPr>
        <w:spacing w:after="120"/>
        <w:jc w:val="both"/>
        <w:rPr>
          <w:color w:val="00B050"/>
        </w:rPr>
      </w:pPr>
    </w:p>
    <w:p w14:paraId="76C0ED24" w14:textId="2B472CB2" w:rsidR="00DC3A45" w:rsidRPr="006E77FB" w:rsidRDefault="00DC3A45" w:rsidP="00DC3A45">
      <w:pPr>
        <w:spacing w:after="120"/>
        <w:jc w:val="both"/>
        <w:rPr>
          <w:b/>
        </w:rPr>
      </w:pPr>
      <w:r w:rsidRPr="006E77FB">
        <w:rPr>
          <w:u w:val="single"/>
        </w:rPr>
        <w:t>V prípade opráv v</w:t>
      </w:r>
      <w:r w:rsidRPr="006E77FB">
        <w:rPr>
          <w:color w:val="00B050"/>
          <w:u w:val="single"/>
        </w:rPr>
        <w:t xml:space="preserve"> </w:t>
      </w:r>
      <w:r w:rsidRPr="006E77FB">
        <w:rPr>
          <w:color w:val="4472C4" w:themeColor="accent5"/>
          <w:u w:val="single"/>
        </w:rPr>
        <w:t>hlásení školy</w:t>
      </w:r>
      <w:r w:rsidRPr="006E77FB">
        <w:rPr>
          <w:color w:val="4472C4" w:themeColor="accent5"/>
        </w:rPr>
        <w:t xml:space="preserve"> </w:t>
      </w:r>
      <w:r w:rsidRPr="006E77FB">
        <w:t xml:space="preserve">musí byť vykonaná oprava vo všetkých troch origináloch hlásení. </w:t>
      </w:r>
      <w:r w:rsidRPr="006E77FB">
        <w:br/>
        <w:t>Nie je prípustné opravovať doklady bez vedomia školy. Preto pri oprave</w:t>
      </w:r>
      <w:r w:rsidRPr="006E77FB">
        <w:rPr>
          <w:color w:val="00B050"/>
        </w:rPr>
        <w:t xml:space="preserve"> </w:t>
      </w:r>
      <w:r w:rsidRPr="006E77FB">
        <w:rPr>
          <w:color w:val="4472C4" w:themeColor="accent5"/>
        </w:rPr>
        <w:t xml:space="preserve">hlásenia školy </w:t>
      </w:r>
      <w:r w:rsidRPr="006E77FB">
        <w:t xml:space="preserve">požadujeme vždy predkladať opravené doklady riadne podpísané a potvrdené školou. V prípade nedodržania týchto postupov môže dôjsť k zisteniu pri KNM, že </w:t>
      </w:r>
      <w:r w:rsidRPr="006E77FB">
        <w:rPr>
          <w:color w:val="4472C4" w:themeColor="accent5"/>
        </w:rPr>
        <w:t xml:space="preserve">hlásenie školy </w:t>
      </w:r>
      <w:r w:rsidRPr="006E77FB">
        <w:t xml:space="preserve">u žiadateľa či školy a predložené platobnej agentúre nie sú totožné. </w:t>
      </w:r>
      <w:r w:rsidRPr="006E77FB">
        <w:rPr>
          <w:b/>
        </w:rPr>
        <w:t xml:space="preserve">To môže byť dôvodom pre ďalšie šetrenie a zníženie pomoci, </w:t>
      </w:r>
      <w:r w:rsidRPr="00563089">
        <w:rPr>
          <w:b/>
        </w:rPr>
        <w:t xml:space="preserve">prípadne </w:t>
      </w:r>
      <w:r w:rsidR="00563089" w:rsidRPr="00563089">
        <w:rPr>
          <w:b/>
        </w:rPr>
        <w:t>pozastavenie</w:t>
      </w:r>
      <w:r w:rsidRPr="00563089">
        <w:rPr>
          <w:b/>
        </w:rPr>
        <w:t xml:space="preserve"> schválenia žiadateľa </w:t>
      </w:r>
      <w:r w:rsidRPr="00563089">
        <w:rPr>
          <w:b/>
        </w:rPr>
        <w:br/>
        <w:t>pre porušovanie pravidiel programu.</w:t>
      </w:r>
    </w:p>
    <w:p w14:paraId="625682B3" w14:textId="77777777" w:rsidR="00DC3A45" w:rsidRPr="006E77FB" w:rsidRDefault="00DC3A45" w:rsidP="00DC3A45">
      <w:pPr>
        <w:spacing w:after="120"/>
        <w:jc w:val="both"/>
        <w:rPr>
          <w:color w:val="00B050"/>
        </w:rPr>
      </w:pPr>
      <w:r w:rsidRPr="006E77FB">
        <w:rPr>
          <w:b/>
        </w:rPr>
        <w:t xml:space="preserve">Pri realizácii jednotlivých aktivít v rámci SVO </w:t>
      </w:r>
      <w:r w:rsidRPr="006E77FB">
        <w:rPr>
          <w:bCs/>
        </w:rPr>
        <w:t>škola vyplní</w:t>
      </w:r>
      <w:r w:rsidRPr="006E77FB">
        <w:rPr>
          <w:b/>
          <w:color w:val="00B050"/>
        </w:rPr>
        <w:t xml:space="preserve"> </w:t>
      </w:r>
      <w:r w:rsidRPr="006E77FB">
        <w:rPr>
          <w:b/>
        </w:rPr>
        <w:t>za každú realizovanú aktivitu zvlášť</w:t>
      </w:r>
      <w:r w:rsidRPr="006E77FB">
        <w:rPr>
          <w:color w:val="0070C0"/>
        </w:rPr>
        <w:t xml:space="preserve"> Hlásenie školy o realizácii sprievodných vzdelávacích </w:t>
      </w:r>
      <w:r>
        <w:rPr>
          <w:color w:val="0070C0"/>
        </w:rPr>
        <w:t xml:space="preserve">opatrení </w:t>
      </w:r>
      <w:r w:rsidRPr="006E77FB">
        <w:rPr>
          <w:color w:val="0070C0"/>
        </w:rPr>
        <w:t>(SVO) (ďalej len „hlásenie školy o SVO“)</w:t>
      </w:r>
      <w:r w:rsidRPr="006E77FB">
        <w:rPr>
          <w:b/>
          <w:color w:val="00B050"/>
        </w:rPr>
        <w:t xml:space="preserve"> </w:t>
      </w:r>
      <w:r w:rsidRPr="006E77FB">
        <w:rPr>
          <w:color w:val="0070C0"/>
        </w:rPr>
        <w:t>(</w:t>
      </w:r>
      <w:r w:rsidRPr="006E77FB">
        <w:rPr>
          <w:i/>
          <w:color w:val="0070C0"/>
        </w:rPr>
        <w:t>Príloha č. 7C).</w:t>
      </w:r>
    </w:p>
    <w:p w14:paraId="2BE0FA59" w14:textId="77777777" w:rsidR="00DC3A45" w:rsidRPr="006E77FB" w:rsidRDefault="00DC3A45" w:rsidP="00DC3A45">
      <w:pPr>
        <w:spacing w:before="240"/>
        <w:jc w:val="both"/>
      </w:pPr>
      <w:r w:rsidRPr="006E77FB">
        <w:t xml:space="preserve">Škola uvedie vo všetkých </w:t>
      </w:r>
      <w:r>
        <w:t>štyroch</w:t>
      </w:r>
      <w:r w:rsidRPr="006E77FB">
        <w:t xml:space="preserve"> formulároch (</w:t>
      </w:r>
      <w:r w:rsidRPr="006E77FB">
        <w:rPr>
          <w:i/>
          <w:color w:val="0070C0"/>
        </w:rPr>
        <w:t>Príloh</w:t>
      </w:r>
      <w:r>
        <w:rPr>
          <w:i/>
          <w:color w:val="0070C0"/>
        </w:rPr>
        <w:t>y</w:t>
      </w:r>
      <w:r w:rsidRPr="006E77FB">
        <w:rPr>
          <w:i/>
          <w:color w:val="0070C0"/>
        </w:rPr>
        <w:t xml:space="preserve"> č. 3,</w:t>
      </w:r>
      <w:r>
        <w:rPr>
          <w:i/>
          <w:color w:val="0070C0"/>
        </w:rPr>
        <w:t xml:space="preserve"> </w:t>
      </w:r>
      <w:r w:rsidRPr="006E77FB">
        <w:rPr>
          <w:i/>
          <w:color w:val="0070C0"/>
        </w:rPr>
        <w:t>7A,</w:t>
      </w:r>
      <w:r>
        <w:rPr>
          <w:i/>
          <w:color w:val="0070C0"/>
        </w:rPr>
        <w:t xml:space="preserve"> </w:t>
      </w:r>
      <w:r w:rsidRPr="006E77FB">
        <w:rPr>
          <w:i/>
          <w:color w:val="0070C0"/>
        </w:rPr>
        <w:t>7B</w:t>
      </w:r>
      <w:r>
        <w:rPr>
          <w:i/>
          <w:color w:val="0070C0"/>
        </w:rPr>
        <w:t xml:space="preserve"> a </w:t>
      </w:r>
      <w:r w:rsidRPr="006E77FB">
        <w:rPr>
          <w:i/>
          <w:color w:val="0070C0"/>
        </w:rPr>
        <w:t xml:space="preserve"> 7C</w:t>
      </w:r>
      <w:r w:rsidRPr="006E77FB">
        <w:t>) svoje jedinečné identifikačné číslo – kód školy EDUID. Všetky kódy sú uvedené na stránke Ministerstva školstva, výskumu</w:t>
      </w:r>
      <w:r>
        <w:t>, vývoja</w:t>
      </w:r>
      <w:r w:rsidRPr="006E77FB">
        <w:t xml:space="preserve"> a </w:t>
      </w:r>
      <w:r>
        <w:t>mládeže</w:t>
      </w:r>
      <w:r w:rsidRPr="006E77FB">
        <w:t xml:space="preserve"> Slovenskej republiky </w:t>
      </w:r>
      <w:hyperlink r:id="rId77">
        <w:r w:rsidRPr="006E77FB">
          <w:rPr>
            <w:rStyle w:val="Hypertextovprepojenie"/>
          </w:rPr>
          <w:t>https://crinfo.iedu.sk/RISPortal/register/</w:t>
        </w:r>
      </w:hyperlink>
      <w:r w:rsidRPr="006E77FB">
        <w:t xml:space="preserve"> (na stránke je potrebné zvoliť „</w:t>
      </w:r>
      <w:r w:rsidRPr="006E77FB">
        <w:rPr>
          <w:rStyle w:val="ng-binding"/>
        </w:rPr>
        <w:t>Register škôl</w:t>
      </w:r>
      <w:r>
        <w:rPr>
          <w:rStyle w:val="ng-binding"/>
        </w:rPr>
        <w:t xml:space="preserve"> </w:t>
      </w:r>
      <w:r w:rsidRPr="006E77FB">
        <w:rPr>
          <w:rStyle w:val="ng-binding"/>
        </w:rPr>
        <w:t xml:space="preserve">a školských zariadení“ a stiahnuť súbor </w:t>
      </w:r>
      <w:proofErr w:type="spellStart"/>
      <w:r w:rsidRPr="006E77FB">
        <w:rPr>
          <w:rStyle w:val="ng-binding"/>
        </w:rPr>
        <w:t>csv</w:t>
      </w:r>
      <w:proofErr w:type="spellEnd"/>
      <w:r w:rsidRPr="006E77FB">
        <w:rPr>
          <w:rStyle w:val="ng-binding"/>
        </w:rPr>
        <w:t>, kód školy EDUID sa nachádza v prvom stĺpci tabuľky</w:t>
      </w:r>
      <w:r w:rsidRPr="006E77FB">
        <w:t xml:space="preserve">). </w:t>
      </w:r>
    </w:p>
    <w:p w14:paraId="70F102B1" w14:textId="77777777" w:rsidR="00DC3A45" w:rsidRPr="006E77FB" w:rsidRDefault="00DC3A45" w:rsidP="00DC3A45">
      <w:pPr>
        <w:spacing w:before="240"/>
        <w:jc w:val="both"/>
      </w:pPr>
      <w:r w:rsidRPr="006E77FB">
        <w:rPr>
          <w:b/>
          <w:bCs/>
        </w:rPr>
        <w:t xml:space="preserve">Tabuľku </w:t>
      </w:r>
      <w:r w:rsidRPr="006E77FB">
        <w:rPr>
          <w:b/>
          <w:bCs/>
          <w:color w:val="0070C0"/>
        </w:rPr>
        <w:t xml:space="preserve">zoznamu škôl </w:t>
      </w:r>
      <w:r w:rsidRPr="006E77FB">
        <w:rPr>
          <w:bCs/>
          <w:color w:val="0070C0"/>
        </w:rPr>
        <w:t>(</w:t>
      </w:r>
      <w:r w:rsidRPr="006E77FB">
        <w:rPr>
          <w:bCs/>
          <w:i/>
          <w:color w:val="0070C0"/>
        </w:rPr>
        <w:t>Príloha č. 2</w:t>
      </w:r>
      <w:r w:rsidRPr="006E77FB">
        <w:rPr>
          <w:bCs/>
          <w:color w:val="0070C0"/>
        </w:rPr>
        <w:t>)</w:t>
      </w:r>
      <w:r w:rsidRPr="006E77FB">
        <w:rPr>
          <w:b/>
          <w:bCs/>
          <w:color w:val="0070C0"/>
        </w:rPr>
        <w:t xml:space="preserve"> </w:t>
      </w:r>
      <w:r w:rsidRPr="006E77FB">
        <w:rPr>
          <w:b/>
          <w:bCs/>
        </w:rPr>
        <w:t xml:space="preserve">na príslušný školský rok je potrebné celú riadne vyplniť za </w:t>
      </w:r>
      <w:r w:rsidRPr="006E77FB">
        <w:rPr>
          <w:b/>
          <w:bCs/>
          <w:u w:val="single"/>
        </w:rPr>
        <w:t>každú organizačnú zložku zazmluvnenej školy</w:t>
      </w:r>
      <w:r w:rsidRPr="006E77FB">
        <w:rPr>
          <w:b/>
          <w:bCs/>
        </w:rPr>
        <w:t xml:space="preserve"> vrátane kódu školy EDUID, adresy školy a správneho názvu školy. V prípade nesplnenia tejto povinnosti platobná agentúra vráti žiadateľovi zoznam škôl na prepracovanie.</w:t>
      </w:r>
    </w:p>
    <w:p w14:paraId="690142C0" w14:textId="77777777" w:rsidR="00DC3A45" w:rsidRPr="006E77FB" w:rsidRDefault="00DC3A45" w:rsidP="00DC3A45">
      <w:pPr>
        <w:jc w:val="both"/>
      </w:pPr>
    </w:p>
    <w:p w14:paraId="706AA2BA" w14:textId="77777777" w:rsidR="00DC3A45" w:rsidRPr="006E77FB" w:rsidRDefault="00DC3A45" w:rsidP="00DC3A45">
      <w:pPr>
        <w:suppressAutoHyphens w:val="0"/>
        <w:spacing w:line="259" w:lineRule="auto"/>
        <w:rPr>
          <w:rFonts w:cstheme="minorHAnsi"/>
          <w:b/>
          <w:color w:val="0070C0"/>
        </w:rPr>
      </w:pPr>
      <w:r w:rsidRPr="006E77FB">
        <w:rPr>
          <w:rFonts w:cstheme="minorHAnsi"/>
          <w:b/>
          <w:color w:val="0070C0"/>
        </w:rPr>
        <w:t>Aké sú povinnosti školy (školskej jedálne) zapojenej do Školského programu?</w:t>
      </w:r>
    </w:p>
    <w:p w14:paraId="45F1B7C0" w14:textId="77777777" w:rsidR="00DC3A45" w:rsidRPr="006E77FB" w:rsidRDefault="00DC3A45" w:rsidP="00DC3A45">
      <w:pPr>
        <w:suppressAutoHyphens w:val="0"/>
        <w:spacing w:line="259" w:lineRule="auto"/>
        <w:rPr>
          <w:rFonts w:cstheme="minorHAnsi"/>
          <w:b/>
          <w:color w:val="0070C0"/>
        </w:rPr>
      </w:pPr>
    </w:p>
    <w:p w14:paraId="65231617" w14:textId="77777777" w:rsidR="00DC3A45" w:rsidRPr="006E77FB" w:rsidRDefault="00DC3A45" w:rsidP="00DC3A45">
      <w:pPr>
        <w:suppressAutoHyphens w:val="0"/>
        <w:spacing w:line="259" w:lineRule="auto"/>
        <w:jc w:val="both"/>
        <w:rPr>
          <w:iCs/>
          <w:color w:val="000000" w:themeColor="text1"/>
        </w:rPr>
      </w:pPr>
      <w:r w:rsidRPr="006E77FB">
        <w:rPr>
          <w:color w:val="000000" w:themeColor="text1"/>
        </w:rPr>
        <w:t>Škola, pre ktorej zmluvných žiakov v príslušnom školskom roku zabezpečuje schválený</w:t>
      </w:r>
      <w:r w:rsidRPr="006E77FB">
        <w:rPr>
          <w:color w:val="000000" w:themeColor="text1"/>
        </w:rPr>
        <w:br/>
        <w:t>žiadateľ dodávky podľa § 1 písm. a) NV č. 200/2019 Z. z. na základe zmluvy, je povinná</w:t>
      </w:r>
      <w:r w:rsidRPr="006E77FB">
        <w:rPr>
          <w:color w:val="000000" w:themeColor="text1"/>
        </w:rPr>
        <w:br/>
        <w:t>zabezpečiť pre svojich zmluvných žiakov sprievodné vzdelávacie opatrenia podľa § 1 písm. c) NV č. 200/2019 Z. z.</w:t>
      </w:r>
    </w:p>
    <w:p w14:paraId="0E136C4A" w14:textId="77777777" w:rsidR="00DC3A45" w:rsidRPr="006E77FB" w:rsidRDefault="00DC3A45" w:rsidP="00DC3A45">
      <w:pPr>
        <w:suppressAutoHyphens w:val="0"/>
        <w:spacing w:line="259" w:lineRule="auto"/>
        <w:jc w:val="both"/>
        <w:rPr>
          <w:iCs/>
          <w:color w:val="000000" w:themeColor="text1"/>
        </w:rPr>
      </w:pPr>
    </w:p>
    <w:p w14:paraId="1A2E16FF" w14:textId="77777777" w:rsidR="00DC3A45" w:rsidRPr="006E77FB" w:rsidRDefault="00DC3A45" w:rsidP="00DC3A45">
      <w:pPr>
        <w:suppressAutoHyphens w:val="0"/>
        <w:spacing w:line="259" w:lineRule="auto"/>
        <w:jc w:val="both"/>
        <w:rPr>
          <w:iCs/>
          <w:color w:val="000000" w:themeColor="text1"/>
        </w:rPr>
      </w:pPr>
      <w:r w:rsidRPr="006E77FB">
        <w:rPr>
          <w:iCs/>
          <w:color w:val="000000" w:themeColor="text1"/>
        </w:rPr>
        <w:t xml:space="preserve">Tieto </w:t>
      </w:r>
      <w:r w:rsidRPr="006E77FB">
        <w:rPr>
          <w:b/>
          <w:bCs/>
          <w:iCs/>
          <w:color w:val="000000" w:themeColor="text1"/>
        </w:rPr>
        <w:t>sprievodné vzdelávacie opatrenia</w:t>
      </w:r>
      <w:r w:rsidRPr="006E77FB">
        <w:rPr>
          <w:iCs/>
          <w:color w:val="000000" w:themeColor="text1"/>
        </w:rPr>
        <w:t xml:space="preserve"> pre svojich zmluvných žiakov zabezpečuje škola</w:t>
      </w:r>
      <w:r w:rsidRPr="006E77FB">
        <w:rPr>
          <w:iCs/>
          <w:color w:val="000000" w:themeColor="text1"/>
        </w:rPr>
        <w:br/>
        <w:t>buď prostredníctvom:</w:t>
      </w:r>
    </w:p>
    <w:p w14:paraId="7534EC61" w14:textId="77777777" w:rsidR="00DC3A45" w:rsidRPr="006E77FB" w:rsidRDefault="00DC3A45" w:rsidP="00593FC3">
      <w:pPr>
        <w:pStyle w:val="Odsekzoznamu"/>
        <w:numPr>
          <w:ilvl w:val="0"/>
          <w:numId w:val="10"/>
        </w:numPr>
        <w:rPr>
          <w:rFonts w:cstheme="minorHAnsi"/>
          <w:b/>
          <w:color w:val="0070C0"/>
          <w:lang w:val="sk-SK"/>
        </w:rPr>
      </w:pPr>
      <w:r w:rsidRPr="006E77FB">
        <w:rPr>
          <w:iCs/>
          <w:color w:val="000000" w:themeColor="text1"/>
          <w:lang w:val="sk-SK"/>
        </w:rPr>
        <w:t>svojho zmluvného dodávateľa (žiadateľa),</w:t>
      </w:r>
    </w:p>
    <w:p w14:paraId="0A5D4AD7" w14:textId="77777777" w:rsidR="00DC3A45" w:rsidRPr="006E77FB" w:rsidRDefault="00DC3A45" w:rsidP="00593FC3">
      <w:pPr>
        <w:pStyle w:val="Odsekzoznamu"/>
        <w:numPr>
          <w:ilvl w:val="0"/>
          <w:numId w:val="10"/>
        </w:numPr>
        <w:rPr>
          <w:rFonts w:cstheme="minorHAnsi"/>
          <w:b/>
          <w:color w:val="0070C0"/>
          <w:lang w:val="sk-SK"/>
        </w:rPr>
      </w:pPr>
      <w:r w:rsidRPr="006E77FB">
        <w:rPr>
          <w:iCs/>
          <w:color w:val="000000" w:themeColor="text1"/>
          <w:lang w:val="sk-SK"/>
        </w:rPr>
        <w:t xml:space="preserve">iného žiadateľa </w:t>
      </w:r>
      <w:r w:rsidRPr="006E77FB">
        <w:rPr>
          <w:iCs/>
          <w:color w:val="000000" w:themeColor="text1"/>
          <w:szCs w:val="24"/>
          <w:lang w:val="sk-SK"/>
        </w:rPr>
        <w:t>schváleného na vykonávanie činností podľa § 1 písm. c) NV</w:t>
      </w:r>
      <w:r w:rsidRPr="006E77FB">
        <w:rPr>
          <w:iCs/>
          <w:color w:val="000000" w:themeColor="text1"/>
          <w:szCs w:val="24"/>
          <w:lang w:val="sk-SK"/>
        </w:rPr>
        <w:br/>
        <w:t xml:space="preserve">č. 200/2019 Z. z. , </w:t>
      </w:r>
      <w:proofErr w:type="spellStart"/>
      <w:r w:rsidRPr="006E77FB">
        <w:rPr>
          <w:iCs/>
          <w:color w:val="000000" w:themeColor="text1"/>
          <w:szCs w:val="24"/>
          <w:lang w:val="sk-SK"/>
        </w:rPr>
        <w:t>t.j</w:t>
      </w:r>
      <w:proofErr w:type="spellEnd"/>
      <w:r w:rsidRPr="006E77FB">
        <w:rPr>
          <w:iCs/>
          <w:color w:val="000000" w:themeColor="text1"/>
          <w:szCs w:val="24"/>
          <w:lang w:val="sk-SK"/>
        </w:rPr>
        <w:t>. na vykonávanie sprievodných vzdelávacích opatrení alebo</w:t>
      </w:r>
    </w:p>
    <w:p w14:paraId="380CC87D" w14:textId="77777777" w:rsidR="00DC3A45" w:rsidRPr="006E77FB" w:rsidRDefault="00DC3A45" w:rsidP="00593FC3">
      <w:pPr>
        <w:pStyle w:val="Odsekzoznamu"/>
        <w:numPr>
          <w:ilvl w:val="0"/>
          <w:numId w:val="10"/>
        </w:numPr>
        <w:rPr>
          <w:iCs/>
          <w:color w:val="000000" w:themeColor="text1"/>
          <w:lang w:val="sk-SK"/>
        </w:rPr>
      </w:pPr>
      <w:r w:rsidRPr="006E77FB">
        <w:rPr>
          <w:iCs/>
          <w:color w:val="000000" w:themeColor="text1"/>
          <w:lang w:val="sk-SK"/>
        </w:rPr>
        <w:t>v rámci v nej uskutočňovanej výchovy alebo vzdelávania, ktoré sú priamo spojené</w:t>
      </w:r>
      <w:r w:rsidRPr="006E77FB">
        <w:rPr>
          <w:iCs/>
          <w:color w:val="000000" w:themeColor="text1"/>
          <w:lang w:val="sk-SK"/>
        </w:rPr>
        <w:br/>
        <w:t xml:space="preserve">s cieľmi školského programu. Pričom </w:t>
      </w:r>
      <w:r w:rsidRPr="006E77FB">
        <w:rPr>
          <w:b/>
          <w:bCs/>
          <w:iCs/>
          <w:color w:val="000000" w:themeColor="text1"/>
          <w:lang w:val="sk-SK"/>
        </w:rPr>
        <w:t>škola je povinná viesť evidenciu o takto vykonaných opatreniach na účely kontroly na mieste</w:t>
      </w:r>
      <w:r w:rsidRPr="006E77FB">
        <w:rPr>
          <w:iCs/>
          <w:color w:val="000000" w:themeColor="text1"/>
          <w:lang w:val="sk-SK"/>
        </w:rPr>
        <w:t>.</w:t>
      </w:r>
      <w:r w:rsidRPr="006E77FB">
        <w:rPr>
          <w:rFonts w:cstheme="minorHAnsi"/>
          <w:b/>
          <w:color w:val="0070C0"/>
          <w:lang w:val="sk-SK"/>
        </w:rPr>
        <w:t xml:space="preserve"> O vykonaných sprievodných vzdelávacích opatreniach bude škola informovať aj v hlásení školy o SVO </w:t>
      </w:r>
      <w:r w:rsidRPr="006E77FB">
        <w:rPr>
          <w:rFonts w:cstheme="minorHAnsi"/>
          <w:i/>
          <w:color w:val="0070C0"/>
          <w:szCs w:val="24"/>
          <w:lang w:val="sk-SK"/>
        </w:rPr>
        <w:t>(Príloha č. 7C).</w:t>
      </w:r>
    </w:p>
    <w:p w14:paraId="5D742798" w14:textId="77777777" w:rsidR="00DC3A45" w:rsidRPr="006E77FB" w:rsidRDefault="00DC3A45" w:rsidP="00DC3A45">
      <w:pPr>
        <w:jc w:val="both"/>
        <w:rPr>
          <w:rFonts w:cstheme="minorHAnsi"/>
          <w:iCs/>
        </w:rPr>
      </w:pPr>
      <w:r w:rsidRPr="006E77FB">
        <w:rPr>
          <w:rFonts w:cstheme="minorHAnsi"/>
          <w:b/>
          <w:bCs/>
          <w:iCs/>
        </w:rPr>
        <w:t>Škola informuje rodičov a žiakov o plánovaných a vykonaných aktivitách v rámci SVO</w:t>
      </w:r>
      <w:r w:rsidRPr="006E77FB">
        <w:rPr>
          <w:rFonts w:cstheme="minorHAnsi"/>
          <w:iCs/>
        </w:rPr>
        <w:t xml:space="preserve"> na svojich webových stránkach, v aplikácii EDUPAGE (alebo podobnej).</w:t>
      </w:r>
    </w:p>
    <w:p w14:paraId="4C1FD74C" w14:textId="77777777" w:rsidR="00DC3A45" w:rsidRPr="006E77FB" w:rsidRDefault="00DC3A45" w:rsidP="00DC3A45">
      <w:pPr>
        <w:jc w:val="both"/>
        <w:rPr>
          <w:rFonts w:cstheme="minorHAnsi"/>
          <w:iCs/>
        </w:rPr>
      </w:pPr>
    </w:p>
    <w:p w14:paraId="7C9359B8" w14:textId="77777777" w:rsidR="00DC3A45" w:rsidRPr="006E77FB" w:rsidRDefault="00DC3A45" w:rsidP="00DC3A45">
      <w:pPr>
        <w:jc w:val="both"/>
        <w:rPr>
          <w:rFonts w:cstheme="minorHAnsi"/>
          <w:iCs/>
        </w:rPr>
      </w:pPr>
      <w:r w:rsidRPr="0074568A">
        <w:rPr>
          <w:rFonts w:cstheme="minorHAnsi"/>
          <w:b/>
          <w:iCs/>
        </w:rPr>
        <w:t>Š</w:t>
      </w:r>
      <w:r w:rsidRPr="006E77FB">
        <w:rPr>
          <w:rFonts w:cstheme="minorHAnsi"/>
          <w:b/>
          <w:bCs/>
          <w:iCs/>
        </w:rPr>
        <w:t>kola zverejňuje elektronickú informáciu o účasti na programe (informačný plagát)</w:t>
      </w:r>
      <w:r w:rsidRPr="006E77FB">
        <w:rPr>
          <w:rFonts w:cstheme="minorHAnsi"/>
          <w:iCs/>
        </w:rPr>
        <w:br/>
        <w:t xml:space="preserve">aj na svojom webom sídle, v aplikácii EDUPAGE (alebo podobnej), alebo na stránke zriaďovateľa. Vzor: </w:t>
      </w:r>
      <w:hyperlink r:id="rId78" w:history="1">
        <w:r w:rsidRPr="006E77FB">
          <w:rPr>
            <w:b/>
            <w:bCs/>
            <w:color w:val="0000FF"/>
            <w:u w:val="single"/>
          </w:rPr>
          <w:t>Informačné plagáty | Školský program (skolskyprogram.sk)</w:t>
        </w:r>
      </w:hyperlink>
      <w:r w:rsidRPr="006E77FB">
        <w:rPr>
          <w:b/>
          <w:iCs/>
          <w:color w:val="0070C0"/>
        </w:rPr>
        <w:t>.</w:t>
      </w:r>
    </w:p>
    <w:p w14:paraId="7D4BEE61" w14:textId="77777777" w:rsidR="00DC3A45" w:rsidRPr="006E77FB" w:rsidRDefault="00DC3A45" w:rsidP="00DC3A45">
      <w:pPr>
        <w:spacing w:before="240" w:line="240" w:lineRule="atLeast"/>
        <w:jc w:val="both"/>
        <w:rPr>
          <w:b/>
          <w:bCs/>
        </w:rPr>
      </w:pPr>
      <w:r w:rsidRPr="006E77FB">
        <w:rPr>
          <w:bCs/>
        </w:rPr>
        <w:t xml:space="preserve">Dodávky v rámci Školského programu </w:t>
      </w:r>
      <w:r w:rsidRPr="006E77FB">
        <w:rPr>
          <w:b/>
          <w:bCs/>
        </w:rPr>
        <w:t xml:space="preserve">nenahrádzajú stravovaciu jednotku. </w:t>
      </w:r>
      <w:r w:rsidRPr="006E77FB">
        <w:rPr>
          <w:rFonts w:cstheme="minorHAnsi"/>
        </w:rPr>
        <w:t xml:space="preserve">Výrobky Školského programu </w:t>
      </w:r>
      <w:r w:rsidRPr="006E77FB">
        <w:rPr>
          <w:rFonts w:cstheme="minorHAnsi"/>
          <w:b/>
        </w:rPr>
        <w:t>nesmú byť použité na prípravu jedál</w:t>
      </w:r>
      <w:r w:rsidRPr="006E77FB">
        <w:rPr>
          <w:rFonts w:cstheme="minorHAnsi"/>
        </w:rPr>
        <w:t xml:space="preserve">, sú určené výlučne na priamu konzumáciu pre deti a žiakov oprávnených škôl, výnimkou môže byť nanajvýš ohriatie konzumného mlieka. </w:t>
      </w:r>
      <w:r w:rsidRPr="006E77FB">
        <w:rPr>
          <w:rFonts w:cstheme="minorHAnsi"/>
          <w:b/>
        </w:rPr>
        <w:t xml:space="preserve">Dochucovanie mlieka a mliečnych výrobkov </w:t>
      </w:r>
      <w:r w:rsidRPr="006E77FB">
        <w:rPr>
          <w:rFonts w:cstheme="minorHAnsi"/>
          <w:b/>
          <w:u w:val="single"/>
        </w:rPr>
        <w:t>nie je</w:t>
      </w:r>
      <w:r w:rsidRPr="006E77FB">
        <w:rPr>
          <w:rFonts w:cstheme="minorHAnsi"/>
          <w:b/>
        </w:rPr>
        <w:t xml:space="preserve"> povolené.</w:t>
      </w:r>
    </w:p>
    <w:p w14:paraId="65050129" w14:textId="5700E136" w:rsidR="00DC3A45" w:rsidRPr="006E77FB" w:rsidRDefault="00DC3A45" w:rsidP="00DC3A45">
      <w:pPr>
        <w:spacing w:before="240" w:after="120" w:line="240" w:lineRule="atLeast"/>
        <w:jc w:val="both"/>
        <w:rPr>
          <w:bCs/>
        </w:rPr>
      </w:pPr>
      <w:r w:rsidRPr="00B06F00">
        <w:rPr>
          <w:rFonts w:cstheme="minorHAnsi"/>
          <w:b/>
          <w:bCs/>
        </w:rPr>
        <w:t>Škola vedie riadnu</w:t>
      </w:r>
      <w:r w:rsidRPr="006E77FB">
        <w:rPr>
          <w:rFonts w:cstheme="minorHAnsi"/>
          <w:b/>
        </w:rPr>
        <w:t xml:space="preserve"> evidenciu dodaných a spotrebovaných (vydaných) mliečnych výrobkov </w:t>
      </w:r>
      <w:r w:rsidRPr="006E77FB">
        <w:rPr>
          <w:rFonts w:cstheme="minorHAnsi"/>
        </w:rPr>
        <w:t xml:space="preserve">a to aj v prípade realizácie programu mimo školskú jedáleň napr. </w:t>
      </w:r>
      <w:r w:rsidRPr="006E77FB">
        <w:rPr>
          <w:rFonts w:cstheme="minorHAnsi"/>
          <w:b/>
        </w:rPr>
        <w:t>evidencia príjmu a výdaja školského mlieka</w:t>
      </w:r>
      <w:r w:rsidRPr="006E77FB">
        <w:rPr>
          <w:rFonts w:cstheme="minorHAnsi"/>
        </w:rPr>
        <w:t xml:space="preserve"> </w:t>
      </w:r>
      <w:r w:rsidRPr="006E77FB">
        <w:rPr>
          <w:rFonts w:cstheme="minorHAnsi"/>
          <w:i/>
          <w:color w:val="0070C0"/>
        </w:rPr>
        <w:t>(Príloha č. 8)</w:t>
      </w:r>
      <w:r w:rsidRPr="006E77FB">
        <w:rPr>
          <w:rFonts w:cstheme="minorHAnsi"/>
          <w:color w:val="0070C0"/>
        </w:rPr>
        <w:t>.</w:t>
      </w:r>
      <w:r w:rsidRPr="006E77FB">
        <w:rPr>
          <w:rFonts w:cstheme="minorHAnsi"/>
        </w:rPr>
        <w:t xml:space="preserve"> V evidencii je potrebné uvádzať dátumy a množstvá prijatých a spotrebovaných (vydaných) mliečnych výrobkov nakoľko budú kontrolované v kombinácii s dochádzkovým systémom počas prípadnej kontroly na mieste.</w:t>
      </w:r>
      <w:r w:rsidRPr="006E77FB">
        <w:rPr>
          <w:rFonts w:cstheme="minorHAnsi"/>
          <w:b/>
          <w:bCs/>
          <w:color w:val="FF0000"/>
        </w:rPr>
        <w:t xml:space="preserve"> V prípade, že z predloženej evidencie príjmu a výdaja nebude možné preukázateľne zistiť spotrebované množstvá mliečnych výrobkov, na toto množstvo nebude poskytnutá pomoc.</w:t>
      </w:r>
      <w:r w:rsidRPr="006E77FB">
        <w:rPr>
          <w:rFonts w:cstheme="minorHAnsi"/>
        </w:rPr>
        <w:t xml:space="preserve"> </w:t>
      </w:r>
      <w:r w:rsidRPr="006E77FB">
        <w:rPr>
          <w:rFonts w:cstheme="minorHAnsi"/>
          <w:b/>
        </w:rPr>
        <w:t xml:space="preserve">Na žiakov </w:t>
      </w:r>
      <w:proofErr w:type="spellStart"/>
      <w:r w:rsidRPr="006E77FB">
        <w:rPr>
          <w:rFonts w:cstheme="minorHAnsi"/>
          <w:b/>
        </w:rPr>
        <w:t>školy</w:t>
      </w:r>
      <w:r>
        <w:rPr>
          <w:rFonts w:cstheme="minorHAnsi"/>
          <w:b/>
        </w:rPr>
        <w:t>,</w:t>
      </w:r>
      <w:r w:rsidRPr="006E77FB">
        <w:rPr>
          <w:rFonts w:cstheme="minorHAnsi"/>
          <w:b/>
        </w:rPr>
        <w:t>u</w:t>
      </w:r>
      <w:proofErr w:type="spellEnd"/>
      <w:r w:rsidRPr="006E77FB">
        <w:rPr>
          <w:rFonts w:cstheme="minorHAnsi"/>
          <w:b/>
        </w:rPr>
        <w:t xml:space="preserve"> ktorej sa v priebehu KNM zistí, že neviedla evidenciu príjmu a výdaja školského mlieka, nebude žiadateľovi v nasledujúcom školskom roku pridelená max. výška pomoci.</w:t>
      </w:r>
      <w:r w:rsidRPr="006E77FB">
        <w:rPr>
          <w:rFonts w:cstheme="minorHAnsi"/>
          <w:bCs/>
        </w:rPr>
        <w:t xml:space="preserve"> Zoznam škôl</w:t>
      </w:r>
      <w:r>
        <w:rPr>
          <w:rFonts w:cstheme="minorHAnsi"/>
          <w:bCs/>
        </w:rPr>
        <w:t>,</w:t>
      </w:r>
      <w:r w:rsidRPr="006E77FB">
        <w:rPr>
          <w:rFonts w:cstheme="minorHAnsi"/>
          <w:bCs/>
        </w:rPr>
        <w:t xml:space="preserve"> na ktoré platobná agentúra v aktuálnom školskom roku nepridelí max. výšku </w:t>
      </w:r>
      <w:proofErr w:type="spellStart"/>
      <w:r w:rsidRPr="006E77FB">
        <w:rPr>
          <w:rFonts w:cstheme="minorHAnsi"/>
          <w:bCs/>
        </w:rPr>
        <w:t>pomoci,bude</w:t>
      </w:r>
      <w:proofErr w:type="spellEnd"/>
      <w:r w:rsidRPr="006E77FB">
        <w:rPr>
          <w:rFonts w:cstheme="minorHAnsi"/>
          <w:bCs/>
        </w:rPr>
        <w:t xml:space="preserve"> zverejnený na webovej stránke </w:t>
      </w:r>
      <w:hyperlink r:id="rId79">
        <w:r w:rsidRPr="006E77FB">
          <w:rPr>
            <w:rStyle w:val="Hypertextovprepojenie"/>
            <w:rFonts w:cs="Calibri"/>
            <w:bCs/>
          </w:rPr>
          <w:t>www.apa.sk</w:t>
        </w:r>
      </w:hyperlink>
      <w:r w:rsidRPr="006E77FB">
        <w:rPr>
          <w:rFonts w:cstheme="minorHAnsi"/>
          <w:bCs/>
        </w:rPr>
        <w:t xml:space="preserve"> do 31.augusta kalendárneho roka v ktorom začína školský rok.</w:t>
      </w:r>
    </w:p>
    <w:p w14:paraId="0C0A80E7" w14:textId="77777777" w:rsidR="00DC3A45" w:rsidRPr="006E77FB" w:rsidRDefault="00DC3A45" w:rsidP="00DC3A45">
      <w:pPr>
        <w:spacing w:before="240" w:after="120" w:line="240" w:lineRule="atLeast"/>
        <w:jc w:val="both"/>
      </w:pPr>
      <w:r w:rsidRPr="006E77FB">
        <w:t>Ak sa mliečne výrobky zmluvným žiakom dodávajú alebo distribuujú spolu s jedlami poskytovanými v zariadení školského stravovania, škola resp. splnomocnené zariadenie školského stravovania</w:t>
      </w:r>
      <w:r w:rsidRPr="006E77FB">
        <w:rPr>
          <w:b/>
        </w:rPr>
        <w:t xml:space="preserve"> je povinné zverejniť informáciu o distribuovaných mliečnych výrobkoch aj v jedálnom lístku, ako aj na mieste výdaja </w:t>
      </w:r>
      <w:r w:rsidRPr="006E77FB">
        <w:t xml:space="preserve">(napr. pri výdajnom okienku v školskej jedálni). </w:t>
      </w:r>
    </w:p>
    <w:p w14:paraId="09FFCCD4" w14:textId="77777777" w:rsidR="00DC3A45" w:rsidRPr="006E77FB" w:rsidRDefault="00DC3A45" w:rsidP="00DC3A45">
      <w:pPr>
        <w:jc w:val="both"/>
      </w:pPr>
      <w:r w:rsidRPr="006E77FB">
        <w:rPr>
          <w:b/>
          <w:bCs/>
        </w:rPr>
        <w:t>Opravenými mliečnymi výrobkami</w:t>
      </w:r>
      <w:r w:rsidRPr="006E77FB">
        <w:t xml:space="preserve"> v rámci distribúcie žiakom v škole sú také:</w:t>
      </w:r>
    </w:p>
    <w:p w14:paraId="35618941" w14:textId="77777777" w:rsidR="00DC3A45" w:rsidRPr="006E77FB" w:rsidRDefault="00DC3A45" w:rsidP="00593FC3">
      <w:pPr>
        <w:pStyle w:val="Odsekzoznamu"/>
        <w:numPr>
          <w:ilvl w:val="0"/>
          <w:numId w:val="83"/>
        </w:numPr>
        <w:rPr>
          <w:b/>
          <w:bCs/>
          <w:lang w:val="sk-SK"/>
        </w:rPr>
      </w:pPr>
      <w:r w:rsidRPr="006E77FB">
        <w:rPr>
          <w:lang w:val="sk-SK"/>
        </w:rPr>
        <w:t xml:space="preserve">o ktorých je </w:t>
      </w:r>
      <w:r w:rsidRPr="006E77FB">
        <w:rPr>
          <w:b/>
          <w:bCs/>
          <w:lang w:val="sk-SK"/>
        </w:rPr>
        <w:t>v školách vedená evidencia</w:t>
      </w:r>
      <w:r w:rsidRPr="006E77FB">
        <w:rPr>
          <w:lang w:val="sk-SK"/>
        </w:rPr>
        <w:t xml:space="preserve"> </w:t>
      </w:r>
      <w:r w:rsidRPr="006E77FB">
        <w:rPr>
          <w:b/>
          <w:bCs/>
          <w:lang w:val="sk-SK"/>
        </w:rPr>
        <w:t>príjmu a výdaja;</w:t>
      </w:r>
    </w:p>
    <w:p w14:paraId="79DB4AD7" w14:textId="77777777" w:rsidR="00DC3A45" w:rsidRPr="006E77FB" w:rsidRDefault="00DC3A45" w:rsidP="00593FC3">
      <w:pPr>
        <w:pStyle w:val="Odsekzoznamu"/>
        <w:numPr>
          <w:ilvl w:val="0"/>
          <w:numId w:val="83"/>
        </w:numPr>
        <w:rPr>
          <w:lang w:val="sk-SK"/>
        </w:rPr>
      </w:pPr>
      <w:r w:rsidRPr="006E77FB">
        <w:rPr>
          <w:lang w:val="sk-SK"/>
        </w:rPr>
        <w:t xml:space="preserve">sú žiakom distribuované v množstve </w:t>
      </w:r>
      <w:r w:rsidRPr="006E77FB">
        <w:rPr>
          <w:b/>
          <w:bCs/>
          <w:lang w:val="sk-SK"/>
        </w:rPr>
        <w:t>max. 1 porcia na žiaka a školský deň;</w:t>
      </w:r>
    </w:p>
    <w:p w14:paraId="6CD31E34" w14:textId="77777777" w:rsidR="00DC3A45" w:rsidRPr="006E77FB" w:rsidRDefault="00DC3A45" w:rsidP="00593FC3">
      <w:pPr>
        <w:pStyle w:val="Odsekzoznamu"/>
        <w:numPr>
          <w:ilvl w:val="0"/>
          <w:numId w:val="83"/>
        </w:numPr>
        <w:rPr>
          <w:lang w:val="sk-SK"/>
        </w:rPr>
      </w:pPr>
      <w:r w:rsidRPr="006E77FB">
        <w:rPr>
          <w:lang w:val="sk-SK"/>
        </w:rPr>
        <w:t>ak je program vykonávaný mimo ŠJ môže byť žiakom rozdaných</w:t>
      </w:r>
      <w:r w:rsidRPr="006E77FB">
        <w:rPr>
          <w:b/>
          <w:bCs/>
          <w:lang w:val="sk-SK"/>
        </w:rPr>
        <w:t xml:space="preserve"> max. 5 porcií mliečnych výrobkov na 5 školských dní;</w:t>
      </w:r>
    </w:p>
    <w:p w14:paraId="7A3A93B8" w14:textId="77777777" w:rsidR="00DC3A45" w:rsidRPr="006E77FB" w:rsidRDefault="00DC3A45" w:rsidP="00593FC3">
      <w:pPr>
        <w:pStyle w:val="Odsekzoznamu"/>
        <w:numPr>
          <w:ilvl w:val="0"/>
          <w:numId w:val="83"/>
        </w:numPr>
        <w:rPr>
          <w:lang w:val="sk-SK"/>
        </w:rPr>
      </w:pPr>
      <w:r w:rsidRPr="006E77FB">
        <w:rPr>
          <w:lang w:val="sk-SK"/>
        </w:rPr>
        <w:t xml:space="preserve">ktoré </w:t>
      </w:r>
      <w:r w:rsidRPr="006E77FB">
        <w:rPr>
          <w:b/>
          <w:bCs/>
          <w:lang w:val="sk-SK"/>
        </w:rPr>
        <w:t>nenahrádza stravnú jednotku</w:t>
      </w:r>
      <w:r w:rsidRPr="006E77FB">
        <w:rPr>
          <w:lang w:val="sk-SK"/>
        </w:rPr>
        <w:t xml:space="preserve"> a </w:t>
      </w:r>
      <w:r w:rsidRPr="006E77FB">
        <w:rPr>
          <w:b/>
          <w:bCs/>
          <w:lang w:val="sk-SK"/>
        </w:rPr>
        <w:t>nie je použité na prípravu jedla</w:t>
      </w:r>
      <w:r w:rsidRPr="006E77FB">
        <w:rPr>
          <w:lang w:val="sk-SK"/>
        </w:rPr>
        <w:t>.</w:t>
      </w:r>
    </w:p>
    <w:p w14:paraId="3441EA2A" w14:textId="77777777" w:rsidR="00DC3A45" w:rsidRPr="006E77FB" w:rsidRDefault="00DC3A45" w:rsidP="00DC3A45">
      <w:pPr>
        <w:pStyle w:val="norm"/>
        <w:shd w:val="clear" w:color="auto" w:fill="FFFFFF"/>
        <w:spacing w:beforeAutospacing="0" w:afterAutospacing="0" w:line="276" w:lineRule="auto"/>
        <w:jc w:val="both"/>
      </w:pPr>
      <w:r w:rsidRPr="006E77FB">
        <w:rPr>
          <w:color w:val="00B050"/>
        </w:rPr>
        <w:t xml:space="preserve">V prípade jedálneho lístku postačuje uviesť pri konkrétnych dávkach mliečnych výrobkov v daný deň hviezdičku „ * “ s dobre čitateľným odkazom v znení: </w:t>
      </w:r>
      <w:r w:rsidRPr="006E77FB">
        <w:rPr>
          <w:b/>
          <w:color w:val="00B050"/>
        </w:rPr>
        <w:t>*Mlieko a mliečne výrobky „Školského programu“ Európskej únie s finančnou pomocou Európskej únie.</w:t>
      </w:r>
      <w:r w:rsidRPr="006E77FB">
        <w:rPr>
          <w:b/>
          <w:color w:val="00B050"/>
        </w:rPr>
        <w:br/>
      </w:r>
      <w:r w:rsidRPr="006E77FB">
        <w:t xml:space="preserve">Do jedálneho lístka </w:t>
      </w:r>
      <w:r w:rsidRPr="006E77FB">
        <w:rPr>
          <w:b/>
        </w:rPr>
        <w:t>nie je povolené dopisovať rukou. V</w:t>
      </w:r>
      <w:r>
        <w:rPr>
          <w:b/>
        </w:rPr>
        <w:t> </w:t>
      </w:r>
      <w:r w:rsidRPr="006E77FB">
        <w:rPr>
          <w:b/>
        </w:rPr>
        <w:t>prípade</w:t>
      </w:r>
      <w:r>
        <w:rPr>
          <w:b/>
        </w:rPr>
        <w:t>,</w:t>
      </w:r>
      <w:r w:rsidRPr="006E77FB">
        <w:rPr>
          <w:b/>
        </w:rPr>
        <w:t xml:space="preserve"> že ŠJ nevie zabezpečiť elektronické označenie výrobkov Školského programu v jedálnom lístku, </w:t>
      </w:r>
      <w:r w:rsidRPr="006E77FB">
        <w:rPr>
          <w:b/>
          <w:u w:val="single"/>
        </w:rPr>
        <w:t>je možné využiť pečiatku s požadovaným textom</w:t>
      </w:r>
      <w:r w:rsidRPr="006E77FB">
        <w:rPr>
          <w:b/>
        </w:rPr>
        <w:t>. Škola ju využije operatívne, kedy bude zrejmé,</w:t>
      </w:r>
      <w:r w:rsidRPr="006E77FB">
        <w:rPr>
          <w:b/>
        </w:rPr>
        <w:br/>
        <w:t>že sa podávanie výrobkov Školského programu uskutoční.</w:t>
      </w:r>
    </w:p>
    <w:p w14:paraId="5FC10B86" w14:textId="77777777" w:rsidR="00DC3A45" w:rsidRPr="006E77FB" w:rsidRDefault="00DC3A45" w:rsidP="00DC3A45">
      <w:pPr>
        <w:spacing w:line="276" w:lineRule="auto"/>
        <w:jc w:val="both"/>
        <w:rPr>
          <w:color w:val="00B050"/>
        </w:rPr>
      </w:pPr>
    </w:p>
    <w:p w14:paraId="41C87CBD" w14:textId="17325F94" w:rsidR="00DC3A45" w:rsidRPr="006E77FB" w:rsidRDefault="00DC3A45" w:rsidP="009326AC">
      <w:pPr>
        <w:spacing w:line="276" w:lineRule="auto"/>
        <w:jc w:val="both"/>
        <w:rPr>
          <w:bCs/>
          <w:i/>
        </w:rPr>
      </w:pPr>
      <w:r w:rsidRPr="006E77FB">
        <w:rPr>
          <w:color w:val="00B050"/>
        </w:rPr>
        <w:t>Miesto distribúcie</w:t>
      </w:r>
      <w:r w:rsidRPr="006E77FB">
        <w:rPr>
          <w:b/>
          <w:color w:val="00B050"/>
        </w:rPr>
        <w:t xml:space="preserve"> </w:t>
      </w:r>
      <w:r w:rsidRPr="006E77FB">
        <w:rPr>
          <w:color w:val="00B050"/>
        </w:rPr>
        <w:t>je vhodné označiť formou plagátu na označenie výdaja výrobkov veľkosti - minimálne A4, písmo – min. 1 cm, ktorý obsahuje vetu: „</w:t>
      </w:r>
      <w:r w:rsidRPr="006E77FB">
        <w:rPr>
          <w:b/>
          <w:color w:val="00B050"/>
        </w:rPr>
        <w:t xml:space="preserve">Výrobky „Školského programu“ Európskej únie s finančnou pomocou Európskej únie“. </w:t>
      </w:r>
      <w:r w:rsidRPr="006E77FB">
        <w:rPr>
          <w:color w:val="00B050"/>
        </w:rPr>
        <w:t xml:space="preserve">Na plagáte musí byť zobrazený znak Európskej únie. </w:t>
      </w:r>
      <w:r w:rsidRPr="006E77FB">
        <w:rPr>
          <w:b/>
          <w:bCs/>
        </w:rPr>
        <w:t>Plagát s logom Školského programu je možné stiahnuť</w:t>
      </w:r>
      <w:r w:rsidRPr="006E77FB">
        <w:rPr>
          <w:b/>
          <w:bCs/>
        </w:rPr>
        <w:br/>
        <w:t xml:space="preserve">zo stránky: </w:t>
      </w:r>
      <w:hyperlink r:id="rId80" w:history="1">
        <w:r w:rsidRPr="006E77FB">
          <w:rPr>
            <w:color w:val="0000FF"/>
            <w:u w:val="single"/>
          </w:rPr>
          <w:t>Informačné plagáty | Školský program (skolskyprogram.sk)</w:t>
        </w:r>
      </w:hyperlink>
      <w:r w:rsidRPr="006E77FB">
        <w:t>.</w:t>
      </w:r>
    </w:p>
    <w:p w14:paraId="43663C78" w14:textId="6B36351B" w:rsidR="00DC3A45" w:rsidRPr="006E77FB" w:rsidRDefault="00DC3A45" w:rsidP="009326AC">
      <w:pPr>
        <w:pStyle w:val="Nadpis1"/>
        <w:suppressAutoHyphens w:val="0"/>
        <w:ind w:left="426" w:hanging="426"/>
      </w:pPr>
      <w:bookmarkStart w:id="200" w:name="_Toc205883984"/>
      <w:bookmarkStart w:id="201" w:name="_Toc207798389"/>
      <w:r w:rsidRPr="006E77FB">
        <w:lastRenderedPageBreak/>
        <w:t>Oprávnené náklady na pomoc</w:t>
      </w:r>
      <w:bookmarkEnd w:id="200"/>
      <w:bookmarkEnd w:id="201"/>
    </w:p>
    <w:p w14:paraId="442AB151" w14:textId="77777777" w:rsidR="00DC3A45" w:rsidRPr="006E77FB" w:rsidRDefault="00DC3A45" w:rsidP="00DC3A45">
      <w:pPr>
        <w:spacing w:after="60"/>
        <w:jc w:val="both"/>
        <w:rPr>
          <w:highlight w:val="yellow"/>
        </w:rPr>
      </w:pPr>
    </w:p>
    <w:p w14:paraId="34E15594" w14:textId="77777777" w:rsidR="00DC3A45" w:rsidRPr="006E77FB" w:rsidRDefault="00DC3A45" w:rsidP="00DC3A45">
      <w:pPr>
        <w:spacing w:after="60"/>
        <w:jc w:val="center"/>
        <w:rPr>
          <w:b/>
          <w:i/>
          <w:smallCaps/>
          <w:color w:val="0070C0"/>
          <w:sz w:val="28"/>
          <w:szCs w:val="28"/>
        </w:rPr>
      </w:pPr>
      <w:r w:rsidRPr="006E77FB">
        <w:rPr>
          <w:b/>
          <w:i/>
          <w:smallCaps/>
          <w:color w:val="0070C0"/>
          <w:sz w:val="28"/>
          <w:szCs w:val="28"/>
        </w:rPr>
        <w:t>Na čo všetko môžem ako žiadateľ žiadať pomoc</w:t>
      </w:r>
    </w:p>
    <w:p w14:paraId="439CF0D9" w14:textId="77777777" w:rsidR="00DC3A45" w:rsidRPr="006E77FB" w:rsidRDefault="00DC3A45" w:rsidP="00DC3A45">
      <w:pPr>
        <w:spacing w:after="60"/>
        <w:jc w:val="center"/>
        <w:rPr>
          <w:i/>
          <w:highlight w:val="yellow"/>
        </w:rPr>
      </w:pPr>
      <w:r w:rsidRPr="006E77FB">
        <w:rPr>
          <w:b/>
          <w:i/>
          <w:smallCaps/>
          <w:color w:val="0070C0"/>
          <w:sz w:val="28"/>
          <w:szCs w:val="28"/>
        </w:rPr>
        <w:t>v rámci Školského programu?</w:t>
      </w:r>
    </w:p>
    <w:p w14:paraId="76D085C0" w14:textId="77777777" w:rsidR="00DC3A45" w:rsidRPr="006E77FB" w:rsidRDefault="00DC3A45" w:rsidP="00DC3A45">
      <w:pPr>
        <w:pStyle w:val="tl2"/>
        <w:spacing w:before="240" w:after="60"/>
        <w:rPr>
          <w:b w:val="0"/>
          <w:i w:val="0"/>
        </w:rPr>
      </w:pPr>
      <w:r w:rsidRPr="006E77FB">
        <w:rPr>
          <w:b w:val="0"/>
          <w:i w:val="0"/>
        </w:rPr>
        <w:t>Oprávnenými nákladmi v rámci Školského programu (školské mlieko) sú:</w:t>
      </w:r>
    </w:p>
    <w:p w14:paraId="38A81D8C" w14:textId="77777777" w:rsidR="00DC3A45" w:rsidRPr="006E77FB" w:rsidRDefault="00DC3A45" w:rsidP="00593FC3">
      <w:pPr>
        <w:pStyle w:val="tl2"/>
        <w:numPr>
          <w:ilvl w:val="0"/>
          <w:numId w:val="13"/>
        </w:numPr>
        <w:suppressAutoHyphens w:val="0"/>
        <w:spacing w:after="60"/>
        <w:rPr>
          <w:b w:val="0"/>
          <w:i w:val="0"/>
        </w:rPr>
      </w:pPr>
      <w:r w:rsidRPr="006E77FB">
        <w:rPr>
          <w:b w:val="0"/>
          <w:i w:val="0"/>
        </w:rPr>
        <w:t xml:space="preserve">pomoc na dodávanie a distribúciu mliečnych výrobkov, </w:t>
      </w:r>
    </w:p>
    <w:p w14:paraId="24825502" w14:textId="77777777" w:rsidR="00DC3A45" w:rsidRPr="006E77FB" w:rsidRDefault="00DC3A45" w:rsidP="00593FC3">
      <w:pPr>
        <w:pStyle w:val="tl2"/>
        <w:numPr>
          <w:ilvl w:val="0"/>
          <w:numId w:val="13"/>
        </w:numPr>
        <w:suppressAutoHyphens w:val="0"/>
        <w:spacing w:after="60"/>
        <w:rPr>
          <w:b w:val="0"/>
          <w:i w:val="0"/>
        </w:rPr>
      </w:pPr>
      <w:r w:rsidRPr="006E77FB">
        <w:rPr>
          <w:b w:val="0"/>
          <w:i w:val="0"/>
        </w:rPr>
        <w:t>náklady na sprievodné vzdelávacie opatrenia.</w:t>
      </w:r>
    </w:p>
    <w:p w14:paraId="3703FCB4" w14:textId="77777777" w:rsidR="00DC3A45" w:rsidRPr="006E77FB" w:rsidRDefault="00DC3A45" w:rsidP="00DC3A45">
      <w:pPr>
        <w:pStyle w:val="tl2"/>
        <w:spacing w:before="240" w:after="60"/>
        <w:jc w:val="both"/>
        <w:rPr>
          <w:i w:val="0"/>
        </w:rPr>
      </w:pPr>
      <w:r w:rsidRPr="006E77FB">
        <w:rPr>
          <w:i w:val="0"/>
        </w:rPr>
        <w:t>Vyššie uvedené náklady nemožno financovať v rámci žiadnych iných schém, programov, opatrení ani operácií pomoci Únie.</w:t>
      </w:r>
    </w:p>
    <w:p w14:paraId="2F024A1A" w14:textId="77777777" w:rsidR="00DC3A45" w:rsidRPr="006E77FB" w:rsidRDefault="00DC3A45" w:rsidP="00DC3A45">
      <w:pPr>
        <w:pStyle w:val="tl2"/>
        <w:spacing w:after="60"/>
        <w:jc w:val="both"/>
        <w:rPr>
          <w:color w:val="FF0000"/>
        </w:rPr>
      </w:pPr>
      <w:r w:rsidRPr="006E77FB">
        <w:rPr>
          <w:i w:val="0"/>
          <w:color w:val="FF0000"/>
        </w:rPr>
        <w:t>Finančné prostriedky pridelené na jednotlivé činnosti rozhodnutím o</w:t>
      </w:r>
      <w:r>
        <w:rPr>
          <w:i w:val="0"/>
          <w:color w:val="FF0000"/>
        </w:rPr>
        <w:t xml:space="preserve"> pridelenie </w:t>
      </w:r>
      <w:r w:rsidRPr="006E77FB">
        <w:rPr>
          <w:i w:val="0"/>
          <w:color w:val="FF0000"/>
        </w:rPr>
        <w:t>max. výšk</w:t>
      </w:r>
      <w:r>
        <w:rPr>
          <w:i w:val="0"/>
          <w:color w:val="FF0000"/>
        </w:rPr>
        <w:t>y</w:t>
      </w:r>
      <w:r w:rsidRPr="006E77FB">
        <w:rPr>
          <w:i w:val="0"/>
          <w:color w:val="FF0000"/>
        </w:rPr>
        <w:t xml:space="preserve"> pomoci </w:t>
      </w:r>
      <w:r w:rsidRPr="006E77FB">
        <w:rPr>
          <w:i w:val="0"/>
          <w:color w:val="FF0000"/>
          <w:u w:val="single"/>
        </w:rPr>
        <w:t>nie je možné</w:t>
      </w:r>
      <w:r w:rsidRPr="006E77FB">
        <w:rPr>
          <w:i w:val="0"/>
          <w:color w:val="FF0000"/>
        </w:rPr>
        <w:t xml:space="preserve"> pri neúspešnom čerpaní presunúť na iné činnosti.</w:t>
      </w:r>
    </w:p>
    <w:p w14:paraId="05E19094" w14:textId="77777777" w:rsidR="00DC3A45" w:rsidRPr="006E77FB" w:rsidRDefault="00DC3A45" w:rsidP="00DC3A45">
      <w:pPr>
        <w:pStyle w:val="tl2"/>
        <w:tabs>
          <w:tab w:val="left" w:pos="1565"/>
        </w:tabs>
        <w:spacing w:after="60"/>
        <w:jc w:val="both"/>
        <w:rPr>
          <w:i w:val="0"/>
        </w:rPr>
      </w:pPr>
    </w:p>
    <w:p w14:paraId="39743C08" w14:textId="1FEDF231" w:rsidR="00DC3A45" w:rsidRPr="006E77FB" w:rsidRDefault="00DC3A45" w:rsidP="009326AC">
      <w:pPr>
        <w:pStyle w:val="Nadpis3"/>
        <w:numPr>
          <w:ilvl w:val="0"/>
          <w:numId w:val="0"/>
        </w:numPr>
        <w:ind w:left="426" w:hanging="426"/>
        <w:rPr>
          <w:highlight w:val="yellow"/>
        </w:rPr>
      </w:pPr>
      <w:bookmarkStart w:id="202" w:name="_5.1.__"/>
      <w:bookmarkStart w:id="203" w:name="_Toc205883985"/>
      <w:bookmarkStart w:id="204" w:name="_Toc207798390"/>
      <w:bookmarkEnd w:id="202"/>
      <w:r w:rsidRPr="006E77FB">
        <w:t>5.1.</w:t>
      </w:r>
      <w:r w:rsidRPr="006E77FB">
        <w:tab/>
      </w:r>
      <w:r w:rsidR="00116F33">
        <w:tab/>
      </w:r>
      <w:r w:rsidRPr="006E77FB">
        <w:t>Pomoc na dodávanie a distribúciu mliečnych výrobkov</w:t>
      </w:r>
      <w:bookmarkEnd w:id="203"/>
      <w:bookmarkEnd w:id="204"/>
    </w:p>
    <w:p w14:paraId="3B2FD693" w14:textId="77777777" w:rsidR="00DC3A45" w:rsidRPr="006E77FB" w:rsidRDefault="00DC3A45" w:rsidP="00DC3A45">
      <w:pPr>
        <w:rPr>
          <w:highlight w:val="yellow"/>
        </w:rPr>
      </w:pPr>
    </w:p>
    <w:p w14:paraId="35478CCF" w14:textId="77777777" w:rsidR="00DC3A45" w:rsidRPr="006E77FB" w:rsidRDefault="00DC3A45" w:rsidP="00DC3A45">
      <w:pPr>
        <w:rPr>
          <w:b/>
          <w:color w:val="0070C0"/>
        </w:rPr>
      </w:pPr>
      <w:r w:rsidRPr="006E77FB">
        <w:rPr>
          <w:b/>
          <w:color w:val="0070C0"/>
        </w:rPr>
        <w:t>Čo môžem ako schválený žiadateľ s pridelenou max. výškou pomoci dodávať do škôl?</w:t>
      </w:r>
    </w:p>
    <w:p w14:paraId="14F1BF03" w14:textId="77777777" w:rsidR="00DC3A45" w:rsidRPr="006E77FB" w:rsidRDefault="00DC3A45" w:rsidP="00DC3A45">
      <w:pPr>
        <w:spacing w:before="240"/>
        <w:jc w:val="both"/>
      </w:pPr>
      <w:r w:rsidRPr="006E77FB">
        <w:t xml:space="preserve">Žiadateľ môže v rámci schválených činností dodávať </w:t>
      </w:r>
      <w:r w:rsidRPr="006E77FB">
        <w:rPr>
          <w:u w:val="single"/>
        </w:rPr>
        <w:t>iba mliečne výrobky, ktoré oznámil</w:t>
      </w:r>
      <w:r w:rsidRPr="006E77FB">
        <w:rPr>
          <w:u w:val="single"/>
        </w:rPr>
        <w:br/>
        <w:t>podľa § 6 ods. 2 a 3 NV č. 200/2019 Z. z..</w:t>
      </w:r>
    </w:p>
    <w:p w14:paraId="19399974" w14:textId="77777777" w:rsidR="00DC3A45" w:rsidRPr="006E77FB" w:rsidRDefault="00DC3A45" w:rsidP="00DC3A45">
      <w:pPr>
        <w:jc w:val="both"/>
      </w:pPr>
      <w:r w:rsidRPr="006E77FB">
        <w:t xml:space="preserve">Zoznam druhov mliečnych výrobkov, na ktoré sa poskytuje pomoc, maximálna veľkosť jednej porcie mliečnych výrobkov pre jedného žiaka na deň, výška </w:t>
      </w:r>
      <w:r w:rsidRPr="006E77FB">
        <w:rPr>
          <w:b/>
        </w:rPr>
        <w:t>základnej pomoci</w:t>
      </w:r>
      <w:r w:rsidRPr="006E77FB">
        <w:br/>
        <w:t>na zabezpečovanie činností a úhrada (</w:t>
      </w:r>
      <w:r w:rsidRPr="006E77FB">
        <w:rPr>
          <w:b/>
        </w:rPr>
        <w:t>dodatočná pomoc</w:t>
      </w:r>
      <w:r w:rsidRPr="006E77FB">
        <w:t>), ktorú možno okrem základnej pomoci žiadať v školskom roku 2025/2026, je uvedený v</w:t>
      </w:r>
      <w:r w:rsidRPr="006E77FB">
        <w:rPr>
          <w:b/>
        </w:rPr>
        <w:t xml:space="preserve"> </w:t>
      </w:r>
      <w:hyperlink r:id="rId81" w:history="1">
        <w:r w:rsidRPr="006E77FB">
          <w:rPr>
            <w:rStyle w:val="Hypertextovprepojenie"/>
          </w:rPr>
          <w:t>prílohe č. 1 NV č. 200/2019 Z. z..</w:t>
        </w:r>
      </w:hyperlink>
    </w:p>
    <w:p w14:paraId="51C0B5EE" w14:textId="77777777" w:rsidR="00DC3A45" w:rsidRPr="006E77FB" w:rsidRDefault="00DC3A45" w:rsidP="00DC3A45">
      <w:pPr>
        <w:jc w:val="both"/>
        <w:rPr>
          <w:b/>
        </w:rPr>
      </w:pPr>
    </w:p>
    <w:p w14:paraId="69104D8A" w14:textId="77777777" w:rsidR="00DC3A45" w:rsidRPr="006E77FB" w:rsidRDefault="00DC3A45" w:rsidP="00DC3A45">
      <w:pPr>
        <w:spacing w:before="120"/>
        <w:ind w:right="176"/>
        <w:rPr>
          <w:b/>
        </w:rPr>
      </w:pPr>
      <w:r w:rsidRPr="006E77FB">
        <w:rPr>
          <w:b/>
        </w:rPr>
        <w:t>Kritériá pre mliečne výrobky podľa Národnej stratégie SR pre Školský program:</w:t>
      </w:r>
    </w:p>
    <w:p w14:paraId="317B9E6B" w14:textId="77777777" w:rsidR="00DC3A45" w:rsidRPr="006E77FB" w:rsidRDefault="00DC3A45" w:rsidP="00593FC3">
      <w:pPr>
        <w:pStyle w:val="Odsekzoznamu"/>
        <w:numPr>
          <w:ilvl w:val="0"/>
          <w:numId w:val="19"/>
        </w:numPr>
        <w:suppressAutoHyphens w:val="0"/>
        <w:spacing w:before="120"/>
        <w:ind w:right="176"/>
        <w:rPr>
          <w:lang w:val="sk-SK"/>
        </w:rPr>
      </w:pPr>
      <w:r w:rsidRPr="006E77FB">
        <w:rPr>
          <w:lang w:val="sk-SK"/>
        </w:rPr>
        <w:t xml:space="preserve">výrobky sú </w:t>
      </w:r>
      <w:r w:rsidRPr="006E77FB">
        <w:rPr>
          <w:b/>
          <w:lang w:val="sk-SK"/>
        </w:rPr>
        <w:t>bez pridaného tuku</w:t>
      </w:r>
      <w:r w:rsidRPr="006E77FB">
        <w:rPr>
          <w:lang w:val="sk-SK"/>
        </w:rPr>
        <w:t xml:space="preserve">, </w:t>
      </w:r>
      <w:r w:rsidRPr="006E77FB">
        <w:rPr>
          <w:b/>
          <w:bCs/>
          <w:lang w:val="sk-SK"/>
        </w:rPr>
        <w:t xml:space="preserve">cukrov, </w:t>
      </w:r>
      <w:r w:rsidRPr="006E77FB">
        <w:rPr>
          <w:b/>
          <w:lang w:val="sk-SK"/>
        </w:rPr>
        <w:t>soli</w:t>
      </w:r>
      <w:r w:rsidRPr="006E77FB">
        <w:rPr>
          <w:lang w:val="sk-SK"/>
        </w:rPr>
        <w:t xml:space="preserve"> (okrem syrov, množstvo pridanej soli nepresiahne 25 000 mg/kg), </w:t>
      </w:r>
      <w:r w:rsidRPr="006E77FB">
        <w:rPr>
          <w:b/>
          <w:lang w:val="sk-SK"/>
        </w:rPr>
        <w:t>sladidiel</w:t>
      </w:r>
      <w:r w:rsidRPr="006E77FB">
        <w:rPr>
          <w:lang w:val="sk-SK"/>
        </w:rPr>
        <w:t xml:space="preserve"> a </w:t>
      </w:r>
      <w:r w:rsidRPr="006E77FB">
        <w:rPr>
          <w:b/>
          <w:lang w:val="sk-SK"/>
        </w:rPr>
        <w:t>zvýrazňovačov vôní a chutí</w:t>
      </w:r>
      <w:r w:rsidRPr="006E77FB">
        <w:rPr>
          <w:lang w:val="sk-SK"/>
        </w:rPr>
        <w:t xml:space="preserve"> E620 a E650</w:t>
      </w:r>
      <w:r w:rsidRPr="006E77FB">
        <w:rPr>
          <w:lang w:val="sk-SK"/>
        </w:rPr>
        <w:br/>
        <w:t xml:space="preserve">a dodatočného pridania </w:t>
      </w:r>
      <w:r w:rsidRPr="006E77FB">
        <w:rPr>
          <w:b/>
          <w:bCs/>
          <w:lang w:val="sk-SK"/>
        </w:rPr>
        <w:t>vitamínov</w:t>
      </w:r>
      <w:r w:rsidRPr="006E77FB">
        <w:rPr>
          <w:lang w:val="sk-SK"/>
        </w:rPr>
        <w:t xml:space="preserve"> a bez zvýšeného obsahu </w:t>
      </w:r>
      <w:r w:rsidRPr="006E77FB">
        <w:rPr>
          <w:b/>
          <w:bCs/>
          <w:lang w:val="sk-SK"/>
        </w:rPr>
        <w:t>bielkovín</w:t>
      </w:r>
      <w:r w:rsidRPr="006E77FB">
        <w:rPr>
          <w:lang w:val="sk-SK"/>
        </w:rPr>
        <w:t>;</w:t>
      </w:r>
    </w:p>
    <w:p w14:paraId="6E794F4D" w14:textId="77777777" w:rsidR="00DC3A45" w:rsidRPr="006E77FB" w:rsidRDefault="00DC3A45" w:rsidP="00593FC3">
      <w:pPr>
        <w:pStyle w:val="Odsekzoznamu"/>
        <w:numPr>
          <w:ilvl w:val="0"/>
          <w:numId w:val="19"/>
        </w:numPr>
        <w:suppressAutoHyphens w:val="0"/>
        <w:spacing w:before="120"/>
        <w:ind w:right="176"/>
        <w:rPr>
          <w:lang w:val="sk-SK"/>
        </w:rPr>
      </w:pPr>
      <w:r w:rsidRPr="006E77FB">
        <w:rPr>
          <w:lang w:val="sk-SK"/>
        </w:rPr>
        <w:t xml:space="preserve">výrobky nesmú byť </w:t>
      </w:r>
      <w:r w:rsidRPr="006E77FB">
        <w:rPr>
          <w:b/>
          <w:bCs/>
          <w:lang w:val="sk-SK"/>
        </w:rPr>
        <w:t>dofarbované a konzervované</w:t>
      </w:r>
      <w:r w:rsidRPr="006E77FB">
        <w:rPr>
          <w:lang w:val="sk-SK"/>
        </w:rPr>
        <w:t xml:space="preserve">, taktiež nesmú obsahovať </w:t>
      </w:r>
      <w:r w:rsidRPr="006E77FB">
        <w:rPr>
          <w:b/>
          <w:bCs/>
          <w:lang w:val="sk-SK"/>
        </w:rPr>
        <w:t>pridané látky</w:t>
      </w:r>
      <w:r w:rsidRPr="006E77FB">
        <w:rPr>
          <w:lang w:val="sk-SK"/>
        </w:rPr>
        <w:t xml:space="preserve"> ako sú </w:t>
      </w:r>
      <w:proofErr w:type="spellStart"/>
      <w:r w:rsidRPr="006E77FB">
        <w:rPr>
          <w:lang w:val="sk-SK"/>
        </w:rPr>
        <w:t>natamycín</w:t>
      </w:r>
      <w:proofErr w:type="spellEnd"/>
      <w:r w:rsidRPr="006E77FB">
        <w:rPr>
          <w:lang w:val="sk-SK"/>
        </w:rPr>
        <w:t xml:space="preserve">, dusičnan sodný, vaječný </w:t>
      </w:r>
      <w:proofErr w:type="spellStart"/>
      <w:r w:rsidRPr="006E77FB">
        <w:rPr>
          <w:lang w:val="sk-SK"/>
        </w:rPr>
        <w:t>lyzozým</w:t>
      </w:r>
      <w:proofErr w:type="spellEnd"/>
      <w:r w:rsidRPr="006E77FB">
        <w:rPr>
          <w:lang w:val="sk-SK"/>
        </w:rPr>
        <w:t>;</w:t>
      </w:r>
    </w:p>
    <w:p w14:paraId="3EE43469" w14:textId="77777777" w:rsidR="00DC3A45" w:rsidRPr="006E77FB" w:rsidRDefault="00DC3A45" w:rsidP="00593FC3">
      <w:pPr>
        <w:pStyle w:val="Odsekzoznamu"/>
        <w:numPr>
          <w:ilvl w:val="0"/>
          <w:numId w:val="19"/>
        </w:numPr>
        <w:suppressAutoHyphens w:val="0"/>
        <w:spacing w:before="120"/>
        <w:ind w:right="176"/>
        <w:rPr>
          <w:b/>
          <w:lang w:val="sk-SK"/>
        </w:rPr>
      </w:pPr>
      <w:r w:rsidRPr="006E77FB">
        <w:rPr>
          <w:b/>
          <w:lang w:val="sk-SK"/>
        </w:rPr>
        <w:t>syry nesmú byť upravené údením;</w:t>
      </w:r>
    </w:p>
    <w:p w14:paraId="53BB684D" w14:textId="77777777" w:rsidR="00DC3A45" w:rsidRPr="006E77FB" w:rsidRDefault="00DC3A45" w:rsidP="00593FC3">
      <w:pPr>
        <w:pStyle w:val="Odsekzoznamu"/>
        <w:numPr>
          <w:ilvl w:val="0"/>
          <w:numId w:val="19"/>
        </w:numPr>
        <w:suppressAutoHyphens w:val="0"/>
        <w:spacing w:before="120"/>
        <w:ind w:right="176"/>
        <w:rPr>
          <w:bCs/>
          <w:lang w:val="sk-SK"/>
        </w:rPr>
      </w:pPr>
      <w:r w:rsidRPr="006E77FB">
        <w:rPr>
          <w:bCs/>
          <w:lang w:val="sk-SK"/>
        </w:rPr>
        <w:t xml:space="preserve">výrobky sa </w:t>
      </w:r>
      <w:r w:rsidRPr="006E77FB">
        <w:rPr>
          <w:b/>
          <w:lang w:val="sk-SK"/>
        </w:rPr>
        <w:t>nesmú dodávať s iným poľnohospodárskym výrobkom</w:t>
      </w:r>
      <w:r w:rsidRPr="006E77FB">
        <w:rPr>
          <w:bCs/>
          <w:lang w:val="sk-SK"/>
        </w:rPr>
        <w:br/>
        <w:t xml:space="preserve">alebo </w:t>
      </w:r>
      <w:r w:rsidRPr="006E77FB">
        <w:rPr>
          <w:b/>
          <w:lang w:val="sk-SK"/>
        </w:rPr>
        <w:t>potravinou</w:t>
      </w:r>
      <w:r w:rsidRPr="006E77FB">
        <w:rPr>
          <w:bCs/>
          <w:lang w:val="sk-SK"/>
        </w:rPr>
        <w:t xml:space="preserve"> v samostatnom balení alebo v balení spojenom s balením tohto mliečneho výrobku.</w:t>
      </w:r>
    </w:p>
    <w:p w14:paraId="579D28BD" w14:textId="77777777" w:rsidR="00DC3A45" w:rsidRPr="006E77FB" w:rsidRDefault="00DC3A45" w:rsidP="00DC3A45">
      <w:pPr>
        <w:ind w:right="176"/>
        <w:jc w:val="both"/>
        <w:rPr>
          <w:b/>
          <w:color w:val="FF0000"/>
        </w:rPr>
      </w:pPr>
      <w:r w:rsidRPr="006E77FB">
        <w:rPr>
          <w:b/>
          <w:color w:val="FF0000"/>
        </w:rPr>
        <w:t>V prípade dodávok nepovolených produktov, zistených kontrolou na mieste, nebude za tieto produkty žiadateľovi priznaná pomoc.</w:t>
      </w:r>
    </w:p>
    <w:p w14:paraId="4330C189" w14:textId="77777777" w:rsidR="00DC3A45" w:rsidRDefault="00DC3A45" w:rsidP="00DC3A45">
      <w:pPr>
        <w:ind w:right="176"/>
        <w:jc w:val="both"/>
        <w:rPr>
          <w:b/>
        </w:rPr>
      </w:pPr>
    </w:p>
    <w:p w14:paraId="36834562" w14:textId="77777777" w:rsidR="00DC3A45" w:rsidRPr="006E77FB" w:rsidRDefault="00DC3A45" w:rsidP="00DC3A45">
      <w:pPr>
        <w:spacing w:after="240"/>
        <w:jc w:val="both"/>
        <w:rPr>
          <w:b/>
          <w:color w:val="0070C0"/>
        </w:rPr>
      </w:pPr>
      <w:r w:rsidRPr="006E77FB">
        <w:rPr>
          <w:b/>
          <w:color w:val="0070C0"/>
        </w:rPr>
        <w:t>Ako často môžem mliečne výrobky do škôl dodávať ako žiadateľ (dodávateľ)?</w:t>
      </w:r>
    </w:p>
    <w:p w14:paraId="65098D67" w14:textId="77777777" w:rsidR="00DC3A45" w:rsidRPr="006E77FB" w:rsidRDefault="00DC3A45" w:rsidP="00593FC3">
      <w:pPr>
        <w:pStyle w:val="Einzug1"/>
        <w:numPr>
          <w:ilvl w:val="0"/>
          <w:numId w:val="27"/>
        </w:numPr>
        <w:tabs>
          <w:tab w:val="clear" w:pos="993"/>
          <w:tab w:val="left" w:pos="851"/>
        </w:tabs>
        <w:spacing w:after="60"/>
        <w:rPr>
          <w:sz w:val="24"/>
          <w:szCs w:val="24"/>
          <w:lang w:val="sk-SK" w:eastAsia="sk-SK"/>
        </w:rPr>
      </w:pPr>
      <w:r w:rsidRPr="006E77FB">
        <w:rPr>
          <w:sz w:val="24"/>
          <w:szCs w:val="24"/>
          <w:lang w:val="sk-SK" w:eastAsia="sk-SK"/>
        </w:rPr>
        <w:t>realizáciu dodávok vykonávať v súlade s pridelenou individuálnou maximálnou výškou pomoci a prispôsobiť množstvá a frekvenciu dodávok mliečnych výrobkov tak,</w:t>
      </w:r>
      <w:r w:rsidRPr="006E77FB">
        <w:rPr>
          <w:sz w:val="24"/>
          <w:szCs w:val="24"/>
          <w:lang w:val="sk-SK" w:eastAsia="sk-SK"/>
        </w:rPr>
        <w:br/>
        <w:t xml:space="preserve">aby boli dodávky zabezpečené </w:t>
      </w:r>
      <w:r w:rsidRPr="006E77FB">
        <w:rPr>
          <w:sz w:val="24"/>
          <w:szCs w:val="24"/>
          <w:u w:val="single"/>
          <w:lang w:val="sk-SK" w:eastAsia="sk-SK"/>
        </w:rPr>
        <w:t xml:space="preserve">počas všetkých </w:t>
      </w:r>
      <w:r w:rsidRPr="006E77FB">
        <w:rPr>
          <w:b/>
          <w:bCs/>
          <w:sz w:val="24"/>
          <w:szCs w:val="24"/>
          <w:u w:val="single"/>
          <w:lang w:val="sk-SK" w:eastAsia="sk-SK"/>
        </w:rPr>
        <w:t>troch</w:t>
      </w:r>
      <w:r w:rsidRPr="006E77FB">
        <w:rPr>
          <w:sz w:val="24"/>
          <w:szCs w:val="24"/>
          <w:u w:val="single"/>
          <w:lang w:val="sk-SK" w:eastAsia="sk-SK"/>
        </w:rPr>
        <w:t xml:space="preserve"> realizačných období</w:t>
      </w:r>
      <w:r w:rsidRPr="006E77FB">
        <w:rPr>
          <w:sz w:val="24"/>
          <w:szCs w:val="24"/>
          <w:lang w:val="sk-SK" w:eastAsia="sk-SK"/>
        </w:rPr>
        <w:t>,</w:t>
      </w:r>
      <w:r w:rsidRPr="006E77FB">
        <w:rPr>
          <w:sz w:val="24"/>
          <w:szCs w:val="24"/>
          <w:lang w:val="sk-SK" w:eastAsia="sk-SK"/>
        </w:rPr>
        <w:br/>
        <w:t>pričom distribúcia je limitovaná nárokom žiaka na jednu porciu školského mlieka</w:t>
      </w:r>
      <w:r w:rsidRPr="006E77FB">
        <w:rPr>
          <w:sz w:val="24"/>
          <w:szCs w:val="24"/>
          <w:lang w:val="sk-SK" w:eastAsia="sk-SK"/>
        </w:rPr>
        <w:br/>
        <w:t>na školský deň.</w:t>
      </w:r>
    </w:p>
    <w:p w14:paraId="3A82893A" w14:textId="77777777" w:rsidR="00DC3A45" w:rsidRPr="006E77FB" w:rsidRDefault="00DC3A45" w:rsidP="00593FC3">
      <w:pPr>
        <w:pStyle w:val="Einzug1"/>
        <w:numPr>
          <w:ilvl w:val="0"/>
          <w:numId w:val="27"/>
        </w:numPr>
        <w:tabs>
          <w:tab w:val="clear" w:pos="993"/>
          <w:tab w:val="left" w:pos="851"/>
        </w:tabs>
        <w:spacing w:after="60"/>
        <w:rPr>
          <w:sz w:val="24"/>
          <w:szCs w:val="24"/>
          <w:lang w:val="sk-SK" w:eastAsia="sk-SK"/>
        </w:rPr>
      </w:pPr>
      <w:r w:rsidRPr="006E77FB">
        <w:rPr>
          <w:sz w:val="24"/>
          <w:szCs w:val="24"/>
          <w:lang w:val="sk-SK" w:eastAsia="sk-SK"/>
        </w:rPr>
        <w:lastRenderedPageBreak/>
        <w:t xml:space="preserve">realizáciu dodávok zabezpečiť pre </w:t>
      </w:r>
      <w:r w:rsidRPr="006E77FB">
        <w:rPr>
          <w:sz w:val="24"/>
          <w:szCs w:val="24"/>
          <w:u w:val="single"/>
          <w:lang w:val="sk-SK" w:eastAsia="sk-SK"/>
        </w:rPr>
        <w:t>všetky školy</w:t>
      </w:r>
      <w:r w:rsidRPr="006E77FB">
        <w:rPr>
          <w:sz w:val="24"/>
          <w:szCs w:val="24"/>
          <w:lang w:val="sk-SK" w:eastAsia="sk-SK"/>
        </w:rPr>
        <w:t xml:space="preserve">, pre ktoré bola žiadateľovi pridelená maximálna výška pomoci, </w:t>
      </w:r>
      <w:r w:rsidRPr="006E77FB">
        <w:rPr>
          <w:sz w:val="24"/>
          <w:szCs w:val="24"/>
          <w:u w:val="single"/>
          <w:lang w:val="sk-SK" w:eastAsia="sk-SK"/>
        </w:rPr>
        <w:t>najmenej počas 1 realizačného obdobia</w:t>
      </w:r>
      <w:r w:rsidRPr="006E77FB">
        <w:rPr>
          <w:sz w:val="24"/>
          <w:szCs w:val="24"/>
          <w:lang w:val="sk-SK" w:eastAsia="sk-SK"/>
        </w:rPr>
        <w:t xml:space="preserve">. </w:t>
      </w:r>
    </w:p>
    <w:p w14:paraId="3CD7439F" w14:textId="77777777" w:rsidR="00DC3A45" w:rsidRPr="006E77FB" w:rsidRDefault="00DC3A45" w:rsidP="00593FC3">
      <w:pPr>
        <w:pStyle w:val="Einzug1"/>
        <w:numPr>
          <w:ilvl w:val="0"/>
          <w:numId w:val="27"/>
        </w:numPr>
        <w:tabs>
          <w:tab w:val="clear" w:pos="993"/>
          <w:tab w:val="left" w:pos="851"/>
        </w:tabs>
        <w:spacing w:after="60"/>
        <w:rPr>
          <w:sz w:val="24"/>
          <w:szCs w:val="24"/>
          <w:lang w:val="sk-SK" w:eastAsia="sk-SK"/>
        </w:rPr>
      </w:pPr>
      <w:r w:rsidRPr="006E77FB">
        <w:rPr>
          <w:sz w:val="24"/>
          <w:szCs w:val="24"/>
          <w:lang w:val="sk-SK" w:eastAsia="sk-SK"/>
        </w:rPr>
        <w:t xml:space="preserve">dodávky realizovať tak, aby </w:t>
      </w:r>
      <w:r w:rsidRPr="006E77FB">
        <w:rPr>
          <w:sz w:val="24"/>
          <w:szCs w:val="24"/>
          <w:u w:val="single"/>
          <w:lang w:val="sk-SK" w:eastAsia="sk-SK"/>
        </w:rPr>
        <w:t>podiel porcií mliečnych výrobkov iných ako konzumné mlieko alebo jeho bezlaktózové variácie</w:t>
      </w:r>
      <w:r w:rsidRPr="006E77FB">
        <w:rPr>
          <w:sz w:val="24"/>
          <w:szCs w:val="24"/>
          <w:lang w:val="sk-SK" w:eastAsia="sk-SK"/>
        </w:rPr>
        <w:t xml:space="preserve"> na celkovom množstve porcií mliečnych výrobkov </w:t>
      </w:r>
      <w:r w:rsidRPr="006E77FB">
        <w:rPr>
          <w:sz w:val="24"/>
          <w:szCs w:val="24"/>
          <w:u w:val="single"/>
          <w:lang w:val="sk-SK" w:eastAsia="sk-SK"/>
        </w:rPr>
        <w:t xml:space="preserve">nepresiahol </w:t>
      </w:r>
      <w:r w:rsidRPr="006E77FB">
        <w:rPr>
          <w:b/>
          <w:bCs/>
          <w:sz w:val="24"/>
          <w:szCs w:val="24"/>
          <w:u w:val="single"/>
          <w:lang w:val="sk-SK" w:eastAsia="sk-SK"/>
        </w:rPr>
        <w:t>40 %</w:t>
      </w:r>
      <w:r w:rsidRPr="006E77FB">
        <w:rPr>
          <w:sz w:val="24"/>
          <w:szCs w:val="24"/>
          <w:lang w:val="sk-SK" w:eastAsia="sk-SK"/>
        </w:rPr>
        <w:t xml:space="preserve"> v žiadnom období.</w:t>
      </w:r>
    </w:p>
    <w:p w14:paraId="294A0487" w14:textId="77777777" w:rsidR="00DC3A45" w:rsidRPr="006E77FB" w:rsidRDefault="00DC3A45" w:rsidP="00593FC3">
      <w:pPr>
        <w:pStyle w:val="Einzug1"/>
        <w:numPr>
          <w:ilvl w:val="0"/>
          <w:numId w:val="27"/>
        </w:numPr>
        <w:tabs>
          <w:tab w:val="clear" w:pos="993"/>
          <w:tab w:val="left" w:pos="851"/>
        </w:tabs>
        <w:spacing w:after="60"/>
        <w:rPr>
          <w:sz w:val="24"/>
          <w:szCs w:val="24"/>
          <w:lang w:val="sk-SK" w:eastAsia="sk-SK"/>
        </w:rPr>
      </w:pPr>
      <w:r w:rsidRPr="006E77FB">
        <w:rPr>
          <w:sz w:val="24"/>
          <w:szCs w:val="24"/>
          <w:lang w:val="sk-SK" w:eastAsia="sk-SK"/>
        </w:rPr>
        <w:t xml:space="preserve">Dodávky zabezpečovať </w:t>
      </w:r>
      <w:r w:rsidRPr="006E77FB">
        <w:rPr>
          <w:sz w:val="24"/>
          <w:szCs w:val="24"/>
          <w:u w:val="single"/>
          <w:lang w:val="sk-SK" w:eastAsia="sk-SK"/>
        </w:rPr>
        <w:t>v množstve max. jedna porcia</w:t>
      </w:r>
      <w:r w:rsidRPr="006E77FB">
        <w:rPr>
          <w:sz w:val="24"/>
          <w:szCs w:val="24"/>
          <w:lang w:val="sk-SK" w:eastAsia="sk-SK"/>
        </w:rPr>
        <w:t xml:space="preserve"> mliečneho výrobku </w:t>
      </w:r>
      <w:r w:rsidRPr="006E77FB">
        <w:rPr>
          <w:sz w:val="24"/>
          <w:szCs w:val="24"/>
          <w:u w:val="single"/>
          <w:lang w:val="sk-SK" w:eastAsia="sk-SK"/>
        </w:rPr>
        <w:t>na žiaka</w:t>
      </w:r>
      <w:r w:rsidRPr="006E77FB">
        <w:rPr>
          <w:sz w:val="24"/>
          <w:szCs w:val="24"/>
          <w:u w:val="single"/>
          <w:lang w:val="sk-SK" w:eastAsia="sk-SK"/>
        </w:rPr>
        <w:br/>
        <w:t>a na školský deň a to najviac v maximálnej veľkosti porcie</w:t>
      </w:r>
      <w:r w:rsidRPr="006E77FB">
        <w:rPr>
          <w:sz w:val="24"/>
          <w:szCs w:val="24"/>
          <w:lang w:val="sk-SK" w:eastAsia="sk-SK"/>
        </w:rPr>
        <w:t xml:space="preserve"> (v prvom období odporúčame dodávky v množstve max. 2 porcie na žiaka na týždeň).</w:t>
      </w:r>
    </w:p>
    <w:p w14:paraId="179C79C0" w14:textId="77777777" w:rsidR="00DC3A45" w:rsidRPr="006E77FB" w:rsidRDefault="00DC3A45" w:rsidP="00DC3A45">
      <w:pPr>
        <w:pStyle w:val="Einzug1"/>
        <w:tabs>
          <w:tab w:val="left" w:pos="709"/>
        </w:tabs>
        <w:spacing w:after="60"/>
        <w:ind w:left="778"/>
        <w:rPr>
          <w:sz w:val="24"/>
          <w:szCs w:val="24"/>
          <w:lang w:val="sk-SK" w:eastAsia="sk-SK"/>
        </w:rPr>
      </w:pPr>
    </w:p>
    <w:p w14:paraId="68F771E5" w14:textId="77777777" w:rsidR="00DC3A45" w:rsidRPr="006E77FB" w:rsidRDefault="00DC3A45" w:rsidP="00DC3A45">
      <w:pPr>
        <w:pStyle w:val="Zkladntext"/>
        <w:spacing w:before="240" w:after="60" w:line="240" w:lineRule="auto"/>
        <w:rPr>
          <w:b/>
          <w:sz w:val="24"/>
          <w:szCs w:val="24"/>
        </w:rPr>
      </w:pPr>
      <w:r w:rsidRPr="006E77FB">
        <w:rPr>
          <w:b/>
          <w:color w:val="0070C0"/>
          <w:sz w:val="24"/>
          <w:szCs w:val="24"/>
        </w:rPr>
        <w:t>Aká bude výška pomoci na dodané mliečne výrobky?</w:t>
      </w:r>
    </w:p>
    <w:p w14:paraId="77D95267" w14:textId="77777777" w:rsidR="00DC3A45" w:rsidRPr="006E77FB" w:rsidRDefault="00DC3A45" w:rsidP="00DC3A45">
      <w:pPr>
        <w:pStyle w:val="Zkladntext"/>
        <w:tabs>
          <w:tab w:val="left" w:pos="0"/>
        </w:tabs>
        <w:spacing w:after="60"/>
        <w:rPr>
          <w:sz w:val="24"/>
          <w:szCs w:val="24"/>
        </w:rPr>
      </w:pPr>
      <w:r w:rsidRPr="006E77FB">
        <w:rPr>
          <w:sz w:val="24"/>
          <w:szCs w:val="24"/>
        </w:rPr>
        <w:t xml:space="preserve">Pri dodávaných mliečnych výrobkoch </w:t>
      </w:r>
      <w:r w:rsidRPr="006E77FB">
        <w:rPr>
          <w:sz w:val="24"/>
          <w:szCs w:val="24"/>
          <w:u w:val="single"/>
        </w:rPr>
        <w:t>nie je možné prekračovať max. veľkosť jednej porcie</w:t>
      </w:r>
      <w:r w:rsidRPr="006E77FB">
        <w:rPr>
          <w:sz w:val="24"/>
          <w:szCs w:val="24"/>
        </w:rPr>
        <w:t xml:space="preserve"> podľa prílohy č. 1 NV č. 200/2019 Z. z., v prípade dodávania väčších porcií bude žiadateľovi pomoc znížená do výšky prislúchajúcej max. veľkosti porcie.</w:t>
      </w:r>
    </w:p>
    <w:p w14:paraId="673B2F0E" w14:textId="77777777" w:rsidR="00DC3A45" w:rsidRPr="006E77FB" w:rsidRDefault="00DC3A45" w:rsidP="00DC3A45">
      <w:pPr>
        <w:pStyle w:val="Zkladntext"/>
        <w:tabs>
          <w:tab w:val="left" w:pos="0"/>
        </w:tabs>
        <w:spacing w:after="60"/>
        <w:rPr>
          <w:sz w:val="24"/>
          <w:szCs w:val="24"/>
        </w:rPr>
      </w:pPr>
      <w:r w:rsidRPr="006E77FB">
        <w:rPr>
          <w:sz w:val="24"/>
          <w:szCs w:val="24"/>
        </w:rPr>
        <w:t xml:space="preserve">Žiadateľovi sa vyplatí finančná pomoc na základe výšky </w:t>
      </w:r>
      <w:r w:rsidRPr="006E77FB">
        <w:rPr>
          <w:b/>
          <w:bCs/>
          <w:sz w:val="24"/>
          <w:szCs w:val="24"/>
        </w:rPr>
        <w:t>základnej pomoci</w:t>
      </w:r>
      <w:r w:rsidRPr="006E77FB">
        <w:rPr>
          <w:sz w:val="24"/>
          <w:szCs w:val="24"/>
        </w:rPr>
        <w:t xml:space="preserve"> na zabezpečovanie činností podľa § 1 písm. a) v eurách/balenie alebo v eurách/kg bez dane podľa prílohy č. 1 NV č. 200/2019 Z. z. alebo ako výška základnej pomoci znížená </w:t>
      </w:r>
      <w:r w:rsidRPr="006E77FB">
        <w:rPr>
          <w:sz w:val="24"/>
          <w:szCs w:val="24"/>
          <w:u w:val="single"/>
        </w:rPr>
        <w:t>na úroveň základu dane zodpovedajúcej protihodnote za dodávanie mliečnych výrobkov</w:t>
      </w:r>
      <w:r w:rsidRPr="006E77FB">
        <w:rPr>
          <w:sz w:val="24"/>
          <w:szCs w:val="24"/>
        </w:rPr>
        <w:t xml:space="preserve"> v súlade s § 7 ods. 7 NV</w:t>
      </w:r>
      <w:r w:rsidRPr="006E77FB">
        <w:rPr>
          <w:sz w:val="24"/>
          <w:szCs w:val="24"/>
        </w:rPr>
        <w:br/>
        <w:t xml:space="preserve">č. 200/2019 Z. z., </w:t>
      </w:r>
      <w:r w:rsidRPr="006E77FB">
        <w:rPr>
          <w:sz w:val="24"/>
          <w:szCs w:val="24"/>
          <w:u w:val="single"/>
        </w:rPr>
        <w:t>ak účtovaná cena za dodávanie mliečnych výrobkov</w:t>
      </w:r>
      <w:r w:rsidRPr="006E77FB">
        <w:rPr>
          <w:sz w:val="24"/>
          <w:szCs w:val="24"/>
        </w:rPr>
        <w:t xml:space="preserve"> od školy, zmluvného žiaka, alebo tretej strany </w:t>
      </w:r>
      <w:r w:rsidRPr="006E77FB">
        <w:rPr>
          <w:sz w:val="24"/>
          <w:szCs w:val="24"/>
          <w:u w:val="single"/>
        </w:rPr>
        <w:t>nedosahuje výšku dane</w:t>
      </w:r>
      <w:r w:rsidRPr="006E77FB">
        <w:rPr>
          <w:sz w:val="24"/>
          <w:szCs w:val="24"/>
        </w:rPr>
        <w:t>, ktorej základom je základná pomoc.</w:t>
      </w:r>
    </w:p>
    <w:p w14:paraId="64890CD1" w14:textId="77777777" w:rsidR="00DC3A45" w:rsidRPr="006E77FB" w:rsidRDefault="00DC3A45" w:rsidP="00DC3A45">
      <w:pPr>
        <w:pStyle w:val="Zkladntext"/>
        <w:spacing w:after="60" w:line="240" w:lineRule="auto"/>
        <w:rPr>
          <w:sz w:val="24"/>
          <w:szCs w:val="24"/>
        </w:rPr>
      </w:pPr>
      <w:r w:rsidRPr="006E77FB">
        <w:rPr>
          <w:sz w:val="24"/>
          <w:szCs w:val="24"/>
        </w:rPr>
        <w:t>Okrem základnej pomoci je možné za dodávky mliečnych výrobkov žiadateľovi poskytnúť</w:t>
      </w:r>
      <w:r w:rsidRPr="006E77FB">
        <w:rPr>
          <w:sz w:val="24"/>
          <w:szCs w:val="24"/>
        </w:rPr>
        <w:br/>
        <w:t xml:space="preserve">aj </w:t>
      </w:r>
      <w:r w:rsidRPr="006E77FB">
        <w:rPr>
          <w:b/>
          <w:sz w:val="24"/>
          <w:szCs w:val="24"/>
        </w:rPr>
        <w:t>dodatočnú pomoc</w:t>
      </w:r>
      <w:r w:rsidRPr="006E77FB">
        <w:rPr>
          <w:sz w:val="24"/>
          <w:szCs w:val="24"/>
        </w:rPr>
        <w:t xml:space="preserve"> na pokrytie najvyššej úhrady a to výhradne zo zdrojov</w:t>
      </w:r>
      <w:r w:rsidRPr="006E77FB">
        <w:rPr>
          <w:sz w:val="24"/>
          <w:szCs w:val="24"/>
        </w:rPr>
        <w:br/>
        <w:t>trhovo-orientovaných výdavkov MPRV SR. V prípade, že na pokrytie dodatočnej pomoci</w:t>
      </w:r>
      <w:r w:rsidRPr="006E77FB">
        <w:rPr>
          <w:sz w:val="24"/>
          <w:szCs w:val="24"/>
        </w:rPr>
        <w:br/>
        <w:t>nie je dostatok zdrojov, najvyššiu úhradu v zmysle prílohy č. 1 NV č. 200/2019 Z. z.</w:t>
      </w:r>
      <w:r w:rsidRPr="006E77FB">
        <w:rPr>
          <w:sz w:val="24"/>
          <w:szCs w:val="24"/>
        </w:rPr>
        <w:br/>
        <w:t xml:space="preserve">za dodávky a distribúciu mliečnych výrobkov hradí škola/žiak/rodič/tretia strana. </w:t>
      </w:r>
    </w:p>
    <w:p w14:paraId="78BD9ADE" w14:textId="77777777" w:rsidR="00DC3A45" w:rsidRPr="006E77FB" w:rsidRDefault="00DC3A45" w:rsidP="00DC3A45">
      <w:pPr>
        <w:pStyle w:val="Zkladntext"/>
        <w:spacing w:after="60" w:line="240" w:lineRule="auto"/>
        <w:rPr>
          <w:sz w:val="24"/>
          <w:szCs w:val="24"/>
        </w:rPr>
      </w:pPr>
      <w:r w:rsidRPr="006E77FB">
        <w:rPr>
          <w:sz w:val="24"/>
          <w:szCs w:val="24"/>
        </w:rPr>
        <w:t xml:space="preserve">V prípadoch, že dodávka obsahuje </w:t>
      </w:r>
      <w:r w:rsidRPr="006E77FB">
        <w:rPr>
          <w:sz w:val="24"/>
          <w:szCs w:val="24"/>
          <w:u w:val="single"/>
        </w:rPr>
        <w:t>akýmkoľvek spôsobom poškodené, nekvalitné množstvá mliečnych výrobkov</w:t>
      </w:r>
      <w:r w:rsidRPr="006E77FB">
        <w:rPr>
          <w:sz w:val="24"/>
          <w:szCs w:val="24"/>
        </w:rPr>
        <w:t xml:space="preserve"> a nie je možné ich rozdať žiakom, je vhodné využiť reklamáciu,</w:t>
      </w:r>
      <w:r w:rsidRPr="006E77FB">
        <w:rPr>
          <w:sz w:val="24"/>
          <w:szCs w:val="24"/>
        </w:rPr>
        <w:br/>
        <w:t xml:space="preserve">alebo dobropis. Takéto množstvá školských výrobkov </w:t>
      </w:r>
      <w:r w:rsidRPr="006E77FB">
        <w:rPr>
          <w:sz w:val="24"/>
          <w:szCs w:val="24"/>
          <w:u w:val="single"/>
        </w:rPr>
        <w:t>nie sú oprávnené na pomoc</w:t>
      </w:r>
      <w:r w:rsidRPr="006E77FB">
        <w:rPr>
          <w:sz w:val="24"/>
          <w:szCs w:val="24"/>
          <w:u w:val="single"/>
        </w:rPr>
        <w:br/>
        <w:t>a nie je možné ich zarátavať do hlásení škôl</w:t>
      </w:r>
      <w:r w:rsidRPr="006E77FB">
        <w:rPr>
          <w:sz w:val="24"/>
          <w:szCs w:val="24"/>
        </w:rPr>
        <w:t xml:space="preserve"> a zároveň je potrebné k žiadosti predložiť faktúru spolu s dobropisom na nespotrebované množstvo.</w:t>
      </w:r>
    </w:p>
    <w:p w14:paraId="1CEB3AE6" w14:textId="77777777" w:rsidR="00DC3A45" w:rsidRPr="006E77FB" w:rsidRDefault="00DC3A45" w:rsidP="00DC3A45">
      <w:pPr>
        <w:pStyle w:val="Zkladntext"/>
        <w:spacing w:after="60" w:line="240" w:lineRule="auto"/>
        <w:rPr>
          <w:sz w:val="24"/>
          <w:szCs w:val="24"/>
        </w:rPr>
      </w:pPr>
      <w:r w:rsidRPr="006E77FB">
        <w:rPr>
          <w:sz w:val="24"/>
          <w:szCs w:val="24"/>
        </w:rPr>
        <w:t>Pomoc za dodávanie mliečnych výrobkov možno poskytnúť len za mliečne výrobky spotrebované počas toho istého obdobia, v ktorom boli dodané, alebo spotrebované v ktoromkoľvek realizačnom období</w:t>
      </w:r>
      <w:r>
        <w:rPr>
          <w:sz w:val="24"/>
          <w:szCs w:val="24"/>
        </w:rPr>
        <w:t>,</w:t>
      </w:r>
      <w:r w:rsidRPr="006E77FB">
        <w:rPr>
          <w:sz w:val="24"/>
          <w:szCs w:val="24"/>
        </w:rPr>
        <w:t xml:space="preserve"> ak nemohli byť zmluvnému žiakovi dodané z dôvodov osobitného zreteľa. </w:t>
      </w:r>
      <w:r w:rsidRPr="006E77FB">
        <w:rPr>
          <w:i/>
          <w:iCs/>
          <w:sz w:val="24"/>
          <w:szCs w:val="24"/>
        </w:rPr>
        <w:t>Na uznanie</w:t>
      </w:r>
      <w:r w:rsidRPr="006E77FB">
        <w:rPr>
          <w:sz w:val="24"/>
          <w:szCs w:val="24"/>
        </w:rPr>
        <w:t xml:space="preserve"> „</w:t>
      </w:r>
      <w:r w:rsidRPr="006E77FB">
        <w:rPr>
          <w:i/>
          <w:iCs/>
          <w:sz w:val="24"/>
          <w:szCs w:val="24"/>
          <w:lang w:eastAsia="sk-SK"/>
        </w:rPr>
        <w:t xml:space="preserve">dôvodov osobitého zreteľa“ je potrebné potvrdenie štatutára školy o takomto dôvode, </w:t>
      </w:r>
      <w:r w:rsidRPr="006E77FB">
        <w:rPr>
          <w:i/>
          <w:color w:val="000000"/>
          <w:sz w:val="24"/>
          <w:szCs w:val="24"/>
        </w:rPr>
        <w:t>alebo od prís</w:t>
      </w:r>
      <w:r w:rsidRPr="003C339E">
        <w:rPr>
          <w:i/>
          <w:color w:val="000000"/>
          <w:sz w:val="24"/>
          <w:szCs w:val="24"/>
        </w:rPr>
        <w:t>lušného orgánu (napr. RUVZ), pričom</w:t>
      </w:r>
      <w:r w:rsidRPr="006E77FB">
        <w:rPr>
          <w:i/>
          <w:iCs/>
          <w:sz w:val="24"/>
          <w:szCs w:val="24"/>
          <w:lang w:eastAsia="sk-SK"/>
        </w:rPr>
        <w:t xml:space="preserve"> ním môže byť čiastočné, alebo úplné zatvorenie školy z technických alebo epidemiologických príčin</w:t>
      </w:r>
      <w:r w:rsidRPr="006E77FB">
        <w:rPr>
          <w:sz w:val="24"/>
          <w:szCs w:val="24"/>
        </w:rPr>
        <w:t>.</w:t>
      </w:r>
    </w:p>
    <w:p w14:paraId="073F53F6" w14:textId="31E3C86D" w:rsidR="00DC3A45" w:rsidRPr="006E77FB" w:rsidRDefault="00DC3A45" w:rsidP="00DC3A45">
      <w:pPr>
        <w:pStyle w:val="Zkladntext"/>
        <w:spacing w:after="60" w:line="240" w:lineRule="auto"/>
        <w:rPr>
          <w:sz w:val="24"/>
          <w:szCs w:val="24"/>
        </w:rPr>
      </w:pPr>
      <w:r w:rsidRPr="006E77FB">
        <w:rPr>
          <w:sz w:val="24"/>
          <w:szCs w:val="24"/>
        </w:rPr>
        <w:t>Všetky zníženia pomoci a sankcie sú súhrnne popísané v </w:t>
      </w:r>
      <w:hyperlink w:anchor="_Sankcie_1" w:history="1">
        <w:r w:rsidRPr="006A71C8">
          <w:rPr>
            <w:rStyle w:val="Hypertextovprepojenie"/>
            <w:i/>
            <w:sz w:val="24"/>
            <w:szCs w:val="24"/>
          </w:rPr>
          <w:t>kapitole 9.3..</w:t>
        </w:r>
      </w:hyperlink>
    </w:p>
    <w:p w14:paraId="2384C602" w14:textId="72A97F68" w:rsidR="00DC3A45" w:rsidRDefault="00DC3A45" w:rsidP="00DC3A45">
      <w:pPr>
        <w:pStyle w:val="Zkladntext"/>
        <w:tabs>
          <w:tab w:val="left" w:pos="0"/>
        </w:tabs>
        <w:spacing w:after="60"/>
        <w:rPr>
          <w:sz w:val="24"/>
          <w:szCs w:val="24"/>
        </w:rPr>
      </w:pPr>
    </w:p>
    <w:p w14:paraId="6B89ADBE" w14:textId="1BDB40B2" w:rsidR="009326AC" w:rsidRDefault="009326AC" w:rsidP="00DC3A45">
      <w:pPr>
        <w:pStyle w:val="Zkladntext"/>
        <w:tabs>
          <w:tab w:val="left" w:pos="0"/>
        </w:tabs>
        <w:spacing w:after="60"/>
        <w:rPr>
          <w:sz w:val="24"/>
          <w:szCs w:val="24"/>
        </w:rPr>
      </w:pPr>
    </w:p>
    <w:p w14:paraId="454DAB14" w14:textId="4FA903DE" w:rsidR="009326AC" w:rsidRDefault="009326AC" w:rsidP="00DC3A45">
      <w:pPr>
        <w:pStyle w:val="Zkladntext"/>
        <w:tabs>
          <w:tab w:val="left" w:pos="0"/>
        </w:tabs>
        <w:spacing w:after="60"/>
        <w:rPr>
          <w:sz w:val="24"/>
          <w:szCs w:val="24"/>
        </w:rPr>
      </w:pPr>
    </w:p>
    <w:p w14:paraId="2206412E" w14:textId="64FF39E8" w:rsidR="009326AC" w:rsidRDefault="009326AC" w:rsidP="00DC3A45">
      <w:pPr>
        <w:pStyle w:val="Zkladntext"/>
        <w:tabs>
          <w:tab w:val="left" w:pos="0"/>
        </w:tabs>
        <w:spacing w:after="60"/>
        <w:rPr>
          <w:sz w:val="24"/>
          <w:szCs w:val="24"/>
        </w:rPr>
      </w:pPr>
    </w:p>
    <w:p w14:paraId="2E5D5BF7" w14:textId="4E9DCEAC" w:rsidR="009326AC" w:rsidRDefault="009326AC" w:rsidP="00DC3A45">
      <w:pPr>
        <w:pStyle w:val="Zkladntext"/>
        <w:tabs>
          <w:tab w:val="left" w:pos="0"/>
        </w:tabs>
        <w:spacing w:after="60"/>
        <w:rPr>
          <w:sz w:val="24"/>
          <w:szCs w:val="24"/>
        </w:rPr>
      </w:pPr>
    </w:p>
    <w:p w14:paraId="170E8251" w14:textId="22AA0B22" w:rsidR="009326AC" w:rsidRDefault="009326AC" w:rsidP="00DC3A45">
      <w:pPr>
        <w:pStyle w:val="Zkladntext"/>
        <w:tabs>
          <w:tab w:val="left" w:pos="0"/>
        </w:tabs>
        <w:spacing w:after="60"/>
        <w:rPr>
          <w:sz w:val="24"/>
          <w:szCs w:val="24"/>
        </w:rPr>
      </w:pPr>
    </w:p>
    <w:p w14:paraId="7079E98C" w14:textId="77777777" w:rsidR="009326AC" w:rsidRDefault="009326AC" w:rsidP="00DC3A45">
      <w:pPr>
        <w:pStyle w:val="Zkladntext"/>
        <w:tabs>
          <w:tab w:val="left" w:pos="0"/>
        </w:tabs>
        <w:spacing w:after="60"/>
        <w:rPr>
          <w:sz w:val="24"/>
          <w:szCs w:val="24"/>
        </w:rPr>
      </w:pPr>
    </w:p>
    <w:p w14:paraId="37ACF2B3" w14:textId="77777777" w:rsidR="00DC3A45" w:rsidRPr="006E77FB" w:rsidRDefault="00DC3A45" w:rsidP="00DC3A45">
      <w:pPr>
        <w:pStyle w:val="Zkladntext"/>
        <w:tabs>
          <w:tab w:val="left" w:pos="0"/>
        </w:tabs>
        <w:spacing w:after="60"/>
        <w:rPr>
          <w:sz w:val="24"/>
          <w:szCs w:val="24"/>
        </w:rPr>
      </w:pPr>
    </w:p>
    <w:p w14:paraId="00E78ACF"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
          <w:color w:val="339933"/>
          <w:sz w:val="24"/>
          <w:szCs w:val="24"/>
        </w:rPr>
      </w:pPr>
      <w:r w:rsidRPr="006E77FB">
        <w:rPr>
          <w:b/>
          <w:color w:val="339933"/>
          <w:sz w:val="24"/>
          <w:szCs w:val="24"/>
        </w:rPr>
        <w:lastRenderedPageBreak/>
        <w:t>Príklady výpočtu pomoci:</w:t>
      </w:r>
    </w:p>
    <w:p w14:paraId="4DC4C924"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rPr>
      </w:pPr>
      <w:r w:rsidRPr="006E77FB">
        <w:rPr>
          <w:b/>
          <w:sz w:val="24"/>
        </w:rPr>
        <w:t>Pri výpočte pomoci na dodávky mliečnych výrobkov sa vychádza z cien určených v prílohe č. 1 nariadenia vlády SR č. 200/2019 Z. z.</w:t>
      </w:r>
      <w:r w:rsidRPr="006E77FB">
        <w:rPr>
          <w:sz w:val="24"/>
        </w:rPr>
        <w:t>.</w:t>
      </w:r>
    </w:p>
    <w:p w14:paraId="11654EC9"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
          <w:sz w:val="24"/>
          <w:szCs w:val="24"/>
        </w:rPr>
      </w:pPr>
      <w:r w:rsidRPr="006E77FB">
        <w:rPr>
          <w:b/>
          <w:sz w:val="24"/>
          <w:szCs w:val="24"/>
        </w:rPr>
        <w:t>Pomoc na dodávky mliečnych výrobkov sa poskytuje ako:</w:t>
      </w:r>
    </w:p>
    <w:p w14:paraId="768C38C0"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
          <w:sz w:val="24"/>
          <w:szCs w:val="24"/>
        </w:rPr>
      </w:pPr>
      <w:r w:rsidRPr="006E77FB">
        <w:rPr>
          <w:b/>
          <w:sz w:val="24"/>
          <w:szCs w:val="24"/>
        </w:rPr>
        <w:tab/>
        <w:t>*základná pomoc alebo</w:t>
      </w:r>
    </w:p>
    <w:p w14:paraId="7C6A25BE"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pPr>
      <w:r w:rsidRPr="006E77FB">
        <w:rPr>
          <w:b/>
          <w:sz w:val="24"/>
          <w:szCs w:val="24"/>
        </w:rPr>
        <w:tab/>
        <w:t>*základná a dodatočná pomoc</w:t>
      </w:r>
    </w:p>
    <w:p w14:paraId="0F36DDF1"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Nakoľko DPH podľa čl. 4 ods. 3 delegovaného nariadenia Komisie (EÚ) 2017/40 </w:t>
      </w:r>
      <w:r w:rsidRPr="006E77FB">
        <w:rPr>
          <w:sz w:val="24"/>
          <w:szCs w:val="24"/>
        </w:rPr>
        <w:br/>
        <w:t xml:space="preserve">nie je oprávnená na pomoc Únie, náklady na pokrytie najvyššej úhrady za dodávky </w:t>
      </w:r>
      <w:r w:rsidRPr="006E77FB">
        <w:rPr>
          <w:b/>
          <w:sz w:val="24"/>
          <w:szCs w:val="24"/>
        </w:rPr>
        <w:t>mliečnych výrobkov</w:t>
      </w:r>
      <w:r w:rsidRPr="006E77FB">
        <w:rPr>
          <w:sz w:val="24"/>
          <w:szCs w:val="24"/>
        </w:rPr>
        <w:t xml:space="preserve"> môžu byť preplatené ako </w:t>
      </w:r>
      <w:r w:rsidRPr="006E77FB">
        <w:rPr>
          <w:b/>
          <w:sz w:val="24"/>
          <w:szCs w:val="24"/>
        </w:rPr>
        <w:t>dodatočná pomoc</w:t>
      </w:r>
      <w:r w:rsidRPr="006E77FB">
        <w:rPr>
          <w:sz w:val="24"/>
          <w:szCs w:val="24"/>
        </w:rPr>
        <w:t>, a to výhradne zo zdrojov</w:t>
      </w:r>
      <w:r w:rsidRPr="006E77FB">
        <w:rPr>
          <w:sz w:val="24"/>
          <w:szCs w:val="24"/>
        </w:rPr>
        <w:br/>
        <w:t>trhovo-orientovaných výdavkov MPRV SR. V prípade, že na pokrytie dodatočnej pomoci</w:t>
      </w:r>
      <w:r w:rsidRPr="006E77FB">
        <w:rPr>
          <w:sz w:val="24"/>
          <w:szCs w:val="24"/>
        </w:rPr>
        <w:br/>
        <w:t>nie je dostatok zdrojov, najvyššiu úhradu v zmysle prílohy č. 1 NV č. 200/2019 Z. z.</w:t>
      </w:r>
      <w:r w:rsidRPr="006E77FB">
        <w:rPr>
          <w:sz w:val="24"/>
          <w:szCs w:val="24"/>
        </w:rPr>
        <w:br/>
        <w:t xml:space="preserve">za dodávky </w:t>
      </w:r>
      <w:r w:rsidRPr="006E77FB">
        <w:rPr>
          <w:b/>
          <w:sz w:val="24"/>
          <w:szCs w:val="24"/>
        </w:rPr>
        <w:t>mliečnych výrobkov</w:t>
      </w:r>
      <w:r w:rsidRPr="006E77FB">
        <w:rPr>
          <w:sz w:val="24"/>
          <w:szCs w:val="24"/>
        </w:rPr>
        <w:t xml:space="preserve"> hradí škola/žiak/rodič/tretia strana. Výška tejto úhrady</w:t>
      </w:r>
      <w:r w:rsidRPr="006E77FB">
        <w:rPr>
          <w:sz w:val="24"/>
          <w:szCs w:val="24"/>
        </w:rPr>
        <w:br/>
        <w:t>pri dodávkach mliečnych výrobkov je ustanovená na výšku DPH zaokrúhlenú na dve desatinné miesta (stĺpec – Výška úhrady v eurách, ktorú možno okrem základnej pomoci najviac žiadať za jedno balenie mliečneho výrobku).</w:t>
      </w:r>
    </w:p>
    <w:p w14:paraId="46ED1A07"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p>
    <w:p w14:paraId="110C5038"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1) Žiadateľ zabezpečoval do škôl </w:t>
      </w:r>
      <w:r w:rsidRPr="003C339E">
        <w:rPr>
          <w:b/>
          <w:bCs/>
          <w:sz w:val="24"/>
          <w:szCs w:val="24"/>
        </w:rPr>
        <w:t>1</w:t>
      </w:r>
      <w:r w:rsidRPr="006E77FB">
        <w:rPr>
          <w:b/>
          <w:bCs/>
          <w:sz w:val="24"/>
          <w:szCs w:val="24"/>
        </w:rPr>
        <w:t>00 balení plnotučného mlieka neochuteného (UHT) (kartón/fľaša 1 l).</w:t>
      </w:r>
      <w:r w:rsidRPr="006E77FB">
        <w:rPr>
          <w:sz w:val="24"/>
          <w:szCs w:val="24"/>
        </w:rPr>
        <w:t xml:space="preserve"> Žiadateľ účtoval na faktúre cenu bez DPH za mernú jednotku (MJ; balenie) – základ dane vo výške </w:t>
      </w:r>
      <w:r w:rsidRPr="006E77FB">
        <w:rPr>
          <w:b/>
          <w:bCs/>
          <w:sz w:val="24"/>
          <w:szCs w:val="24"/>
        </w:rPr>
        <w:t>1,22 EUR</w:t>
      </w:r>
      <w:r w:rsidRPr="006E77FB">
        <w:rPr>
          <w:sz w:val="24"/>
          <w:szCs w:val="24"/>
        </w:rPr>
        <w:t>, tzn. za 100 balení mliečneho výrobku sumu</w:t>
      </w:r>
      <w:r w:rsidRPr="006E77FB">
        <w:rPr>
          <w:sz w:val="24"/>
          <w:szCs w:val="24"/>
        </w:rPr>
        <w:br/>
        <w:t xml:space="preserve">vo výške </w:t>
      </w:r>
      <w:r w:rsidRPr="006E77FB">
        <w:rPr>
          <w:b/>
          <w:bCs/>
          <w:sz w:val="24"/>
          <w:szCs w:val="24"/>
        </w:rPr>
        <w:t>122,00 EUR</w:t>
      </w:r>
      <w:r w:rsidRPr="006E77FB">
        <w:rPr>
          <w:sz w:val="24"/>
          <w:szCs w:val="24"/>
        </w:rPr>
        <w:t xml:space="preserve">, z toho výška DPH (5 %) je </w:t>
      </w:r>
      <w:r w:rsidRPr="006E77FB">
        <w:rPr>
          <w:b/>
          <w:bCs/>
          <w:sz w:val="24"/>
          <w:szCs w:val="24"/>
        </w:rPr>
        <w:t>6,10 EUR</w:t>
      </w:r>
      <w:r w:rsidRPr="006E77FB">
        <w:rPr>
          <w:sz w:val="24"/>
          <w:szCs w:val="24"/>
        </w:rPr>
        <w:t>.</w:t>
      </w:r>
    </w:p>
    <w:p w14:paraId="206E275F"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Miera </w:t>
      </w:r>
      <w:r w:rsidRPr="006E77FB">
        <w:rPr>
          <w:b/>
          <w:bCs/>
          <w:sz w:val="24"/>
          <w:szCs w:val="24"/>
        </w:rPr>
        <w:t>základnej pomoci</w:t>
      </w:r>
      <w:r w:rsidRPr="006E77FB">
        <w:rPr>
          <w:sz w:val="24"/>
          <w:szCs w:val="24"/>
        </w:rPr>
        <w:t xml:space="preserve">, ktorú možno vyplatiť v EUR/balenie bez DPH za mliečny výrobok je podľa prílohy č. 1 NV č. 200/2019 Z. z. vo výške </w:t>
      </w:r>
      <w:r w:rsidRPr="006E77FB">
        <w:rPr>
          <w:b/>
          <w:bCs/>
          <w:sz w:val="24"/>
          <w:szCs w:val="24"/>
        </w:rPr>
        <w:t>1,22 EUR/balenie</w:t>
      </w:r>
      <w:r w:rsidRPr="006E77FB">
        <w:rPr>
          <w:sz w:val="24"/>
          <w:szCs w:val="24"/>
        </w:rPr>
        <w:t xml:space="preserve">. Pri dodanom množstve </w:t>
      </w:r>
      <w:r w:rsidRPr="006E77FB">
        <w:rPr>
          <w:b/>
          <w:bCs/>
          <w:sz w:val="24"/>
          <w:szCs w:val="24"/>
        </w:rPr>
        <w:t>100 balení</w:t>
      </w:r>
      <w:r w:rsidRPr="006E77FB">
        <w:rPr>
          <w:sz w:val="24"/>
          <w:szCs w:val="24"/>
        </w:rPr>
        <w:t xml:space="preserve"> je základná pomoc za mliečny výrobok 1,22</w:t>
      </w:r>
      <w:r>
        <w:rPr>
          <w:sz w:val="24"/>
          <w:szCs w:val="24"/>
        </w:rPr>
        <w:t xml:space="preserve"> </w:t>
      </w:r>
      <w:r w:rsidRPr="006E77FB">
        <w:rPr>
          <w:sz w:val="24"/>
          <w:szCs w:val="24"/>
        </w:rPr>
        <w:t>EUR/balenie*100 balení</w:t>
      </w:r>
      <w:r w:rsidRPr="006E77FB">
        <w:rPr>
          <w:sz w:val="24"/>
          <w:szCs w:val="24"/>
        </w:rPr>
        <w:br/>
        <w:t xml:space="preserve">= </w:t>
      </w:r>
      <w:r w:rsidRPr="006E77FB">
        <w:rPr>
          <w:b/>
          <w:bCs/>
          <w:sz w:val="24"/>
          <w:szCs w:val="24"/>
        </w:rPr>
        <w:t>122,00 EUR</w:t>
      </w:r>
      <w:r w:rsidRPr="006E77FB">
        <w:rPr>
          <w:sz w:val="24"/>
          <w:szCs w:val="24"/>
        </w:rPr>
        <w:t>.</w:t>
      </w:r>
    </w:p>
    <w:p w14:paraId="3CE935BD"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Účtovanou sumou na faktúre žiadateľ </w:t>
      </w:r>
      <w:r w:rsidRPr="006E77FB">
        <w:rPr>
          <w:b/>
          <w:bCs/>
          <w:sz w:val="24"/>
          <w:szCs w:val="24"/>
        </w:rPr>
        <w:t>pokryl DPH</w:t>
      </w:r>
      <w:r w:rsidRPr="006E77FB">
        <w:rPr>
          <w:sz w:val="24"/>
          <w:szCs w:val="24"/>
        </w:rPr>
        <w:t xml:space="preserve"> z najvyššej základnej pomoci uvedenej v Prílohe č. 1 NV č. 200/2019 Z. z. (5 % zo 122,00 EUR = 6,10 EUR), tzn. DPH zo základu dane na faktúre </w:t>
      </w:r>
      <w:r w:rsidRPr="006E77FB">
        <w:rPr>
          <w:b/>
          <w:bCs/>
          <w:sz w:val="24"/>
          <w:szCs w:val="24"/>
        </w:rPr>
        <w:t>je vo výške</w:t>
      </w:r>
      <w:r w:rsidRPr="006E77FB">
        <w:rPr>
          <w:sz w:val="24"/>
          <w:szCs w:val="24"/>
        </w:rPr>
        <w:t xml:space="preserve"> DPH zo základnej pomoci.</w:t>
      </w:r>
    </w:p>
    <w:p w14:paraId="59BF5F69"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Žiadateľ zároveň z celkovej sumy s DPH za dodané množstvo odrátal sumu</w:t>
      </w:r>
      <w:r w:rsidRPr="006E77FB">
        <w:rPr>
          <w:sz w:val="24"/>
          <w:szCs w:val="24"/>
        </w:rPr>
        <w:br/>
        <w:t xml:space="preserve">vo výške </w:t>
      </w:r>
      <w:r w:rsidRPr="006E77FB">
        <w:rPr>
          <w:b/>
          <w:bCs/>
          <w:sz w:val="24"/>
          <w:szCs w:val="24"/>
        </w:rPr>
        <w:t>128,10 EUR</w:t>
      </w:r>
      <w:r w:rsidRPr="006E77FB">
        <w:rPr>
          <w:sz w:val="24"/>
          <w:szCs w:val="24"/>
        </w:rPr>
        <w:t xml:space="preserve"> (100 % z tejto sumy) a preto k úhrade je </w:t>
      </w:r>
      <w:r w:rsidRPr="006E77FB">
        <w:rPr>
          <w:b/>
          <w:bCs/>
          <w:sz w:val="24"/>
          <w:szCs w:val="24"/>
        </w:rPr>
        <w:t>0,00 EUR</w:t>
      </w:r>
      <w:r w:rsidRPr="006E77FB">
        <w:rPr>
          <w:sz w:val="24"/>
          <w:szCs w:val="24"/>
        </w:rPr>
        <w:t xml:space="preserve"> (žiaci neplatia</w:t>
      </w:r>
      <w:r w:rsidRPr="006E77FB">
        <w:rPr>
          <w:sz w:val="24"/>
          <w:szCs w:val="24"/>
        </w:rPr>
        <w:br/>
        <w:t>za dodané mliečne výrobky).</w:t>
      </w:r>
    </w:p>
    <w:p w14:paraId="1DBC317D"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Najvyššia dodatočná pomoc/výška úhrady za dodané množstvo výrobkov</w:t>
      </w:r>
      <w:r w:rsidRPr="006E77FB">
        <w:rPr>
          <w:sz w:val="24"/>
          <w:szCs w:val="24"/>
        </w:rPr>
        <w:br/>
        <w:t xml:space="preserve">je 0,07 EUR/balenie*100 balení = </w:t>
      </w:r>
      <w:r w:rsidRPr="006E77FB">
        <w:rPr>
          <w:b/>
          <w:bCs/>
          <w:sz w:val="24"/>
          <w:szCs w:val="24"/>
        </w:rPr>
        <w:t>7,00 EUR</w:t>
      </w:r>
      <w:r w:rsidRPr="006E77FB">
        <w:rPr>
          <w:sz w:val="24"/>
          <w:szCs w:val="24"/>
        </w:rPr>
        <w:t>.</w:t>
      </w:r>
    </w:p>
    <w:p w14:paraId="57C342EE"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Žiadateľovi sa vyplatí </w:t>
      </w:r>
      <w:r w:rsidRPr="006E77FB">
        <w:rPr>
          <w:b/>
          <w:sz w:val="24"/>
          <w:szCs w:val="24"/>
        </w:rPr>
        <w:t>suma základnej pomoci vo výške 122,00 EUR</w:t>
      </w:r>
      <w:r w:rsidRPr="006E77FB">
        <w:rPr>
          <w:sz w:val="24"/>
          <w:szCs w:val="24"/>
        </w:rPr>
        <w:t xml:space="preserve"> a ak sa poskytuje </w:t>
      </w:r>
      <w:r w:rsidRPr="006E77FB">
        <w:rPr>
          <w:sz w:val="24"/>
          <w:szCs w:val="24"/>
        </w:rPr>
        <w:br/>
        <w:t xml:space="preserve">aj </w:t>
      </w:r>
      <w:r w:rsidRPr="006E77FB">
        <w:rPr>
          <w:b/>
          <w:sz w:val="24"/>
          <w:szCs w:val="24"/>
        </w:rPr>
        <w:t>dodatočná pomoc</w:t>
      </w:r>
      <w:r w:rsidRPr="006E77FB">
        <w:rPr>
          <w:sz w:val="24"/>
          <w:szCs w:val="24"/>
        </w:rPr>
        <w:t xml:space="preserve">, potom vo výške </w:t>
      </w:r>
      <w:r w:rsidRPr="006E77FB">
        <w:rPr>
          <w:b/>
          <w:sz w:val="24"/>
          <w:szCs w:val="24"/>
        </w:rPr>
        <w:t>7,00 EUR</w:t>
      </w:r>
      <w:r w:rsidRPr="006E77FB">
        <w:rPr>
          <w:sz w:val="24"/>
          <w:szCs w:val="24"/>
        </w:rPr>
        <w:t>.</w:t>
      </w:r>
    </w:p>
    <w:p w14:paraId="78EB78FA"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p>
    <w:p w14:paraId="7C8D0AD3"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2) Žiadateľ zabezpečoval do škôl </w:t>
      </w:r>
      <w:r w:rsidRPr="003C339E">
        <w:rPr>
          <w:b/>
          <w:bCs/>
          <w:sz w:val="24"/>
          <w:szCs w:val="24"/>
        </w:rPr>
        <w:t>1</w:t>
      </w:r>
      <w:r w:rsidRPr="006E77FB">
        <w:rPr>
          <w:b/>
          <w:bCs/>
          <w:sz w:val="24"/>
          <w:szCs w:val="24"/>
        </w:rPr>
        <w:t>00 balení plnotučného mlieka neochuteného (UHT) (kartón/fľaša 1 l).</w:t>
      </w:r>
      <w:r w:rsidRPr="006E77FB">
        <w:rPr>
          <w:sz w:val="24"/>
          <w:szCs w:val="24"/>
        </w:rPr>
        <w:t xml:space="preserve"> Žiadateľ účtoval na faktúre cenu bez DPH za mernú jednotku – základ dane (MJ; balenie) vo výške </w:t>
      </w:r>
      <w:r w:rsidRPr="006E77FB">
        <w:rPr>
          <w:b/>
          <w:bCs/>
          <w:sz w:val="24"/>
          <w:szCs w:val="24"/>
        </w:rPr>
        <w:t>1,20 EUR</w:t>
      </w:r>
      <w:r w:rsidRPr="006E77FB">
        <w:rPr>
          <w:sz w:val="24"/>
          <w:szCs w:val="24"/>
        </w:rPr>
        <w:t>, tzn. za 100 balení mliečneho výrobku sumu</w:t>
      </w:r>
      <w:r w:rsidRPr="006E77FB">
        <w:rPr>
          <w:sz w:val="24"/>
          <w:szCs w:val="24"/>
        </w:rPr>
        <w:br/>
        <w:t xml:space="preserve">vo výške </w:t>
      </w:r>
      <w:r w:rsidRPr="006E77FB">
        <w:rPr>
          <w:b/>
          <w:bCs/>
          <w:sz w:val="24"/>
          <w:szCs w:val="24"/>
        </w:rPr>
        <w:t>120,00 EUR</w:t>
      </w:r>
      <w:r w:rsidRPr="006E77FB">
        <w:rPr>
          <w:sz w:val="24"/>
          <w:szCs w:val="24"/>
        </w:rPr>
        <w:t xml:space="preserve">, z toho výška DPH (5 %) je </w:t>
      </w:r>
      <w:r w:rsidRPr="006E77FB">
        <w:rPr>
          <w:b/>
          <w:bCs/>
          <w:sz w:val="24"/>
          <w:szCs w:val="24"/>
        </w:rPr>
        <w:t>6,00 EUR</w:t>
      </w:r>
      <w:r w:rsidRPr="006E77FB">
        <w:rPr>
          <w:sz w:val="24"/>
          <w:szCs w:val="24"/>
        </w:rPr>
        <w:t>.</w:t>
      </w:r>
    </w:p>
    <w:p w14:paraId="49E5322B"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Miera </w:t>
      </w:r>
      <w:r w:rsidRPr="006E77FB">
        <w:rPr>
          <w:b/>
          <w:bCs/>
          <w:sz w:val="24"/>
          <w:szCs w:val="24"/>
        </w:rPr>
        <w:t>základnej pomoci</w:t>
      </w:r>
      <w:r w:rsidRPr="006E77FB">
        <w:rPr>
          <w:sz w:val="24"/>
          <w:szCs w:val="24"/>
        </w:rPr>
        <w:t xml:space="preserve">, ktorú možno vyplatiť v EUR/balenie bez DPH za mliečny výrobok je podľa prílohy č. 1 NV č. 200/2019 Z. z. vo výške </w:t>
      </w:r>
      <w:r w:rsidRPr="006E77FB">
        <w:rPr>
          <w:b/>
          <w:bCs/>
          <w:sz w:val="24"/>
          <w:szCs w:val="24"/>
        </w:rPr>
        <w:t>1,22 EUR/balenie</w:t>
      </w:r>
      <w:r w:rsidRPr="006E77FB">
        <w:rPr>
          <w:sz w:val="24"/>
          <w:szCs w:val="24"/>
        </w:rPr>
        <w:t xml:space="preserve">. Pri dodanom množstve </w:t>
      </w:r>
      <w:r w:rsidRPr="006E77FB">
        <w:rPr>
          <w:b/>
          <w:bCs/>
          <w:sz w:val="24"/>
          <w:szCs w:val="24"/>
        </w:rPr>
        <w:t>100 balení</w:t>
      </w:r>
      <w:r w:rsidRPr="006E77FB">
        <w:rPr>
          <w:sz w:val="24"/>
          <w:szCs w:val="24"/>
        </w:rPr>
        <w:t xml:space="preserve"> je základná pomoc za mliečny výrobok 1,22 EUR/balenie*100 balení</w:t>
      </w:r>
      <w:r w:rsidRPr="006E77FB">
        <w:rPr>
          <w:sz w:val="24"/>
          <w:szCs w:val="24"/>
        </w:rPr>
        <w:br/>
        <w:t xml:space="preserve">= </w:t>
      </w:r>
      <w:r w:rsidRPr="006E77FB">
        <w:rPr>
          <w:b/>
          <w:bCs/>
          <w:sz w:val="24"/>
          <w:szCs w:val="24"/>
        </w:rPr>
        <w:t>122,00 EUR</w:t>
      </w:r>
      <w:r w:rsidRPr="006E77FB">
        <w:rPr>
          <w:sz w:val="24"/>
          <w:szCs w:val="24"/>
        </w:rPr>
        <w:t>.</w:t>
      </w:r>
    </w:p>
    <w:p w14:paraId="78C27CA6"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lastRenderedPageBreak/>
        <w:t xml:space="preserve">Účtovanou sumou na faktúre žiadateľ </w:t>
      </w:r>
      <w:r w:rsidRPr="006E77FB">
        <w:rPr>
          <w:b/>
          <w:bCs/>
          <w:sz w:val="24"/>
          <w:szCs w:val="24"/>
        </w:rPr>
        <w:t>nepokryl DPH</w:t>
      </w:r>
      <w:r w:rsidRPr="006E77FB">
        <w:rPr>
          <w:sz w:val="24"/>
          <w:szCs w:val="24"/>
        </w:rPr>
        <w:t xml:space="preserve"> z najvyššej základnej pomoci uvedenej v Prílohe č. 1 NV č. 200/2019 Z. z. (5 % zo 122,00 EUR = 6,10 EUR), tzn. DPH zo základu dane na faktúre </w:t>
      </w:r>
      <w:r w:rsidRPr="006E77FB">
        <w:rPr>
          <w:b/>
          <w:bCs/>
          <w:sz w:val="24"/>
          <w:szCs w:val="24"/>
        </w:rPr>
        <w:t xml:space="preserve">je nižšia </w:t>
      </w:r>
      <w:r w:rsidRPr="006E77FB">
        <w:rPr>
          <w:sz w:val="24"/>
          <w:szCs w:val="24"/>
        </w:rPr>
        <w:t xml:space="preserve">ako DPH zo základnej pomoci a preto mu bude vyplatená základná pomoc vo výške základu dane uvedenej na faktúre a to </w:t>
      </w:r>
      <w:r w:rsidRPr="006E77FB">
        <w:rPr>
          <w:b/>
          <w:bCs/>
          <w:sz w:val="24"/>
          <w:szCs w:val="24"/>
        </w:rPr>
        <w:t>120,00 EUR</w:t>
      </w:r>
      <w:r w:rsidRPr="006E77FB">
        <w:rPr>
          <w:sz w:val="24"/>
          <w:szCs w:val="24"/>
        </w:rPr>
        <w:t>.</w:t>
      </w:r>
    </w:p>
    <w:p w14:paraId="5834F51F"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bookmarkStart w:id="205" w:name="_Hlk205219332"/>
      <w:r w:rsidRPr="006E77FB">
        <w:rPr>
          <w:sz w:val="24"/>
          <w:szCs w:val="24"/>
        </w:rPr>
        <w:t>Žiadateľ zároveň z celkovej sumy s DPH za dodané množstvo odrátal sumu</w:t>
      </w:r>
      <w:r w:rsidRPr="006E77FB">
        <w:rPr>
          <w:sz w:val="24"/>
          <w:szCs w:val="24"/>
        </w:rPr>
        <w:br/>
        <w:t xml:space="preserve">vo výške </w:t>
      </w:r>
      <w:r w:rsidRPr="006E77FB">
        <w:rPr>
          <w:b/>
          <w:bCs/>
          <w:sz w:val="24"/>
          <w:szCs w:val="24"/>
        </w:rPr>
        <w:t>12</w:t>
      </w:r>
      <w:r>
        <w:rPr>
          <w:b/>
          <w:bCs/>
          <w:sz w:val="24"/>
          <w:szCs w:val="24"/>
        </w:rPr>
        <w:t>6</w:t>
      </w:r>
      <w:r w:rsidRPr="006E77FB">
        <w:rPr>
          <w:b/>
          <w:bCs/>
          <w:sz w:val="24"/>
          <w:szCs w:val="24"/>
        </w:rPr>
        <w:t>,</w:t>
      </w:r>
      <w:r>
        <w:rPr>
          <w:b/>
          <w:bCs/>
          <w:sz w:val="24"/>
          <w:szCs w:val="24"/>
        </w:rPr>
        <w:t>0</w:t>
      </w:r>
      <w:r w:rsidRPr="006E77FB">
        <w:rPr>
          <w:b/>
          <w:bCs/>
          <w:sz w:val="24"/>
          <w:szCs w:val="24"/>
        </w:rPr>
        <w:t>0 EUR</w:t>
      </w:r>
      <w:r w:rsidRPr="006E77FB">
        <w:rPr>
          <w:sz w:val="24"/>
          <w:szCs w:val="24"/>
        </w:rPr>
        <w:t xml:space="preserve"> (100 % z tejto sumy) a preto k úhrade je </w:t>
      </w:r>
      <w:r w:rsidRPr="006E77FB">
        <w:rPr>
          <w:b/>
          <w:bCs/>
          <w:sz w:val="24"/>
          <w:szCs w:val="24"/>
        </w:rPr>
        <w:t>0,00 EUR</w:t>
      </w:r>
      <w:r w:rsidRPr="006E77FB">
        <w:rPr>
          <w:sz w:val="24"/>
          <w:szCs w:val="24"/>
        </w:rPr>
        <w:t xml:space="preserve"> (žiaci neplatia</w:t>
      </w:r>
      <w:r w:rsidRPr="006E77FB">
        <w:rPr>
          <w:sz w:val="24"/>
          <w:szCs w:val="24"/>
        </w:rPr>
        <w:br/>
        <w:t>za dodané mliečne výrobky).</w:t>
      </w:r>
    </w:p>
    <w:p w14:paraId="02AC9A2E"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Najvyššia dodatočná pomoc/výška úhrady za dodané množstvo výrobkov</w:t>
      </w:r>
      <w:r w:rsidRPr="006E77FB">
        <w:rPr>
          <w:sz w:val="24"/>
          <w:szCs w:val="24"/>
        </w:rPr>
        <w:br/>
        <w:t xml:space="preserve">je 0,07 EUR/balenie*100 balení = </w:t>
      </w:r>
      <w:r w:rsidRPr="006E77FB">
        <w:rPr>
          <w:b/>
          <w:bCs/>
          <w:sz w:val="24"/>
          <w:szCs w:val="24"/>
        </w:rPr>
        <w:t>7,00 EUR</w:t>
      </w:r>
      <w:r w:rsidRPr="006E77FB">
        <w:rPr>
          <w:sz w:val="24"/>
          <w:szCs w:val="24"/>
        </w:rPr>
        <w:t>.</w:t>
      </w:r>
    </w:p>
    <w:p w14:paraId="32A38A1D"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Žiadateľovi sa vyplatí </w:t>
      </w:r>
      <w:r w:rsidRPr="006E77FB">
        <w:rPr>
          <w:b/>
          <w:sz w:val="24"/>
          <w:szCs w:val="24"/>
        </w:rPr>
        <w:t>suma základnej pomoci vo výške 120,00 EUR</w:t>
      </w:r>
      <w:r w:rsidRPr="006E77FB">
        <w:rPr>
          <w:sz w:val="24"/>
          <w:szCs w:val="24"/>
        </w:rPr>
        <w:t xml:space="preserve"> a ak sa poskytuje </w:t>
      </w:r>
      <w:r w:rsidRPr="006E77FB">
        <w:rPr>
          <w:sz w:val="24"/>
          <w:szCs w:val="24"/>
        </w:rPr>
        <w:br/>
        <w:t xml:space="preserve">aj </w:t>
      </w:r>
      <w:r w:rsidRPr="006E77FB">
        <w:rPr>
          <w:b/>
          <w:sz w:val="24"/>
          <w:szCs w:val="24"/>
        </w:rPr>
        <w:t>dodatočná pomoc</w:t>
      </w:r>
      <w:r w:rsidRPr="006E77FB">
        <w:rPr>
          <w:sz w:val="24"/>
          <w:szCs w:val="24"/>
        </w:rPr>
        <w:t xml:space="preserve">, potom vo výške </w:t>
      </w:r>
      <w:r w:rsidRPr="006E77FB">
        <w:rPr>
          <w:b/>
          <w:sz w:val="24"/>
          <w:szCs w:val="24"/>
        </w:rPr>
        <w:t>7,00 EUR</w:t>
      </w:r>
      <w:r w:rsidRPr="006E77FB">
        <w:rPr>
          <w:sz w:val="24"/>
          <w:szCs w:val="24"/>
        </w:rPr>
        <w:t>.</w:t>
      </w:r>
    </w:p>
    <w:bookmarkEnd w:id="205"/>
    <w:p w14:paraId="46F6453E"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p>
    <w:p w14:paraId="70CB29AC"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3) Žiadateľ zabezpečoval do škôl </w:t>
      </w:r>
      <w:r w:rsidRPr="003C339E">
        <w:rPr>
          <w:b/>
          <w:bCs/>
          <w:sz w:val="24"/>
          <w:szCs w:val="24"/>
        </w:rPr>
        <w:t>1</w:t>
      </w:r>
      <w:r w:rsidRPr="006E77FB">
        <w:rPr>
          <w:b/>
          <w:bCs/>
          <w:sz w:val="24"/>
          <w:szCs w:val="24"/>
        </w:rPr>
        <w:t>00 balení plnotučného mlieka neochuteného (UHT) (kartón/fľaša 1 l).</w:t>
      </w:r>
      <w:r w:rsidRPr="006E77FB">
        <w:rPr>
          <w:sz w:val="24"/>
          <w:szCs w:val="24"/>
        </w:rPr>
        <w:t xml:space="preserve"> Žiadateľ účtoval na faktúre cenu bez DPH za mernú jednotku – základ dane (MJ; balenie) vo výške </w:t>
      </w:r>
      <w:r w:rsidRPr="006E77FB">
        <w:rPr>
          <w:b/>
          <w:bCs/>
          <w:sz w:val="24"/>
          <w:szCs w:val="24"/>
        </w:rPr>
        <w:t>1,30 EUR</w:t>
      </w:r>
      <w:r w:rsidRPr="006E77FB">
        <w:rPr>
          <w:sz w:val="24"/>
          <w:szCs w:val="24"/>
        </w:rPr>
        <w:t>, tzn. za 100 balení mliečneho výrobku sumu</w:t>
      </w:r>
      <w:r w:rsidRPr="006E77FB">
        <w:rPr>
          <w:sz w:val="24"/>
          <w:szCs w:val="24"/>
        </w:rPr>
        <w:br/>
        <w:t xml:space="preserve">vo výške </w:t>
      </w:r>
      <w:r w:rsidRPr="006E77FB">
        <w:rPr>
          <w:b/>
          <w:bCs/>
          <w:sz w:val="24"/>
          <w:szCs w:val="24"/>
        </w:rPr>
        <w:t>130,00 EUR</w:t>
      </w:r>
      <w:r w:rsidRPr="006E77FB">
        <w:rPr>
          <w:sz w:val="24"/>
          <w:szCs w:val="24"/>
        </w:rPr>
        <w:t xml:space="preserve">, z toho výška DPH (5 %) je </w:t>
      </w:r>
      <w:r w:rsidRPr="006E77FB">
        <w:rPr>
          <w:b/>
          <w:bCs/>
          <w:sz w:val="24"/>
          <w:szCs w:val="24"/>
        </w:rPr>
        <w:t>6,50 EUR</w:t>
      </w:r>
      <w:r w:rsidRPr="006E77FB">
        <w:rPr>
          <w:sz w:val="24"/>
          <w:szCs w:val="24"/>
        </w:rPr>
        <w:t>.</w:t>
      </w:r>
    </w:p>
    <w:p w14:paraId="3D0A96A2"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Miera </w:t>
      </w:r>
      <w:r w:rsidRPr="006E77FB">
        <w:rPr>
          <w:b/>
          <w:bCs/>
          <w:sz w:val="24"/>
          <w:szCs w:val="24"/>
        </w:rPr>
        <w:t>základnej pomoci</w:t>
      </w:r>
      <w:r w:rsidRPr="006E77FB">
        <w:rPr>
          <w:sz w:val="24"/>
          <w:szCs w:val="24"/>
        </w:rPr>
        <w:t xml:space="preserve">, ktorú možno vyplatiť v EUR/balenie bez DPH za mliečny výrobok je podľa prílohy č. 1 NV č. 200/2019 Z. z. vo výške </w:t>
      </w:r>
      <w:r w:rsidRPr="006E77FB">
        <w:rPr>
          <w:b/>
          <w:bCs/>
          <w:sz w:val="24"/>
          <w:szCs w:val="24"/>
        </w:rPr>
        <w:t>1,22 EUR/balenie</w:t>
      </w:r>
      <w:r w:rsidRPr="006E77FB">
        <w:rPr>
          <w:sz w:val="24"/>
          <w:szCs w:val="24"/>
        </w:rPr>
        <w:t xml:space="preserve">. Pri dodanom množstve </w:t>
      </w:r>
      <w:r w:rsidRPr="006E77FB">
        <w:rPr>
          <w:b/>
          <w:bCs/>
          <w:sz w:val="24"/>
          <w:szCs w:val="24"/>
        </w:rPr>
        <w:t>100 balení</w:t>
      </w:r>
      <w:r w:rsidRPr="006E77FB">
        <w:rPr>
          <w:sz w:val="24"/>
          <w:szCs w:val="24"/>
        </w:rPr>
        <w:t xml:space="preserve"> je základná pomoc za mliečny výrobok 1,22 EUR/balenie*100 balení</w:t>
      </w:r>
      <w:r w:rsidRPr="006E77FB">
        <w:rPr>
          <w:sz w:val="24"/>
          <w:szCs w:val="24"/>
        </w:rPr>
        <w:br/>
        <w:t xml:space="preserve">= </w:t>
      </w:r>
      <w:r w:rsidRPr="006E77FB">
        <w:rPr>
          <w:b/>
          <w:bCs/>
          <w:sz w:val="24"/>
          <w:szCs w:val="24"/>
        </w:rPr>
        <w:t>122,00 EUR</w:t>
      </w:r>
      <w:r w:rsidRPr="006E77FB">
        <w:rPr>
          <w:sz w:val="24"/>
          <w:szCs w:val="24"/>
        </w:rPr>
        <w:t>.</w:t>
      </w:r>
    </w:p>
    <w:p w14:paraId="5A419519"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Účtovanou sumou na faktúre žiadateľ </w:t>
      </w:r>
      <w:r w:rsidRPr="006E77FB">
        <w:rPr>
          <w:b/>
          <w:bCs/>
          <w:sz w:val="24"/>
          <w:szCs w:val="24"/>
        </w:rPr>
        <w:t>pokryl DPH</w:t>
      </w:r>
      <w:r w:rsidRPr="006E77FB">
        <w:rPr>
          <w:sz w:val="24"/>
          <w:szCs w:val="24"/>
        </w:rPr>
        <w:t xml:space="preserve"> z najvyššej základnej pomoci uvedenej v Prílohe č. 1 NV č. 200/2019 Z. z. (5 % zo 122,00 EUR = 6,10 EUR) , tzn. DPH zo základu dane na faktúre </w:t>
      </w:r>
      <w:r w:rsidRPr="006E77FB">
        <w:rPr>
          <w:b/>
          <w:bCs/>
          <w:sz w:val="24"/>
          <w:szCs w:val="24"/>
        </w:rPr>
        <w:t xml:space="preserve">je vyššia </w:t>
      </w:r>
      <w:r w:rsidRPr="006E77FB">
        <w:rPr>
          <w:sz w:val="24"/>
          <w:szCs w:val="24"/>
        </w:rPr>
        <w:t>ako DPH zo základnej pomoci.</w:t>
      </w:r>
    </w:p>
    <w:p w14:paraId="2101CE87"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Žiadateľ zároveň z celkovej sumy s DPH za dodané množstvo odrátal sumu</w:t>
      </w:r>
      <w:r w:rsidRPr="006E77FB">
        <w:rPr>
          <w:sz w:val="24"/>
          <w:szCs w:val="24"/>
        </w:rPr>
        <w:br/>
        <w:t xml:space="preserve">vo výške </w:t>
      </w:r>
      <w:r w:rsidRPr="006E77FB">
        <w:rPr>
          <w:b/>
          <w:bCs/>
          <w:sz w:val="24"/>
          <w:szCs w:val="24"/>
        </w:rPr>
        <w:t>136,50 EUR</w:t>
      </w:r>
      <w:r w:rsidRPr="006E77FB">
        <w:rPr>
          <w:sz w:val="24"/>
          <w:szCs w:val="24"/>
        </w:rPr>
        <w:t xml:space="preserve"> (100 % z tejto sumy) a preto k úhrade je </w:t>
      </w:r>
      <w:r w:rsidRPr="006E77FB">
        <w:rPr>
          <w:b/>
          <w:bCs/>
          <w:sz w:val="24"/>
          <w:szCs w:val="24"/>
        </w:rPr>
        <w:t>0,00 EUR</w:t>
      </w:r>
      <w:r w:rsidRPr="006E77FB">
        <w:rPr>
          <w:sz w:val="24"/>
          <w:szCs w:val="24"/>
        </w:rPr>
        <w:t xml:space="preserve"> (žiaci neplatia</w:t>
      </w:r>
      <w:r w:rsidRPr="006E77FB">
        <w:rPr>
          <w:sz w:val="24"/>
          <w:szCs w:val="24"/>
        </w:rPr>
        <w:br/>
        <w:t>za dodané mliečne výrobky).</w:t>
      </w:r>
    </w:p>
    <w:p w14:paraId="5D5CE0D7"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Najvyššia dodatočná pomoc/výška úhrady za dodané množstvo výrobkov</w:t>
      </w:r>
      <w:r w:rsidRPr="006E77FB">
        <w:rPr>
          <w:sz w:val="24"/>
          <w:szCs w:val="24"/>
        </w:rPr>
        <w:br/>
        <w:t xml:space="preserve">je 0,07 EUR/balenie*100 balení = </w:t>
      </w:r>
      <w:r w:rsidRPr="006E77FB">
        <w:rPr>
          <w:b/>
          <w:bCs/>
          <w:sz w:val="24"/>
          <w:szCs w:val="24"/>
        </w:rPr>
        <w:t>7,00 EUR</w:t>
      </w:r>
      <w:r w:rsidRPr="006E77FB">
        <w:rPr>
          <w:sz w:val="24"/>
          <w:szCs w:val="24"/>
        </w:rPr>
        <w:t>.</w:t>
      </w:r>
    </w:p>
    <w:p w14:paraId="4F2A831A"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Žiadateľovi sa vyplatí </w:t>
      </w:r>
      <w:r w:rsidRPr="006E77FB">
        <w:rPr>
          <w:b/>
          <w:sz w:val="24"/>
          <w:szCs w:val="24"/>
        </w:rPr>
        <w:t>suma základnej pomoci vo výške 122,00 EUR</w:t>
      </w:r>
      <w:r w:rsidRPr="006E77FB">
        <w:rPr>
          <w:sz w:val="24"/>
          <w:szCs w:val="24"/>
        </w:rPr>
        <w:t xml:space="preserve"> a ak sa poskytuje </w:t>
      </w:r>
      <w:r w:rsidRPr="006E77FB">
        <w:rPr>
          <w:sz w:val="24"/>
          <w:szCs w:val="24"/>
        </w:rPr>
        <w:br/>
        <w:t xml:space="preserve">aj </w:t>
      </w:r>
      <w:r w:rsidRPr="006E77FB">
        <w:rPr>
          <w:b/>
          <w:sz w:val="24"/>
          <w:szCs w:val="24"/>
        </w:rPr>
        <w:t>dodatočná pomoc</w:t>
      </w:r>
      <w:r w:rsidRPr="006E77FB">
        <w:rPr>
          <w:sz w:val="24"/>
          <w:szCs w:val="24"/>
        </w:rPr>
        <w:t xml:space="preserve">, potom vo výške </w:t>
      </w:r>
      <w:r w:rsidRPr="006E77FB">
        <w:rPr>
          <w:b/>
          <w:sz w:val="24"/>
          <w:szCs w:val="24"/>
        </w:rPr>
        <w:t>7,00 EUR</w:t>
      </w:r>
      <w:r w:rsidRPr="006E77FB">
        <w:rPr>
          <w:sz w:val="24"/>
          <w:szCs w:val="24"/>
        </w:rPr>
        <w:t>.</w:t>
      </w:r>
    </w:p>
    <w:p w14:paraId="2CF464F9"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p>
    <w:p w14:paraId="36D266D8"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4) Žiadateľ zabezpečoval do škôl </w:t>
      </w:r>
      <w:r w:rsidRPr="003C339E">
        <w:rPr>
          <w:b/>
          <w:bCs/>
          <w:sz w:val="24"/>
          <w:szCs w:val="24"/>
        </w:rPr>
        <w:t>1</w:t>
      </w:r>
      <w:r w:rsidRPr="006E77FB">
        <w:rPr>
          <w:b/>
          <w:bCs/>
          <w:sz w:val="24"/>
          <w:szCs w:val="24"/>
        </w:rPr>
        <w:t>00 balení plnotučného mlieka neochuteného (UHT) (kartón/fľaša 1 l).</w:t>
      </w:r>
      <w:r w:rsidRPr="006E77FB">
        <w:rPr>
          <w:sz w:val="24"/>
          <w:szCs w:val="24"/>
        </w:rPr>
        <w:t xml:space="preserve"> Žiadateľ účtoval na faktúre cenu bez DPH za mernú jednotku (MJ; balenie) – základ dane vo výške </w:t>
      </w:r>
      <w:r w:rsidRPr="006E77FB">
        <w:rPr>
          <w:b/>
          <w:bCs/>
          <w:sz w:val="24"/>
          <w:szCs w:val="24"/>
        </w:rPr>
        <w:t>1,22 EUR</w:t>
      </w:r>
      <w:r w:rsidRPr="006E77FB">
        <w:rPr>
          <w:sz w:val="24"/>
          <w:szCs w:val="24"/>
        </w:rPr>
        <w:t>, tzn. za 100 balení mliečneho výrobku sumu</w:t>
      </w:r>
      <w:r w:rsidRPr="006E77FB">
        <w:rPr>
          <w:sz w:val="24"/>
          <w:szCs w:val="24"/>
        </w:rPr>
        <w:br/>
        <w:t xml:space="preserve">vo výške </w:t>
      </w:r>
      <w:r w:rsidRPr="006E77FB">
        <w:rPr>
          <w:b/>
          <w:bCs/>
          <w:sz w:val="24"/>
          <w:szCs w:val="24"/>
        </w:rPr>
        <w:t>122,00 EUR</w:t>
      </w:r>
      <w:r w:rsidRPr="006E77FB">
        <w:rPr>
          <w:sz w:val="24"/>
          <w:szCs w:val="24"/>
        </w:rPr>
        <w:t xml:space="preserve">, z toho výška DPH (5 %) je </w:t>
      </w:r>
      <w:r w:rsidRPr="006E77FB">
        <w:rPr>
          <w:b/>
          <w:bCs/>
          <w:sz w:val="24"/>
          <w:szCs w:val="24"/>
        </w:rPr>
        <w:t>6,10 EUR</w:t>
      </w:r>
      <w:r w:rsidRPr="006E77FB">
        <w:rPr>
          <w:sz w:val="24"/>
          <w:szCs w:val="24"/>
        </w:rPr>
        <w:t>.</w:t>
      </w:r>
    </w:p>
    <w:p w14:paraId="40C043C3"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Miera </w:t>
      </w:r>
      <w:r w:rsidRPr="006E77FB">
        <w:rPr>
          <w:b/>
          <w:bCs/>
          <w:sz w:val="24"/>
          <w:szCs w:val="24"/>
        </w:rPr>
        <w:t>základnej pomoci</w:t>
      </w:r>
      <w:r w:rsidRPr="006E77FB">
        <w:rPr>
          <w:sz w:val="24"/>
          <w:szCs w:val="24"/>
        </w:rPr>
        <w:t xml:space="preserve">, ktorú možno vyplatiť v EUR/balenie bez DPH za mliečny výrobok je podľa prílohy č. 1 NV č. 200/2019 Z. z. vo výške </w:t>
      </w:r>
      <w:r w:rsidRPr="006E77FB">
        <w:rPr>
          <w:b/>
          <w:bCs/>
          <w:sz w:val="24"/>
          <w:szCs w:val="24"/>
        </w:rPr>
        <w:t>1,22 EUR/balenie</w:t>
      </w:r>
      <w:r w:rsidRPr="006E77FB">
        <w:rPr>
          <w:sz w:val="24"/>
          <w:szCs w:val="24"/>
        </w:rPr>
        <w:t xml:space="preserve">. Pri dodanom množstve </w:t>
      </w:r>
      <w:r w:rsidRPr="006E77FB">
        <w:rPr>
          <w:b/>
          <w:bCs/>
          <w:sz w:val="24"/>
          <w:szCs w:val="24"/>
        </w:rPr>
        <w:t>100 balení</w:t>
      </w:r>
      <w:r w:rsidRPr="006E77FB">
        <w:rPr>
          <w:sz w:val="24"/>
          <w:szCs w:val="24"/>
        </w:rPr>
        <w:t xml:space="preserve"> je základná pomoc za mliečny výrobok 1,22</w:t>
      </w:r>
      <w:r>
        <w:rPr>
          <w:sz w:val="24"/>
          <w:szCs w:val="24"/>
        </w:rPr>
        <w:t xml:space="preserve"> </w:t>
      </w:r>
      <w:r w:rsidRPr="006E77FB">
        <w:rPr>
          <w:sz w:val="24"/>
          <w:szCs w:val="24"/>
        </w:rPr>
        <w:t>EUR/balenie*100 balení</w:t>
      </w:r>
      <w:r w:rsidRPr="006E77FB">
        <w:rPr>
          <w:sz w:val="24"/>
          <w:szCs w:val="24"/>
        </w:rPr>
        <w:br/>
        <w:t xml:space="preserve">= </w:t>
      </w:r>
      <w:r w:rsidRPr="006E77FB">
        <w:rPr>
          <w:b/>
          <w:bCs/>
          <w:sz w:val="24"/>
          <w:szCs w:val="24"/>
        </w:rPr>
        <w:t>122,00 EUR</w:t>
      </w:r>
      <w:r w:rsidRPr="006E77FB">
        <w:rPr>
          <w:sz w:val="24"/>
          <w:szCs w:val="24"/>
        </w:rPr>
        <w:t>.</w:t>
      </w:r>
    </w:p>
    <w:p w14:paraId="2AF45AC5"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Účtovanou sumou na faktúre žiadateľ </w:t>
      </w:r>
      <w:r w:rsidRPr="006E77FB">
        <w:rPr>
          <w:b/>
          <w:bCs/>
          <w:sz w:val="24"/>
          <w:szCs w:val="24"/>
        </w:rPr>
        <w:t>pokryl DPH</w:t>
      </w:r>
      <w:r w:rsidRPr="006E77FB">
        <w:rPr>
          <w:sz w:val="24"/>
          <w:szCs w:val="24"/>
        </w:rPr>
        <w:t xml:space="preserve"> z najvyššej základnej pomoci uvedenej v Prílohe č. 1 NV č. 200/2019 Z. z. (5 % zo 122,00 EUR = 6,10 EUR), tzn. DPH zo základu dane na faktúre </w:t>
      </w:r>
      <w:r w:rsidRPr="006E77FB">
        <w:rPr>
          <w:b/>
          <w:bCs/>
          <w:sz w:val="24"/>
          <w:szCs w:val="24"/>
        </w:rPr>
        <w:t>je vo výške</w:t>
      </w:r>
      <w:r w:rsidRPr="006E77FB">
        <w:rPr>
          <w:sz w:val="24"/>
          <w:szCs w:val="24"/>
        </w:rPr>
        <w:t xml:space="preserve"> DPH zo základnej pomoci.</w:t>
      </w:r>
    </w:p>
    <w:p w14:paraId="7B4B039E"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lastRenderedPageBreak/>
        <w:t>Žiadateľ zároveň z celkovej sumy s DPH za dodané množstvo odrátal sumu</w:t>
      </w:r>
      <w:r w:rsidRPr="006E77FB">
        <w:rPr>
          <w:sz w:val="24"/>
          <w:szCs w:val="24"/>
        </w:rPr>
        <w:br/>
        <w:t xml:space="preserve">vo výške </w:t>
      </w:r>
      <w:r w:rsidRPr="006E77FB">
        <w:rPr>
          <w:b/>
          <w:bCs/>
          <w:sz w:val="24"/>
          <w:szCs w:val="24"/>
        </w:rPr>
        <w:t>122,00 EUR</w:t>
      </w:r>
      <w:r w:rsidRPr="006E77FB">
        <w:rPr>
          <w:sz w:val="24"/>
          <w:szCs w:val="24"/>
        </w:rPr>
        <w:t xml:space="preserve"> a preto k úhrade je </w:t>
      </w:r>
      <w:r w:rsidRPr="006E77FB">
        <w:rPr>
          <w:b/>
          <w:bCs/>
          <w:sz w:val="24"/>
          <w:szCs w:val="24"/>
        </w:rPr>
        <w:t>6,10 EUR</w:t>
      </w:r>
      <w:r w:rsidRPr="006E77FB">
        <w:rPr>
          <w:sz w:val="24"/>
          <w:szCs w:val="24"/>
        </w:rPr>
        <w:t xml:space="preserve"> (žiaci platia za dodané mliečne výrobky).</w:t>
      </w:r>
    </w:p>
    <w:p w14:paraId="07D6AC41"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Najvyššia dodatočná pomoc/výška úhrady za dodané množstvo výrobkov</w:t>
      </w:r>
      <w:r w:rsidRPr="006E77FB">
        <w:rPr>
          <w:sz w:val="24"/>
          <w:szCs w:val="24"/>
        </w:rPr>
        <w:br/>
        <w:t xml:space="preserve">je 0,07 EUR/balenie*100 balení = </w:t>
      </w:r>
      <w:r w:rsidRPr="006E77FB">
        <w:rPr>
          <w:b/>
          <w:bCs/>
          <w:sz w:val="24"/>
          <w:szCs w:val="24"/>
        </w:rPr>
        <w:t>7,00 EUR</w:t>
      </w:r>
      <w:r w:rsidRPr="006E77FB">
        <w:rPr>
          <w:sz w:val="24"/>
          <w:szCs w:val="24"/>
        </w:rPr>
        <w:t>.</w:t>
      </w:r>
    </w:p>
    <w:p w14:paraId="519AE3CC"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Cs/>
          <w:sz w:val="24"/>
          <w:szCs w:val="24"/>
        </w:rPr>
      </w:pPr>
      <w:r w:rsidRPr="006E77FB">
        <w:rPr>
          <w:sz w:val="24"/>
          <w:szCs w:val="24"/>
        </w:rPr>
        <w:t xml:space="preserve">Žiadateľovi sa vyplatí </w:t>
      </w:r>
      <w:r w:rsidRPr="006E77FB">
        <w:rPr>
          <w:b/>
          <w:sz w:val="24"/>
          <w:szCs w:val="24"/>
        </w:rPr>
        <w:t>suma základnej pomoci vo výške 122,00 EUR</w:t>
      </w:r>
      <w:r w:rsidRPr="006E77FB">
        <w:rPr>
          <w:sz w:val="24"/>
          <w:szCs w:val="24"/>
        </w:rPr>
        <w:t xml:space="preserve"> a ak sa poskytuje </w:t>
      </w:r>
      <w:r w:rsidRPr="006E77FB">
        <w:rPr>
          <w:sz w:val="24"/>
          <w:szCs w:val="24"/>
        </w:rPr>
        <w:br/>
        <w:t xml:space="preserve">aj </w:t>
      </w:r>
      <w:r w:rsidRPr="006E77FB">
        <w:rPr>
          <w:b/>
          <w:sz w:val="24"/>
          <w:szCs w:val="24"/>
        </w:rPr>
        <w:t>dodatočná pomoc</w:t>
      </w:r>
      <w:r w:rsidRPr="006E77FB">
        <w:rPr>
          <w:sz w:val="24"/>
          <w:szCs w:val="24"/>
        </w:rPr>
        <w:t xml:space="preserve">, potom vo výške </w:t>
      </w:r>
      <w:r w:rsidRPr="006E77FB">
        <w:rPr>
          <w:b/>
          <w:sz w:val="24"/>
          <w:szCs w:val="24"/>
        </w:rPr>
        <w:t xml:space="preserve">0,90 EUR </w:t>
      </w:r>
      <w:r w:rsidRPr="006E77FB">
        <w:rPr>
          <w:bCs/>
          <w:sz w:val="24"/>
          <w:szCs w:val="24"/>
        </w:rPr>
        <w:t>(najvyššia dodatočná pomoc sa znižuje o sumu k úhrade zo daný mliečny výrobok).</w:t>
      </w:r>
    </w:p>
    <w:p w14:paraId="3E21ED10"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p>
    <w:p w14:paraId="3690647E"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5) Žiadateľ zabezpečoval do škôl </w:t>
      </w:r>
      <w:r w:rsidRPr="003C339E">
        <w:rPr>
          <w:b/>
          <w:bCs/>
          <w:sz w:val="24"/>
          <w:szCs w:val="24"/>
        </w:rPr>
        <w:t>1</w:t>
      </w:r>
      <w:r w:rsidRPr="006E77FB">
        <w:rPr>
          <w:b/>
          <w:bCs/>
          <w:sz w:val="24"/>
          <w:szCs w:val="24"/>
        </w:rPr>
        <w:t>00 balení plnotučného mlieka neochuteného (UHT) (kartón/fľaša 1 l).</w:t>
      </w:r>
      <w:r w:rsidRPr="006E77FB">
        <w:rPr>
          <w:sz w:val="24"/>
          <w:szCs w:val="24"/>
        </w:rPr>
        <w:t xml:space="preserve"> Žiadateľ účtoval na faktúre cenu bez DPH za mernú jednotku (MJ; balenie) – základ dane vo výške </w:t>
      </w:r>
      <w:r w:rsidRPr="006E77FB">
        <w:rPr>
          <w:b/>
          <w:bCs/>
          <w:sz w:val="24"/>
          <w:szCs w:val="24"/>
        </w:rPr>
        <w:t>1,50 EUR</w:t>
      </w:r>
      <w:r w:rsidRPr="006E77FB">
        <w:rPr>
          <w:sz w:val="24"/>
          <w:szCs w:val="24"/>
        </w:rPr>
        <w:t>, tzn. za 100 balení mliečneho výrobku sumu</w:t>
      </w:r>
      <w:r w:rsidRPr="006E77FB">
        <w:rPr>
          <w:sz w:val="24"/>
          <w:szCs w:val="24"/>
        </w:rPr>
        <w:br/>
        <w:t xml:space="preserve">vo výške </w:t>
      </w:r>
      <w:r w:rsidRPr="006E77FB">
        <w:rPr>
          <w:b/>
          <w:bCs/>
          <w:sz w:val="24"/>
          <w:szCs w:val="24"/>
        </w:rPr>
        <w:t>150,00 EUR</w:t>
      </w:r>
      <w:r w:rsidRPr="006E77FB">
        <w:rPr>
          <w:sz w:val="24"/>
          <w:szCs w:val="24"/>
        </w:rPr>
        <w:t xml:space="preserve">, z toho výška DPH (5 %) je </w:t>
      </w:r>
      <w:r w:rsidRPr="006E77FB">
        <w:rPr>
          <w:b/>
          <w:bCs/>
          <w:sz w:val="24"/>
          <w:szCs w:val="24"/>
        </w:rPr>
        <w:t>7,50 EUR</w:t>
      </w:r>
      <w:r w:rsidRPr="006E77FB">
        <w:rPr>
          <w:sz w:val="24"/>
          <w:szCs w:val="24"/>
        </w:rPr>
        <w:t>.</w:t>
      </w:r>
    </w:p>
    <w:p w14:paraId="5C6BFBE8"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Miera </w:t>
      </w:r>
      <w:r w:rsidRPr="006E77FB">
        <w:rPr>
          <w:b/>
          <w:bCs/>
          <w:sz w:val="24"/>
          <w:szCs w:val="24"/>
        </w:rPr>
        <w:t>základnej pomoci</w:t>
      </w:r>
      <w:r w:rsidRPr="006E77FB">
        <w:rPr>
          <w:sz w:val="24"/>
          <w:szCs w:val="24"/>
        </w:rPr>
        <w:t xml:space="preserve">, ktorú možno vyplatiť v EUR/balenie bez DPH za mliečny výrobok je podľa prílohy č. 1 NV č. 200/2019 Z. z. vo výške </w:t>
      </w:r>
      <w:r w:rsidRPr="006E77FB">
        <w:rPr>
          <w:b/>
          <w:bCs/>
          <w:sz w:val="24"/>
          <w:szCs w:val="24"/>
        </w:rPr>
        <w:t>1,22 EUR/balenie</w:t>
      </w:r>
      <w:r w:rsidRPr="006E77FB">
        <w:rPr>
          <w:sz w:val="24"/>
          <w:szCs w:val="24"/>
        </w:rPr>
        <w:t xml:space="preserve">. Pri dodanom množstve </w:t>
      </w:r>
      <w:r w:rsidRPr="006E77FB">
        <w:rPr>
          <w:b/>
          <w:bCs/>
          <w:sz w:val="24"/>
          <w:szCs w:val="24"/>
        </w:rPr>
        <w:t>100 balení</w:t>
      </w:r>
      <w:r w:rsidRPr="006E77FB">
        <w:rPr>
          <w:sz w:val="24"/>
          <w:szCs w:val="24"/>
        </w:rPr>
        <w:t xml:space="preserve"> je základná pomoc za mliečny výrobok 1,22</w:t>
      </w:r>
      <w:r>
        <w:rPr>
          <w:sz w:val="24"/>
          <w:szCs w:val="24"/>
        </w:rPr>
        <w:t xml:space="preserve"> </w:t>
      </w:r>
      <w:r w:rsidRPr="006E77FB">
        <w:rPr>
          <w:sz w:val="24"/>
          <w:szCs w:val="24"/>
        </w:rPr>
        <w:t>EUR/balenie*100 balení</w:t>
      </w:r>
      <w:r w:rsidRPr="006E77FB">
        <w:rPr>
          <w:sz w:val="24"/>
          <w:szCs w:val="24"/>
        </w:rPr>
        <w:br/>
        <w:t xml:space="preserve">= </w:t>
      </w:r>
      <w:r w:rsidRPr="006E77FB">
        <w:rPr>
          <w:b/>
          <w:bCs/>
          <w:sz w:val="24"/>
          <w:szCs w:val="24"/>
        </w:rPr>
        <w:t>122,00 EUR</w:t>
      </w:r>
      <w:r w:rsidRPr="006E77FB">
        <w:rPr>
          <w:sz w:val="24"/>
          <w:szCs w:val="24"/>
        </w:rPr>
        <w:t>.</w:t>
      </w:r>
    </w:p>
    <w:p w14:paraId="35ABCDB8"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Účtovanou sumou na faktúre žiadateľ </w:t>
      </w:r>
      <w:r w:rsidRPr="006E77FB">
        <w:rPr>
          <w:b/>
          <w:bCs/>
          <w:sz w:val="24"/>
          <w:szCs w:val="24"/>
        </w:rPr>
        <w:t>pokryl DPH</w:t>
      </w:r>
      <w:r w:rsidRPr="006E77FB">
        <w:rPr>
          <w:sz w:val="24"/>
          <w:szCs w:val="24"/>
        </w:rPr>
        <w:t xml:space="preserve"> z najvyššej základnej pomoci uvedenej v Prílohe č. 1 NV č. 200/2019 Z. z. (5 % zo 122,00 EUR = 6,10 EUR), tzn. DPH zo základu dane na faktúre </w:t>
      </w:r>
      <w:r w:rsidRPr="006E77FB">
        <w:rPr>
          <w:b/>
          <w:bCs/>
          <w:sz w:val="24"/>
          <w:szCs w:val="24"/>
        </w:rPr>
        <w:t>je vo výške</w:t>
      </w:r>
      <w:r w:rsidRPr="006E77FB">
        <w:rPr>
          <w:sz w:val="24"/>
          <w:szCs w:val="24"/>
        </w:rPr>
        <w:t xml:space="preserve"> DPH zo základnej pomoci.</w:t>
      </w:r>
    </w:p>
    <w:p w14:paraId="1AFFEEE7"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Žiadateľ zároveň z celkovej sumy s DPH za dodané množstvo odrátal sumu</w:t>
      </w:r>
      <w:r w:rsidRPr="006E77FB">
        <w:rPr>
          <w:sz w:val="24"/>
          <w:szCs w:val="24"/>
        </w:rPr>
        <w:br/>
        <w:t xml:space="preserve">vo výške </w:t>
      </w:r>
      <w:r w:rsidRPr="006E77FB">
        <w:rPr>
          <w:b/>
          <w:bCs/>
          <w:sz w:val="24"/>
          <w:szCs w:val="24"/>
        </w:rPr>
        <w:t>150,00 EUR</w:t>
      </w:r>
      <w:r w:rsidRPr="006E77FB">
        <w:rPr>
          <w:sz w:val="24"/>
          <w:szCs w:val="24"/>
        </w:rPr>
        <w:t xml:space="preserve"> a preto k úhrade je </w:t>
      </w:r>
      <w:r w:rsidRPr="006E77FB">
        <w:rPr>
          <w:b/>
          <w:bCs/>
          <w:sz w:val="24"/>
          <w:szCs w:val="24"/>
        </w:rPr>
        <w:t>7,50 EUR</w:t>
      </w:r>
      <w:r w:rsidRPr="006E77FB">
        <w:rPr>
          <w:sz w:val="24"/>
          <w:szCs w:val="24"/>
        </w:rPr>
        <w:t xml:space="preserve"> (žiaci platia za dodané mliečne výrobky).</w:t>
      </w:r>
    </w:p>
    <w:p w14:paraId="677CCC56"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Najvyššia dodatočná pomoc/výška úhrady za dodané množstvo výrobkov</w:t>
      </w:r>
      <w:r w:rsidRPr="006E77FB">
        <w:rPr>
          <w:sz w:val="24"/>
          <w:szCs w:val="24"/>
        </w:rPr>
        <w:br/>
        <w:t xml:space="preserve">je 0,07 EUR/balenie*100 balení = </w:t>
      </w:r>
      <w:r w:rsidRPr="006E77FB">
        <w:rPr>
          <w:b/>
          <w:bCs/>
          <w:sz w:val="24"/>
          <w:szCs w:val="24"/>
        </w:rPr>
        <w:t>7,00 EUR</w:t>
      </w:r>
      <w:r w:rsidRPr="006E77FB">
        <w:rPr>
          <w:sz w:val="24"/>
          <w:szCs w:val="24"/>
        </w:rPr>
        <w:t xml:space="preserve">. Najvyššia výška úhrady teda bola </w:t>
      </w:r>
      <w:r w:rsidRPr="006E77FB">
        <w:rPr>
          <w:b/>
          <w:bCs/>
          <w:sz w:val="24"/>
          <w:szCs w:val="24"/>
        </w:rPr>
        <w:t>prekročená o 0,50 EUR.</w:t>
      </w:r>
    </w:p>
    <w:p w14:paraId="39B7F6D4"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r w:rsidRPr="006E77FB">
        <w:rPr>
          <w:sz w:val="24"/>
          <w:szCs w:val="24"/>
        </w:rPr>
        <w:t xml:space="preserve">Žiadateľovi sa vyplatí </w:t>
      </w:r>
      <w:r w:rsidRPr="006E77FB">
        <w:rPr>
          <w:b/>
          <w:sz w:val="24"/>
          <w:szCs w:val="24"/>
        </w:rPr>
        <w:t>suma základnej pomoci vo výške 1</w:t>
      </w:r>
      <w:r>
        <w:rPr>
          <w:b/>
          <w:sz w:val="24"/>
          <w:szCs w:val="24"/>
        </w:rPr>
        <w:t>21</w:t>
      </w:r>
      <w:r w:rsidRPr="006E77FB">
        <w:rPr>
          <w:b/>
          <w:sz w:val="24"/>
          <w:szCs w:val="24"/>
        </w:rPr>
        <w:t>,50 EUR</w:t>
      </w:r>
      <w:r w:rsidRPr="006E77FB">
        <w:rPr>
          <w:sz w:val="24"/>
          <w:szCs w:val="24"/>
        </w:rPr>
        <w:t xml:space="preserve"> (krátená najvyššia základná pomoc o sumu prekročenia najvyššej výšky úhrady) a </w:t>
      </w:r>
      <w:r w:rsidRPr="006E77FB">
        <w:rPr>
          <w:b/>
          <w:sz w:val="24"/>
          <w:szCs w:val="24"/>
        </w:rPr>
        <w:t>dodatočná pomoc</w:t>
      </w:r>
      <w:r w:rsidRPr="006E77FB">
        <w:rPr>
          <w:b/>
          <w:sz w:val="24"/>
          <w:szCs w:val="24"/>
        </w:rPr>
        <w:br/>
        <w:t xml:space="preserve">sa neposkytuje </w:t>
      </w:r>
      <w:r w:rsidRPr="006E77FB">
        <w:rPr>
          <w:bCs/>
          <w:sz w:val="24"/>
          <w:szCs w:val="24"/>
        </w:rPr>
        <w:t xml:space="preserve">(najvyššia dodatočná pomoc sa znižuje o sumu k úhrade zo daný mliečny výrobok) a zároveň je </w:t>
      </w:r>
      <w:r w:rsidRPr="006E77FB">
        <w:rPr>
          <w:b/>
          <w:sz w:val="24"/>
          <w:szCs w:val="24"/>
        </w:rPr>
        <w:t xml:space="preserve">žiadateľ povinný vrátiť </w:t>
      </w:r>
      <w:r w:rsidRPr="001A3E6E">
        <w:rPr>
          <w:b/>
          <w:sz w:val="24"/>
          <w:szCs w:val="24"/>
        </w:rPr>
        <w:t>rozdiel</w:t>
      </w:r>
      <w:r w:rsidRPr="003C339E">
        <w:rPr>
          <w:b/>
          <w:sz w:val="24"/>
          <w:szCs w:val="24"/>
        </w:rPr>
        <w:t xml:space="preserve"> 0,50 EUR</w:t>
      </w:r>
      <w:r>
        <w:rPr>
          <w:bCs/>
          <w:sz w:val="24"/>
          <w:szCs w:val="24"/>
        </w:rPr>
        <w:t xml:space="preserve"> </w:t>
      </w:r>
      <w:r w:rsidRPr="006E77FB">
        <w:rPr>
          <w:bCs/>
          <w:sz w:val="24"/>
          <w:szCs w:val="24"/>
        </w:rPr>
        <w:t>medzi sumou k úhrade a najvyššou sumou k úhrade.</w:t>
      </w:r>
    </w:p>
    <w:p w14:paraId="6184F8F5"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sz w:val="24"/>
          <w:szCs w:val="24"/>
        </w:rPr>
      </w:pPr>
    </w:p>
    <w:p w14:paraId="454FB5F5"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
          <w:sz w:val="24"/>
          <w:szCs w:val="24"/>
        </w:rPr>
      </w:pPr>
      <w:bookmarkStart w:id="206" w:name="_Hlk205376924"/>
      <w:r w:rsidRPr="006E77FB">
        <w:rPr>
          <w:b/>
          <w:sz w:val="24"/>
          <w:szCs w:val="24"/>
          <w:u w:val="single"/>
        </w:rPr>
        <w:t>Krátenie základnej pomoci</w:t>
      </w:r>
      <w:r w:rsidRPr="006E77FB">
        <w:rPr>
          <w:b/>
          <w:sz w:val="24"/>
          <w:szCs w:val="24"/>
        </w:rPr>
        <w:t xml:space="preserve"> môže nastať v prípade ak:</w:t>
      </w:r>
    </w:p>
    <w:p w14:paraId="1E044183"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spacing w:after="60"/>
        <w:rPr>
          <w:sz w:val="24"/>
          <w:szCs w:val="24"/>
        </w:rPr>
      </w:pPr>
      <w:r w:rsidRPr="006E77FB">
        <w:rPr>
          <w:sz w:val="24"/>
          <w:szCs w:val="24"/>
        </w:rPr>
        <w:t xml:space="preserve">Cena bez DPH za mernú jednotku je </w:t>
      </w:r>
      <w:r w:rsidRPr="006E77FB">
        <w:rPr>
          <w:b/>
          <w:bCs/>
          <w:sz w:val="24"/>
          <w:szCs w:val="24"/>
        </w:rPr>
        <w:t>nižšia</w:t>
      </w:r>
      <w:r w:rsidRPr="006E77FB">
        <w:rPr>
          <w:sz w:val="24"/>
          <w:szCs w:val="24"/>
        </w:rPr>
        <w:t xml:space="preserve"> ako základná pomoc uvedená v prílohe 1 NV</w:t>
      </w:r>
      <w:r w:rsidRPr="006E77FB">
        <w:rPr>
          <w:sz w:val="24"/>
          <w:szCs w:val="24"/>
        </w:rPr>
        <w:br/>
        <w:t>č. 200/2019 Z. z. (príklad č. 2).</w:t>
      </w:r>
    </w:p>
    <w:p w14:paraId="2451F956"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
          <w:sz w:val="24"/>
          <w:szCs w:val="24"/>
        </w:rPr>
      </w:pPr>
      <w:r w:rsidRPr="006E77FB">
        <w:rPr>
          <w:b/>
          <w:sz w:val="24"/>
          <w:szCs w:val="24"/>
          <w:u w:val="single"/>
        </w:rPr>
        <w:t>Krátenie dodatočnej pomoci</w:t>
      </w:r>
      <w:r w:rsidRPr="006E77FB">
        <w:rPr>
          <w:b/>
          <w:sz w:val="24"/>
          <w:szCs w:val="24"/>
        </w:rPr>
        <w:t xml:space="preserve"> môže nastať v prípade ak:</w:t>
      </w:r>
    </w:p>
    <w:p w14:paraId="77D71B4D"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Cs/>
          <w:sz w:val="24"/>
          <w:szCs w:val="24"/>
        </w:rPr>
      </w:pPr>
      <w:r w:rsidRPr="006E77FB">
        <w:rPr>
          <w:b/>
          <w:sz w:val="24"/>
          <w:szCs w:val="24"/>
        </w:rPr>
        <w:t xml:space="preserve">Prišlo k úhrade </w:t>
      </w:r>
      <w:r w:rsidRPr="006E77FB">
        <w:rPr>
          <w:bCs/>
          <w:sz w:val="24"/>
          <w:szCs w:val="24"/>
        </w:rPr>
        <w:t xml:space="preserve">zo strany žiaka/rodiča/školy za dodané mliečne výrobky - v takomto prípade </w:t>
      </w:r>
      <w:r w:rsidRPr="006E77FB">
        <w:rPr>
          <w:b/>
          <w:sz w:val="24"/>
          <w:szCs w:val="24"/>
        </w:rPr>
        <w:t>sa najvyššia dodatočná pomoc</w:t>
      </w:r>
      <w:r w:rsidRPr="006E77FB">
        <w:rPr>
          <w:bCs/>
          <w:sz w:val="24"/>
          <w:szCs w:val="24"/>
        </w:rPr>
        <w:t xml:space="preserve"> </w:t>
      </w:r>
      <w:r w:rsidRPr="006E77FB">
        <w:rPr>
          <w:b/>
          <w:sz w:val="24"/>
          <w:szCs w:val="24"/>
        </w:rPr>
        <w:t>znižuje o sumu k úhrade</w:t>
      </w:r>
      <w:r w:rsidRPr="006E77FB">
        <w:rPr>
          <w:bCs/>
          <w:sz w:val="24"/>
          <w:szCs w:val="24"/>
        </w:rPr>
        <w:t xml:space="preserve"> zo daný mliečny výrobok</w:t>
      </w:r>
      <w:r w:rsidRPr="006E77FB">
        <w:rPr>
          <w:bCs/>
          <w:sz w:val="24"/>
          <w:szCs w:val="24"/>
        </w:rPr>
        <w:br/>
      </w:r>
      <w:r w:rsidRPr="006E77FB">
        <w:rPr>
          <w:sz w:val="24"/>
          <w:szCs w:val="24"/>
        </w:rPr>
        <w:t>(príklad č. 4).</w:t>
      </w:r>
    </w:p>
    <w:p w14:paraId="123F489E"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b/>
          <w:sz w:val="24"/>
          <w:szCs w:val="24"/>
        </w:rPr>
      </w:pPr>
      <w:r w:rsidRPr="006E77FB">
        <w:rPr>
          <w:b/>
          <w:sz w:val="24"/>
          <w:szCs w:val="24"/>
          <w:u w:val="single"/>
        </w:rPr>
        <w:t>Krátenie základnej a dodatočnej pomoci</w:t>
      </w:r>
      <w:r w:rsidRPr="006E77FB">
        <w:rPr>
          <w:b/>
          <w:sz w:val="24"/>
          <w:szCs w:val="24"/>
        </w:rPr>
        <w:t xml:space="preserve"> môže nastať v prípade ak:</w:t>
      </w:r>
    </w:p>
    <w:p w14:paraId="20D1A1C1" w14:textId="77777777" w:rsidR="00DC3A45" w:rsidRPr="006E77FB" w:rsidRDefault="00DC3A45" w:rsidP="00DC3A45">
      <w:pPr>
        <w:pStyle w:val="Zkladntext"/>
        <w:pBdr>
          <w:top w:val="single" w:sz="4" w:space="1" w:color="000000"/>
          <w:left w:val="single" w:sz="4" w:space="3" w:color="000000"/>
          <w:bottom w:val="single" w:sz="4" w:space="1" w:color="000000"/>
          <w:right w:val="single" w:sz="4" w:space="4" w:color="000000"/>
        </w:pBdr>
        <w:tabs>
          <w:tab w:val="left" w:pos="0"/>
        </w:tabs>
        <w:spacing w:after="60"/>
        <w:rPr>
          <w:color w:val="339933"/>
          <w:sz w:val="24"/>
          <w:szCs w:val="24"/>
        </w:rPr>
      </w:pPr>
      <w:r w:rsidRPr="006E77FB">
        <w:rPr>
          <w:b/>
          <w:sz w:val="24"/>
          <w:szCs w:val="24"/>
        </w:rPr>
        <w:t xml:space="preserve">Prišlo k úhrade </w:t>
      </w:r>
      <w:r w:rsidRPr="006E77FB">
        <w:rPr>
          <w:bCs/>
          <w:sz w:val="24"/>
          <w:szCs w:val="24"/>
        </w:rPr>
        <w:t xml:space="preserve">zo strany žiaka/rodiča/školy za dodané mliečne výrobky a táto úhrada je </w:t>
      </w:r>
      <w:r w:rsidRPr="006E77FB">
        <w:rPr>
          <w:b/>
          <w:sz w:val="24"/>
          <w:szCs w:val="24"/>
        </w:rPr>
        <w:t>vyššia ako najvyššia úhrada (dodatočná pomoc)</w:t>
      </w:r>
      <w:r w:rsidRPr="006E77FB">
        <w:rPr>
          <w:bCs/>
          <w:sz w:val="24"/>
          <w:szCs w:val="24"/>
        </w:rPr>
        <w:t xml:space="preserve"> uvedená v </w:t>
      </w:r>
      <w:r w:rsidRPr="006E77FB">
        <w:rPr>
          <w:sz w:val="24"/>
          <w:szCs w:val="24"/>
        </w:rPr>
        <w:t xml:space="preserve">prílohe 1 NV č. 200/2019 Z. z. – v takomto prípade sa </w:t>
      </w:r>
      <w:r w:rsidRPr="006E77FB">
        <w:rPr>
          <w:b/>
          <w:bCs/>
          <w:sz w:val="24"/>
          <w:szCs w:val="24"/>
        </w:rPr>
        <w:t>neposkytuje dodatočná pomoc</w:t>
      </w:r>
      <w:r w:rsidRPr="006E77FB">
        <w:rPr>
          <w:sz w:val="24"/>
          <w:szCs w:val="24"/>
        </w:rPr>
        <w:t xml:space="preserve"> a </w:t>
      </w:r>
      <w:r w:rsidRPr="006E77FB">
        <w:rPr>
          <w:b/>
          <w:bCs/>
          <w:sz w:val="24"/>
          <w:szCs w:val="24"/>
        </w:rPr>
        <w:t>základná pomoc sa znižuje o rozdiel</w:t>
      </w:r>
      <w:r w:rsidRPr="006E77FB">
        <w:rPr>
          <w:sz w:val="24"/>
          <w:szCs w:val="24"/>
        </w:rPr>
        <w:t xml:space="preserve"> medzi sumou k úhrade a najvyššou úhradou (dodatočnou pomocou) podľa § 7 ods. 11 NV</w:t>
      </w:r>
      <w:r w:rsidRPr="006E77FB">
        <w:rPr>
          <w:sz w:val="24"/>
          <w:szCs w:val="24"/>
        </w:rPr>
        <w:br/>
        <w:t xml:space="preserve">č. 200/2019 Z. z. (príklad č. 5). </w:t>
      </w:r>
      <w:bookmarkEnd w:id="206"/>
    </w:p>
    <w:p w14:paraId="4ED7B873" w14:textId="3534CF78" w:rsidR="00DC3A45" w:rsidRPr="006E77FB" w:rsidRDefault="00DC3A45" w:rsidP="0031454F">
      <w:pPr>
        <w:pStyle w:val="Nadpis3"/>
        <w:numPr>
          <w:ilvl w:val="0"/>
          <w:numId w:val="0"/>
        </w:numPr>
        <w:ind w:left="426" w:hanging="426"/>
      </w:pPr>
      <w:bookmarkStart w:id="207" w:name="_5.2.__Náklady"/>
      <w:bookmarkStart w:id="208" w:name="_Toc205883986"/>
      <w:bookmarkStart w:id="209" w:name="_Toc207798391"/>
      <w:bookmarkEnd w:id="207"/>
      <w:r w:rsidRPr="006E77FB">
        <w:lastRenderedPageBreak/>
        <w:t>5.2.</w:t>
      </w:r>
      <w:r w:rsidRPr="006E77FB">
        <w:tab/>
      </w:r>
      <w:r w:rsidR="00116F33">
        <w:tab/>
      </w:r>
      <w:r w:rsidRPr="006E77FB">
        <w:t>Náklady na sprievodné vzdelávacie opatrenia (SVO)</w:t>
      </w:r>
      <w:bookmarkEnd w:id="208"/>
      <w:bookmarkEnd w:id="209"/>
    </w:p>
    <w:p w14:paraId="44CBEB4B" w14:textId="77777777" w:rsidR="00DC3A45" w:rsidRPr="006E77FB" w:rsidRDefault="00DC3A45" w:rsidP="00DC3A45">
      <w:pPr>
        <w:spacing w:after="60"/>
        <w:jc w:val="both"/>
        <w:rPr>
          <w:b/>
          <w:i/>
        </w:rPr>
      </w:pPr>
    </w:p>
    <w:p w14:paraId="5E0E7C14" w14:textId="77777777" w:rsidR="00DC3A45" w:rsidRPr="006E77FB" w:rsidRDefault="00DC3A45" w:rsidP="00DC3A45">
      <w:pPr>
        <w:suppressAutoHyphens w:val="0"/>
        <w:jc w:val="both"/>
        <w:rPr>
          <w:b/>
          <w:color w:val="0070C0"/>
          <w:u w:val="single"/>
          <w:lang w:eastAsia="en-US"/>
        </w:rPr>
      </w:pPr>
      <w:r w:rsidRPr="006E77FB">
        <w:rPr>
          <w:b/>
          <w:color w:val="0070C0"/>
          <w:lang w:eastAsia="en-US"/>
        </w:rPr>
        <w:t>O pomoc za SVO môže žiadať len žiadateľ, ktorý:</w:t>
      </w:r>
      <w:r w:rsidRPr="006E77FB">
        <w:rPr>
          <w:b/>
          <w:color w:val="0070C0"/>
          <w:u w:val="single"/>
          <w:lang w:eastAsia="en-US"/>
        </w:rPr>
        <w:t xml:space="preserve"> </w:t>
      </w:r>
    </w:p>
    <w:p w14:paraId="6CBAF151" w14:textId="77777777" w:rsidR="00DC3A45" w:rsidRPr="006E77FB" w:rsidRDefault="00DC3A45" w:rsidP="00593FC3">
      <w:pPr>
        <w:pStyle w:val="Odsekzoznamu"/>
        <w:numPr>
          <w:ilvl w:val="0"/>
          <w:numId w:val="28"/>
        </w:numPr>
        <w:suppressAutoHyphens w:val="0"/>
        <w:rPr>
          <w:szCs w:val="24"/>
          <w:lang w:val="sk-SK" w:eastAsia="en-US"/>
        </w:rPr>
      </w:pPr>
      <w:r w:rsidRPr="006E77FB">
        <w:rPr>
          <w:szCs w:val="24"/>
          <w:lang w:val="sk-SK" w:eastAsia="en-US"/>
        </w:rPr>
        <w:t>je na túto činnosť schválený;</w:t>
      </w:r>
    </w:p>
    <w:p w14:paraId="5AC89966" w14:textId="77777777" w:rsidR="00DC3A45" w:rsidRPr="006E77FB" w:rsidRDefault="00DC3A45" w:rsidP="00593FC3">
      <w:pPr>
        <w:pStyle w:val="Odsekzoznamu"/>
        <w:numPr>
          <w:ilvl w:val="0"/>
          <w:numId w:val="29"/>
        </w:numPr>
        <w:suppressAutoHyphens w:val="0"/>
        <w:spacing w:after="0"/>
        <w:rPr>
          <w:szCs w:val="24"/>
          <w:lang w:val="sk-SK" w:eastAsia="en-US"/>
        </w:rPr>
      </w:pPr>
      <w:r w:rsidRPr="006E77FB">
        <w:rPr>
          <w:szCs w:val="24"/>
          <w:lang w:val="sk-SK" w:eastAsia="en-US"/>
        </w:rPr>
        <w:t>so žiadosťou o</w:t>
      </w:r>
      <w:r>
        <w:rPr>
          <w:szCs w:val="24"/>
          <w:lang w:val="sk-SK" w:eastAsia="en-US"/>
        </w:rPr>
        <w:t xml:space="preserve"> pridelenie </w:t>
      </w:r>
      <w:r w:rsidRPr="006E77FB">
        <w:rPr>
          <w:szCs w:val="24"/>
          <w:lang w:val="sk-SK" w:eastAsia="en-US"/>
        </w:rPr>
        <w:t>max. výšk</w:t>
      </w:r>
      <w:r>
        <w:rPr>
          <w:szCs w:val="24"/>
          <w:lang w:val="sk-SK" w:eastAsia="en-US"/>
        </w:rPr>
        <w:t>y</w:t>
      </w:r>
      <w:r w:rsidRPr="006E77FB">
        <w:rPr>
          <w:szCs w:val="24"/>
          <w:lang w:val="sk-SK" w:eastAsia="en-US"/>
        </w:rPr>
        <w:t xml:space="preserve"> pomoci podal </w:t>
      </w:r>
      <w:r w:rsidRPr="006E77FB">
        <w:rPr>
          <w:color w:val="0070C0"/>
          <w:szCs w:val="24"/>
          <w:u w:val="single"/>
          <w:lang w:val="sk-SK"/>
        </w:rPr>
        <w:t>projekt predpokladaných sprievodných vzdelávacích opatrení – (</w:t>
      </w:r>
      <w:r w:rsidRPr="006E77FB">
        <w:rPr>
          <w:i/>
          <w:color w:val="0070C0"/>
          <w:szCs w:val="24"/>
          <w:u w:val="single"/>
          <w:lang w:val="sk-SK"/>
        </w:rPr>
        <w:t>Príloha č. 4A</w:t>
      </w:r>
      <w:r w:rsidRPr="006E77FB">
        <w:rPr>
          <w:color w:val="0070C0"/>
          <w:szCs w:val="24"/>
          <w:u w:val="single"/>
          <w:lang w:val="sk-SK"/>
        </w:rPr>
        <w:t xml:space="preserve">) </w:t>
      </w:r>
      <w:r w:rsidRPr="006E77FB">
        <w:rPr>
          <w:lang w:val="sk-SK"/>
        </w:rPr>
        <w:t xml:space="preserve">spolu s </w:t>
      </w:r>
      <w:r w:rsidRPr="006E77FB">
        <w:rPr>
          <w:color w:val="0070C0"/>
          <w:u w:val="single"/>
          <w:lang w:val="sk-SK"/>
        </w:rPr>
        <w:t xml:space="preserve">Prehľadom aktivít sprievodných vzdelávacích opatrení </w:t>
      </w:r>
      <w:r w:rsidRPr="006E77FB">
        <w:rPr>
          <w:lang w:val="sk-SK"/>
        </w:rPr>
        <w:t>(</w:t>
      </w:r>
      <w:proofErr w:type="spellStart"/>
      <w:r w:rsidRPr="006E77FB">
        <w:rPr>
          <w:lang w:val="sk-SK"/>
        </w:rPr>
        <w:t>excel</w:t>
      </w:r>
      <w:proofErr w:type="spellEnd"/>
      <w:r w:rsidRPr="006E77FB">
        <w:rPr>
          <w:lang w:val="sk-SK"/>
        </w:rPr>
        <w:t xml:space="preserve"> </w:t>
      </w:r>
      <w:r w:rsidRPr="006E77FB">
        <w:rPr>
          <w:i/>
          <w:color w:val="0070C0"/>
          <w:u w:val="single"/>
          <w:lang w:val="sk-SK"/>
        </w:rPr>
        <w:t>príloha č. 4B</w:t>
      </w:r>
      <w:r w:rsidRPr="006E77FB">
        <w:rPr>
          <w:lang w:val="sk-SK"/>
        </w:rPr>
        <w:t xml:space="preserve">) </w:t>
      </w:r>
      <w:r w:rsidRPr="006E77FB">
        <w:rPr>
          <w:szCs w:val="24"/>
          <w:u w:val="single"/>
          <w:lang w:val="sk-SK"/>
        </w:rPr>
        <w:t>a bol mu schválený;</w:t>
      </w:r>
    </w:p>
    <w:p w14:paraId="5CB1CA53" w14:textId="77777777" w:rsidR="00DC3A45" w:rsidRPr="006E77FB" w:rsidRDefault="00DC3A45" w:rsidP="00593FC3">
      <w:pPr>
        <w:pStyle w:val="Odsekzoznamu"/>
        <w:numPr>
          <w:ilvl w:val="0"/>
          <w:numId w:val="29"/>
        </w:numPr>
        <w:suppressAutoHyphens w:val="0"/>
        <w:spacing w:after="0"/>
        <w:contextualSpacing w:val="0"/>
        <w:rPr>
          <w:color w:val="FF0000"/>
          <w:szCs w:val="24"/>
          <w:lang w:val="sk-SK" w:eastAsia="en-US"/>
        </w:rPr>
      </w:pPr>
      <w:r w:rsidRPr="006E77FB">
        <w:rPr>
          <w:b/>
          <w:color w:val="FF0000"/>
          <w:szCs w:val="24"/>
          <w:lang w:val="sk-SK" w:eastAsia="sk-SK"/>
        </w:rPr>
        <w:t>po schválení projektu už nebude možné v</w:t>
      </w:r>
      <w:r w:rsidRPr="006E77FB">
        <w:rPr>
          <w:b/>
          <w:color w:val="FF0000"/>
          <w:lang w:val="sk-SK" w:eastAsia="sk-SK"/>
        </w:rPr>
        <w:t>ykonať zmeny ani z pohľadu činnosti, ani z pohľadu nákladových položiek.</w:t>
      </w:r>
      <w:r w:rsidRPr="006E77FB">
        <w:rPr>
          <w:color w:val="FF0000"/>
          <w:lang w:val="sk-SK"/>
        </w:rPr>
        <w:t xml:space="preserve"> </w:t>
      </w:r>
      <w:r w:rsidRPr="006E77FB">
        <w:rPr>
          <w:b/>
          <w:color w:val="FF0000"/>
          <w:lang w:val="sk-SK" w:eastAsia="sk-SK"/>
        </w:rPr>
        <w:t>Prípustná je len nevyhnutná zmena</w:t>
      </w:r>
      <w:r w:rsidRPr="006E77FB">
        <w:rPr>
          <w:b/>
          <w:color w:val="FF0000"/>
          <w:lang w:val="sk-SK" w:eastAsia="sk-SK"/>
        </w:rPr>
        <w:br/>
        <w:t>sortimentu (najneskôr pri ohlásení výkonu SVO predložiť špecifikácie, ak neboli predložené k projektu alebo k samotnej žiadosti o pridelenie max. výšky pomoci);</w:t>
      </w:r>
    </w:p>
    <w:p w14:paraId="2BABBE0D" w14:textId="77777777" w:rsidR="00DC3A45" w:rsidRPr="006E77FB" w:rsidRDefault="00DC3A45" w:rsidP="00593FC3">
      <w:pPr>
        <w:pStyle w:val="Odsekzoznamu"/>
        <w:numPr>
          <w:ilvl w:val="0"/>
          <w:numId w:val="29"/>
        </w:numPr>
        <w:suppressAutoHyphens w:val="0"/>
        <w:spacing w:after="0"/>
        <w:rPr>
          <w:lang w:val="sk-SK" w:eastAsia="en-US"/>
        </w:rPr>
      </w:pPr>
      <w:r w:rsidRPr="006E77FB">
        <w:rPr>
          <w:szCs w:val="24"/>
          <w:lang w:val="sk-SK" w:eastAsia="en-US"/>
        </w:rPr>
        <w:t xml:space="preserve">mailom oznámil platobnej agentúre </w:t>
      </w:r>
      <w:r w:rsidRPr="006E77FB">
        <w:rPr>
          <w:b/>
          <w:bCs/>
          <w:szCs w:val="24"/>
          <w:u w:val="single"/>
          <w:lang w:val="sk-SK" w:eastAsia="en-US"/>
        </w:rPr>
        <w:t>3 pracovné dni</w:t>
      </w:r>
      <w:r w:rsidRPr="006E77FB">
        <w:rPr>
          <w:szCs w:val="24"/>
          <w:u w:val="single"/>
          <w:lang w:val="sk-SK" w:eastAsia="en-US"/>
        </w:rPr>
        <w:t xml:space="preserve"> pred konaním každej akcie v rámci SVO dátum, miesto a čas konania</w:t>
      </w:r>
      <w:r w:rsidRPr="006E77FB">
        <w:rPr>
          <w:szCs w:val="24"/>
          <w:lang w:val="sk-SK" w:eastAsia="en-US"/>
        </w:rPr>
        <w:t xml:space="preserve"> (oznamuje žiadateľ, nie škola) a to </w:t>
      </w:r>
      <w:r w:rsidRPr="006E77FB">
        <w:rPr>
          <w:lang w:val="sk-SK"/>
        </w:rPr>
        <w:t>z dôvodu</w:t>
      </w:r>
      <w:r w:rsidRPr="006E77FB">
        <w:rPr>
          <w:lang w:val="sk-SK"/>
        </w:rPr>
        <w:br/>
        <w:t>zabezpečenia výkonu kontroly na mieste počas realizácie tejto činnosti</w:t>
      </w:r>
      <w:r w:rsidRPr="006E77FB">
        <w:rPr>
          <w:szCs w:val="24"/>
          <w:lang w:val="sk-SK" w:eastAsia="en-US"/>
        </w:rPr>
        <w:t>;</w:t>
      </w:r>
    </w:p>
    <w:p w14:paraId="76A6C1C6" w14:textId="77777777" w:rsidR="00DC3A45" w:rsidRPr="006E77FB" w:rsidRDefault="00DC3A45" w:rsidP="00593FC3">
      <w:pPr>
        <w:pStyle w:val="Odsekzoznamu"/>
        <w:numPr>
          <w:ilvl w:val="0"/>
          <w:numId w:val="29"/>
        </w:numPr>
        <w:suppressAutoHyphens w:val="0"/>
        <w:spacing w:after="0"/>
        <w:rPr>
          <w:color w:val="0070C0"/>
          <w:szCs w:val="24"/>
          <w:lang w:val="sk-SK" w:eastAsia="en-US"/>
        </w:rPr>
      </w:pPr>
      <w:r w:rsidRPr="006E77FB">
        <w:rPr>
          <w:szCs w:val="24"/>
          <w:lang w:val="sk-SK" w:eastAsia="en-US"/>
        </w:rPr>
        <w:t xml:space="preserve">so žiadosťou o pomoc </w:t>
      </w:r>
      <w:r w:rsidRPr="006E77FB">
        <w:rPr>
          <w:color w:val="0070C0"/>
          <w:szCs w:val="24"/>
          <w:lang w:val="sk-SK" w:eastAsia="en-US"/>
        </w:rPr>
        <w:t>(</w:t>
      </w:r>
      <w:r w:rsidRPr="006E77FB">
        <w:rPr>
          <w:i/>
          <w:color w:val="0070C0"/>
          <w:szCs w:val="24"/>
          <w:lang w:val="sk-SK" w:eastAsia="en-US"/>
        </w:rPr>
        <w:t>podrobne v kapitole č. 6</w:t>
      </w:r>
      <w:r w:rsidRPr="006E77FB">
        <w:rPr>
          <w:color w:val="0070C0"/>
          <w:szCs w:val="24"/>
          <w:lang w:val="sk-SK" w:eastAsia="en-US"/>
        </w:rPr>
        <w:t>)</w:t>
      </w:r>
      <w:r w:rsidRPr="006E77FB">
        <w:rPr>
          <w:szCs w:val="24"/>
          <w:lang w:val="sk-SK" w:eastAsia="en-US"/>
        </w:rPr>
        <w:t xml:space="preserve"> v poslednom období, </w:t>
      </w:r>
      <w:r w:rsidRPr="006E77FB">
        <w:rPr>
          <w:lang w:val="sk-SK"/>
        </w:rPr>
        <w:t>v ktorom ukončí dodávky mliečnych výrobkov a aj činnosti v rámci SVO</w:t>
      </w:r>
      <w:r w:rsidRPr="006E77FB">
        <w:rPr>
          <w:szCs w:val="24"/>
          <w:lang w:val="sk-SK" w:eastAsia="en-US"/>
        </w:rPr>
        <w:t xml:space="preserve"> podá:</w:t>
      </w:r>
    </w:p>
    <w:p w14:paraId="7664CCF3" w14:textId="77777777" w:rsidR="00DC3A45" w:rsidRPr="006E77FB" w:rsidRDefault="00DC3A45" w:rsidP="00593FC3">
      <w:pPr>
        <w:pStyle w:val="Odsekzoznamu"/>
        <w:numPr>
          <w:ilvl w:val="0"/>
          <w:numId w:val="30"/>
        </w:numPr>
        <w:suppressAutoHyphens w:val="0"/>
        <w:spacing w:after="0"/>
        <w:ind w:left="1560" w:hanging="417"/>
        <w:rPr>
          <w:szCs w:val="24"/>
          <w:u w:val="single"/>
          <w:lang w:val="sk-SK" w:eastAsia="en-US"/>
        </w:rPr>
      </w:pPr>
      <w:r w:rsidRPr="006E77FB">
        <w:rPr>
          <w:color w:val="0070C0"/>
          <w:szCs w:val="24"/>
          <w:u w:val="single"/>
          <w:lang w:val="sk-SK" w:eastAsia="en-US"/>
        </w:rPr>
        <w:t>s</w:t>
      </w:r>
      <w:r w:rsidRPr="006E77FB">
        <w:rPr>
          <w:bCs/>
          <w:color w:val="0070C0"/>
          <w:szCs w:val="24"/>
          <w:u w:val="single"/>
          <w:lang w:val="sk-SK"/>
        </w:rPr>
        <w:t>právu realizovaných sprievodných vzdelávacích opatrení (</w:t>
      </w:r>
      <w:r w:rsidRPr="006E77FB">
        <w:rPr>
          <w:bCs/>
          <w:i/>
          <w:color w:val="0070C0"/>
          <w:szCs w:val="24"/>
          <w:u w:val="single"/>
          <w:lang w:val="sk-SK"/>
        </w:rPr>
        <w:t>Príloha č. 6</w:t>
      </w:r>
      <w:r w:rsidRPr="006E77FB">
        <w:rPr>
          <w:bCs/>
          <w:color w:val="0070C0"/>
          <w:szCs w:val="24"/>
          <w:u w:val="single"/>
          <w:lang w:val="sk-SK"/>
        </w:rPr>
        <w:t xml:space="preserve">) </w:t>
      </w:r>
      <w:r w:rsidRPr="006E77FB">
        <w:rPr>
          <w:bCs/>
          <w:color w:val="0070C0"/>
          <w:szCs w:val="24"/>
          <w:u w:val="single"/>
          <w:lang w:val="sk-SK"/>
        </w:rPr>
        <w:br/>
      </w:r>
      <w:r w:rsidRPr="006E77FB">
        <w:rPr>
          <w:szCs w:val="24"/>
          <w:lang w:val="sk-SK" w:eastAsia="en-US"/>
        </w:rPr>
        <w:t>s finančným vyčíslením nákladov;</w:t>
      </w:r>
    </w:p>
    <w:p w14:paraId="14178895" w14:textId="77777777" w:rsidR="00DC3A45" w:rsidRPr="006E77FB" w:rsidRDefault="00DC3A45" w:rsidP="00593FC3">
      <w:pPr>
        <w:pStyle w:val="Odsekzoznamu"/>
        <w:numPr>
          <w:ilvl w:val="0"/>
          <w:numId w:val="57"/>
        </w:numPr>
        <w:suppressAutoHyphens w:val="0"/>
        <w:spacing w:after="0"/>
        <w:ind w:left="1560" w:hanging="417"/>
        <w:contextualSpacing w:val="0"/>
        <w:rPr>
          <w:szCs w:val="24"/>
          <w:lang w:val="sk-SK" w:eastAsia="en-US"/>
        </w:rPr>
      </w:pPr>
      <w:r w:rsidRPr="006E77FB">
        <w:rPr>
          <w:szCs w:val="24"/>
          <w:lang w:val="sk-SK" w:eastAsia="en-US"/>
        </w:rPr>
        <w:t xml:space="preserve">3 cenové ponuky ku každej položke a vyhodnotenie cenových ponúk </w:t>
      </w:r>
      <w:r w:rsidRPr="006E77FB">
        <w:rPr>
          <w:szCs w:val="24"/>
          <w:lang w:val="sk-SK" w:eastAsia="en-US"/>
        </w:rPr>
        <w:br/>
        <w:t>(okrem položiek, ktoré sú stanovené v prílohe č. 1 NV č. 200/2019 Z. z.);</w:t>
      </w:r>
    </w:p>
    <w:p w14:paraId="65DF6ACF" w14:textId="77777777" w:rsidR="00DC3A45" w:rsidRPr="006E77FB" w:rsidRDefault="00DC3A45" w:rsidP="00593FC3">
      <w:pPr>
        <w:pStyle w:val="Odsekzoznamu"/>
        <w:numPr>
          <w:ilvl w:val="0"/>
          <w:numId w:val="31"/>
        </w:numPr>
        <w:suppressAutoHyphens w:val="0"/>
        <w:spacing w:after="0"/>
        <w:ind w:left="1560" w:hanging="417"/>
        <w:rPr>
          <w:szCs w:val="24"/>
          <w:lang w:val="sk-SK" w:eastAsia="en-US"/>
        </w:rPr>
      </w:pPr>
      <w:r w:rsidRPr="006E77FB">
        <w:rPr>
          <w:szCs w:val="24"/>
          <w:lang w:val="sk-SK" w:eastAsia="en-US"/>
        </w:rPr>
        <w:t>faktúru za nakúpený materiál, službu a bankový výpis s platbou za faktúru;</w:t>
      </w:r>
    </w:p>
    <w:p w14:paraId="47116742" w14:textId="77777777" w:rsidR="00DC3A45" w:rsidRPr="006E77FB" w:rsidRDefault="00DC3A45" w:rsidP="00593FC3">
      <w:pPr>
        <w:pStyle w:val="Odsekzoznamu"/>
        <w:numPr>
          <w:ilvl w:val="0"/>
          <w:numId w:val="31"/>
        </w:numPr>
        <w:suppressAutoHyphens w:val="0"/>
        <w:spacing w:after="0"/>
        <w:ind w:left="1560" w:hanging="417"/>
        <w:rPr>
          <w:szCs w:val="24"/>
          <w:lang w:val="sk-SK" w:eastAsia="en-US"/>
        </w:rPr>
      </w:pPr>
      <w:r w:rsidRPr="006E77FB">
        <w:rPr>
          <w:szCs w:val="24"/>
          <w:lang w:val="sk-SK" w:eastAsia="en-US"/>
        </w:rPr>
        <w:t>fotodokumentáciu z akcie (maximálne 2 dokumentačné fotografie z výkonu akcie);</w:t>
      </w:r>
    </w:p>
    <w:p w14:paraId="01B32393" w14:textId="77777777" w:rsidR="00DC3A45" w:rsidRPr="006E77FB" w:rsidRDefault="00DC3A45" w:rsidP="00593FC3">
      <w:pPr>
        <w:pStyle w:val="Odsekzoznamu"/>
        <w:numPr>
          <w:ilvl w:val="0"/>
          <w:numId w:val="31"/>
        </w:numPr>
        <w:suppressAutoHyphens w:val="0"/>
        <w:spacing w:after="0"/>
        <w:ind w:left="1560" w:hanging="417"/>
        <w:rPr>
          <w:sz w:val="22"/>
          <w:szCs w:val="22"/>
          <w:lang w:val="sk-SK" w:eastAsia="en-US"/>
        </w:rPr>
      </w:pPr>
      <w:r w:rsidRPr="006E77FB">
        <w:rPr>
          <w:szCs w:val="24"/>
          <w:lang w:val="sk-SK" w:eastAsia="en-US"/>
        </w:rPr>
        <w:t xml:space="preserve">dodacie listy  a hlásenia škôl o vykonaných SVO </w:t>
      </w:r>
      <w:r w:rsidRPr="006E77FB">
        <w:rPr>
          <w:color w:val="0070C0"/>
          <w:szCs w:val="24"/>
          <w:lang w:val="sk-SK" w:eastAsia="en-US"/>
        </w:rPr>
        <w:t>(</w:t>
      </w:r>
      <w:r w:rsidRPr="006E77FB">
        <w:rPr>
          <w:i/>
          <w:iCs/>
          <w:color w:val="0070C0"/>
          <w:szCs w:val="24"/>
          <w:lang w:val="sk-SK" w:eastAsia="en-US"/>
        </w:rPr>
        <w:t>Príloha č. 7C</w:t>
      </w:r>
      <w:r w:rsidRPr="006E77FB">
        <w:rPr>
          <w:color w:val="0070C0"/>
          <w:szCs w:val="24"/>
          <w:lang w:val="sk-SK" w:eastAsia="en-US"/>
        </w:rPr>
        <w:t>)</w:t>
      </w:r>
      <w:r w:rsidRPr="006E77FB">
        <w:rPr>
          <w:szCs w:val="24"/>
          <w:lang w:val="sk-SK" w:eastAsia="en-US"/>
        </w:rPr>
        <w:t xml:space="preserve"> potvrdené</w:t>
      </w:r>
      <w:r w:rsidRPr="006E77FB">
        <w:rPr>
          <w:szCs w:val="24"/>
          <w:lang w:val="sk-SK" w:eastAsia="en-US"/>
        </w:rPr>
        <w:br/>
        <w:t>od škôl, v ktorých sa SVO vykonalo;</w:t>
      </w:r>
    </w:p>
    <w:p w14:paraId="506874A6" w14:textId="77777777" w:rsidR="00DC3A45" w:rsidRPr="006E77FB" w:rsidRDefault="00DC3A45" w:rsidP="00593FC3">
      <w:pPr>
        <w:pStyle w:val="Odsekzoznamu"/>
        <w:numPr>
          <w:ilvl w:val="0"/>
          <w:numId w:val="31"/>
        </w:numPr>
        <w:spacing w:after="60"/>
        <w:ind w:left="1560" w:hanging="417"/>
        <w:rPr>
          <w:lang w:val="sk-SK"/>
        </w:rPr>
      </w:pPr>
      <w:r w:rsidRPr="006E77FB">
        <w:rPr>
          <w:szCs w:val="24"/>
          <w:lang w:val="sk-SK" w:eastAsia="en-US"/>
        </w:rPr>
        <w:t xml:space="preserve">tabuľku so </w:t>
      </w:r>
      <w:r w:rsidRPr="006E77FB">
        <w:rPr>
          <w:color w:val="0070C0"/>
          <w:szCs w:val="24"/>
          <w:u w:val="single"/>
          <w:lang w:val="sk-SK" w:eastAsia="en-US"/>
        </w:rPr>
        <w:t>zoznamom škôl</w:t>
      </w:r>
      <w:r w:rsidRPr="006E77FB">
        <w:rPr>
          <w:color w:val="0070C0"/>
          <w:szCs w:val="24"/>
          <w:lang w:val="sk-SK" w:eastAsia="en-US"/>
        </w:rPr>
        <w:t xml:space="preserve"> </w:t>
      </w:r>
      <w:r w:rsidRPr="006E77FB">
        <w:rPr>
          <w:color w:val="0070C0"/>
          <w:szCs w:val="24"/>
          <w:u w:val="single"/>
          <w:lang w:val="sk-SK" w:eastAsia="en-US"/>
        </w:rPr>
        <w:t>(</w:t>
      </w:r>
      <w:r w:rsidRPr="006E77FB">
        <w:rPr>
          <w:i/>
          <w:color w:val="0070C0"/>
          <w:szCs w:val="24"/>
          <w:u w:val="single"/>
          <w:lang w:val="sk-SK" w:eastAsia="en-US"/>
        </w:rPr>
        <w:t>Príloha č. 2</w:t>
      </w:r>
      <w:r w:rsidRPr="006E77FB">
        <w:rPr>
          <w:color w:val="0070C0"/>
          <w:szCs w:val="24"/>
          <w:u w:val="single"/>
          <w:lang w:val="sk-SK" w:eastAsia="en-US"/>
        </w:rPr>
        <w:t xml:space="preserve">) </w:t>
      </w:r>
      <w:r w:rsidRPr="006E77FB">
        <w:rPr>
          <w:szCs w:val="24"/>
          <w:lang w:val="sk-SK" w:eastAsia="en-US"/>
        </w:rPr>
        <w:t xml:space="preserve">s počtom žiakov a s vyčíslením množstva dodaných mliečnych výrobkov (porcie a kg, l) na ochutnávky a počtom ostatných položiek na preplatenie (ks). </w:t>
      </w:r>
      <w:r w:rsidRPr="006E77FB">
        <w:rPr>
          <w:szCs w:val="24"/>
          <w:u w:val="single"/>
          <w:lang w:val="sk-SK" w:eastAsia="en-US"/>
        </w:rPr>
        <w:t>T</w:t>
      </w:r>
      <w:r w:rsidRPr="006E77FB">
        <w:rPr>
          <w:u w:val="single"/>
          <w:lang w:val="sk-SK" w:eastAsia="en-US"/>
        </w:rPr>
        <w:t>abuľku je potrebné zaslať mailom vo formáte .</w:t>
      </w:r>
      <w:proofErr w:type="spellStart"/>
      <w:r w:rsidRPr="006E77FB">
        <w:rPr>
          <w:u w:val="single"/>
          <w:lang w:val="sk-SK" w:eastAsia="en-US"/>
        </w:rPr>
        <w:t>xls</w:t>
      </w:r>
      <w:proofErr w:type="spellEnd"/>
      <w:r w:rsidRPr="006E77FB">
        <w:rPr>
          <w:u w:val="single"/>
          <w:lang w:val="sk-SK" w:eastAsia="en-US"/>
        </w:rPr>
        <w:t xml:space="preserve"> alebo .</w:t>
      </w:r>
      <w:proofErr w:type="spellStart"/>
      <w:r w:rsidRPr="006E77FB">
        <w:rPr>
          <w:u w:val="single"/>
          <w:lang w:val="sk-SK" w:eastAsia="en-US"/>
        </w:rPr>
        <w:t>xlsx</w:t>
      </w:r>
      <w:proofErr w:type="spellEnd"/>
      <w:r w:rsidRPr="006E77FB">
        <w:rPr>
          <w:u w:val="single"/>
          <w:lang w:val="sk-SK" w:eastAsia="en-US"/>
        </w:rPr>
        <w:t>).</w:t>
      </w:r>
    </w:p>
    <w:p w14:paraId="524FF1A0" w14:textId="77777777" w:rsidR="00DC3A45" w:rsidRPr="006E77FB" w:rsidRDefault="00DC3A45" w:rsidP="00DC3A45">
      <w:pPr>
        <w:suppressAutoHyphens w:val="0"/>
        <w:ind w:left="360"/>
        <w:rPr>
          <w:sz w:val="22"/>
          <w:szCs w:val="22"/>
          <w:lang w:eastAsia="en-US"/>
        </w:rPr>
      </w:pPr>
    </w:p>
    <w:p w14:paraId="5FF5787D" w14:textId="77777777" w:rsidR="00DC3A45" w:rsidRPr="006E77FB" w:rsidRDefault="00DC3A45" w:rsidP="00DC3A45">
      <w:pPr>
        <w:suppressAutoHyphens w:val="0"/>
        <w:ind w:left="360"/>
        <w:rPr>
          <w:sz w:val="22"/>
          <w:szCs w:val="22"/>
          <w:lang w:eastAsia="en-US"/>
        </w:rPr>
      </w:pPr>
    </w:p>
    <w:p w14:paraId="671C4CCB" w14:textId="77777777" w:rsidR="00DC3A45" w:rsidRPr="006E77FB" w:rsidRDefault="00DC3A45" w:rsidP="00DC3A45">
      <w:pPr>
        <w:suppressAutoHyphens w:val="0"/>
        <w:jc w:val="both"/>
        <w:rPr>
          <w:sz w:val="22"/>
          <w:szCs w:val="22"/>
          <w:lang w:eastAsia="en-US"/>
        </w:rPr>
      </w:pPr>
      <w:r w:rsidRPr="006E77FB">
        <w:t>SVO je možné vykonávať len pre školy zo</w:t>
      </w:r>
      <w:r w:rsidRPr="006E77FB">
        <w:rPr>
          <w:sz w:val="22"/>
          <w:szCs w:val="22"/>
          <w:lang w:eastAsia="en-US"/>
        </w:rPr>
        <w:t xml:space="preserve"> </w:t>
      </w:r>
      <w:r w:rsidRPr="006E77FB">
        <w:rPr>
          <w:bCs/>
          <w:color w:val="0070C0"/>
          <w:u w:val="single"/>
        </w:rPr>
        <w:t>zoznamu škôl</w:t>
      </w:r>
      <w:r w:rsidRPr="006E77FB">
        <w:rPr>
          <w:b/>
          <w:bCs/>
          <w:color w:val="0070C0"/>
        </w:rPr>
        <w:t xml:space="preserve"> </w:t>
      </w:r>
      <w:r w:rsidRPr="006E77FB">
        <w:rPr>
          <w:bCs/>
          <w:color w:val="0070C0"/>
        </w:rPr>
        <w:t>(</w:t>
      </w:r>
      <w:r w:rsidRPr="006E77FB">
        <w:rPr>
          <w:bCs/>
          <w:i/>
          <w:color w:val="0070C0"/>
        </w:rPr>
        <w:t>Príloha č. 2</w:t>
      </w:r>
      <w:r w:rsidRPr="006E77FB">
        <w:rPr>
          <w:bCs/>
          <w:color w:val="0070C0"/>
        </w:rPr>
        <w:t xml:space="preserve">) </w:t>
      </w:r>
      <w:r w:rsidRPr="006E77FB">
        <w:rPr>
          <w:bCs/>
        </w:rPr>
        <w:t>na základe zmluvy.</w:t>
      </w:r>
    </w:p>
    <w:p w14:paraId="43BAEB7A" w14:textId="77777777" w:rsidR="00DC3A45" w:rsidRPr="006E77FB" w:rsidRDefault="00DC3A45" w:rsidP="00DC3A45">
      <w:pPr>
        <w:spacing w:after="60"/>
        <w:jc w:val="both"/>
      </w:pPr>
      <w:r w:rsidRPr="006E77FB">
        <w:t xml:space="preserve">Náklady na SVO je možné uhradiť žiadateľovi </w:t>
      </w:r>
      <w:r w:rsidRPr="006E77FB">
        <w:rPr>
          <w:u w:val="single"/>
        </w:rPr>
        <w:t>len raz za obdobie príslušného školského roka a to v poslednom realizačnom období</w:t>
      </w:r>
      <w:r w:rsidRPr="006E77FB">
        <w:t>.</w:t>
      </w:r>
    </w:p>
    <w:p w14:paraId="74E87817" w14:textId="77777777" w:rsidR="00DC3A45" w:rsidRPr="006E77FB" w:rsidRDefault="00DC3A45" w:rsidP="00DC3A45">
      <w:pPr>
        <w:suppressAutoHyphens w:val="0"/>
        <w:autoSpaceDE w:val="0"/>
        <w:autoSpaceDN w:val="0"/>
        <w:adjustRightInd w:val="0"/>
        <w:jc w:val="both"/>
      </w:pPr>
      <w:r w:rsidRPr="006E77FB">
        <w:t xml:space="preserve">Z nákladov na SVO </w:t>
      </w:r>
      <w:r w:rsidRPr="006E77FB">
        <w:rPr>
          <w:u w:val="single"/>
        </w:rPr>
        <w:t>je možné preplatiť 80 % oprávnených nákladov bez DPH</w:t>
      </w:r>
      <w:r w:rsidRPr="006E77FB">
        <w:t xml:space="preserve"> vynaložených</w:t>
      </w:r>
      <w:r w:rsidRPr="006E77FB">
        <w:br/>
        <w:t>na činnosti vymedzené projektom, ktorý bol schválený pracovnou skupinou a 20 % hradí</w:t>
      </w:r>
      <w:r w:rsidRPr="006E77FB">
        <w:br/>
        <w:t xml:space="preserve">samotný žiadateľ. </w:t>
      </w:r>
      <w:r w:rsidRPr="006E77FB">
        <w:rPr>
          <w:rFonts w:eastAsiaTheme="minorHAnsi"/>
          <w:u w:val="single"/>
          <w:lang w:eastAsia="en-US"/>
        </w:rPr>
        <w:t>Za spotrebované mliečne výrobky v rámci ochutnávkových činností</w:t>
      </w:r>
      <w:r w:rsidRPr="006E77FB">
        <w:rPr>
          <w:rFonts w:eastAsiaTheme="minorHAnsi"/>
          <w:lang w:eastAsia="en-US"/>
        </w:rPr>
        <w:br/>
        <w:t xml:space="preserve">sa za oprávnene vynaložené náklady považuje </w:t>
      </w:r>
      <w:r w:rsidRPr="006E77FB">
        <w:rPr>
          <w:rFonts w:eastAsiaTheme="minorHAnsi"/>
          <w:u w:val="single"/>
          <w:lang w:eastAsia="en-US"/>
        </w:rPr>
        <w:t>výška základnej pomoci a dodatočná pomoc</w:t>
      </w:r>
      <w:r w:rsidRPr="006E77FB">
        <w:rPr>
          <w:rFonts w:eastAsiaTheme="minorHAnsi"/>
          <w:lang w:eastAsia="en-US"/>
        </w:rPr>
        <w:t>,</w:t>
      </w:r>
      <w:r w:rsidRPr="006E77FB">
        <w:rPr>
          <w:rFonts w:eastAsiaTheme="minorHAnsi"/>
          <w:lang w:eastAsia="en-US"/>
        </w:rPr>
        <w:br/>
        <w:t xml:space="preserve">ak to umožňuje objem prostriedkov pridelených zo štátneho rozpočtu, uvedená v prílohe č. 1 </w:t>
      </w:r>
      <w:r w:rsidRPr="006E77FB">
        <w:t>NV č. 200/2019 Z. z..</w:t>
      </w:r>
    </w:p>
    <w:p w14:paraId="15540338" w14:textId="77777777" w:rsidR="00DC3A45" w:rsidRPr="006E77FB" w:rsidRDefault="00DC3A45" w:rsidP="00DC3A45">
      <w:pPr>
        <w:spacing w:after="60"/>
        <w:jc w:val="both"/>
      </w:pPr>
    </w:p>
    <w:p w14:paraId="530C2E5E" w14:textId="77777777" w:rsidR="00DC3A45" w:rsidRPr="006E77FB" w:rsidRDefault="00DC3A45" w:rsidP="00DC3A45">
      <w:pPr>
        <w:pStyle w:val="norm"/>
        <w:shd w:val="clear" w:color="auto" w:fill="FFFFFF"/>
        <w:spacing w:beforeAutospacing="0" w:afterAutospacing="0" w:line="276" w:lineRule="auto"/>
        <w:jc w:val="both"/>
      </w:pPr>
      <w:r w:rsidRPr="006E77FB">
        <w:rPr>
          <w:b/>
          <w:bCs/>
        </w:rPr>
        <w:t>! Pri realizácii SVO je potrebné označiť miesto výkonu aktivity</w:t>
      </w:r>
      <w:r w:rsidRPr="006E77FB">
        <w:t xml:space="preserve">.  </w:t>
      </w:r>
    </w:p>
    <w:p w14:paraId="155BC0BD" w14:textId="77777777" w:rsidR="00DC3A45" w:rsidRPr="006E77FB" w:rsidRDefault="00DC3A45" w:rsidP="00DC3A45">
      <w:pPr>
        <w:pStyle w:val="Text1"/>
        <w:ind w:left="0"/>
        <w:rPr>
          <w:b/>
          <w:bCs/>
          <w:color w:val="000000" w:themeColor="text1"/>
          <w:lang w:val="sk-SK"/>
        </w:rPr>
      </w:pPr>
      <w:r w:rsidRPr="006E77FB">
        <w:rPr>
          <w:b/>
          <w:bCs/>
          <w:color w:val="000000" w:themeColor="text1"/>
          <w:lang w:val="sk-SK"/>
        </w:rPr>
        <w:t xml:space="preserve">Škola o plánovanej a následne vykonanej aktivite informuje rodičov a ostatných žiakov prostredníctvom </w:t>
      </w:r>
      <w:bookmarkStart w:id="210" w:name="_Hlk205462354"/>
      <w:r w:rsidRPr="006E77FB">
        <w:rPr>
          <w:b/>
          <w:bCs/>
          <w:color w:val="000000" w:themeColor="text1"/>
          <w:lang w:val="sk-SK"/>
        </w:rPr>
        <w:t>aplikácie EduPage</w:t>
      </w:r>
      <w:bookmarkEnd w:id="210"/>
      <w:r w:rsidRPr="006E77FB">
        <w:rPr>
          <w:b/>
          <w:bCs/>
          <w:color w:val="000000" w:themeColor="text1"/>
          <w:lang w:val="sk-SK"/>
        </w:rPr>
        <w:t>, alebo web. stránky školy či zriaďovateľa, pričom musí byť uvedené, že ide o aktivitu v rámci Školského programu</w:t>
      </w:r>
    </w:p>
    <w:p w14:paraId="7BFDDE69" w14:textId="77777777" w:rsidR="00DC3A45" w:rsidRPr="006E77FB" w:rsidRDefault="00DC3A45" w:rsidP="00DC3A45">
      <w:pPr>
        <w:spacing w:after="120"/>
        <w:jc w:val="both"/>
        <w:rPr>
          <w:color w:val="FF0000"/>
        </w:rPr>
      </w:pPr>
      <w:r w:rsidRPr="006E77FB">
        <w:rPr>
          <w:b/>
          <w:color w:val="0070C0"/>
        </w:rPr>
        <w:t xml:space="preserve">Žiadateľ je </w:t>
      </w:r>
      <w:r w:rsidRPr="006E77FB">
        <w:rPr>
          <w:b/>
          <w:color w:val="0070C0"/>
          <w:u w:val="single"/>
        </w:rPr>
        <w:t>povinný oznámiť platobnej agentúre najmenej 3 pracovné dni pred začatím</w:t>
      </w:r>
      <w:r w:rsidRPr="006E77FB">
        <w:rPr>
          <w:b/>
          <w:color w:val="0070C0"/>
        </w:rPr>
        <w:t xml:space="preserve"> </w:t>
      </w:r>
      <w:r w:rsidRPr="006E77FB">
        <w:rPr>
          <w:color w:val="0070C0"/>
        </w:rPr>
        <w:t xml:space="preserve">realizácie sprievodných opatrení </w:t>
      </w:r>
      <w:r w:rsidRPr="006E77FB">
        <w:rPr>
          <w:b/>
          <w:color w:val="0070C0"/>
          <w:u w:val="single"/>
        </w:rPr>
        <w:t>dátum, miesto a čas vykonania opatrenia</w:t>
      </w:r>
      <w:r w:rsidRPr="006E77FB">
        <w:rPr>
          <w:color w:val="0070C0"/>
        </w:rPr>
        <w:t xml:space="preserve">, z dôvodu </w:t>
      </w:r>
      <w:r w:rsidRPr="006E77FB">
        <w:rPr>
          <w:color w:val="0070C0"/>
        </w:rPr>
        <w:lastRenderedPageBreak/>
        <w:t xml:space="preserve">zabezpečenia výkonu kontroly na mieste zo strany platobnej agentúry počas realizácie tejto činnosti, </w:t>
      </w:r>
      <w:r w:rsidRPr="006E77FB">
        <w:rPr>
          <w:b/>
          <w:bCs/>
          <w:color w:val="FF0000"/>
          <w:u w:val="single"/>
        </w:rPr>
        <w:t>v opačnom prípade nebude takýto náklad uznaný za oprávnený</w:t>
      </w:r>
      <w:r w:rsidRPr="006E77FB">
        <w:rPr>
          <w:b/>
          <w:bCs/>
          <w:color w:val="FF0000"/>
        </w:rPr>
        <w:t>.</w:t>
      </w:r>
    </w:p>
    <w:p w14:paraId="554A547C" w14:textId="77777777" w:rsidR="00DC3A45" w:rsidRPr="006E77FB" w:rsidRDefault="00DC3A45" w:rsidP="00DC3A45">
      <w:pPr>
        <w:tabs>
          <w:tab w:val="left" w:pos="2235"/>
        </w:tabs>
        <w:spacing w:after="120"/>
        <w:jc w:val="both"/>
        <w:rPr>
          <w:b/>
          <w:color w:val="0070C0"/>
        </w:rPr>
      </w:pPr>
    </w:p>
    <w:p w14:paraId="1F97FA15" w14:textId="77777777" w:rsidR="00DC3A45" w:rsidRPr="006E77FB" w:rsidRDefault="00DC3A45" w:rsidP="00DC3A45">
      <w:pPr>
        <w:tabs>
          <w:tab w:val="left" w:pos="2235"/>
        </w:tabs>
        <w:spacing w:after="120"/>
        <w:jc w:val="both"/>
        <w:rPr>
          <w:b/>
          <w:color w:val="0070C0"/>
        </w:rPr>
      </w:pPr>
      <w:r w:rsidRPr="006E77FB">
        <w:rPr>
          <w:b/>
          <w:color w:val="0070C0"/>
        </w:rPr>
        <w:t>Aké aktivity môžem v rámci SVO ako žiadateľ organizovať pre školy, a ktoré náklady</w:t>
      </w:r>
      <w:r w:rsidRPr="006E77FB">
        <w:rPr>
          <w:b/>
          <w:color w:val="0070C0"/>
        </w:rPr>
        <w:br/>
        <w:t>je možné preplatiť?</w:t>
      </w:r>
    </w:p>
    <w:p w14:paraId="2461B3B9" w14:textId="77777777" w:rsidR="00DC3A45" w:rsidRPr="006E77FB" w:rsidRDefault="00DC3A45" w:rsidP="00DC3A45">
      <w:pPr>
        <w:tabs>
          <w:tab w:val="left" w:pos="2235"/>
        </w:tabs>
        <w:spacing w:after="120"/>
        <w:jc w:val="both"/>
        <w:rPr>
          <w:b/>
          <w:color w:val="0070C0"/>
        </w:rPr>
      </w:pPr>
    </w:p>
    <w:p w14:paraId="53388D9B" w14:textId="77777777" w:rsidR="00DC3A45" w:rsidRPr="006E77FB" w:rsidRDefault="00DC3A45" w:rsidP="00DC3A45">
      <w:pPr>
        <w:tabs>
          <w:tab w:val="left" w:pos="2235"/>
        </w:tabs>
        <w:spacing w:after="120"/>
        <w:jc w:val="both"/>
      </w:pPr>
      <w:r w:rsidRPr="006E77FB">
        <w:t>Podľa § 1 písm. c) NV č. 200/2019 Z. z. sprievodné vzdelávacie opatrenia predstavujú opatrenia v rámci programu pomoci na podporu dodávania alebo distribúcie mliečnych výrobkov</w:t>
      </w:r>
      <w:r w:rsidRPr="006E77FB">
        <w:br/>
        <w:t>pre žiakov v materských školách, základných školách a pre deti a žiakov so špeciálnymi výchovno-vzdelávacími potrebami v školách podľa osobitného predpisu. Tieto opatrenia predstavujú:</w:t>
      </w:r>
    </w:p>
    <w:p w14:paraId="3B9D6580" w14:textId="77777777" w:rsidR="00DC3A45" w:rsidRPr="006E77FB" w:rsidRDefault="00DC3A45" w:rsidP="00593FC3">
      <w:pPr>
        <w:numPr>
          <w:ilvl w:val="0"/>
          <w:numId w:val="18"/>
        </w:numPr>
        <w:tabs>
          <w:tab w:val="left" w:pos="2235"/>
        </w:tabs>
        <w:spacing w:after="120"/>
        <w:jc w:val="both"/>
      </w:pPr>
      <w:r w:rsidRPr="006E77FB">
        <w:rPr>
          <w:b/>
          <w:bCs/>
        </w:rPr>
        <w:t xml:space="preserve">Exkurzie </w:t>
      </w:r>
      <w:r w:rsidRPr="006E77FB">
        <w:t>na farmy alebo do poľnohospodárskych podnikov, ktoré sú zamerané na chov hospodárskych zvierat, do potravinárskych podnikov, v ktorých sa spracováva mlieko</w:t>
      </w:r>
      <w:r w:rsidRPr="006E77FB">
        <w:br/>
        <w:t xml:space="preserve">a produkujú sa mliečne výrobky; </w:t>
      </w:r>
    </w:p>
    <w:p w14:paraId="204BB273" w14:textId="77777777" w:rsidR="00DC3A45" w:rsidRPr="006E77FB" w:rsidRDefault="00DC3A45" w:rsidP="00593FC3">
      <w:pPr>
        <w:numPr>
          <w:ilvl w:val="0"/>
          <w:numId w:val="18"/>
        </w:numPr>
        <w:tabs>
          <w:tab w:val="left" w:pos="2235"/>
        </w:tabs>
        <w:suppressAutoHyphens w:val="0"/>
        <w:spacing w:after="120"/>
        <w:jc w:val="both"/>
      </w:pPr>
      <w:r w:rsidRPr="006E77FB">
        <w:rPr>
          <w:b/>
          <w:bCs/>
        </w:rPr>
        <w:t>Vzdelávacia aktivita</w:t>
      </w:r>
      <w:r w:rsidRPr="006E77FB">
        <w:t xml:space="preserve"> alebo obstaranie vzdelávacích materiálov súvisiacich s cieľmi Školského programu; </w:t>
      </w:r>
    </w:p>
    <w:p w14:paraId="13099C2E" w14:textId="77777777" w:rsidR="00DC3A45" w:rsidRPr="006E77FB" w:rsidRDefault="00DC3A45" w:rsidP="00593FC3">
      <w:pPr>
        <w:numPr>
          <w:ilvl w:val="0"/>
          <w:numId w:val="18"/>
        </w:numPr>
        <w:tabs>
          <w:tab w:val="left" w:pos="2235"/>
        </w:tabs>
        <w:spacing w:after="120"/>
        <w:jc w:val="both"/>
      </w:pPr>
      <w:r w:rsidRPr="006E77FB">
        <w:rPr>
          <w:b/>
          <w:bCs/>
        </w:rPr>
        <w:t>Súťaž</w:t>
      </w:r>
      <w:r w:rsidRPr="006E77FB">
        <w:t xml:space="preserve"> propagujúca spotrebu školského mlieka a mliečnych výrobkov;</w:t>
      </w:r>
    </w:p>
    <w:p w14:paraId="72B93F3D" w14:textId="77777777" w:rsidR="00DC3A45" w:rsidRPr="006E77FB" w:rsidRDefault="00DC3A45" w:rsidP="00593FC3">
      <w:pPr>
        <w:numPr>
          <w:ilvl w:val="0"/>
          <w:numId w:val="18"/>
        </w:numPr>
        <w:tabs>
          <w:tab w:val="left" w:pos="2235"/>
        </w:tabs>
        <w:spacing w:after="120"/>
        <w:jc w:val="both"/>
      </w:pPr>
      <w:r w:rsidRPr="006E77FB">
        <w:rPr>
          <w:b/>
          <w:bCs/>
        </w:rPr>
        <w:t>Ochutnávkové činnosti</w:t>
      </w:r>
      <w:r w:rsidRPr="006E77FB">
        <w:t xml:space="preserve"> - ochutnávka  mlieka a mliečnych výrobkov kombinovaná s činnosťou podľa 1. až 3..</w:t>
      </w:r>
    </w:p>
    <w:p w14:paraId="47BBFFA5" w14:textId="77777777" w:rsidR="00DC3A45" w:rsidRPr="006E77FB" w:rsidRDefault="00DC3A45" w:rsidP="00DC3A45">
      <w:pPr>
        <w:tabs>
          <w:tab w:val="left" w:pos="2235"/>
        </w:tabs>
        <w:spacing w:after="120"/>
        <w:jc w:val="both"/>
      </w:pPr>
      <w:r w:rsidRPr="006E77FB">
        <w:t>V súlade s Národnou stratégiou SR pre Školský program sú cieľmi a obsahom vzdelávacích opatrení:</w:t>
      </w:r>
    </w:p>
    <w:tbl>
      <w:tblPr>
        <w:tblStyle w:val="Mriekatabuky"/>
        <w:tblW w:w="9668" w:type="dxa"/>
        <w:tblInd w:w="79" w:type="dxa"/>
        <w:tblLayout w:type="fixed"/>
        <w:tblLook w:val="04A0" w:firstRow="1" w:lastRow="0" w:firstColumn="1" w:lastColumn="0" w:noHBand="0" w:noVBand="1"/>
      </w:tblPr>
      <w:tblGrid>
        <w:gridCol w:w="2864"/>
        <w:gridCol w:w="6804"/>
      </w:tblGrid>
      <w:tr w:rsidR="00DC3A45" w:rsidRPr="006E77FB" w14:paraId="3C8CC388" w14:textId="77777777" w:rsidTr="0074568A">
        <w:tc>
          <w:tcPr>
            <w:tcW w:w="2864" w:type="dxa"/>
          </w:tcPr>
          <w:p w14:paraId="124B39C8" w14:textId="77777777" w:rsidR="00DC3A45" w:rsidRPr="006E77FB" w:rsidRDefault="00DC3A45" w:rsidP="0074568A">
            <w:pPr>
              <w:pStyle w:val="Text1"/>
              <w:spacing w:after="0"/>
              <w:ind w:left="0"/>
              <w:rPr>
                <w:b/>
                <w:sz w:val="22"/>
                <w:szCs w:val="22"/>
                <w:lang w:val="sk-SK"/>
              </w:rPr>
            </w:pPr>
            <w:r w:rsidRPr="006E77FB">
              <w:rPr>
                <w:b/>
                <w:sz w:val="22"/>
                <w:szCs w:val="22"/>
                <w:lang w:val="sk-SK"/>
              </w:rPr>
              <w:t>Téma</w:t>
            </w:r>
          </w:p>
        </w:tc>
        <w:tc>
          <w:tcPr>
            <w:tcW w:w="6804" w:type="dxa"/>
          </w:tcPr>
          <w:p w14:paraId="6AF46327" w14:textId="77777777" w:rsidR="00DC3A45" w:rsidRPr="006E77FB" w:rsidRDefault="00DC3A45" w:rsidP="0074568A">
            <w:pPr>
              <w:pStyle w:val="Text1"/>
              <w:spacing w:after="0"/>
              <w:ind w:left="0"/>
              <w:rPr>
                <w:b/>
                <w:sz w:val="22"/>
                <w:szCs w:val="22"/>
                <w:lang w:val="sk-SK"/>
              </w:rPr>
            </w:pPr>
            <w:r w:rsidRPr="006E77FB">
              <w:rPr>
                <w:b/>
                <w:sz w:val="22"/>
                <w:szCs w:val="22"/>
                <w:lang w:val="sk-SK"/>
              </w:rPr>
              <w:t>Obsah</w:t>
            </w:r>
          </w:p>
        </w:tc>
      </w:tr>
      <w:tr w:rsidR="00DC3A45" w:rsidRPr="006E77FB" w14:paraId="58EB069C" w14:textId="77777777" w:rsidTr="0074568A">
        <w:tc>
          <w:tcPr>
            <w:tcW w:w="9668" w:type="dxa"/>
            <w:gridSpan w:val="2"/>
          </w:tcPr>
          <w:p w14:paraId="7F3615B0" w14:textId="77777777" w:rsidR="00DC3A45" w:rsidRPr="006E77FB" w:rsidRDefault="00DC3A45" w:rsidP="0074568A">
            <w:pPr>
              <w:pStyle w:val="Text1"/>
              <w:ind w:left="34"/>
              <w:jc w:val="center"/>
              <w:rPr>
                <w:b/>
                <w:bCs/>
                <w:sz w:val="22"/>
                <w:szCs w:val="22"/>
                <w:lang w:val="sk-SK"/>
              </w:rPr>
            </w:pPr>
            <w:r w:rsidRPr="006E77FB">
              <w:rPr>
                <w:b/>
                <w:bCs/>
                <w:color w:val="00B050"/>
                <w:lang w:val="sk-SK"/>
              </w:rPr>
              <w:t>Ochutnávkové činnosti</w:t>
            </w:r>
            <w:r w:rsidRPr="006E77FB">
              <w:rPr>
                <w:b/>
                <w:bCs/>
                <w:color w:val="000000" w:themeColor="text1"/>
                <w:lang w:val="sk-SK"/>
              </w:rPr>
              <w:t xml:space="preserve"> </w:t>
            </w:r>
          </w:p>
        </w:tc>
      </w:tr>
      <w:tr w:rsidR="00DC3A45" w:rsidRPr="006E77FB" w14:paraId="0B10827F" w14:textId="77777777" w:rsidTr="0074568A">
        <w:trPr>
          <w:trHeight w:val="984"/>
        </w:trPr>
        <w:tc>
          <w:tcPr>
            <w:tcW w:w="2864" w:type="dxa"/>
          </w:tcPr>
          <w:p w14:paraId="4B696A4F" w14:textId="77777777" w:rsidR="00DC3A45" w:rsidRPr="006E77FB" w:rsidRDefault="00DC3A45" w:rsidP="0074568A">
            <w:pPr>
              <w:pStyle w:val="Text1"/>
              <w:spacing w:after="0"/>
              <w:ind w:left="0"/>
              <w:jc w:val="left"/>
              <w:rPr>
                <w:color w:val="000000" w:themeColor="text1"/>
                <w:sz w:val="22"/>
                <w:szCs w:val="22"/>
                <w:lang w:val="sk-SK"/>
              </w:rPr>
            </w:pPr>
            <w:r w:rsidRPr="006E77FB">
              <w:rPr>
                <w:color w:val="000000" w:themeColor="text1"/>
                <w:lang w:val="sk-SK"/>
              </w:rPr>
              <w:t xml:space="preserve">Počas </w:t>
            </w:r>
            <w:r w:rsidRPr="006E77FB">
              <w:rPr>
                <w:b/>
                <w:bCs/>
                <w:color w:val="000000" w:themeColor="text1"/>
                <w:lang w:val="sk-SK"/>
              </w:rPr>
              <w:t>ochutnávky</w:t>
            </w:r>
            <w:r w:rsidRPr="006E77FB">
              <w:rPr>
                <w:b/>
                <w:bCs/>
                <w:color w:val="000000" w:themeColor="text1"/>
                <w:lang w:val="sk-SK"/>
              </w:rPr>
              <w:br/>
            </w:r>
            <w:r w:rsidRPr="006E77FB">
              <w:rPr>
                <w:color w:val="000000" w:themeColor="text1"/>
                <w:lang w:val="sk-SK"/>
              </w:rPr>
              <w:t>je potrebné zamerať</w:t>
            </w:r>
            <w:r w:rsidRPr="006E77FB">
              <w:rPr>
                <w:color w:val="000000" w:themeColor="text1"/>
                <w:lang w:val="sk-SK"/>
              </w:rPr>
              <w:br/>
              <w:t xml:space="preserve">sa na </w:t>
            </w:r>
            <w:r w:rsidRPr="006E77FB">
              <w:rPr>
                <w:b/>
                <w:bCs/>
                <w:color w:val="000000" w:themeColor="text1"/>
                <w:lang w:val="sk-SK"/>
              </w:rPr>
              <w:t>povinné témy</w:t>
            </w:r>
            <w:r w:rsidRPr="006E77FB">
              <w:rPr>
                <w:color w:val="000000" w:themeColor="text1"/>
                <w:lang w:val="sk-SK"/>
              </w:rPr>
              <w:t xml:space="preserve"> (vyberte min. jednu): </w:t>
            </w:r>
          </w:p>
          <w:p w14:paraId="26203829" w14:textId="77777777" w:rsidR="00DC3A45" w:rsidRPr="006E77FB" w:rsidRDefault="00DC3A45" w:rsidP="00593FC3">
            <w:pPr>
              <w:pStyle w:val="Textkomentra"/>
              <w:numPr>
                <w:ilvl w:val="0"/>
                <w:numId w:val="73"/>
              </w:numPr>
              <w:suppressAutoHyphens w:val="0"/>
              <w:ind w:left="344" w:hanging="344"/>
              <w:rPr>
                <w:b/>
                <w:bCs/>
                <w:sz w:val="22"/>
                <w:szCs w:val="22"/>
              </w:rPr>
            </w:pPr>
            <w:r w:rsidRPr="006E77FB">
              <w:rPr>
                <w:b/>
                <w:bCs/>
                <w:sz w:val="22"/>
                <w:szCs w:val="22"/>
              </w:rPr>
              <w:t>lokálna produkcia</w:t>
            </w:r>
            <w:r w:rsidRPr="006E77FB">
              <w:rPr>
                <w:b/>
                <w:bCs/>
                <w:sz w:val="22"/>
                <w:szCs w:val="22"/>
              </w:rPr>
              <w:br/>
              <w:t>a jej výhody</w:t>
            </w:r>
          </w:p>
          <w:p w14:paraId="3D17401B" w14:textId="77777777" w:rsidR="00DC3A45" w:rsidRPr="006E77FB" w:rsidRDefault="00DC3A45" w:rsidP="00593FC3">
            <w:pPr>
              <w:pStyle w:val="Textkomentra"/>
              <w:numPr>
                <w:ilvl w:val="0"/>
                <w:numId w:val="73"/>
              </w:numPr>
              <w:suppressAutoHyphens w:val="0"/>
              <w:ind w:left="344" w:hanging="344"/>
              <w:rPr>
                <w:sz w:val="22"/>
                <w:szCs w:val="22"/>
              </w:rPr>
            </w:pPr>
            <w:r w:rsidRPr="006E77FB">
              <w:rPr>
                <w:b/>
                <w:bCs/>
                <w:sz w:val="22"/>
                <w:szCs w:val="22"/>
              </w:rPr>
              <w:t>rozmanitosť produkcie mliečnych výrobkov</w:t>
            </w:r>
            <w:r w:rsidRPr="006E77FB">
              <w:rPr>
                <w:sz w:val="22"/>
                <w:szCs w:val="22"/>
              </w:rPr>
              <w:t xml:space="preserve"> (rôzne druhy mlieka – </w:t>
            </w:r>
            <w:r w:rsidRPr="006E77FB">
              <w:rPr>
                <w:sz w:val="22"/>
                <w:szCs w:val="22"/>
              </w:rPr>
              <w:br/>
              <w:t>plnotučné, polotučné,</w:t>
            </w:r>
            <w:r w:rsidRPr="006E77FB">
              <w:rPr>
                <w:sz w:val="22"/>
                <w:szCs w:val="22"/>
              </w:rPr>
              <w:br/>
              <w:t xml:space="preserve">bezlaktózové, rôzne mliečne výrobky - </w:t>
            </w:r>
            <w:r w:rsidRPr="006E77FB">
              <w:rPr>
                <w:sz w:val="22"/>
                <w:szCs w:val="22"/>
              </w:rPr>
              <w:br/>
              <w:t>kyslomliečne výrobky ako zakysané mlieko,</w:t>
            </w:r>
            <w:r w:rsidRPr="006E77FB">
              <w:rPr>
                <w:sz w:val="22"/>
                <w:szCs w:val="22"/>
              </w:rPr>
              <w:br/>
              <w:t>acidofilné mlieko,</w:t>
            </w:r>
            <w:r w:rsidRPr="006E77FB">
              <w:rPr>
                <w:sz w:val="22"/>
                <w:szCs w:val="22"/>
              </w:rPr>
              <w:br/>
              <w:t>jogurty, rôzne druhy</w:t>
            </w:r>
            <w:r w:rsidRPr="006E77FB">
              <w:rPr>
                <w:sz w:val="22"/>
                <w:szCs w:val="22"/>
              </w:rPr>
              <w:br/>
              <w:t>syrov – parené, nezrejúce, zrejúce, tvarohy...)</w:t>
            </w:r>
          </w:p>
          <w:p w14:paraId="40032307" w14:textId="77777777" w:rsidR="00DC3A45" w:rsidRPr="006E77FB" w:rsidRDefault="00DC3A45" w:rsidP="00593FC3">
            <w:pPr>
              <w:pStyle w:val="Textkomentra"/>
              <w:numPr>
                <w:ilvl w:val="0"/>
                <w:numId w:val="73"/>
              </w:numPr>
              <w:suppressAutoHyphens w:val="0"/>
              <w:ind w:left="344" w:hanging="344"/>
              <w:rPr>
                <w:b/>
                <w:bCs/>
                <w:sz w:val="22"/>
                <w:szCs w:val="22"/>
              </w:rPr>
            </w:pPr>
            <w:r w:rsidRPr="006E77FB">
              <w:rPr>
                <w:b/>
                <w:bCs/>
                <w:sz w:val="22"/>
                <w:szCs w:val="22"/>
              </w:rPr>
              <w:t>zdravá strava a zdravé stravovacie návyky</w:t>
            </w:r>
          </w:p>
          <w:p w14:paraId="53638781" w14:textId="77777777" w:rsidR="00DC3A45" w:rsidRPr="006E77FB" w:rsidRDefault="00DC3A45" w:rsidP="0074568A">
            <w:pPr>
              <w:pStyle w:val="Textkomentra"/>
              <w:suppressAutoHyphens w:val="0"/>
            </w:pPr>
          </w:p>
          <w:p w14:paraId="2C52300A" w14:textId="77777777" w:rsidR="00DC3A45" w:rsidRPr="006E77FB" w:rsidRDefault="00DC3A45" w:rsidP="0074568A">
            <w:pPr>
              <w:pStyle w:val="Text1"/>
              <w:spacing w:after="0"/>
              <w:ind w:left="0"/>
              <w:jc w:val="left"/>
              <w:rPr>
                <w:color w:val="000000" w:themeColor="text1"/>
                <w:lang w:val="sk-SK"/>
              </w:rPr>
            </w:pPr>
            <w:r w:rsidRPr="006E77FB">
              <w:rPr>
                <w:color w:val="000000" w:themeColor="text1"/>
                <w:lang w:val="sk-SK"/>
              </w:rPr>
              <w:lastRenderedPageBreak/>
              <w:t xml:space="preserve">V rámci </w:t>
            </w:r>
            <w:r w:rsidRPr="006E77FB">
              <w:rPr>
                <w:b/>
                <w:bCs/>
                <w:color w:val="000000" w:themeColor="text1"/>
                <w:lang w:val="sk-SK"/>
              </w:rPr>
              <w:t xml:space="preserve">ochutnávky </w:t>
            </w:r>
            <w:r w:rsidRPr="006E77FB">
              <w:rPr>
                <w:color w:val="000000" w:themeColor="text1"/>
                <w:lang w:val="sk-SK"/>
              </w:rPr>
              <w:t>môžete témy kombinovať aj s </w:t>
            </w:r>
            <w:r w:rsidRPr="006E77FB">
              <w:rPr>
                <w:b/>
                <w:bCs/>
                <w:color w:val="000000" w:themeColor="text1"/>
                <w:lang w:val="sk-SK"/>
              </w:rPr>
              <w:t>doplnkovými témami</w:t>
            </w:r>
            <w:r w:rsidRPr="006E77FB">
              <w:rPr>
                <w:color w:val="000000" w:themeColor="text1"/>
                <w:lang w:val="sk-SK"/>
              </w:rPr>
              <w:t>:</w:t>
            </w:r>
          </w:p>
          <w:p w14:paraId="6809B0BE" w14:textId="77777777" w:rsidR="00DC3A45" w:rsidRPr="006E77FB" w:rsidRDefault="00DC3A45" w:rsidP="00593FC3">
            <w:pPr>
              <w:pStyle w:val="Textkomentra"/>
              <w:numPr>
                <w:ilvl w:val="0"/>
                <w:numId w:val="74"/>
              </w:numPr>
              <w:suppressAutoHyphens w:val="0"/>
              <w:ind w:left="344"/>
              <w:rPr>
                <w:b/>
                <w:bCs/>
                <w:sz w:val="22"/>
                <w:szCs w:val="22"/>
              </w:rPr>
            </w:pPr>
            <w:r w:rsidRPr="006E77FB">
              <w:rPr>
                <w:b/>
                <w:bCs/>
                <w:sz w:val="22"/>
                <w:szCs w:val="22"/>
              </w:rPr>
              <w:t>spôsob spracovania mli</w:t>
            </w:r>
            <w:r w:rsidRPr="006E77FB">
              <w:rPr>
                <w:b/>
                <w:bCs/>
                <w:color w:val="000000" w:themeColor="text1"/>
                <w:sz w:val="22"/>
                <w:szCs w:val="22"/>
              </w:rPr>
              <w:t>eka</w:t>
            </w:r>
          </w:p>
          <w:p w14:paraId="56CE634E" w14:textId="77777777" w:rsidR="00DC3A45" w:rsidRPr="006E77FB" w:rsidRDefault="00DC3A45" w:rsidP="00593FC3">
            <w:pPr>
              <w:pStyle w:val="Textkomentra"/>
              <w:numPr>
                <w:ilvl w:val="0"/>
                <w:numId w:val="74"/>
              </w:numPr>
              <w:suppressAutoHyphens w:val="0"/>
              <w:ind w:left="344"/>
              <w:rPr>
                <w:b/>
                <w:bCs/>
                <w:sz w:val="22"/>
                <w:szCs w:val="22"/>
              </w:rPr>
            </w:pPr>
            <w:r w:rsidRPr="006E77FB">
              <w:rPr>
                <w:b/>
                <w:bCs/>
                <w:sz w:val="22"/>
                <w:szCs w:val="22"/>
              </w:rPr>
              <w:t>znižovanie plytvania</w:t>
            </w:r>
            <w:r w:rsidRPr="006E77FB">
              <w:rPr>
                <w:b/>
                <w:bCs/>
                <w:sz w:val="22"/>
                <w:szCs w:val="22"/>
              </w:rPr>
              <w:br/>
              <w:t xml:space="preserve">s potravinami </w:t>
            </w:r>
          </w:p>
          <w:p w14:paraId="46C491F5" w14:textId="77777777" w:rsidR="00DC3A45" w:rsidRPr="006E77FB" w:rsidRDefault="00DC3A45" w:rsidP="00593FC3">
            <w:pPr>
              <w:pStyle w:val="Textkomentra"/>
              <w:numPr>
                <w:ilvl w:val="0"/>
                <w:numId w:val="74"/>
              </w:numPr>
              <w:suppressAutoHyphens w:val="0"/>
              <w:ind w:left="344"/>
              <w:rPr>
                <w:b/>
                <w:bCs/>
                <w:sz w:val="22"/>
                <w:szCs w:val="22"/>
              </w:rPr>
            </w:pPr>
            <w:r w:rsidRPr="006E77FB">
              <w:rPr>
                <w:b/>
                <w:bCs/>
                <w:sz w:val="22"/>
                <w:szCs w:val="22"/>
              </w:rPr>
              <w:t>poľnohospodárska</w:t>
            </w:r>
            <w:r w:rsidRPr="006E77FB">
              <w:rPr>
                <w:b/>
                <w:bCs/>
                <w:sz w:val="22"/>
                <w:szCs w:val="22"/>
              </w:rPr>
              <w:br/>
              <w:t>výroba, aj ekologická</w:t>
            </w:r>
          </w:p>
          <w:p w14:paraId="7E20500C" w14:textId="77777777" w:rsidR="00DC3A45" w:rsidRPr="006E77FB" w:rsidRDefault="00DC3A45" w:rsidP="00593FC3">
            <w:pPr>
              <w:pStyle w:val="Textkomentra"/>
              <w:numPr>
                <w:ilvl w:val="0"/>
                <w:numId w:val="74"/>
              </w:numPr>
              <w:suppressAutoHyphens w:val="0"/>
              <w:ind w:left="344"/>
              <w:rPr>
                <w:b/>
                <w:bCs/>
                <w:color w:val="000000" w:themeColor="text1"/>
                <w:sz w:val="22"/>
                <w:szCs w:val="22"/>
              </w:rPr>
            </w:pPr>
            <w:r w:rsidRPr="006E77FB">
              <w:rPr>
                <w:b/>
                <w:bCs/>
                <w:sz w:val="22"/>
                <w:szCs w:val="22"/>
              </w:rPr>
              <w:t>ochrana životného</w:t>
            </w:r>
            <w:r w:rsidRPr="006E77FB">
              <w:rPr>
                <w:b/>
                <w:bCs/>
                <w:sz w:val="22"/>
                <w:szCs w:val="22"/>
              </w:rPr>
              <w:br/>
              <w:t>prostredia</w:t>
            </w:r>
          </w:p>
          <w:p w14:paraId="38ABD9B7" w14:textId="77777777" w:rsidR="00DC3A45" w:rsidRPr="006E77FB" w:rsidRDefault="00DC3A45" w:rsidP="00593FC3">
            <w:pPr>
              <w:pStyle w:val="Textkomentra"/>
              <w:numPr>
                <w:ilvl w:val="0"/>
                <w:numId w:val="74"/>
              </w:numPr>
              <w:suppressAutoHyphens w:val="0"/>
              <w:ind w:left="344"/>
              <w:rPr>
                <w:color w:val="000000" w:themeColor="text1"/>
                <w:sz w:val="22"/>
                <w:szCs w:val="22"/>
              </w:rPr>
            </w:pPr>
            <w:r w:rsidRPr="006E77FB">
              <w:rPr>
                <w:b/>
                <w:bCs/>
                <w:sz w:val="22"/>
                <w:szCs w:val="22"/>
              </w:rPr>
              <w:t>označovanie produkcie</w:t>
            </w:r>
            <w:r w:rsidRPr="006E77FB">
              <w:rPr>
                <w:sz w:val="22"/>
                <w:szCs w:val="22"/>
              </w:rPr>
              <w:t xml:space="preserve"> (napr. značka kvality)</w:t>
            </w:r>
          </w:p>
          <w:p w14:paraId="33CC16FA" w14:textId="77777777" w:rsidR="00DC3A45" w:rsidRPr="006E77FB" w:rsidDel="0011499E" w:rsidRDefault="00DC3A45" w:rsidP="0074568A">
            <w:pPr>
              <w:pStyle w:val="Text1"/>
              <w:spacing w:after="0"/>
              <w:ind w:left="0"/>
              <w:jc w:val="left"/>
              <w:rPr>
                <w:color w:val="000000" w:themeColor="text1"/>
                <w:lang w:val="sk-SK"/>
              </w:rPr>
            </w:pPr>
          </w:p>
        </w:tc>
        <w:tc>
          <w:tcPr>
            <w:tcW w:w="6804" w:type="dxa"/>
          </w:tcPr>
          <w:p w14:paraId="379A31F6" w14:textId="77777777" w:rsidR="00DC3A45" w:rsidRPr="006E77FB" w:rsidRDefault="00DC3A45" w:rsidP="0074568A">
            <w:pPr>
              <w:pStyle w:val="Text1"/>
              <w:spacing w:after="0"/>
              <w:ind w:left="0"/>
              <w:rPr>
                <w:color w:val="000000" w:themeColor="text1"/>
                <w:lang w:val="sk-SK"/>
              </w:rPr>
            </w:pPr>
            <w:r w:rsidRPr="006E77FB">
              <w:rPr>
                <w:color w:val="000000" w:themeColor="text1"/>
                <w:lang w:val="sk-SK"/>
              </w:rPr>
              <w:lastRenderedPageBreak/>
              <w:t>Za ochutnávkovú činnosť (ďalej len „ochutnávka“) je považovaná:</w:t>
            </w:r>
          </w:p>
          <w:p w14:paraId="317B8C99" w14:textId="77777777" w:rsidR="00DC3A45" w:rsidRPr="006E77FB" w:rsidRDefault="00DC3A45" w:rsidP="00593FC3">
            <w:pPr>
              <w:pStyle w:val="Text1"/>
              <w:numPr>
                <w:ilvl w:val="1"/>
                <w:numId w:val="63"/>
              </w:numPr>
              <w:spacing w:after="0"/>
              <w:ind w:left="322" w:hanging="142"/>
              <w:rPr>
                <w:color w:val="000000" w:themeColor="text1"/>
                <w:lang w:val="sk-SK"/>
              </w:rPr>
            </w:pPr>
            <w:r w:rsidRPr="006E77FB">
              <w:rPr>
                <w:color w:val="000000" w:themeColor="text1"/>
                <w:lang w:val="sk-SK"/>
              </w:rPr>
              <w:t>ochutnávka produktov Školského programu (ďalej len „ŠP“),</w:t>
            </w:r>
          </w:p>
          <w:p w14:paraId="6BCDA870" w14:textId="77777777" w:rsidR="00DC3A45" w:rsidRPr="006E77FB" w:rsidRDefault="00DC3A45" w:rsidP="00593FC3">
            <w:pPr>
              <w:pStyle w:val="Text1"/>
              <w:numPr>
                <w:ilvl w:val="1"/>
                <w:numId w:val="63"/>
              </w:numPr>
              <w:spacing w:after="0"/>
              <w:ind w:left="322" w:hanging="142"/>
              <w:rPr>
                <w:color w:val="000000" w:themeColor="text1"/>
                <w:lang w:val="sk-SK"/>
              </w:rPr>
            </w:pPr>
            <w:r w:rsidRPr="006E77FB">
              <w:rPr>
                <w:color w:val="000000" w:themeColor="text1"/>
                <w:lang w:val="sk-SK"/>
              </w:rPr>
              <w:t xml:space="preserve">prípadne ukážka prípravy zdravých jedál z produktov povolených v rámci ŠP (šalátov, nátierok, kaší, zdravých mliečnych dezertov...) </w:t>
            </w:r>
          </w:p>
          <w:p w14:paraId="4BC3CF3E" w14:textId="77777777" w:rsidR="00DC3A45" w:rsidRPr="006E77FB" w:rsidRDefault="00DC3A45" w:rsidP="00593FC3">
            <w:pPr>
              <w:pStyle w:val="Text1"/>
              <w:numPr>
                <w:ilvl w:val="1"/>
                <w:numId w:val="63"/>
              </w:numPr>
              <w:spacing w:after="0"/>
              <w:ind w:left="322" w:hanging="142"/>
              <w:rPr>
                <w:color w:val="000000" w:themeColor="text1"/>
                <w:lang w:val="sk-SK"/>
              </w:rPr>
            </w:pPr>
            <w:r w:rsidRPr="006E77FB">
              <w:rPr>
                <w:color w:val="000000" w:themeColor="text1"/>
                <w:lang w:val="sk-SK"/>
              </w:rPr>
              <w:t>spracovanie  produktov (výroba jogurtov, syra, tvarohu)</w:t>
            </w:r>
          </w:p>
          <w:p w14:paraId="31F24F6C" w14:textId="77777777" w:rsidR="00DC3A45" w:rsidRPr="006E77FB" w:rsidRDefault="00DC3A45" w:rsidP="00593FC3">
            <w:pPr>
              <w:pStyle w:val="Text1"/>
              <w:numPr>
                <w:ilvl w:val="1"/>
                <w:numId w:val="63"/>
              </w:numPr>
              <w:spacing w:after="0"/>
              <w:ind w:left="322" w:hanging="142"/>
              <w:rPr>
                <w:color w:val="000000" w:themeColor="text1"/>
                <w:lang w:val="sk-SK"/>
              </w:rPr>
            </w:pPr>
            <w:r w:rsidRPr="006E77FB">
              <w:rPr>
                <w:color w:val="000000" w:themeColor="text1"/>
                <w:lang w:val="sk-SK"/>
              </w:rPr>
              <w:t>príprava zdravých jedál v rámci  školských hodín varenia, tvorivých dielní alebo  v rámci školského klubu</w:t>
            </w:r>
          </w:p>
          <w:p w14:paraId="37DDAA2B" w14:textId="77777777" w:rsidR="00DC3A45" w:rsidRPr="006E77FB" w:rsidRDefault="00DC3A45" w:rsidP="00593FC3">
            <w:pPr>
              <w:pStyle w:val="Text1"/>
              <w:numPr>
                <w:ilvl w:val="1"/>
                <w:numId w:val="63"/>
              </w:numPr>
              <w:spacing w:after="0"/>
              <w:ind w:left="322" w:hanging="142"/>
              <w:rPr>
                <w:color w:val="000000" w:themeColor="text1"/>
                <w:lang w:val="sk-SK"/>
              </w:rPr>
            </w:pPr>
            <w:r w:rsidRPr="006E77FB">
              <w:rPr>
                <w:color w:val="000000" w:themeColor="text1"/>
                <w:lang w:val="sk-SK"/>
              </w:rPr>
              <w:t>laboratórne práce (výroba jogurtov, syra, tvarohu)</w:t>
            </w:r>
          </w:p>
          <w:p w14:paraId="4DD5F57C" w14:textId="77777777" w:rsidR="00DC3A45" w:rsidRPr="006E77FB" w:rsidRDefault="00DC3A45" w:rsidP="00593FC3">
            <w:pPr>
              <w:pStyle w:val="Text1"/>
              <w:numPr>
                <w:ilvl w:val="1"/>
                <w:numId w:val="63"/>
              </w:numPr>
              <w:spacing w:after="0"/>
              <w:ind w:left="322" w:hanging="142"/>
              <w:rPr>
                <w:color w:val="000000" w:themeColor="text1"/>
                <w:lang w:val="sk-SK"/>
              </w:rPr>
            </w:pPr>
            <w:r w:rsidRPr="006E77FB">
              <w:rPr>
                <w:color w:val="000000" w:themeColor="text1"/>
                <w:lang w:val="sk-SK"/>
              </w:rPr>
              <w:t>a podobne (činnosti musia byť schválené pracovnou skupinou)</w:t>
            </w:r>
          </w:p>
          <w:p w14:paraId="243762ED" w14:textId="77777777" w:rsidR="00DC3A45" w:rsidRPr="006E77FB" w:rsidRDefault="00DC3A45" w:rsidP="0074568A">
            <w:pPr>
              <w:pStyle w:val="Text1"/>
              <w:spacing w:after="0"/>
              <w:ind w:left="180"/>
              <w:rPr>
                <w:color w:val="000000" w:themeColor="text1"/>
                <w:lang w:val="sk-SK"/>
              </w:rPr>
            </w:pPr>
          </w:p>
          <w:p w14:paraId="7BDADF82" w14:textId="77777777" w:rsidR="00DC3A45" w:rsidRPr="006E77FB" w:rsidRDefault="00DC3A45" w:rsidP="0074568A">
            <w:pPr>
              <w:pStyle w:val="Text1"/>
              <w:ind w:left="0"/>
              <w:rPr>
                <w:color w:val="000000" w:themeColor="text1"/>
                <w:lang w:val="sk-SK"/>
              </w:rPr>
            </w:pPr>
            <w:r w:rsidRPr="006E77FB">
              <w:rPr>
                <w:color w:val="000000" w:themeColor="text1"/>
                <w:lang w:val="sk-SK"/>
              </w:rPr>
              <w:t xml:space="preserve">Ochutnávku </w:t>
            </w:r>
            <w:r w:rsidRPr="006E77FB">
              <w:rPr>
                <w:b/>
                <w:color w:val="000000" w:themeColor="text1"/>
                <w:lang w:val="sk-SK"/>
              </w:rPr>
              <w:t>je povinné kombinovať</w:t>
            </w:r>
            <w:r w:rsidRPr="006E77FB">
              <w:rPr>
                <w:color w:val="000000" w:themeColor="text1"/>
                <w:lang w:val="sk-SK"/>
              </w:rPr>
              <w:t xml:space="preserve"> s ostatnými aktivitami,</w:t>
            </w:r>
            <w:r w:rsidRPr="006E77FB">
              <w:rPr>
                <w:color w:val="000000" w:themeColor="text1"/>
                <w:lang w:val="sk-SK"/>
              </w:rPr>
              <w:br/>
              <w:t>ako sú vzdelávacie aktivity, exkurzie a súťaže.</w:t>
            </w:r>
          </w:p>
          <w:p w14:paraId="16BD6E06" w14:textId="77777777" w:rsidR="00DC3A45" w:rsidRPr="006E77FB" w:rsidRDefault="00DC3A45" w:rsidP="0074568A">
            <w:pPr>
              <w:pStyle w:val="Text1"/>
              <w:ind w:left="0"/>
              <w:rPr>
                <w:color w:val="000000" w:themeColor="text1"/>
                <w:lang w:val="sk-SK"/>
              </w:rPr>
            </w:pPr>
            <w:r w:rsidRPr="006E77FB">
              <w:rPr>
                <w:color w:val="000000" w:themeColor="text1"/>
                <w:lang w:val="sk-SK"/>
              </w:rPr>
              <w:t>Ochutnávka musí byť žiadateľom zostavená tak, aby mala jasný cieľ, zameranie a pridanú vzdelávaciu hodnotu pre zúčastnené deti. Preto aj výber produktov na ochutnávku bude zostavený tak, aby napĺňal zameranie ochutnávky. Plán ochutnávky je potrebné vždy konzultovať so školou.</w:t>
            </w:r>
          </w:p>
          <w:p w14:paraId="7C328FF4" w14:textId="77777777" w:rsidR="00DC3A45" w:rsidRPr="006E77FB" w:rsidRDefault="00DC3A45" w:rsidP="0074568A">
            <w:pPr>
              <w:pStyle w:val="Text1"/>
              <w:ind w:left="0"/>
              <w:rPr>
                <w:b/>
                <w:color w:val="000000" w:themeColor="text1"/>
                <w:lang w:val="sk-SK"/>
              </w:rPr>
            </w:pPr>
            <w:r w:rsidRPr="006E77FB">
              <w:rPr>
                <w:b/>
                <w:color w:val="000000" w:themeColor="text1"/>
                <w:lang w:val="sk-SK"/>
              </w:rPr>
              <w:t>Ochutnávku je možné realizovať v spolupráci so školou tak,</w:t>
            </w:r>
            <w:r w:rsidRPr="006E77FB">
              <w:rPr>
                <w:b/>
                <w:color w:val="000000" w:themeColor="text1"/>
                <w:lang w:val="sk-SK"/>
              </w:rPr>
              <w:br/>
              <w:t xml:space="preserve">že materiálne ju zabezpečí žiadateľ, pričom doplnkovú aktivitu </w:t>
            </w:r>
            <w:r w:rsidRPr="006E77FB">
              <w:rPr>
                <w:b/>
                <w:color w:val="000000" w:themeColor="text1"/>
                <w:lang w:val="sk-SK"/>
              </w:rPr>
              <w:lastRenderedPageBreak/>
              <w:t>s deťmi zabezpečí škola, napríklad aj v rámci v nej realizovanej výuky. O takto vykonanej aktivite musí škola viesť evidenciu min. v rozsahu: téma, stručný priebeh aktivity, počet detí</w:t>
            </w:r>
            <w:r w:rsidRPr="006E77FB">
              <w:rPr>
                <w:b/>
                <w:color w:val="000000" w:themeColor="text1"/>
                <w:lang w:val="sk-SK"/>
              </w:rPr>
              <w:br/>
              <w:t xml:space="preserve">na aktivite, dátum realizácie aktivity. </w:t>
            </w:r>
          </w:p>
          <w:p w14:paraId="3AC97130" w14:textId="77777777" w:rsidR="00DC3A45" w:rsidRPr="006E77FB" w:rsidRDefault="00DC3A45" w:rsidP="0074568A">
            <w:pPr>
              <w:pStyle w:val="Text1"/>
              <w:ind w:left="0"/>
              <w:rPr>
                <w:color w:val="FF0000"/>
                <w:lang w:val="sk-SK"/>
              </w:rPr>
            </w:pPr>
            <w:r w:rsidRPr="006E77FB">
              <w:rPr>
                <w:b/>
                <w:bCs/>
                <w:color w:val="FF0000"/>
                <w:lang w:val="sk-SK"/>
              </w:rPr>
              <w:t xml:space="preserve">Za ochutnávku nie je považovaná jednoduchá ochutnávka (dodávka) niekoľkých produktov bez pridanej vzdelávacej hodnoty resp. bez doplnkovej aktivity formou exkurzie, vzdelávania prípadne súťaže. </w:t>
            </w:r>
            <w:r w:rsidRPr="006E77FB">
              <w:rPr>
                <w:color w:val="FF0000"/>
                <w:lang w:val="sk-SK"/>
              </w:rPr>
              <w:t>Rovnako za ochutnávku</w:t>
            </w:r>
            <w:r w:rsidRPr="006E77FB">
              <w:rPr>
                <w:color w:val="FF0000"/>
                <w:lang w:val="sk-SK"/>
              </w:rPr>
              <w:br/>
              <w:t>nie je považované ani dodanie produktov školského programu</w:t>
            </w:r>
            <w:r w:rsidRPr="006E77FB">
              <w:rPr>
                <w:color w:val="FF0000"/>
                <w:lang w:val="sk-SK"/>
              </w:rPr>
              <w:br/>
              <w:t>napr. pri príležitosti MDD, športových dní, „rozlúčky</w:t>
            </w:r>
            <w:r w:rsidRPr="006E77FB">
              <w:rPr>
                <w:color w:val="FF0000"/>
                <w:lang w:val="sk-SK"/>
              </w:rPr>
              <w:br/>
              <w:t>so škôlkou“ a pod. použité ako občerstvenie pre zúčastnených.</w:t>
            </w:r>
          </w:p>
          <w:p w14:paraId="5D08077E" w14:textId="77777777" w:rsidR="00DC3A45" w:rsidRPr="006E77FB" w:rsidRDefault="00DC3A45" w:rsidP="0074568A">
            <w:pPr>
              <w:pStyle w:val="Text1"/>
              <w:ind w:left="0"/>
              <w:rPr>
                <w:bCs/>
                <w:i/>
                <w:iCs/>
                <w:color w:val="FF0000"/>
                <w:lang w:val="sk-SK"/>
              </w:rPr>
            </w:pPr>
            <w:r w:rsidRPr="006E77FB">
              <w:rPr>
                <w:b/>
                <w:color w:val="FF0000"/>
                <w:lang w:val="sk-SK"/>
              </w:rPr>
              <w:t xml:space="preserve">Ochutnávky nesmú byť zamieňané s bežnou dodávkou  školského mlieka. </w:t>
            </w:r>
            <w:r w:rsidRPr="006E77FB">
              <w:rPr>
                <w:bCs/>
                <w:i/>
                <w:iCs/>
                <w:color w:val="FF0000"/>
                <w:lang w:val="sk-SK"/>
              </w:rPr>
              <w:t>Ochutnávka nemôže byť uvedená na jedálnom lístku. Dodané výrobky Školského programu v rámci ochutnávok nie je možné použiť na prípravu jedál, ktoré by nahradili bežnú stravovaciu jednotku.</w:t>
            </w:r>
          </w:p>
          <w:p w14:paraId="18144A70" w14:textId="77777777" w:rsidR="00DC3A45" w:rsidRPr="006E77FB" w:rsidRDefault="00DC3A45" w:rsidP="0074568A">
            <w:pPr>
              <w:jc w:val="both"/>
            </w:pPr>
            <w:r w:rsidRPr="006E77FB">
              <w:rPr>
                <w:color w:val="000000" w:themeColor="text1"/>
              </w:rPr>
              <w:t xml:space="preserve">Pri ochutnávkach je vhodné ponúknuť rôzne druhy mlieka (polotučné, plnotučné, bezlaktózové) a mliečnych výrobkov (rôzne druhy syra, tvaroh, jogurt, zakysané mlieko, acidofilné mlieko) v zmysluplnej kombinácii a v súlade so zvolenou témou aktivity. </w:t>
            </w:r>
            <w:r w:rsidRPr="006E77FB">
              <w:t xml:space="preserve">Ochutnávka musí zahŕňať minimálne 3 druhy produktov Školského programu, z toho väčšina by mala predstavovať spracované výrobky z mlieka. Ochutnávku </w:t>
            </w:r>
            <w:r w:rsidRPr="006E77FB">
              <w:rPr>
                <w:b/>
                <w:bCs/>
              </w:rPr>
              <w:t>je vhodné</w:t>
            </w:r>
            <w:r w:rsidRPr="006E77FB">
              <w:t xml:space="preserve"> kombinovať aj s mliekom</w:t>
            </w:r>
            <w:r w:rsidRPr="006E77FB">
              <w:br/>
              <w:t>alebo jeho bezlaktózovými variáciami.</w:t>
            </w:r>
          </w:p>
          <w:p w14:paraId="5D78601C" w14:textId="77777777" w:rsidR="00DC3A45" w:rsidRPr="006E77FB" w:rsidRDefault="00DC3A45" w:rsidP="0074568A"/>
          <w:p w14:paraId="6E0BFF91" w14:textId="77777777" w:rsidR="00DC3A45" w:rsidRPr="006E77FB" w:rsidRDefault="00DC3A45" w:rsidP="0074568A">
            <w:pPr>
              <w:pStyle w:val="Text1"/>
              <w:ind w:left="0"/>
              <w:rPr>
                <w:b/>
                <w:bCs/>
                <w:color w:val="000000" w:themeColor="text1"/>
                <w:lang w:val="sk-SK"/>
              </w:rPr>
            </w:pPr>
            <w:r w:rsidRPr="006E77FB">
              <w:rPr>
                <w:color w:val="000000" w:themeColor="text1"/>
                <w:lang w:val="sk-SK"/>
              </w:rPr>
              <w:t>V rámci ochutnávok môžu byť použité doplnkové suroviny</w:t>
            </w:r>
            <w:r w:rsidRPr="006E77FB">
              <w:rPr>
                <w:color w:val="000000" w:themeColor="text1"/>
                <w:lang w:val="sk-SK"/>
              </w:rPr>
              <w:br/>
              <w:t xml:space="preserve">na prípravu nátierok a pokrmov z mliečnych výrobkov  (korenie, bylinky, pečivo, mliečne výrobky, ktoré nie sú v prílohe č. 1 NV </w:t>
            </w:r>
            <w:r w:rsidRPr="006E77FB">
              <w:rPr>
                <w:color w:val="000000" w:themeColor="text1"/>
                <w:lang w:val="sk-SK"/>
              </w:rPr>
              <w:br/>
              <w:t xml:space="preserve">č. 200/2019 Z. z.  ako maslo, smotana...), </w:t>
            </w:r>
            <w:r w:rsidRPr="006E77FB">
              <w:rPr>
                <w:b/>
                <w:bCs/>
                <w:color w:val="000000" w:themeColor="text1"/>
                <w:lang w:val="sk-SK"/>
              </w:rPr>
              <w:t>ale na ich zabezpečenie nebude poskytnutá pomoc.</w:t>
            </w:r>
          </w:p>
          <w:p w14:paraId="5D583F02" w14:textId="15FA29D0" w:rsidR="00DC3A45" w:rsidRPr="006E77FB" w:rsidRDefault="00DC3A45" w:rsidP="0074568A">
            <w:pPr>
              <w:pStyle w:val="Text1"/>
              <w:ind w:left="0"/>
              <w:rPr>
                <w:color w:val="000000" w:themeColor="text1"/>
                <w:lang w:val="sk-SK"/>
              </w:rPr>
            </w:pPr>
            <w:r w:rsidRPr="006E77FB">
              <w:rPr>
                <w:color w:val="000000" w:themeColor="text1"/>
                <w:lang w:val="sk-SK"/>
              </w:rPr>
              <w:t>Ochutnávka mliečnych produktov by mala byť zameraná</w:t>
            </w:r>
            <w:r w:rsidRPr="006E77FB">
              <w:rPr>
                <w:color w:val="000000" w:themeColor="text1"/>
                <w:lang w:val="sk-SK"/>
              </w:rPr>
              <w:br/>
              <w:t xml:space="preserve">na prezentáciu rôznych chutí mlieka napr. porovnanie chutí plnotučného, polotučného mlieka a bezlaktózového mlieka, ktoré má vyššiu sladkosť kvôli rozloženiu laktózy na glukózu a galaktózu. Vyššie ročníky môžu porovnať aj chuť pasterizovaného a UHT mlieka, teda ako pôsobí iný technologický postup na výslednú chuť mlieka (v rámci vzdelávania je možné poukázať na výhody a nevýhody oboch druhov tepelnej úpravy). Pri mliečnych výrobkoch je možné porovnávať chuť rôznych druhov kyslomliečnych výrobkov – jogurtu, </w:t>
            </w:r>
            <w:proofErr w:type="spellStart"/>
            <w:r w:rsidRPr="006E77FB">
              <w:rPr>
                <w:color w:val="000000" w:themeColor="text1"/>
                <w:lang w:val="sk-SK"/>
              </w:rPr>
              <w:t>zakysaného</w:t>
            </w:r>
            <w:proofErr w:type="spellEnd"/>
            <w:r w:rsidRPr="006E77FB">
              <w:rPr>
                <w:color w:val="000000" w:themeColor="text1"/>
                <w:lang w:val="sk-SK"/>
              </w:rPr>
              <w:t xml:space="preserve"> mlieka, acidofilného mlieka pričom v rámci vzdelávania možno vyzdvihnúť priaznivý účinok kyslomliečnych výrobkov na trávenie, imunitu</w:t>
            </w:r>
            <w:r w:rsidR="00563089">
              <w:rPr>
                <w:color w:val="000000" w:themeColor="text1"/>
                <w:lang w:val="sk-SK"/>
              </w:rPr>
              <w:t>, atď</w:t>
            </w:r>
            <w:r w:rsidRPr="006E77FB">
              <w:rPr>
                <w:color w:val="000000" w:themeColor="text1"/>
                <w:lang w:val="sk-SK"/>
              </w:rPr>
              <w:t>.</w:t>
            </w:r>
            <w:r w:rsidR="00563089">
              <w:rPr>
                <w:color w:val="000000" w:themeColor="text1"/>
                <w:lang w:val="sk-SK"/>
              </w:rPr>
              <w:t>.</w:t>
            </w:r>
            <w:r w:rsidRPr="006E77FB">
              <w:rPr>
                <w:color w:val="000000" w:themeColor="text1"/>
                <w:lang w:val="sk-SK"/>
              </w:rPr>
              <w:t xml:space="preserve"> Pri syroch možno ponúknuť a porovnať chute čerstvých, nezrejúcich syrov so zrejúcimi syrmi.</w:t>
            </w:r>
          </w:p>
          <w:p w14:paraId="1D7607C5" w14:textId="77777777" w:rsidR="00DC3A45" w:rsidRPr="006E77FB" w:rsidRDefault="00DC3A45" w:rsidP="0074568A">
            <w:pPr>
              <w:pStyle w:val="Text1"/>
              <w:ind w:left="0"/>
              <w:rPr>
                <w:color w:val="000000" w:themeColor="text1"/>
                <w:lang w:val="sk-SK"/>
              </w:rPr>
            </w:pPr>
            <w:r w:rsidRPr="006E77FB">
              <w:rPr>
                <w:color w:val="000000" w:themeColor="text1"/>
                <w:lang w:val="sk-SK"/>
              </w:rPr>
              <w:t>Ochutnávky sa môžu realizovať v školách alebo v priestoroch poľnohospodárskych a potravinárskych podnikov.</w:t>
            </w:r>
          </w:p>
          <w:p w14:paraId="5414D473" w14:textId="77777777" w:rsidR="00DC3A45" w:rsidRPr="006E77FB" w:rsidRDefault="00DC3A45" w:rsidP="0074568A">
            <w:pPr>
              <w:pStyle w:val="Text1"/>
              <w:ind w:left="0"/>
              <w:rPr>
                <w:b/>
                <w:color w:val="000000" w:themeColor="text1"/>
                <w:lang w:val="sk-SK"/>
              </w:rPr>
            </w:pPr>
            <w:r w:rsidRPr="006E77FB">
              <w:rPr>
                <w:b/>
                <w:color w:val="000000" w:themeColor="text1"/>
                <w:lang w:val="sk-SK"/>
              </w:rPr>
              <w:lastRenderedPageBreak/>
              <w:t xml:space="preserve">Počas ochutnávky musí byť na viditeľnom mieste v priestoroch, v ktorých sa realizuje ochutnávka, umiestnený plagát Školského programu. </w:t>
            </w:r>
          </w:p>
          <w:p w14:paraId="3E272F59" w14:textId="77777777" w:rsidR="00DC3A45" w:rsidRPr="006E77FB" w:rsidRDefault="00DC3A45" w:rsidP="0074568A">
            <w:pPr>
              <w:pStyle w:val="Text1"/>
              <w:spacing w:after="0"/>
              <w:ind w:left="0"/>
              <w:rPr>
                <w:b/>
                <w:bCs/>
                <w:lang w:val="sk-SK"/>
              </w:rPr>
            </w:pPr>
            <w:r w:rsidRPr="006E77FB">
              <w:rPr>
                <w:b/>
                <w:bCs/>
                <w:lang w:val="sk-SK"/>
              </w:rPr>
              <w:t>Oprávneným výdavkom v rámci ochutnávky:</w:t>
            </w:r>
          </w:p>
          <w:p w14:paraId="00502E92" w14:textId="77777777" w:rsidR="00DC3A45" w:rsidRPr="006E77FB" w:rsidRDefault="00DC3A45" w:rsidP="00593FC3">
            <w:pPr>
              <w:pStyle w:val="Text1"/>
              <w:numPr>
                <w:ilvl w:val="0"/>
                <w:numId w:val="80"/>
              </w:numPr>
              <w:spacing w:after="0"/>
              <w:rPr>
                <w:lang w:val="sk-SK"/>
              </w:rPr>
            </w:pPr>
            <w:r w:rsidRPr="006E77FB">
              <w:rPr>
                <w:lang w:val="sk-SK"/>
              </w:rPr>
              <w:t xml:space="preserve">dodané množstvo produktov Školského programu limitované nárokom </w:t>
            </w:r>
            <w:r w:rsidRPr="006E77FB">
              <w:rPr>
                <w:b/>
                <w:bCs/>
                <w:u w:val="single"/>
                <w:lang w:val="sk-SK"/>
              </w:rPr>
              <w:t>max. 1/3 veľkosti porcie uvedenej v prílohe č. 1 NV SR č. 200/2019 Z. z.</w:t>
            </w:r>
            <w:r w:rsidRPr="006E77FB">
              <w:rPr>
                <w:u w:val="single"/>
                <w:lang w:val="sk-SK"/>
              </w:rPr>
              <w:t xml:space="preserve"> </w:t>
            </w:r>
            <w:r w:rsidRPr="006E77FB">
              <w:rPr>
                <w:lang w:val="sk-SK"/>
              </w:rPr>
              <w:t xml:space="preserve"> </w:t>
            </w:r>
            <w:r w:rsidRPr="003C339E">
              <w:rPr>
                <w:u w:val="single"/>
                <w:lang w:val="sk-SK"/>
              </w:rPr>
              <w:t xml:space="preserve">z každého druhu výrobku ponúkaného sortimentu na </w:t>
            </w:r>
            <w:r w:rsidRPr="003C339E">
              <w:rPr>
                <w:b/>
                <w:bCs/>
                <w:u w:val="single"/>
                <w:lang w:val="sk-SK"/>
              </w:rPr>
              <w:t>prítomného</w:t>
            </w:r>
            <w:r w:rsidRPr="003C339E">
              <w:rPr>
                <w:u w:val="single"/>
                <w:lang w:val="sk-SK"/>
              </w:rPr>
              <w:t xml:space="preserve"> žiaka v rámci jedného školského roka</w:t>
            </w:r>
          </w:p>
          <w:p w14:paraId="1F174439"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náklady na vzdelávacie materiály pre aktivity so žiakmi a rodičmi (</w:t>
            </w:r>
            <w:r w:rsidRPr="006E77FB">
              <w:rPr>
                <w:lang w:val="sk-SK"/>
              </w:rPr>
              <w:t>podrobnosti pod tabuľkou</w:t>
            </w:r>
            <w:r w:rsidRPr="006E77FB">
              <w:rPr>
                <w:color w:val="000000" w:themeColor="text1"/>
                <w:lang w:val="sk-SK"/>
              </w:rPr>
              <w:t>)</w:t>
            </w:r>
          </w:p>
          <w:p w14:paraId="5AA1067D"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náklady na drobné predmety/odmeny schválené pracovnou skupinou, len pri spojení ochutnávky so súťažou</w:t>
            </w:r>
            <w:r w:rsidRPr="006E77FB" w:rsidDel="00A16FF5">
              <w:rPr>
                <w:color w:val="000000" w:themeColor="text1"/>
                <w:lang w:val="sk-SK"/>
              </w:rPr>
              <w:t xml:space="preserve"> </w:t>
            </w:r>
          </w:p>
          <w:p w14:paraId="6E82D215"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náklady na gastropredmety, ako sú jednorazové tanieriky, misky, príbor, poháriky v nevyhnutnom množstve,</w:t>
            </w:r>
            <w:r w:rsidRPr="006E77FB">
              <w:rPr>
                <w:color w:val="000000" w:themeColor="text1"/>
                <w:lang w:val="sk-SK"/>
              </w:rPr>
              <w:br/>
              <w:t>ale len v prípade, že ochutnávka prebieha mimo školskej jedálne, alebo výukovej kuchynky. Odporúčame využiť gastropredmety šetrné k životnému prostrediu</w:t>
            </w:r>
          </w:p>
          <w:p w14:paraId="2BC26651"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náklady na externistu (lektora) zabezpečujúceho výkon zmluvnej činnosti na mieste vo výške zmluvnej hodinovej mzdy (</w:t>
            </w:r>
            <w:r w:rsidRPr="006E77FB">
              <w:rPr>
                <w:lang w:val="sk-SK"/>
              </w:rPr>
              <w:t>podrobnosti pod tabuľkou</w:t>
            </w:r>
            <w:r w:rsidRPr="006E77FB">
              <w:rPr>
                <w:color w:val="000000" w:themeColor="text1"/>
                <w:lang w:val="sk-SK"/>
              </w:rPr>
              <w:t>)</w:t>
            </w:r>
          </w:p>
          <w:p w14:paraId="5BDC0079"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ďalšie položky schválené pracovnou skupinou</w:t>
            </w:r>
          </w:p>
          <w:p w14:paraId="220B1400" w14:textId="77777777" w:rsidR="00DC3A45" w:rsidRPr="006E77FB" w:rsidRDefault="00DC3A45" w:rsidP="0074568A">
            <w:pPr>
              <w:pStyle w:val="Text1"/>
              <w:spacing w:after="0"/>
              <w:ind w:left="720"/>
              <w:rPr>
                <w:color w:val="000000" w:themeColor="text1"/>
                <w:lang w:val="sk-SK"/>
              </w:rPr>
            </w:pPr>
          </w:p>
          <w:p w14:paraId="1E0B0903" w14:textId="77777777" w:rsidR="00DC3A45" w:rsidRPr="006E77FB" w:rsidRDefault="00DC3A45" w:rsidP="0074568A">
            <w:pPr>
              <w:pStyle w:val="Text1"/>
              <w:spacing w:after="0"/>
              <w:ind w:left="0"/>
              <w:rPr>
                <w:b/>
                <w:bCs/>
                <w:color w:val="000000" w:themeColor="text1"/>
                <w:lang w:val="sk-SK"/>
              </w:rPr>
            </w:pPr>
            <w:r w:rsidRPr="006E77FB">
              <w:rPr>
                <w:b/>
                <w:bCs/>
                <w:color w:val="000000" w:themeColor="text1"/>
                <w:lang w:val="sk-SK"/>
              </w:rPr>
              <w:t xml:space="preserve">Neoprávnené výdavky sú: </w:t>
            </w:r>
          </w:p>
          <w:p w14:paraId="286576BB"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produkty mimo zoznamu v prílohe č. 1 NV č. 200/2019 Z. z. použité pri ochutnávke</w:t>
            </w:r>
          </w:p>
          <w:p w14:paraId="5788B814"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produkty v množstve nad rámec oprávneného množstva</w:t>
            </w:r>
          </w:p>
          <w:p w14:paraId="330AB06E" w14:textId="77777777" w:rsidR="00DC3A45" w:rsidRPr="006E77FB" w:rsidRDefault="00DC3A45" w:rsidP="00593FC3">
            <w:pPr>
              <w:pStyle w:val="Text1"/>
              <w:numPr>
                <w:ilvl w:val="0"/>
                <w:numId w:val="80"/>
              </w:numPr>
              <w:spacing w:after="0"/>
              <w:rPr>
                <w:color w:val="000000" w:themeColor="text1"/>
                <w:lang w:val="sk-SK"/>
              </w:rPr>
            </w:pPr>
            <w:r w:rsidRPr="006E77FB">
              <w:rPr>
                <w:lang w:val="sk-SK"/>
              </w:rPr>
              <w:t xml:space="preserve">nože na krájanie </w:t>
            </w:r>
            <w:r w:rsidRPr="006E77FB">
              <w:rPr>
                <w:color w:val="000000" w:themeColor="text1"/>
                <w:lang w:val="sk-SK"/>
              </w:rPr>
              <w:t>syrov</w:t>
            </w:r>
          </w:p>
          <w:p w14:paraId="3C1F4BA5" w14:textId="77777777" w:rsidR="00DC3A45" w:rsidRPr="006E77FB" w:rsidRDefault="00DC3A45" w:rsidP="00593FC3">
            <w:pPr>
              <w:pStyle w:val="Text1"/>
              <w:numPr>
                <w:ilvl w:val="0"/>
                <w:numId w:val="80"/>
              </w:numPr>
              <w:spacing w:after="0"/>
              <w:rPr>
                <w:color w:val="000000" w:themeColor="text1"/>
                <w:lang w:val="sk-SK"/>
              </w:rPr>
            </w:pPr>
            <w:r w:rsidRPr="006E77FB">
              <w:rPr>
                <w:lang w:val="sk-SK"/>
              </w:rPr>
              <w:t>sety na prípravu jogurtu, tvarohu, syra, zmrzliny</w:t>
            </w:r>
          </w:p>
          <w:p w14:paraId="17A5D10F" w14:textId="77777777" w:rsidR="00DC3A45" w:rsidRPr="006E77FB" w:rsidRDefault="00DC3A45" w:rsidP="00593FC3">
            <w:pPr>
              <w:pStyle w:val="Text1"/>
              <w:numPr>
                <w:ilvl w:val="0"/>
                <w:numId w:val="80"/>
              </w:numPr>
              <w:spacing w:after="0"/>
              <w:rPr>
                <w:color w:val="000000" w:themeColor="text1"/>
                <w:lang w:val="sk-SK"/>
              </w:rPr>
            </w:pPr>
            <w:r w:rsidRPr="006E77FB">
              <w:rPr>
                <w:color w:val="000000" w:themeColor="text1"/>
                <w:lang w:val="sk-SK"/>
              </w:rPr>
              <w:t>ochranné prostriedky (zástery, obrusy, a pod.) a čistiace prostriedky</w:t>
            </w:r>
          </w:p>
          <w:p w14:paraId="4F51F74D" w14:textId="77777777" w:rsidR="00DC3A45" w:rsidRPr="006E77FB" w:rsidRDefault="00DC3A45" w:rsidP="00593FC3">
            <w:pPr>
              <w:pStyle w:val="Text1"/>
              <w:numPr>
                <w:ilvl w:val="0"/>
                <w:numId w:val="80"/>
              </w:numPr>
              <w:spacing w:after="0"/>
              <w:rPr>
                <w:color w:val="000000" w:themeColor="text1"/>
                <w:lang w:val="sk-SK"/>
              </w:rPr>
            </w:pPr>
            <w:r w:rsidRPr="006E77FB">
              <w:rPr>
                <w:szCs w:val="24"/>
                <w:lang w:val="sk-SK" w:eastAsia="sk-SK"/>
              </w:rPr>
              <w:t>zabezpečenie sprievodcu (pedagogického pracovníka,</w:t>
            </w:r>
            <w:r w:rsidRPr="006E77FB">
              <w:rPr>
                <w:szCs w:val="24"/>
                <w:lang w:val="sk-SK" w:eastAsia="sk-SK"/>
              </w:rPr>
              <w:br/>
              <w:t xml:space="preserve">kt. sprevádza deti), odmena pre vlastníka (farmy, poľnohospodárskeho, potravinárskeho podniku atď.) </w:t>
            </w:r>
          </w:p>
          <w:p w14:paraId="1689306C" w14:textId="77777777" w:rsidR="00DC3A45" w:rsidRPr="006E77FB" w:rsidRDefault="00DC3A45" w:rsidP="00593FC3">
            <w:pPr>
              <w:pStyle w:val="Text1"/>
              <w:numPr>
                <w:ilvl w:val="0"/>
                <w:numId w:val="80"/>
              </w:numPr>
              <w:spacing w:after="0"/>
              <w:rPr>
                <w:color w:val="000000" w:themeColor="text1"/>
                <w:lang w:val="sk-SK"/>
              </w:rPr>
            </w:pPr>
            <w:r w:rsidRPr="006E77FB">
              <w:rPr>
                <w:lang w:val="sk-SK"/>
              </w:rPr>
              <w:t>náklady na personál zabezpečujúci materiálno-technické zabezpečenie aktivity (rozvoz produktov na ochutnávku, príprava podkladov, komunikácia so školami a pod.).</w:t>
            </w:r>
          </w:p>
          <w:p w14:paraId="281364D8" w14:textId="77777777" w:rsidR="00DC3A45" w:rsidRPr="006E77FB" w:rsidRDefault="00DC3A45" w:rsidP="0074568A">
            <w:pPr>
              <w:pStyle w:val="Text1"/>
              <w:spacing w:after="0"/>
              <w:ind w:left="720"/>
              <w:rPr>
                <w:color w:val="000000" w:themeColor="text1"/>
                <w:lang w:val="sk-SK"/>
              </w:rPr>
            </w:pPr>
          </w:p>
        </w:tc>
      </w:tr>
      <w:tr w:rsidR="00DC3A45" w:rsidRPr="006E77FB" w14:paraId="0951DA3A" w14:textId="77777777" w:rsidTr="0074568A">
        <w:trPr>
          <w:trHeight w:val="275"/>
        </w:trPr>
        <w:tc>
          <w:tcPr>
            <w:tcW w:w="9668" w:type="dxa"/>
            <w:gridSpan w:val="2"/>
          </w:tcPr>
          <w:p w14:paraId="136AF551" w14:textId="77777777" w:rsidR="00DC3A45" w:rsidRPr="006E77FB" w:rsidRDefault="00DC3A45" w:rsidP="0074568A">
            <w:pPr>
              <w:pStyle w:val="Text1"/>
              <w:ind w:left="34"/>
              <w:jc w:val="center"/>
              <w:rPr>
                <w:b/>
                <w:bCs/>
                <w:color w:val="000000" w:themeColor="text1"/>
                <w:lang w:val="sk-SK"/>
              </w:rPr>
            </w:pPr>
            <w:r w:rsidRPr="006E77FB">
              <w:rPr>
                <w:b/>
                <w:bCs/>
                <w:color w:val="00B050"/>
                <w:lang w:val="sk-SK"/>
              </w:rPr>
              <w:lastRenderedPageBreak/>
              <w:t>Exkurzie žiakov na farmách alebo v poľnohospodárskych podnikoch, zameraných</w:t>
            </w:r>
            <w:r w:rsidRPr="006E77FB">
              <w:rPr>
                <w:b/>
                <w:bCs/>
                <w:color w:val="00B050"/>
                <w:lang w:val="sk-SK"/>
              </w:rPr>
              <w:br/>
              <w:t>na chov hospodárskych zvierat a potravinárskych podnikov, v ktorých sa spracováva mlieko a produkujú sa mliečne výrobky</w:t>
            </w:r>
            <w:r w:rsidRPr="006E77FB">
              <w:rPr>
                <w:lang w:val="sk-SK"/>
              </w:rPr>
              <w:t xml:space="preserve"> </w:t>
            </w:r>
          </w:p>
        </w:tc>
      </w:tr>
      <w:tr w:rsidR="00DC3A45" w:rsidRPr="006E77FB" w14:paraId="7D376CD2" w14:textId="77777777" w:rsidTr="0074568A">
        <w:trPr>
          <w:trHeight w:val="275"/>
        </w:trPr>
        <w:tc>
          <w:tcPr>
            <w:tcW w:w="2864" w:type="dxa"/>
          </w:tcPr>
          <w:p w14:paraId="242DA695" w14:textId="77777777" w:rsidR="00DC3A45" w:rsidRPr="006E77FB" w:rsidRDefault="00DC3A45" w:rsidP="0074568A">
            <w:pPr>
              <w:pStyle w:val="Text1"/>
              <w:spacing w:after="0"/>
              <w:ind w:left="0"/>
              <w:jc w:val="left"/>
              <w:rPr>
                <w:lang w:val="sk-SK"/>
              </w:rPr>
            </w:pPr>
            <w:r w:rsidRPr="006E77FB">
              <w:rPr>
                <w:color w:val="000000" w:themeColor="text1"/>
                <w:lang w:val="sk-SK"/>
              </w:rPr>
              <w:t xml:space="preserve">Počas </w:t>
            </w:r>
            <w:r w:rsidRPr="006E77FB">
              <w:rPr>
                <w:b/>
                <w:bCs/>
                <w:color w:val="000000" w:themeColor="text1"/>
                <w:lang w:val="sk-SK"/>
              </w:rPr>
              <w:t xml:space="preserve">exkurzie </w:t>
            </w:r>
            <w:r w:rsidRPr="006E77FB">
              <w:rPr>
                <w:color w:val="000000" w:themeColor="text1"/>
                <w:lang w:val="sk-SK"/>
              </w:rPr>
              <w:t xml:space="preserve">je potrebné zamerať sa na </w:t>
            </w:r>
            <w:r w:rsidRPr="006E77FB">
              <w:rPr>
                <w:b/>
                <w:bCs/>
                <w:color w:val="000000" w:themeColor="text1"/>
                <w:lang w:val="sk-SK"/>
              </w:rPr>
              <w:t>povinné témy</w:t>
            </w:r>
            <w:r w:rsidRPr="006E77FB">
              <w:rPr>
                <w:color w:val="000000" w:themeColor="text1"/>
                <w:lang w:val="sk-SK"/>
              </w:rPr>
              <w:t xml:space="preserve"> (vyberte </w:t>
            </w:r>
            <w:r w:rsidRPr="006E77FB">
              <w:rPr>
                <w:lang w:val="sk-SK"/>
              </w:rPr>
              <w:t xml:space="preserve">min. jednu):  </w:t>
            </w:r>
          </w:p>
          <w:p w14:paraId="065C6EDC" w14:textId="77777777" w:rsidR="00DC3A45" w:rsidRPr="006E77FB" w:rsidRDefault="00DC3A45" w:rsidP="00593FC3">
            <w:pPr>
              <w:pStyle w:val="Textkomentra"/>
              <w:numPr>
                <w:ilvl w:val="0"/>
                <w:numId w:val="72"/>
              </w:numPr>
              <w:suppressAutoHyphens w:val="0"/>
              <w:ind w:left="344" w:hanging="284"/>
              <w:rPr>
                <w:b/>
                <w:bCs/>
                <w:sz w:val="22"/>
                <w:szCs w:val="22"/>
              </w:rPr>
            </w:pPr>
            <w:r w:rsidRPr="006E77FB">
              <w:rPr>
                <w:b/>
                <w:bCs/>
                <w:sz w:val="22"/>
                <w:szCs w:val="22"/>
              </w:rPr>
              <w:t>výroba mlieka</w:t>
            </w:r>
            <w:r w:rsidRPr="006E77FB">
              <w:rPr>
                <w:b/>
                <w:bCs/>
                <w:sz w:val="22"/>
                <w:szCs w:val="22"/>
              </w:rPr>
              <w:br/>
              <w:t>a mliečnych výrobkov</w:t>
            </w:r>
          </w:p>
          <w:p w14:paraId="2315A166" w14:textId="77777777" w:rsidR="00DC3A45" w:rsidRPr="006E77FB" w:rsidRDefault="00DC3A45" w:rsidP="00593FC3">
            <w:pPr>
              <w:pStyle w:val="Textkomentra"/>
              <w:numPr>
                <w:ilvl w:val="0"/>
                <w:numId w:val="72"/>
              </w:numPr>
              <w:suppressAutoHyphens w:val="0"/>
              <w:ind w:left="344" w:hanging="284"/>
              <w:rPr>
                <w:b/>
                <w:bCs/>
                <w:sz w:val="22"/>
                <w:szCs w:val="22"/>
              </w:rPr>
            </w:pPr>
            <w:r w:rsidRPr="006E77FB">
              <w:rPr>
                <w:b/>
                <w:bCs/>
                <w:sz w:val="22"/>
                <w:szCs w:val="22"/>
              </w:rPr>
              <w:t>chov hospodárskych zvierat</w:t>
            </w:r>
          </w:p>
          <w:p w14:paraId="0FDD97BB" w14:textId="77777777" w:rsidR="00DC3A45" w:rsidRPr="006E77FB" w:rsidRDefault="00DC3A45" w:rsidP="00593FC3">
            <w:pPr>
              <w:pStyle w:val="Textkomentra"/>
              <w:numPr>
                <w:ilvl w:val="0"/>
                <w:numId w:val="72"/>
              </w:numPr>
              <w:suppressAutoHyphens w:val="0"/>
              <w:ind w:left="344" w:hanging="284"/>
              <w:rPr>
                <w:b/>
                <w:bCs/>
                <w:sz w:val="22"/>
                <w:szCs w:val="22"/>
              </w:rPr>
            </w:pPr>
            <w:r w:rsidRPr="006E77FB">
              <w:rPr>
                <w:b/>
                <w:bCs/>
                <w:sz w:val="22"/>
                <w:szCs w:val="22"/>
              </w:rPr>
              <w:lastRenderedPageBreak/>
              <w:t>fungovanie a činnosť poľnohospodárskeho podniku</w:t>
            </w:r>
          </w:p>
          <w:p w14:paraId="431293F6" w14:textId="77777777" w:rsidR="00DC3A45" w:rsidRPr="006E77FB" w:rsidRDefault="00DC3A45" w:rsidP="00593FC3">
            <w:pPr>
              <w:pStyle w:val="Textkomentra"/>
              <w:numPr>
                <w:ilvl w:val="0"/>
                <w:numId w:val="72"/>
              </w:numPr>
              <w:suppressAutoHyphens w:val="0"/>
              <w:ind w:left="344" w:hanging="284"/>
              <w:rPr>
                <w:b/>
                <w:bCs/>
                <w:sz w:val="22"/>
                <w:szCs w:val="22"/>
              </w:rPr>
            </w:pPr>
            <w:r w:rsidRPr="006E77FB">
              <w:rPr>
                <w:b/>
                <w:bCs/>
                <w:sz w:val="22"/>
                <w:szCs w:val="22"/>
              </w:rPr>
              <w:t>lokálna produkcia</w:t>
            </w:r>
            <w:r w:rsidRPr="006E77FB">
              <w:rPr>
                <w:b/>
                <w:bCs/>
                <w:sz w:val="22"/>
                <w:szCs w:val="22"/>
              </w:rPr>
              <w:br/>
              <w:t>a jej výhody</w:t>
            </w:r>
          </w:p>
          <w:p w14:paraId="3AC31298" w14:textId="77777777" w:rsidR="00DC3A45" w:rsidRPr="006E77FB" w:rsidRDefault="00DC3A45" w:rsidP="0074568A">
            <w:pPr>
              <w:pStyle w:val="Text1"/>
              <w:spacing w:after="0"/>
              <w:ind w:left="720"/>
              <w:jc w:val="left"/>
              <w:rPr>
                <w:lang w:val="sk-SK"/>
              </w:rPr>
            </w:pPr>
          </w:p>
          <w:p w14:paraId="68AD1CF8" w14:textId="77777777" w:rsidR="00DC3A45" w:rsidRPr="006E77FB" w:rsidRDefault="00DC3A45" w:rsidP="0074568A">
            <w:pPr>
              <w:pStyle w:val="Text1"/>
              <w:spacing w:after="0"/>
              <w:ind w:left="0"/>
              <w:jc w:val="left"/>
              <w:rPr>
                <w:lang w:val="sk-SK"/>
              </w:rPr>
            </w:pPr>
            <w:r w:rsidRPr="006E77FB">
              <w:rPr>
                <w:lang w:val="sk-SK"/>
              </w:rPr>
              <w:t xml:space="preserve">V rámci </w:t>
            </w:r>
            <w:r w:rsidRPr="006E77FB">
              <w:rPr>
                <w:b/>
                <w:bCs/>
                <w:lang w:val="sk-SK"/>
              </w:rPr>
              <w:t xml:space="preserve">exkurzie </w:t>
            </w:r>
            <w:r w:rsidRPr="006E77FB">
              <w:rPr>
                <w:lang w:val="sk-SK"/>
              </w:rPr>
              <w:t>môžete témy kombinovať aj s </w:t>
            </w:r>
            <w:r w:rsidRPr="006E77FB">
              <w:rPr>
                <w:b/>
                <w:bCs/>
                <w:lang w:val="sk-SK"/>
              </w:rPr>
              <w:t>doplnkovými témami</w:t>
            </w:r>
            <w:r w:rsidRPr="006E77FB">
              <w:rPr>
                <w:lang w:val="sk-SK"/>
              </w:rPr>
              <w:t>:</w:t>
            </w:r>
          </w:p>
          <w:p w14:paraId="543D486F" w14:textId="77777777" w:rsidR="00DC3A45" w:rsidRPr="006E77FB" w:rsidRDefault="00DC3A45" w:rsidP="00593FC3">
            <w:pPr>
              <w:pStyle w:val="Textkomentra"/>
              <w:numPr>
                <w:ilvl w:val="0"/>
                <w:numId w:val="71"/>
              </w:numPr>
              <w:suppressAutoHyphens w:val="0"/>
              <w:ind w:left="344" w:hanging="284"/>
              <w:rPr>
                <w:b/>
                <w:bCs/>
                <w:sz w:val="22"/>
                <w:szCs w:val="22"/>
              </w:rPr>
            </w:pPr>
            <w:r w:rsidRPr="006E77FB">
              <w:rPr>
                <w:b/>
                <w:bCs/>
                <w:sz w:val="22"/>
                <w:szCs w:val="22"/>
              </w:rPr>
              <w:t>spôsob spracovania mlieka</w:t>
            </w:r>
          </w:p>
          <w:p w14:paraId="4E10AB35" w14:textId="77777777" w:rsidR="00DC3A45" w:rsidRPr="006E77FB" w:rsidRDefault="00DC3A45" w:rsidP="00593FC3">
            <w:pPr>
              <w:pStyle w:val="Textkomentra"/>
              <w:numPr>
                <w:ilvl w:val="0"/>
                <w:numId w:val="71"/>
              </w:numPr>
              <w:suppressAutoHyphens w:val="0"/>
              <w:ind w:left="344" w:hanging="284"/>
              <w:rPr>
                <w:b/>
                <w:bCs/>
                <w:sz w:val="22"/>
                <w:szCs w:val="22"/>
              </w:rPr>
            </w:pPr>
            <w:r w:rsidRPr="006E77FB">
              <w:rPr>
                <w:b/>
                <w:bCs/>
                <w:sz w:val="22"/>
                <w:szCs w:val="22"/>
              </w:rPr>
              <w:t>zdravá strava a zdravé stravovacie návyky</w:t>
            </w:r>
          </w:p>
          <w:p w14:paraId="7084E4C5" w14:textId="77777777" w:rsidR="00DC3A45" w:rsidRPr="006E77FB" w:rsidRDefault="00DC3A45" w:rsidP="00593FC3">
            <w:pPr>
              <w:pStyle w:val="Textkomentra"/>
              <w:numPr>
                <w:ilvl w:val="0"/>
                <w:numId w:val="73"/>
              </w:numPr>
              <w:suppressAutoHyphens w:val="0"/>
              <w:ind w:left="344" w:hanging="284"/>
              <w:rPr>
                <w:sz w:val="22"/>
                <w:szCs w:val="22"/>
              </w:rPr>
            </w:pPr>
            <w:r w:rsidRPr="006E77FB">
              <w:rPr>
                <w:b/>
                <w:bCs/>
                <w:sz w:val="22"/>
                <w:szCs w:val="22"/>
              </w:rPr>
              <w:t>rozmanitosť produkcie mliečnych výrobkov</w:t>
            </w:r>
            <w:r w:rsidRPr="006E77FB">
              <w:rPr>
                <w:sz w:val="22"/>
                <w:szCs w:val="22"/>
              </w:rPr>
              <w:t xml:space="preserve"> (rôzne druhy mlieka – </w:t>
            </w:r>
            <w:r w:rsidRPr="006E77FB">
              <w:rPr>
                <w:sz w:val="22"/>
                <w:szCs w:val="22"/>
              </w:rPr>
              <w:br/>
              <w:t>plnotučné, polotučné,</w:t>
            </w:r>
            <w:r w:rsidRPr="006E77FB">
              <w:rPr>
                <w:sz w:val="22"/>
                <w:szCs w:val="22"/>
              </w:rPr>
              <w:br/>
              <w:t xml:space="preserve">bezlaktózové, rôzne mliečne výrobky - </w:t>
            </w:r>
            <w:r w:rsidRPr="006E77FB">
              <w:rPr>
                <w:sz w:val="22"/>
                <w:szCs w:val="22"/>
              </w:rPr>
              <w:br/>
              <w:t>kyslomliečne výrobky ako zakysané mlieko,</w:t>
            </w:r>
            <w:r w:rsidRPr="006E77FB">
              <w:rPr>
                <w:sz w:val="22"/>
                <w:szCs w:val="22"/>
              </w:rPr>
              <w:br/>
              <w:t>acidofilné mlieko,</w:t>
            </w:r>
            <w:r w:rsidRPr="006E77FB">
              <w:rPr>
                <w:sz w:val="22"/>
                <w:szCs w:val="22"/>
              </w:rPr>
              <w:br/>
              <w:t>jogurty, rôzne druhy</w:t>
            </w:r>
            <w:r w:rsidRPr="006E77FB">
              <w:rPr>
                <w:sz w:val="22"/>
                <w:szCs w:val="22"/>
              </w:rPr>
              <w:br/>
              <w:t>syrov – parené, nezrejúce, zrejúce, tvarohy...)</w:t>
            </w:r>
          </w:p>
          <w:p w14:paraId="35495593" w14:textId="77777777" w:rsidR="00DC3A45" w:rsidRPr="006E77FB" w:rsidRDefault="00DC3A45" w:rsidP="00593FC3">
            <w:pPr>
              <w:pStyle w:val="Textkomentra"/>
              <w:numPr>
                <w:ilvl w:val="0"/>
                <w:numId w:val="71"/>
              </w:numPr>
              <w:suppressAutoHyphens w:val="0"/>
              <w:ind w:left="344" w:hanging="284"/>
              <w:rPr>
                <w:b/>
                <w:bCs/>
                <w:sz w:val="22"/>
                <w:szCs w:val="22"/>
              </w:rPr>
            </w:pPr>
            <w:r w:rsidRPr="006E77FB">
              <w:rPr>
                <w:b/>
                <w:bCs/>
                <w:sz w:val="22"/>
                <w:szCs w:val="22"/>
              </w:rPr>
              <w:t>znižovanie plytvania</w:t>
            </w:r>
            <w:r w:rsidRPr="006E77FB">
              <w:rPr>
                <w:b/>
                <w:bCs/>
                <w:sz w:val="22"/>
                <w:szCs w:val="22"/>
              </w:rPr>
              <w:br/>
              <w:t xml:space="preserve">s potravinami </w:t>
            </w:r>
          </w:p>
          <w:p w14:paraId="5964B38E" w14:textId="77777777" w:rsidR="00DC3A45" w:rsidRPr="006E77FB" w:rsidRDefault="00DC3A45" w:rsidP="00593FC3">
            <w:pPr>
              <w:pStyle w:val="Textkomentra"/>
              <w:numPr>
                <w:ilvl w:val="0"/>
                <w:numId w:val="71"/>
              </w:numPr>
              <w:suppressAutoHyphens w:val="0"/>
              <w:ind w:left="344" w:hanging="284"/>
              <w:rPr>
                <w:b/>
                <w:bCs/>
                <w:sz w:val="22"/>
                <w:szCs w:val="22"/>
              </w:rPr>
            </w:pPr>
            <w:r w:rsidRPr="006E77FB">
              <w:rPr>
                <w:b/>
                <w:bCs/>
                <w:sz w:val="22"/>
                <w:szCs w:val="22"/>
              </w:rPr>
              <w:t>ochrana životného</w:t>
            </w:r>
            <w:r w:rsidRPr="006E77FB">
              <w:rPr>
                <w:b/>
                <w:bCs/>
                <w:sz w:val="22"/>
                <w:szCs w:val="22"/>
              </w:rPr>
              <w:br/>
              <w:t>prostredia</w:t>
            </w:r>
          </w:p>
          <w:p w14:paraId="07492F8C" w14:textId="77777777" w:rsidR="00DC3A45" w:rsidRPr="006E77FB" w:rsidRDefault="00DC3A45" w:rsidP="00593FC3">
            <w:pPr>
              <w:pStyle w:val="Textkomentra"/>
              <w:numPr>
                <w:ilvl w:val="0"/>
                <w:numId w:val="71"/>
              </w:numPr>
              <w:suppressAutoHyphens w:val="0"/>
              <w:ind w:left="344" w:hanging="284"/>
              <w:rPr>
                <w:b/>
                <w:bCs/>
                <w:sz w:val="22"/>
                <w:szCs w:val="22"/>
              </w:rPr>
            </w:pPr>
            <w:r w:rsidRPr="006E77FB">
              <w:rPr>
                <w:b/>
                <w:bCs/>
                <w:sz w:val="22"/>
                <w:szCs w:val="22"/>
              </w:rPr>
              <w:t>poľnohospodárska</w:t>
            </w:r>
            <w:r w:rsidRPr="006E77FB">
              <w:rPr>
                <w:b/>
                <w:bCs/>
                <w:sz w:val="22"/>
                <w:szCs w:val="22"/>
              </w:rPr>
              <w:br/>
              <w:t>výroba, aj ekologická</w:t>
            </w:r>
          </w:p>
          <w:p w14:paraId="1DB1C2FC" w14:textId="77777777" w:rsidR="00DC3A45" w:rsidRPr="006E77FB" w:rsidRDefault="00DC3A45" w:rsidP="0074568A">
            <w:pPr>
              <w:pStyle w:val="Text1"/>
              <w:spacing w:after="0"/>
              <w:ind w:left="0"/>
              <w:jc w:val="left"/>
              <w:rPr>
                <w:color w:val="000000" w:themeColor="text1"/>
                <w:lang w:val="sk-SK"/>
              </w:rPr>
            </w:pPr>
          </w:p>
        </w:tc>
        <w:tc>
          <w:tcPr>
            <w:tcW w:w="6804" w:type="dxa"/>
          </w:tcPr>
          <w:p w14:paraId="47920F12" w14:textId="77777777" w:rsidR="00DC3A45" w:rsidRPr="006E77FB" w:rsidRDefault="00DC3A45" w:rsidP="0074568A">
            <w:pPr>
              <w:pStyle w:val="Text1"/>
              <w:ind w:left="0"/>
              <w:rPr>
                <w:color w:val="000000" w:themeColor="text1"/>
                <w:lang w:val="sk-SK"/>
              </w:rPr>
            </w:pPr>
            <w:r w:rsidRPr="006E77FB">
              <w:rPr>
                <w:color w:val="000000" w:themeColor="text1"/>
                <w:lang w:val="sk-SK"/>
              </w:rPr>
              <w:lastRenderedPageBreak/>
              <w:t>Primárnym cieľom návštev poľnohospodárskych a potravinárskych podnikov je zlepšiť povedomie detí o poľnohospodárskej výrobe a zoznámenie sa detí s pôvodom mlieka a jeho spracovaním.</w:t>
            </w:r>
          </w:p>
          <w:p w14:paraId="4958F0FE" w14:textId="77777777" w:rsidR="00DC3A45" w:rsidRPr="006E77FB" w:rsidRDefault="00DC3A45" w:rsidP="0074568A">
            <w:pPr>
              <w:pStyle w:val="Text1"/>
              <w:ind w:left="0"/>
              <w:rPr>
                <w:color w:val="000000" w:themeColor="text1"/>
                <w:lang w:val="sk-SK"/>
              </w:rPr>
            </w:pPr>
            <w:r w:rsidRPr="006E77FB">
              <w:rPr>
                <w:color w:val="000000" w:themeColor="text1"/>
                <w:lang w:val="sk-SK"/>
              </w:rPr>
              <w:t xml:space="preserve">Ďalšími témami, ktoré môžu byť súčasťou exkurzií, sú napr. rozmanitosť chovaných plemien a ich vplyv na chuť a zloženie mlieka, </w:t>
            </w:r>
            <w:r w:rsidRPr="006E77FB">
              <w:rPr>
                <w:lang w:val="sk-SK"/>
              </w:rPr>
              <w:t>výroby,</w:t>
            </w:r>
            <w:r w:rsidRPr="006E77FB">
              <w:rPr>
                <w:color w:val="000000" w:themeColor="text1"/>
                <w:lang w:val="sk-SK"/>
              </w:rPr>
              <w:t xml:space="preserve"> boj proti plytvaniu potravinami, výchova k ochrane </w:t>
            </w:r>
            <w:r w:rsidRPr="006E77FB">
              <w:rPr>
                <w:color w:val="000000" w:themeColor="text1"/>
                <w:lang w:val="sk-SK"/>
              </w:rPr>
              <w:lastRenderedPageBreak/>
              <w:t>životného prostredia, lokálna produkcia, ekologická výroba, zdravé stravovanie a pod.</w:t>
            </w:r>
          </w:p>
          <w:p w14:paraId="742216BD" w14:textId="77777777" w:rsidR="00DC3A45" w:rsidRPr="006E77FB" w:rsidRDefault="00DC3A45" w:rsidP="0074568A">
            <w:pPr>
              <w:pStyle w:val="Text1"/>
              <w:ind w:left="0"/>
              <w:rPr>
                <w:color w:val="000000" w:themeColor="text1"/>
                <w:lang w:val="sk-SK"/>
              </w:rPr>
            </w:pPr>
            <w:r w:rsidRPr="006E77FB">
              <w:rPr>
                <w:color w:val="000000" w:themeColor="text1"/>
                <w:lang w:val="sk-SK"/>
              </w:rPr>
              <w:t>Exkurzie môžu byť spojené s ochutnávkami, vzdelávacími aktivitami a súťažami.</w:t>
            </w:r>
          </w:p>
          <w:p w14:paraId="5ACF4206" w14:textId="77777777" w:rsidR="00DC3A45" w:rsidRPr="006E77FB" w:rsidRDefault="00DC3A45" w:rsidP="0074568A">
            <w:pPr>
              <w:pStyle w:val="Text1"/>
              <w:spacing w:after="0"/>
              <w:ind w:left="0"/>
              <w:rPr>
                <w:b/>
                <w:bCs/>
                <w:lang w:val="sk-SK"/>
              </w:rPr>
            </w:pPr>
            <w:r w:rsidRPr="006E77FB">
              <w:rPr>
                <w:b/>
                <w:bCs/>
                <w:lang w:val="sk-SK"/>
              </w:rPr>
              <w:t>Oprávneným výdavkom v rámci exkurzií:</w:t>
            </w:r>
          </w:p>
          <w:p w14:paraId="5C24D9A3" w14:textId="77777777" w:rsidR="00DC3A45" w:rsidRPr="006E77FB" w:rsidRDefault="00DC3A45" w:rsidP="00593FC3">
            <w:pPr>
              <w:pStyle w:val="Text1"/>
              <w:numPr>
                <w:ilvl w:val="0"/>
                <w:numId w:val="61"/>
              </w:numPr>
              <w:spacing w:after="0"/>
              <w:rPr>
                <w:color w:val="000000" w:themeColor="text1"/>
                <w:lang w:val="sk-SK"/>
              </w:rPr>
            </w:pPr>
            <w:r w:rsidRPr="006E77FB">
              <w:rPr>
                <w:lang w:val="sk-SK"/>
              </w:rPr>
              <w:t>je</w:t>
            </w:r>
            <w:r w:rsidRPr="006E77FB">
              <w:rPr>
                <w:b/>
                <w:bCs/>
                <w:lang w:val="sk-SK"/>
              </w:rPr>
              <w:t xml:space="preserve"> </w:t>
            </w:r>
            <w:r w:rsidRPr="006E77FB">
              <w:rPr>
                <w:u w:val="single"/>
                <w:lang w:val="sk-SK"/>
              </w:rPr>
              <w:t>na namieste skonzumované množstvo</w:t>
            </w:r>
            <w:r w:rsidRPr="006E77FB">
              <w:rPr>
                <w:lang w:val="sk-SK"/>
              </w:rPr>
              <w:t xml:space="preserve"> produktov Školského programu limitované nárokom </w:t>
            </w:r>
            <w:r w:rsidRPr="006E77FB">
              <w:rPr>
                <w:b/>
                <w:bCs/>
                <w:u w:val="single"/>
                <w:lang w:val="sk-SK"/>
              </w:rPr>
              <w:t xml:space="preserve">max. 1/3 veľkosti porcie uvedenej v prílohe č. </w:t>
            </w:r>
            <w:r>
              <w:rPr>
                <w:b/>
                <w:bCs/>
                <w:u w:val="single"/>
                <w:lang w:val="sk-SK"/>
              </w:rPr>
              <w:t>1</w:t>
            </w:r>
            <w:r w:rsidRPr="006E77FB">
              <w:rPr>
                <w:b/>
                <w:bCs/>
                <w:u w:val="single"/>
                <w:lang w:val="sk-SK"/>
              </w:rPr>
              <w:t xml:space="preserve"> NV SR č. 200/2019 Z. z.</w:t>
            </w:r>
            <w:r w:rsidRPr="006E77FB">
              <w:rPr>
                <w:u w:val="single"/>
                <w:lang w:val="sk-SK"/>
              </w:rPr>
              <w:t xml:space="preserve"> z každého druhu výrobku ponúkaného sortimentu </w:t>
            </w:r>
            <w:r w:rsidRPr="006E77FB">
              <w:rPr>
                <w:b/>
                <w:bCs/>
                <w:u w:val="single"/>
                <w:lang w:val="sk-SK"/>
              </w:rPr>
              <w:t>na</w:t>
            </w:r>
            <w:r w:rsidRPr="006E77FB">
              <w:rPr>
                <w:u w:val="single"/>
                <w:lang w:val="sk-SK"/>
              </w:rPr>
              <w:t xml:space="preserve"> </w:t>
            </w:r>
            <w:r w:rsidRPr="006E77FB">
              <w:rPr>
                <w:b/>
                <w:bCs/>
                <w:u w:val="single"/>
                <w:lang w:val="sk-SK"/>
              </w:rPr>
              <w:t xml:space="preserve">prítomného </w:t>
            </w:r>
            <w:r w:rsidRPr="006E77FB">
              <w:rPr>
                <w:u w:val="single"/>
                <w:lang w:val="sk-SK"/>
              </w:rPr>
              <w:t>žiaka v rámci jedného školského roka</w:t>
            </w:r>
            <w:r w:rsidRPr="006E77FB">
              <w:rPr>
                <w:lang w:val="sk-SK"/>
              </w:rPr>
              <w:t>.</w:t>
            </w:r>
          </w:p>
          <w:p w14:paraId="0CBE2CEB" w14:textId="77777777" w:rsidR="00DC3A45" w:rsidRPr="006E77FB" w:rsidRDefault="00DC3A45" w:rsidP="00593FC3">
            <w:pPr>
              <w:pStyle w:val="Text1"/>
              <w:numPr>
                <w:ilvl w:val="0"/>
                <w:numId w:val="61"/>
              </w:numPr>
              <w:spacing w:after="0"/>
              <w:rPr>
                <w:color w:val="000000" w:themeColor="text1"/>
                <w:lang w:val="sk-SK"/>
              </w:rPr>
            </w:pPr>
            <w:r w:rsidRPr="006E77FB">
              <w:rPr>
                <w:color w:val="000000" w:themeColor="text1"/>
                <w:lang w:val="sk-SK"/>
              </w:rPr>
              <w:t>náklady na vzdelávacie materiály pre aktivity so žiakmi a rodičmi (</w:t>
            </w:r>
            <w:r w:rsidRPr="006E77FB">
              <w:rPr>
                <w:i/>
                <w:iCs/>
                <w:lang w:val="sk-SK"/>
              </w:rPr>
              <w:t>podrobnosti pod tabuľkou</w:t>
            </w:r>
            <w:r w:rsidRPr="006E77FB">
              <w:rPr>
                <w:color w:val="000000" w:themeColor="text1"/>
                <w:lang w:val="sk-SK"/>
              </w:rPr>
              <w:t>).</w:t>
            </w:r>
          </w:p>
          <w:p w14:paraId="76CDD9A8" w14:textId="77777777" w:rsidR="00DC3A45" w:rsidRPr="006E77FB" w:rsidRDefault="00DC3A45" w:rsidP="00593FC3">
            <w:pPr>
              <w:pStyle w:val="Text1"/>
              <w:numPr>
                <w:ilvl w:val="0"/>
                <w:numId w:val="61"/>
              </w:numPr>
              <w:spacing w:after="0"/>
              <w:rPr>
                <w:color w:val="000000" w:themeColor="text1"/>
                <w:lang w:val="sk-SK"/>
              </w:rPr>
            </w:pPr>
            <w:r w:rsidRPr="006E77FB">
              <w:rPr>
                <w:color w:val="000000" w:themeColor="text1"/>
                <w:lang w:val="sk-SK"/>
              </w:rPr>
              <w:t>náklady na externistu zabezpečujúceho výkon zmluvnej činnosti na mieste vo výške zmluvnej hodinovej mzdy (</w:t>
            </w:r>
            <w:r w:rsidRPr="006E77FB">
              <w:rPr>
                <w:i/>
                <w:iCs/>
                <w:lang w:val="sk-SK"/>
              </w:rPr>
              <w:t>podrobnosti pod tabuľkou</w:t>
            </w:r>
            <w:r w:rsidRPr="006E77FB">
              <w:rPr>
                <w:color w:val="000000" w:themeColor="text1"/>
                <w:lang w:val="sk-SK"/>
              </w:rPr>
              <w:t>).</w:t>
            </w:r>
          </w:p>
          <w:p w14:paraId="5223FB44" w14:textId="77777777" w:rsidR="00DC3A45" w:rsidRPr="006E77FB" w:rsidRDefault="00DC3A45" w:rsidP="00593FC3">
            <w:pPr>
              <w:pStyle w:val="Text1"/>
              <w:numPr>
                <w:ilvl w:val="0"/>
                <w:numId w:val="61"/>
              </w:numPr>
              <w:spacing w:after="0"/>
              <w:rPr>
                <w:color w:val="000000" w:themeColor="text1"/>
                <w:lang w:val="sk-SK"/>
              </w:rPr>
            </w:pPr>
            <w:r w:rsidRPr="006E77FB">
              <w:rPr>
                <w:color w:val="000000" w:themeColor="text1"/>
                <w:lang w:val="sk-SK"/>
              </w:rPr>
              <w:t>náklady na gastropredmety ako sú jednorazové tanieriky, misky, príbor, poháriky v nevyhnutnom množstve. Odporúčame využiť gastropredmety šetrné k životnému prostrediu.</w:t>
            </w:r>
          </w:p>
          <w:p w14:paraId="496B35A5" w14:textId="77777777" w:rsidR="00DC3A45" w:rsidRPr="006E77FB" w:rsidRDefault="00DC3A45" w:rsidP="00593FC3">
            <w:pPr>
              <w:pStyle w:val="Text1"/>
              <w:numPr>
                <w:ilvl w:val="0"/>
                <w:numId w:val="61"/>
              </w:numPr>
              <w:spacing w:after="0"/>
              <w:rPr>
                <w:color w:val="000000" w:themeColor="text1"/>
                <w:lang w:val="sk-SK"/>
              </w:rPr>
            </w:pPr>
            <w:r w:rsidRPr="006E77FB">
              <w:rPr>
                <w:szCs w:val="24"/>
                <w:lang w:val="sk-SK" w:eastAsia="sk-SK"/>
              </w:rPr>
              <w:t>náklady spojené s nákupom vstupeniek a s prepravou žiakov a učiteľov na miesto konania aktivity, náklady na prepravu iných osôb (rodičov) a vstupenky sú oprávnené, ak počet týchto osôb neprevyšuje 10 % počtu žiakov a učiteľov</w:t>
            </w:r>
          </w:p>
          <w:p w14:paraId="30F5E1E5" w14:textId="77777777" w:rsidR="00DC3A45" w:rsidRPr="006E77FB" w:rsidRDefault="00DC3A45" w:rsidP="00593FC3">
            <w:pPr>
              <w:pStyle w:val="Text1"/>
              <w:numPr>
                <w:ilvl w:val="0"/>
                <w:numId w:val="61"/>
              </w:numPr>
              <w:spacing w:after="0"/>
              <w:rPr>
                <w:color w:val="000000" w:themeColor="text1"/>
                <w:lang w:val="sk-SK"/>
              </w:rPr>
            </w:pPr>
            <w:r w:rsidRPr="006E77FB">
              <w:rPr>
                <w:color w:val="000000" w:themeColor="text1"/>
                <w:lang w:val="sk-SK"/>
              </w:rPr>
              <w:t>ďalšie položky schválené pracovnou skupinou.</w:t>
            </w:r>
          </w:p>
          <w:p w14:paraId="63E7D7B2" w14:textId="77777777" w:rsidR="00DC3A45" w:rsidRPr="006E77FB" w:rsidRDefault="00DC3A45" w:rsidP="0074568A">
            <w:pPr>
              <w:pStyle w:val="Text1"/>
              <w:spacing w:after="0"/>
              <w:ind w:left="720"/>
              <w:rPr>
                <w:color w:val="000000" w:themeColor="text1"/>
                <w:lang w:val="sk-SK"/>
              </w:rPr>
            </w:pPr>
          </w:p>
          <w:p w14:paraId="504AA8C5" w14:textId="77777777" w:rsidR="00DC3A45" w:rsidRPr="006E77FB" w:rsidRDefault="00DC3A45" w:rsidP="0074568A">
            <w:pPr>
              <w:pStyle w:val="Text1"/>
              <w:spacing w:after="0"/>
              <w:ind w:left="0"/>
              <w:rPr>
                <w:b/>
                <w:bCs/>
                <w:lang w:val="sk-SK"/>
              </w:rPr>
            </w:pPr>
            <w:r w:rsidRPr="006E77FB">
              <w:rPr>
                <w:b/>
                <w:bCs/>
                <w:color w:val="000000" w:themeColor="text1"/>
                <w:szCs w:val="24"/>
                <w:lang w:val="sk-SK" w:eastAsia="sk-SK"/>
              </w:rPr>
              <w:t xml:space="preserve">Neoprávneným </w:t>
            </w:r>
            <w:r w:rsidRPr="006E77FB">
              <w:rPr>
                <w:b/>
                <w:bCs/>
                <w:lang w:val="sk-SK"/>
              </w:rPr>
              <w:t>výdavkom v rámci exkurzií sú:</w:t>
            </w:r>
          </w:p>
          <w:p w14:paraId="5B3976FD" w14:textId="77777777" w:rsidR="00DC3A45" w:rsidRPr="006E77FB" w:rsidRDefault="00DC3A45" w:rsidP="00593FC3">
            <w:pPr>
              <w:pStyle w:val="Text1"/>
              <w:numPr>
                <w:ilvl w:val="0"/>
                <w:numId w:val="61"/>
              </w:numPr>
              <w:spacing w:after="0"/>
              <w:rPr>
                <w:lang w:val="sk-SK"/>
              </w:rPr>
            </w:pPr>
            <w:r w:rsidRPr="006E77FB">
              <w:rPr>
                <w:lang w:val="sk-SK"/>
              </w:rPr>
              <w:t>náklady na produkty skonzumované mimo miesta exkurzie</w:t>
            </w:r>
          </w:p>
          <w:p w14:paraId="4696B78E" w14:textId="77777777" w:rsidR="00DC3A45" w:rsidRPr="006E77FB" w:rsidRDefault="00DC3A45" w:rsidP="00593FC3">
            <w:pPr>
              <w:pStyle w:val="Text1"/>
              <w:numPr>
                <w:ilvl w:val="0"/>
                <w:numId w:val="61"/>
              </w:numPr>
              <w:spacing w:after="0"/>
              <w:rPr>
                <w:color w:val="000000" w:themeColor="text1"/>
                <w:lang w:val="sk-SK"/>
              </w:rPr>
            </w:pPr>
            <w:r w:rsidRPr="006E77FB">
              <w:rPr>
                <w:color w:val="000000" w:themeColor="text1"/>
                <w:lang w:val="sk-SK"/>
              </w:rPr>
              <w:t>náklady na produkty v množstve nad rámec oprávneného množstva</w:t>
            </w:r>
          </w:p>
          <w:p w14:paraId="1F0C8ECA" w14:textId="77777777" w:rsidR="00DC3A45" w:rsidRPr="006E77FB" w:rsidRDefault="00DC3A45" w:rsidP="00593FC3">
            <w:pPr>
              <w:pStyle w:val="Text1"/>
              <w:numPr>
                <w:ilvl w:val="0"/>
                <w:numId w:val="61"/>
              </w:numPr>
              <w:spacing w:after="0"/>
              <w:rPr>
                <w:color w:val="000000" w:themeColor="text1"/>
                <w:lang w:val="sk-SK"/>
              </w:rPr>
            </w:pPr>
            <w:r w:rsidRPr="006E77FB">
              <w:rPr>
                <w:lang w:val="sk-SK"/>
              </w:rPr>
              <w:t>náklady na personál zabezpečujúci materiálno-technické zabezpečenie aktivity (príprava podkladov, komunikácia</w:t>
            </w:r>
            <w:r w:rsidRPr="006E77FB">
              <w:rPr>
                <w:lang w:val="sk-SK"/>
              </w:rPr>
              <w:br/>
              <w:t>so školami a pod.)</w:t>
            </w:r>
          </w:p>
          <w:p w14:paraId="3FCEAACF" w14:textId="77777777" w:rsidR="00DC3A45" w:rsidRPr="006E77FB" w:rsidRDefault="00DC3A45" w:rsidP="00593FC3">
            <w:pPr>
              <w:pStyle w:val="Text1"/>
              <w:numPr>
                <w:ilvl w:val="0"/>
                <w:numId w:val="61"/>
              </w:numPr>
              <w:spacing w:after="0"/>
              <w:rPr>
                <w:color w:val="000000" w:themeColor="text1"/>
                <w:lang w:val="sk-SK"/>
              </w:rPr>
            </w:pPr>
            <w:r w:rsidRPr="006E77FB">
              <w:rPr>
                <w:szCs w:val="24"/>
                <w:lang w:val="sk-SK" w:eastAsia="sk-SK"/>
              </w:rPr>
              <w:t>zabezpečenie sprievodcu (pedagogického pracovníka,</w:t>
            </w:r>
            <w:r w:rsidRPr="006E77FB">
              <w:rPr>
                <w:szCs w:val="24"/>
                <w:lang w:val="sk-SK" w:eastAsia="sk-SK"/>
              </w:rPr>
              <w:br/>
              <w:t xml:space="preserve">kt. sprevádza deti), odmena pre vlastníka (farmy, poľnohospodárskeho alebo potravinárskeho podniku atď.) </w:t>
            </w:r>
          </w:p>
          <w:p w14:paraId="767B8F5A" w14:textId="77777777" w:rsidR="00DC3A45" w:rsidRPr="006E77FB" w:rsidRDefault="00DC3A45" w:rsidP="0074568A">
            <w:pPr>
              <w:pStyle w:val="Text1"/>
              <w:spacing w:after="0"/>
              <w:rPr>
                <w:color w:val="000000" w:themeColor="text1"/>
                <w:lang w:val="sk-SK"/>
              </w:rPr>
            </w:pPr>
          </w:p>
        </w:tc>
      </w:tr>
      <w:tr w:rsidR="00DC3A45" w:rsidRPr="006E77FB" w14:paraId="655100C2" w14:textId="77777777" w:rsidTr="0074568A">
        <w:trPr>
          <w:trHeight w:val="275"/>
        </w:trPr>
        <w:tc>
          <w:tcPr>
            <w:tcW w:w="9668" w:type="dxa"/>
            <w:gridSpan w:val="2"/>
          </w:tcPr>
          <w:p w14:paraId="5256C1AE" w14:textId="77777777" w:rsidR="00DC3A45" w:rsidRPr="006E77FB" w:rsidRDefault="00DC3A45" w:rsidP="0074568A">
            <w:pPr>
              <w:pStyle w:val="Text1"/>
              <w:ind w:left="34"/>
              <w:jc w:val="center"/>
              <w:rPr>
                <w:b/>
                <w:bCs/>
                <w:color w:val="00B050"/>
                <w:lang w:val="sk-SK"/>
              </w:rPr>
            </w:pPr>
            <w:r w:rsidRPr="006E77FB">
              <w:rPr>
                <w:b/>
                <w:bCs/>
                <w:color w:val="00B050"/>
                <w:lang w:val="sk-SK"/>
              </w:rPr>
              <w:lastRenderedPageBreak/>
              <w:t>Vzdelávacie aktivity alebo obstaranie vzdelávacích materiálov pre žiakov</w:t>
            </w:r>
            <w:r w:rsidRPr="006E77FB">
              <w:rPr>
                <w:b/>
                <w:bCs/>
                <w:color w:val="00B050"/>
                <w:lang w:val="sk-SK"/>
              </w:rPr>
              <w:br/>
              <w:t>súvisiacich s cieľmi školského programu</w:t>
            </w:r>
          </w:p>
        </w:tc>
      </w:tr>
      <w:tr w:rsidR="00DC3A45" w:rsidRPr="006E77FB" w14:paraId="536A92EC" w14:textId="77777777" w:rsidTr="0074568A">
        <w:trPr>
          <w:trHeight w:val="416"/>
        </w:trPr>
        <w:tc>
          <w:tcPr>
            <w:tcW w:w="2864" w:type="dxa"/>
          </w:tcPr>
          <w:p w14:paraId="6F96F66E" w14:textId="77777777" w:rsidR="00DC3A45" w:rsidRPr="006E77FB" w:rsidRDefault="00DC3A45" w:rsidP="0074568A">
            <w:pPr>
              <w:pStyle w:val="Text1"/>
              <w:spacing w:after="0"/>
              <w:ind w:left="0"/>
              <w:jc w:val="left"/>
              <w:rPr>
                <w:color w:val="000000" w:themeColor="text1"/>
                <w:lang w:val="sk-SK"/>
              </w:rPr>
            </w:pPr>
            <w:r w:rsidRPr="006E77FB">
              <w:rPr>
                <w:color w:val="000000" w:themeColor="text1"/>
                <w:lang w:val="sk-SK"/>
              </w:rPr>
              <w:t xml:space="preserve">Počas </w:t>
            </w:r>
            <w:r w:rsidRPr="006E77FB">
              <w:rPr>
                <w:b/>
                <w:bCs/>
                <w:color w:val="000000" w:themeColor="text1"/>
                <w:lang w:val="sk-SK"/>
              </w:rPr>
              <w:t xml:space="preserve">vzdelávacej aktivity </w:t>
            </w:r>
            <w:r w:rsidRPr="006E77FB">
              <w:rPr>
                <w:color w:val="000000" w:themeColor="text1"/>
                <w:lang w:val="sk-SK"/>
              </w:rPr>
              <w:t xml:space="preserve">je potrebné zamerať sa na </w:t>
            </w:r>
            <w:r w:rsidRPr="006E77FB">
              <w:rPr>
                <w:b/>
                <w:bCs/>
                <w:color w:val="000000" w:themeColor="text1"/>
                <w:lang w:val="sk-SK"/>
              </w:rPr>
              <w:t>povinné témy</w:t>
            </w:r>
            <w:r w:rsidRPr="006E77FB">
              <w:rPr>
                <w:color w:val="000000" w:themeColor="text1"/>
                <w:lang w:val="sk-SK"/>
              </w:rPr>
              <w:t xml:space="preserve"> (vyberte min. jednu):</w:t>
            </w:r>
          </w:p>
          <w:p w14:paraId="0D78BFA4" w14:textId="77777777" w:rsidR="00DC3A45" w:rsidRPr="006E77FB" w:rsidRDefault="00DC3A45" w:rsidP="0074568A">
            <w:pPr>
              <w:pStyle w:val="Text1"/>
              <w:spacing w:after="0"/>
              <w:ind w:left="0"/>
              <w:jc w:val="left"/>
              <w:rPr>
                <w:b/>
                <w:bCs/>
                <w:lang w:val="sk-SK"/>
              </w:rPr>
            </w:pPr>
            <w:r w:rsidRPr="006E77FB">
              <w:rPr>
                <w:color w:val="000000" w:themeColor="text1"/>
                <w:lang w:val="sk-SK"/>
              </w:rPr>
              <w:t xml:space="preserve"> </w:t>
            </w:r>
            <w:r w:rsidRPr="006E77FB">
              <w:rPr>
                <w:b/>
                <w:bCs/>
                <w:lang w:val="sk-SK"/>
              </w:rPr>
              <w:t>zdravá strava a zdravé stravovacie návyky</w:t>
            </w:r>
          </w:p>
          <w:p w14:paraId="6C5CBCC9" w14:textId="77777777" w:rsidR="00DC3A45" w:rsidRPr="006E77FB" w:rsidRDefault="00DC3A45" w:rsidP="00593FC3">
            <w:pPr>
              <w:pStyle w:val="Textkomentra"/>
              <w:numPr>
                <w:ilvl w:val="0"/>
                <w:numId w:val="70"/>
              </w:numPr>
              <w:suppressAutoHyphens w:val="0"/>
              <w:ind w:left="344" w:hanging="255"/>
              <w:rPr>
                <w:b/>
                <w:bCs/>
                <w:sz w:val="22"/>
                <w:szCs w:val="22"/>
              </w:rPr>
            </w:pPr>
            <w:r w:rsidRPr="006E77FB">
              <w:rPr>
                <w:b/>
                <w:bCs/>
                <w:sz w:val="22"/>
                <w:szCs w:val="22"/>
              </w:rPr>
              <w:t>lokálna produkcia</w:t>
            </w:r>
            <w:r w:rsidRPr="006E77FB">
              <w:rPr>
                <w:b/>
                <w:bCs/>
                <w:sz w:val="22"/>
                <w:szCs w:val="22"/>
              </w:rPr>
              <w:br/>
              <w:t>a jej výhody</w:t>
            </w:r>
          </w:p>
          <w:p w14:paraId="3CC34C6D" w14:textId="77777777" w:rsidR="00DC3A45" w:rsidRPr="006E77FB" w:rsidRDefault="00DC3A45" w:rsidP="00593FC3">
            <w:pPr>
              <w:pStyle w:val="Textkomentra"/>
              <w:numPr>
                <w:ilvl w:val="0"/>
                <w:numId w:val="70"/>
              </w:numPr>
              <w:suppressAutoHyphens w:val="0"/>
              <w:ind w:left="344" w:hanging="255"/>
              <w:rPr>
                <w:sz w:val="22"/>
                <w:szCs w:val="22"/>
              </w:rPr>
            </w:pPr>
            <w:r w:rsidRPr="006E77FB">
              <w:rPr>
                <w:b/>
                <w:bCs/>
                <w:sz w:val="22"/>
                <w:szCs w:val="22"/>
              </w:rPr>
              <w:lastRenderedPageBreak/>
              <w:t>výroba mlieka</w:t>
            </w:r>
            <w:r w:rsidRPr="006E77FB">
              <w:rPr>
                <w:b/>
                <w:bCs/>
                <w:sz w:val="22"/>
                <w:szCs w:val="22"/>
              </w:rPr>
              <w:br/>
              <w:t>a mliečnych výrobkov, ich rozmanitosť</w:t>
            </w:r>
            <w:r w:rsidRPr="006E77FB">
              <w:rPr>
                <w:sz w:val="22"/>
                <w:szCs w:val="22"/>
              </w:rPr>
              <w:t xml:space="preserve"> (rôzne druhy mlieka – </w:t>
            </w:r>
            <w:r w:rsidRPr="006E77FB">
              <w:rPr>
                <w:sz w:val="22"/>
                <w:szCs w:val="22"/>
              </w:rPr>
              <w:br/>
              <w:t>plnotučné, polotučné,</w:t>
            </w:r>
            <w:r w:rsidRPr="006E77FB">
              <w:rPr>
                <w:sz w:val="22"/>
                <w:szCs w:val="22"/>
              </w:rPr>
              <w:br/>
              <w:t xml:space="preserve">bezlaktózové, rôzne mliečne výrobky - </w:t>
            </w:r>
            <w:r w:rsidRPr="006E77FB">
              <w:rPr>
                <w:sz w:val="22"/>
                <w:szCs w:val="22"/>
              </w:rPr>
              <w:br/>
              <w:t>kyslomliečne výrobky ako zakysané mlieko,</w:t>
            </w:r>
            <w:r w:rsidRPr="006E77FB">
              <w:rPr>
                <w:sz w:val="22"/>
                <w:szCs w:val="22"/>
              </w:rPr>
              <w:br/>
              <w:t>acidofilné mlieko,</w:t>
            </w:r>
            <w:r w:rsidRPr="006E77FB">
              <w:rPr>
                <w:sz w:val="22"/>
                <w:szCs w:val="22"/>
              </w:rPr>
              <w:br/>
              <w:t>jogurty, rôzne druhy</w:t>
            </w:r>
            <w:r w:rsidRPr="006E77FB">
              <w:rPr>
                <w:sz w:val="22"/>
                <w:szCs w:val="22"/>
              </w:rPr>
              <w:br/>
              <w:t>syrov – parené, nezrejúce, zrejúce, tvarohy...)</w:t>
            </w:r>
          </w:p>
          <w:p w14:paraId="2B57D089" w14:textId="77777777" w:rsidR="00DC3A45" w:rsidRPr="006E77FB" w:rsidRDefault="00DC3A45" w:rsidP="00593FC3">
            <w:pPr>
              <w:pStyle w:val="Textkomentra"/>
              <w:numPr>
                <w:ilvl w:val="0"/>
                <w:numId w:val="70"/>
              </w:numPr>
              <w:suppressAutoHyphens w:val="0"/>
              <w:ind w:left="344" w:hanging="255"/>
              <w:rPr>
                <w:b/>
                <w:bCs/>
                <w:sz w:val="22"/>
                <w:szCs w:val="22"/>
              </w:rPr>
            </w:pPr>
            <w:r w:rsidRPr="006E77FB">
              <w:rPr>
                <w:b/>
                <w:bCs/>
                <w:sz w:val="22"/>
                <w:szCs w:val="22"/>
              </w:rPr>
              <w:t>poľnohospodárska výroba, aj ekologická</w:t>
            </w:r>
          </w:p>
          <w:p w14:paraId="62E7D090" w14:textId="77777777" w:rsidR="00DC3A45" w:rsidRPr="006E77FB" w:rsidRDefault="00DC3A45" w:rsidP="00593FC3">
            <w:pPr>
              <w:pStyle w:val="Textkomentra"/>
              <w:numPr>
                <w:ilvl w:val="0"/>
                <w:numId w:val="70"/>
              </w:numPr>
              <w:suppressAutoHyphens w:val="0"/>
              <w:ind w:left="344" w:hanging="255"/>
              <w:rPr>
                <w:b/>
                <w:bCs/>
                <w:sz w:val="22"/>
                <w:szCs w:val="22"/>
              </w:rPr>
            </w:pPr>
            <w:r w:rsidRPr="006E77FB">
              <w:rPr>
                <w:b/>
                <w:bCs/>
                <w:sz w:val="22"/>
                <w:szCs w:val="22"/>
              </w:rPr>
              <w:t xml:space="preserve">znižovanie plytvania s potravinami </w:t>
            </w:r>
          </w:p>
          <w:p w14:paraId="72391860" w14:textId="77777777" w:rsidR="00DC3A45" w:rsidRPr="006E77FB" w:rsidRDefault="00DC3A45" w:rsidP="00593FC3">
            <w:pPr>
              <w:pStyle w:val="Textkomentra"/>
              <w:numPr>
                <w:ilvl w:val="0"/>
                <w:numId w:val="70"/>
              </w:numPr>
              <w:suppressAutoHyphens w:val="0"/>
              <w:ind w:left="344" w:hanging="255"/>
              <w:rPr>
                <w:b/>
                <w:bCs/>
                <w:sz w:val="22"/>
                <w:szCs w:val="22"/>
              </w:rPr>
            </w:pPr>
            <w:r w:rsidRPr="006E77FB">
              <w:rPr>
                <w:b/>
                <w:bCs/>
                <w:sz w:val="22"/>
                <w:szCs w:val="22"/>
              </w:rPr>
              <w:t>ochrana životného prostredia</w:t>
            </w:r>
          </w:p>
          <w:p w14:paraId="13690294" w14:textId="77777777" w:rsidR="00DC3A45" w:rsidRPr="006E77FB" w:rsidRDefault="00DC3A45" w:rsidP="0074568A">
            <w:pPr>
              <w:pStyle w:val="Text1"/>
              <w:spacing w:after="0"/>
              <w:ind w:left="0"/>
              <w:jc w:val="left"/>
              <w:rPr>
                <w:lang w:val="sk-SK"/>
              </w:rPr>
            </w:pPr>
          </w:p>
          <w:p w14:paraId="3E94AA3A" w14:textId="77777777" w:rsidR="00DC3A45" w:rsidRPr="006E77FB" w:rsidRDefault="00DC3A45" w:rsidP="0074568A">
            <w:pPr>
              <w:pStyle w:val="Text1"/>
              <w:spacing w:after="0"/>
              <w:ind w:left="0"/>
              <w:jc w:val="left"/>
              <w:rPr>
                <w:strike/>
                <w:color w:val="000000" w:themeColor="text1"/>
                <w:lang w:val="sk-SK"/>
              </w:rPr>
            </w:pPr>
          </w:p>
        </w:tc>
        <w:tc>
          <w:tcPr>
            <w:tcW w:w="6804" w:type="dxa"/>
          </w:tcPr>
          <w:p w14:paraId="68535154" w14:textId="77777777" w:rsidR="00DC3A45" w:rsidRPr="006E77FB" w:rsidRDefault="00DC3A45" w:rsidP="0074568A">
            <w:pPr>
              <w:pStyle w:val="Text1"/>
              <w:spacing w:after="0"/>
              <w:ind w:left="0"/>
              <w:rPr>
                <w:color w:val="000000" w:themeColor="text1"/>
                <w:lang w:val="sk-SK"/>
              </w:rPr>
            </w:pPr>
            <w:r w:rsidRPr="006E77FB">
              <w:rPr>
                <w:color w:val="000000" w:themeColor="text1"/>
                <w:lang w:val="sk-SK"/>
              </w:rPr>
              <w:lastRenderedPageBreak/>
              <w:t>Za vzdelávaciu aktivitu je považovaná:</w:t>
            </w:r>
          </w:p>
          <w:p w14:paraId="5F63F0AF" w14:textId="77777777" w:rsidR="00DC3A45" w:rsidRPr="006E77FB" w:rsidRDefault="00DC3A45" w:rsidP="00593FC3">
            <w:pPr>
              <w:pStyle w:val="Text1"/>
              <w:numPr>
                <w:ilvl w:val="1"/>
                <w:numId w:val="64"/>
              </w:numPr>
              <w:spacing w:after="0"/>
              <w:ind w:left="463" w:hanging="283"/>
              <w:rPr>
                <w:color w:val="000000" w:themeColor="text1"/>
                <w:lang w:val="sk-SK"/>
              </w:rPr>
            </w:pPr>
            <w:r w:rsidRPr="006E77FB">
              <w:rPr>
                <w:color w:val="000000" w:themeColor="text1"/>
                <w:lang w:val="sk-SK"/>
              </w:rPr>
              <w:t xml:space="preserve">prednáška, </w:t>
            </w:r>
          </w:p>
          <w:p w14:paraId="18155C5E" w14:textId="77777777" w:rsidR="00DC3A45" w:rsidRPr="006E77FB" w:rsidRDefault="00DC3A45" w:rsidP="00593FC3">
            <w:pPr>
              <w:pStyle w:val="Text1"/>
              <w:numPr>
                <w:ilvl w:val="1"/>
                <w:numId w:val="64"/>
              </w:numPr>
              <w:spacing w:after="0"/>
              <w:ind w:left="463" w:hanging="283"/>
              <w:rPr>
                <w:color w:val="000000" w:themeColor="text1"/>
                <w:lang w:val="sk-SK"/>
              </w:rPr>
            </w:pPr>
            <w:r w:rsidRPr="006E77FB">
              <w:rPr>
                <w:color w:val="000000" w:themeColor="text1"/>
                <w:lang w:val="sk-SK"/>
              </w:rPr>
              <w:t xml:space="preserve">lekcia, </w:t>
            </w:r>
          </w:p>
          <w:p w14:paraId="0685401E" w14:textId="77777777" w:rsidR="00DC3A45" w:rsidRPr="006E77FB" w:rsidRDefault="00DC3A45" w:rsidP="00593FC3">
            <w:pPr>
              <w:pStyle w:val="Text1"/>
              <w:numPr>
                <w:ilvl w:val="1"/>
                <w:numId w:val="64"/>
              </w:numPr>
              <w:spacing w:after="0"/>
              <w:ind w:left="463" w:hanging="283"/>
              <w:rPr>
                <w:color w:val="000000" w:themeColor="text1"/>
                <w:lang w:val="sk-SK"/>
              </w:rPr>
            </w:pPr>
            <w:r w:rsidRPr="006E77FB">
              <w:rPr>
                <w:color w:val="000000" w:themeColor="text1"/>
                <w:lang w:val="sk-SK"/>
              </w:rPr>
              <w:t xml:space="preserve">divadielko, </w:t>
            </w:r>
          </w:p>
          <w:p w14:paraId="40F97AB1" w14:textId="77777777" w:rsidR="00DC3A45" w:rsidRPr="006E77FB" w:rsidRDefault="00DC3A45" w:rsidP="00593FC3">
            <w:pPr>
              <w:pStyle w:val="Text1"/>
              <w:numPr>
                <w:ilvl w:val="1"/>
                <w:numId w:val="64"/>
              </w:numPr>
              <w:spacing w:after="0"/>
              <w:ind w:left="463" w:hanging="283"/>
              <w:rPr>
                <w:color w:val="000000" w:themeColor="text1"/>
                <w:lang w:val="sk-SK"/>
              </w:rPr>
            </w:pPr>
            <w:r w:rsidRPr="006E77FB">
              <w:rPr>
                <w:color w:val="000000" w:themeColor="text1"/>
                <w:lang w:val="sk-SK"/>
              </w:rPr>
              <w:t xml:space="preserve">komentovaná exkurzia, </w:t>
            </w:r>
          </w:p>
          <w:p w14:paraId="3DE4B031" w14:textId="77777777" w:rsidR="00DC3A45" w:rsidRPr="006E77FB" w:rsidRDefault="00DC3A45" w:rsidP="00593FC3">
            <w:pPr>
              <w:pStyle w:val="Text1"/>
              <w:numPr>
                <w:ilvl w:val="1"/>
                <w:numId w:val="64"/>
              </w:numPr>
              <w:spacing w:after="0"/>
              <w:ind w:left="463" w:hanging="283"/>
              <w:rPr>
                <w:color w:val="000000" w:themeColor="text1"/>
                <w:lang w:val="sk-SK"/>
              </w:rPr>
            </w:pPr>
            <w:r w:rsidRPr="006E77FB">
              <w:rPr>
                <w:color w:val="000000" w:themeColor="text1"/>
                <w:lang w:val="sk-SK"/>
              </w:rPr>
              <w:t xml:space="preserve">návšteva poľnohospodárskeho múzea  so vzdelávacím zameraním na ciele Školského programu v oblasti poľnohospodárstva, zdravých stravovacích návykov a otázok </w:t>
            </w:r>
            <w:r w:rsidRPr="006E77FB">
              <w:rPr>
                <w:color w:val="000000" w:themeColor="text1"/>
                <w:lang w:val="sk-SK"/>
              </w:rPr>
              <w:lastRenderedPageBreak/>
              <w:t>týkajúcich sa životného prostredia súvisiacich s výrobou</w:t>
            </w:r>
            <w:r w:rsidRPr="006E77FB">
              <w:rPr>
                <w:color w:val="000000" w:themeColor="text1"/>
                <w:lang w:val="sk-SK"/>
              </w:rPr>
              <w:br/>
              <w:t>a spotrebou mlieka a výrobkov z neho,</w:t>
            </w:r>
          </w:p>
          <w:p w14:paraId="0948241E" w14:textId="77777777" w:rsidR="00DC3A45" w:rsidRPr="006E77FB" w:rsidRDefault="00DC3A45" w:rsidP="00593FC3">
            <w:pPr>
              <w:pStyle w:val="Text1"/>
              <w:numPr>
                <w:ilvl w:val="1"/>
                <w:numId w:val="64"/>
              </w:numPr>
              <w:spacing w:after="0"/>
              <w:ind w:left="463" w:hanging="283"/>
              <w:rPr>
                <w:color w:val="000000" w:themeColor="text1"/>
                <w:lang w:val="sk-SK"/>
              </w:rPr>
            </w:pPr>
            <w:r w:rsidRPr="006E77FB">
              <w:rPr>
                <w:color w:val="000000" w:themeColor="text1"/>
                <w:lang w:val="sk-SK"/>
              </w:rPr>
              <w:t>a podobne (aktivita musí byť schválená pracovnou skupinou)</w:t>
            </w:r>
          </w:p>
          <w:p w14:paraId="2F9E3DFC" w14:textId="77777777" w:rsidR="00DC3A45" w:rsidRPr="006E77FB" w:rsidRDefault="00DC3A45" w:rsidP="0074568A">
            <w:pPr>
              <w:pStyle w:val="Text1"/>
              <w:spacing w:after="0"/>
              <w:ind w:left="0"/>
              <w:rPr>
                <w:color w:val="000000" w:themeColor="text1"/>
                <w:lang w:val="sk-SK"/>
              </w:rPr>
            </w:pPr>
          </w:p>
          <w:p w14:paraId="64BCB108" w14:textId="77777777" w:rsidR="00DC3A45" w:rsidRPr="006E77FB" w:rsidRDefault="00DC3A45" w:rsidP="0074568A">
            <w:pPr>
              <w:pStyle w:val="Text1"/>
              <w:spacing w:after="0"/>
              <w:ind w:left="0"/>
              <w:rPr>
                <w:color w:val="000000" w:themeColor="text1"/>
                <w:lang w:val="sk-SK"/>
              </w:rPr>
            </w:pPr>
            <w:r w:rsidRPr="006E77FB">
              <w:rPr>
                <w:color w:val="000000" w:themeColor="text1"/>
                <w:lang w:val="sk-SK"/>
              </w:rPr>
              <w:t>Pri týchto aktivitách môžu byť použité vzdelávacie materiály</w:t>
            </w:r>
            <w:r w:rsidRPr="006E77FB">
              <w:rPr>
                <w:color w:val="000000" w:themeColor="text1"/>
                <w:lang w:val="sk-SK"/>
              </w:rPr>
              <w:br/>
              <w:t>ako sú brožúry, didaktické pomôcky, knihy (aj s receptami), potravinová pyramída, vzdelávacie DVD a filmy a podobne.</w:t>
            </w:r>
          </w:p>
          <w:p w14:paraId="35E05A7F" w14:textId="77777777" w:rsidR="00DC3A45" w:rsidRPr="006E77FB" w:rsidRDefault="00DC3A45" w:rsidP="0074568A">
            <w:pPr>
              <w:pStyle w:val="Text1"/>
              <w:spacing w:after="0"/>
              <w:ind w:left="0"/>
              <w:rPr>
                <w:color w:val="000000" w:themeColor="text1"/>
                <w:lang w:val="sk-SK"/>
              </w:rPr>
            </w:pPr>
          </w:p>
          <w:p w14:paraId="7AFC84C3" w14:textId="77777777" w:rsidR="00DC3A45" w:rsidRPr="006E77FB" w:rsidRDefault="00DC3A45" w:rsidP="0074568A">
            <w:pPr>
              <w:pStyle w:val="Text1"/>
              <w:spacing w:after="0"/>
              <w:ind w:left="0"/>
              <w:rPr>
                <w:color w:val="000000" w:themeColor="text1"/>
                <w:lang w:val="sk-SK"/>
              </w:rPr>
            </w:pPr>
            <w:r w:rsidRPr="006E77FB">
              <w:rPr>
                <w:color w:val="000000" w:themeColor="text1"/>
                <w:lang w:val="sk-SK"/>
              </w:rPr>
              <w:t>V prípade vzdelávacích aktivít a materiálov týkajúcich sa mlieka a mliečnych výrobkov, musia byť tieto prioritne zamerané</w:t>
            </w:r>
            <w:r w:rsidRPr="006E77FB">
              <w:rPr>
                <w:color w:val="000000" w:themeColor="text1"/>
                <w:lang w:val="sk-SK"/>
              </w:rPr>
              <w:br/>
              <w:t xml:space="preserve">na konzumné mlieko. </w:t>
            </w:r>
          </w:p>
          <w:p w14:paraId="447E29BF" w14:textId="77777777" w:rsidR="00DC3A45" w:rsidRPr="006E77FB" w:rsidRDefault="00DC3A45" w:rsidP="0074568A">
            <w:pPr>
              <w:pStyle w:val="Text1"/>
              <w:spacing w:after="0"/>
              <w:ind w:left="0"/>
              <w:rPr>
                <w:color w:val="000000" w:themeColor="text1"/>
                <w:lang w:val="sk-SK"/>
              </w:rPr>
            </w:pPr>
          </w:p>
          <w:p w14:paraId="3714566F" w14:textId="77777777" w:rsidR="00DC3A45" w:rsidRPr="006E77FB" w:rsidRDefault="00DC3A45" w:rsidP="0074568A">
            <w:pPr>
              <w:pStyle w:val="Text1"/>
              <w:spacing w:after="0"/>
              <w:ind w:left="0"/>
              <w:rPr>
                <w:lang w:val="sk-SK"/>
              </w:rPr>
            </w:pPr>
            <w:r w:rsidRPr="006E77FB">
              <w:rPr>
                <w:lang w:val="sk-SK"/>
              </w:rPr>
              <w:t>Na vzdelávaciu aktivitu môže byť využitá aj webstránka v prípade, ak je vytvorená a využívaná na vzdelávanie detí zapojených</w:t>
            </w:r>
            <w:r w:rsidRPr="006E77FB">
              <w:rPr>
                <w:lang w:val="sk-SK"/>
              </w:rPr>
              <w:br/>
              <w:t xml:space="preserve">do Školského programu a preukázateľne prispieva k dosiahnutiu cieľov Školského programu. Aktualizáciou webstránky sa rozumie pridanie nového vecného obsahu súvisiaceho s cieľmi Školského programu. Žiadateľ musí vedieť predložiť vyhodnotenie, akou mierou prispieva aktivita k naplneniu cieľov Školského programu s ohľadom na očakávaný výsledok a tiež porovnanie merateľných ukazovateľov pred a po realizácii aktivity s použitím webstránky. </w:t>
            </w:r>
          </w:p>
          <w:p w14:paraId="2244B632" w14:textId="77777777" w:rsidR="00DC3A45" w:rsidRPr="006E77FB" w:rsidRDefault="00DC3A45" w:rsidP="0074568A">
            <w:pPr>
              <w:pStyle w:val="Text1"/>
              <w:spacing w:after="0"/>
              <w:ind w:left="0"/>
              <w:rPr>
                <w:color w:val="000000" w:themeColor="text1"/>
                <w:highlight w:val="cyan"/>
                <w:lang w:val="sk-SK"/>
              </w:rPr>
            </w:pPr>
          </w:p>
          <w:p w14:paraId="410E55C9" w14:textId="77777777" w:rsidR="00DC3A45" w:rsidRPr="006E77FB" w:rsidRDefault="00DC3A45" w:rsidP="0074568A">
            <w:pPr>
              <w:pStyle w:val="Text1"/>
              <w:spacing w:after="0"/>
              <w:ind w:left="0"/>
              <w:rPr>
                <w:b/>
                <w:bCs/>
                <w:color w:val="FF0000"/>
                <w:lang w:val="sk-SK"/>
              </w:rPr>
            </w:pPr>
            <w:r w:rsidRPr="006E77FB">
              <w:rPr>
                <w:b/>
                <w:bCs/>
                <w:color w:val="FF0000"/>
                <w:lang w:val="sk-SK"/>
              </w:rPr>
              <w:t>Jednoduchá distribúcia vzdelávacieho materiálu bez súvisiacej aktivity nie je považovaná za sprievodné vzdelávacie opatrenie. Za súvisiace aktivity sa považujú vzdelávacie aktivity</w:t>
            </w:r>
            <w:r w:rsidRPr="006E77FB">
              <w:rPr>
                <w:b/>
                <w:bCs/>
                <w:color w:val="FF0000"/>
                <w:lang w:val="sk-SK"/>
              </w:rPr>
              <w:br/>
              <w:t>a vzdelávacia aktivita v rámci školou uskutočňovanej výchovy alebo vzdelávania zameraná na zdravú výživu, poľnohospodárstvo, lokálnu výrobu, životné prostredie</w:t>
            </w:r>
            <w:r w:rsidRPr="006E77FB">
              <w:rPr>
                <w:b/>
                <w:bCs/>
                <w:color w:val="FF0000"/>
                <w:lang w:val="sk-SK"/>
              </w:rPr>
              <w:br/>
              <w:t>a ekologickú výrobu v súlade s cieľmi programu.</w:t>
            </w:r>
          </w:p>
          <w:p w14:paraId="5DFDCDA5" w14:textId="77777777" w:rsidR="00DC3A45" w:rsidRPr="006E77FB" w:rsidRDefault="00DC3A45" w:rsidP="0074568A">
            <w:pPr>
              <w:pStyle w:val="Text1"/>
              <w:spacing w:after="0"/>
              <w:ind w:left="0"/>
              <w:rPr>
                <w:lang w:val="sk-SK"/>
              </w:rPr>
            </w:pPr>
          </w:p>
          <w:p w14:paraId="6CC713AC" w14:textId="77777777" w:rsidR="00DC3A45" w:rsidRPr="006E77FB" w:rsidRDefault="00DC3A45" w:rsidP="0074568A">
            <w:pPr>
              <w:pStyle w:val="Text1"/>
              <w:spacing w:after="0"/>
              <w:ind w:left="0"/>
              <w:rPr>
                <w:b/>
                <w:bCs/>
                <w:lang w:val="sk-SK"/>
              </w:rPr>
            </w:pPr>
            <w:r w:rsidRPr="006E77FB">
              <w:rPr>
                <w:b/>
                <w:bCs/>
                <w:lang w:val="sk-SK"/>
              </w:rPr>
              <w:t>Oprávneným výdavkom v rámci vzdelávacích aktivít:</w:t>
            </w:r>
          </w:p>
          <w:p w14:paraId="2C4A9A6F" w14:textId="77777777" w:rsidR="00DC3A45" w:rsidRPr="006E77FB" w:rsidRDefault="00DC3A45" w:rsidP="00593FC3">
            <w:pPr>
              <w:pStyle w:val="Text1"/>
              <w:numPr>
                <w:ilvl w:val="0"/>
                <w:numId w:val="59"/>
              </w:numPr>
              <w:spacing w:after="0"/>
              <w:rPr>
                <w:lang w:val="sk-SK"/>
              </w:rPr>
            </w:pPr>
            <w:r w:rsidRPr="006E77FB">
              <w:rPr>
                <w:lang w:val="sk-SK"/>
              </w:rPr>
              <w:t xml:space="preserve">náklady na vzdelávacie materiály odsúhlasené pracovnou skupinou </w:t>
            </w:r>
            <w:r w:rsidRPr="006E77FB">
              <w:rPr>
                <w:color w:val="000000" w:themeColor="text1"/>
                <w:lang w:val="sk-SK"/>
              </w:rPr>
              <w:t>(</w:t>
            </w:r>
            <w:r w:rsidRPr="006E77FB">
              <w:rPr>
                <w:lang w:val="sk-SK"/>
              </w:rPr>
              <w:t>podrobnosti pod tabuľkou</w:t>
            </w:r>
            <w:r w:rsidRPr="006E77FB">
              <w:rPr>
                <w:color w:val="000000" w:themeColor="text1"/>
                <w:lang w:val="sk-SK"/>
              </w:rPr>
              <w:t>)</w:t>
            </w:r>
          </w:p>
          <w:p w14:paraId="45134BFF" w14:textId="77777777" w:rsidR="00DC3A45" w:rsidRPr="006E77FB" w:rsidRDefault="00DC3A45" w:rsidP="00593FC3">
            <w:pPr>
              <w:pStyle w:val="Text1"/>
              <w:numPr>
                <w:ilvl w:val="0"/>
                <w:numId w:val="59"/>
              </w:numPr>
              <w:spacing w:after="0"/>
              <w:rPr>
                <w:lang w:val="sk-SK"/>
              </w:rPr>
            </w:pPr>
            <w:r w:rsidRPr="006E77FB">
              <w:rPr>
                <w:lang w:val="sk-SK"/>
              </w:rPr>
              <w:t>náklady na tvorbu a aktualizáciu webstránky</w:t>
            </w:r>
          </w:p>
          <w:p w14:paraId="10574DE8" w14:textId="77777777" w:rsidR="00DC3A45" w:rsidRPr="006E77FB" w:rsidRDefault="00DC3A45" w:rsidP="00593FC3">
            <w:pPr>
              <w:pStyle w:val="Text1"/>
              <w:numPr>
                <w:ilvl w:val="0"/>
                <w:numId w:val="59"/>
              </w:numPr>
              <w:spacing w:after="0"/>
              <w:rPr>
                <w:color w:val="000000" w:themeColor="text1"/>
                <w:lang w:val="sk-SK"/>
              </w:rPr>
            </w:pPr>
            <w:r w:rsidRPr="006E77FB">
              <w:rPr>
                <w:color w:val="000000" w:themeColor="text1"/>
                <w:lang w:val="sk-SK"/>
              </w:rPr>
              <w:t>náklady na externistu zabezpečujúceho výkon zmluvnej činnosti na mieste vo výške zmluvnej hodinovej mzdy (</w:t>
            </w:r>
            <w:r w:rsidRPr="006E77FB">
              <w:rPr>
                <w:lang w:val="sk-SK"/>
              </w:rPr>
              <w:t>podrobnosti pod tabuľkou</w:t>
            </w:r>
            <w:r w:rsidRPr="006E77FB">
              <w:rPr>
                <w:color w:val="000000" w:themeColor="text1"/>
                <w:lang w:val="sk-SK"/>
              </w:rPr>
              <w:t>)</w:t>
            </w:r>
          </w:p>
          <w:p w14:paraId="00546FB6" w14:textId="77777777" w:rsidR="00DC3A45" w:rsidRPr="006E77FB" w:rsidRDefault="00DC3A45" w:rsidP="00593FC3">
            <w:pPr>
              <w:pStyle w:val="Text1"/>
              <w:numPr>
                <w:ilvl w:val="0"/>
                <w:numId w:val="59"/>
              </w:numPr>
              <w:spacing w:after="0"/>
              <w:rPr>
                <w:szCs w:val="24"/>
                <w:lang w:val="sk-SK" w:eastAsia="sk-SK"/>
              </w:rPr>
            </w:pPr>
            <w:r w:rsidRPr="006E77FB">
              <w:rPr>
                <w:color w:val="000000" w:themeColor="text1"/>
                <w:lang w:val="sk-SK"/>
              </w:rPr>
              <w:t>ďalšie položky schválené pracovnou skupinou</w:t>
            </w:r>
          </w:p>
          <w:p w14:paraId="424E55F6" w14:textId="77777777" w:rsidR="00DC3A45" w:rsidRPr="006E77FB" w:rsidRDefault="00DC3A45" w:rsidP="0074568A">
            <w:pPr>
              <w:pStyle w:val="Text1"/>
              <w:spacing w:after="0"/>
              <w:ind w:left="720"/>
              <w:rPr>
                <w:szCs w:val="24"/>
                <w:lang w:val="sk-SK" w:eastAsia="sk-SK"/>
              </w:rPr>
            </w:pPr>
          </w:p>
          <w:p w14:paraId="524484BA" w14:textId="77777777" w:rsidR="00DC3A45" w:rsidRPr="006E77FB" w:rsidRDefault="00DC3A45" w:rsidP="0074568A">
            <w:pPr>
              <w:pStyle w:val="Text1"/>
              <w:spacing w:after="0"/>
              <w:ind w:left="0"/>
              <w:rPr>
                <w:b/>
                <w:bCs/>
                <w:lang w:val="sk-SK"/>
              </w:rPr>
            </w:pPr>
            <w:r w:rsidRPr="006E77FB">
              <w:rPr>
                <w:b/>
                <w:bCs/>
                <w:szCs w:val="24"/>
                <w:lang w:val="sk-SK" w:eastAsia="sk-SK"/>
              </w:rPr>
              <w:t>Neoprávnené výdavky v rámci</w:t>
            </w:r>
            <w:r w:rsidRPr="006E77FB">
              <w:rPr>
                <w:szCs w:val="24"/>
                <w:lang w:val="sk-SK" w:eastAsia="sk-SK"/>
              </w:rPr>
              <w:t xml:space="preserve"> </w:t>
            </w:r>
            <w:r w:rsidRPr="006E77FB">
              <w:rPr>
                <w:b/>
                <w:bCs/>
                <w:lang w:val="sk-SK"/>
              </w:rPr>
              <w:t>vzdelávacích aktivít:</w:t>
            </w:r>
          </w:p>
          <w:p w14:paraId="29A4AAF0" w14:textId="77777777" w:rsidR="00DC3A45" w:rsidRPr="006E77FB" w:rsidRDefault="00DC3A45" w:rsidP="00593FC3">
            <w:pPr>
              <w:pStyle w:val="Text1"/>
              <w:numPr>
                <w:ilvl w:val="0"/>
                <w:numId w:val="59"/>
              </w:numPr>
              <w:spacing w:after="0"/>
              <w:rPr>
                <w:lang w:val="sk-SK"/>
              </w:rPr>
            </w:pPr>
            <w:r w:rsidRPr="006E77FB">
              <w:rPr>
                <w:lang w:val="sk-SK"/>
              </w:rPr>
              <w:t>na zabezpečenie odborníka na zdravú výživu pokiaľ sa financujú z verejných finančných prostriedkov členského štátu</w:t>
            </w:r>
            <w:r w:rsidRPr="006E77FB">
              <w:rPr>
                <w:lang w:val="sk-SK" w:eastAsia="sk-SK"/>
              </w:rPr>
              <w:t xml:space="preserve"> </w:t>
            </w:r>
            <w:r w:rsidRPr="006E77FB">
              <w:rPr>
                <w:szCs w:val="24"/>
                <w:lang w:val="sk-SK" w:eastAsia="sk-SK"/>
              </w:rPr>
              <w:t>(neoprávnené sú náklady na platy učiteľov) a pokiaľ</w:t>
            </w:r>
            <w:r w:rsidRPr="006E77FB">
              <w:rPr>
                <w:szCs w:val="24"/>
                <w:lang w:val="sk-SK" w:eastAsia="sk-SK"/>
              </w:rPr>
              <w:br/>
              <w:t>nie sú zabezpečené externou firmou</w:t>
            </w:r>
          </w:p>
          <w:p w14:paraId="74D7D560" w14:textId="77777777" w:rsidR="00DC3A45" w:rsidRPr="0031454F" w:rsidRDefault="00DC3A45" w:rsidP="00593FC3">
            <w:pPr>
              <w:pStyle w:val="Text1"/>
              <w:numPr>
                <w:ilvl w:val="0"/>
                <w:numId w:val="59"/>
              </w:numPr>
              <w:spacing w:after="0"/>
              <w:rPr>
                <w:color w:val="000000" w:themeColor="text1"/>
                <w:lang w:val="sk-SK"/>
              </w:rPr>
            </w:pPr>
            <w:r w:rsidRPr="006E77FB">
              <w:rPr>
                <w:lang w:val="sk-SK"/>
              </w:rPr>
              <w:t>na personál zabezpečujúci materiálno-technické zabezpečenie aktivity (príprava podkladov, komunikácia</w:t>
            </w:r>
            <w:r w:rsidRPr="006E77FB">
              <w:rPr>
                <w:lang w:val="sk-SK"/>
              </w:rPr>
              <w:br/>
              <w:t>so školami a pod.)</w:t>
            </w:r>
          </w:p>
          <w:p w14:paraId="2D3E8B16" w14:textId="431E19FD" w:rsidR="0031454F" w:rsidRPr="006E77FB" w:rsidRDefault="0031454F" w:rsidP="0031454F">
            <w:pPr>
              <w:pStyle w:val="Text1"/>
              <w:spacing w:after="0"/>
              <w:ind w:left="720"/>
              <w:rPr>
                <w:color w:val="000000" w:themeColor="text1"/>
                <w:lang w:val="sk-SK"/>
              </w:rPr>
            </w:pPr>
          </w:p>
        </w:tc>
      </w:tr>
      <w:tr w:rsidR="00DC3A45" w:rsidRPr="006E77FB" w14:paraId="406F5D3E" w14:textId="77777777" w:rsidTr="0074568A">
        <w:trPr>
          <w:trHeight w:val="700"/>
        </w:trPr>
        <w:tc>
          <w:tcPr>
            <w:tcW w:w="9668" w:type="dxa"/>
            <w:gridSpan w:val="2"/>
          </w:tcPr>
          <w:p w14:paraId="3A934FF6" w14:textId="77777777" w:rsidR="00DC3A45" w:rsidRPr="006E77FB" w:rsidRDefault="00DC3A45" w:rsidP="0074568A">
            <w:pPr>
              <w:pStyle w:val="Text1"/>
              <w:ind w:left="34"/>
              <w:jc w:val="center"/>
              <w:rPr>
                <w:b/>
                <w:bCs/>
                <w:color w:val="000000" w:themeColor="text1"/>
                <w:lang w:val="sk-SK"/>
              </w:rPr>
            </w:pPr>
            <w:r w:rsidRPr="006E77FB">
              <w:rPr>
                <w:b/>
                <w:bCs/>
                <w:color w:val="00B050"/>
                <w:lang w:val="sk-SK"/>
              </w:rPr>
              <w:lastRenderedPageBreak/>
              <w:t>Súťaž propagujúcu pred žiakmi spotrebu mlieka a mliečnych výrobkov</w:t>
            </w:r>
          </w:p>
        </w:tc>
      </w:tr>
      <w:tr w:rsidR="00DC3A45" w:rsidRPr="006E77FB" w14:paraId="48CD6931" w14:textId="77777777" w:rsidTr="0074568A">
        <w:trPr>
          <w:trHeight w:val="700"/>
        </w:trPr>
        <w:tc>
          <w:tcPr>
            <w:tcW w:w="2864" w:type="dxa"/>
          </w:tcPr>
          <w:p w14:paraId="0B58FB4D" w14:textId="77777777" w:rsidR="00DC3A45" w:rsidRPr="006E77FB" w:rsidRDefault="00DC3A45" w:rsidP="0074568A">
            <w:pPr>
              <w:pStyle w:val="Text1"/>
              <w:spacing w:after="0"/>
              <w:ind w:left="0"/>
              <w:jc w:val="left"/>
              <w:rPr>
                <w:lang w:val="sk-SK"/>
              </w:rPr>
            </w:pPr>
            <w:r w:rsidRPr="006E77FB">
              <w:rPr>
                <w:color w:val="000000" w:themeColor="text1"/>
                <w:lang w:val="sk-SK"/>
              </w:rPr>
              <w:t xml:space="preserve">Počas </w:t>
            </w:r>
            <w:r w:rsidRPr="006E77FB">
              <w:rPr>
                <w:b/>
                <w:bCs/>
                <w:color w:val="000000" w:themeColor="text1"/>
                <w:lang w:val="sk-SK"/>
              </w:rPr>
              <w:t xml:space="preserve">súťaží </w:t>
            </w:r>
            <w:r w:rsidRPr="006E77FB">
              <w:rPr>
                <w:color w:val="000000" w:themeColor="text1"/>
                <w:lang w:val="sk-SK"/>
              </w:rPr>
              <w:t xml:space="preserve">je potrebné zamerať sa na </w:t>
            </w:r>
            <w:r w:rsidRPr="006E77FB">
              <w:rPr>
                <w:b/>
                <w:bCs/>
                <w:color w:val="000000" w:themeColor="text1"/>
                <w:lang w:val="sk-SK"/>
              </w:rPr>
              <w:t>povinné témy</w:t>
            </w:r>
            <w:r w:rsidRPr="006E77FB">
              <w:rPr>
                <w:color w:val="000000" w:themeColor="text1"/>
                <w:lang w:val="sk-SK"/>
              </w:rPr>
              <w:t xml:space="preserve"> (vyberte min. jednu): </w:t>
            </w:r>
          </w:p>
          <w:p w14:paraId="6FAD8266" w14:textId="77777777" w:rsidR="00DC3A45" w:rsidRPr="006E77FB" w:rsidRDefault="00DC3A45" w:rsidP="00593FC3">
            <w:pPr>
              <w:pStyle w:val="Textkomentra"/>
              <w:numPr>
                <w:ilvl w:val="0"/>
                <w:numId w:val="68"/>
              </w:numPr>
              <w:suppressAutoHyphens w:val="0"/>
              <w:ind w:left="344"/>
              <w:rPr>
                <w:b/>
                <w:bCs/>
                <w:sz w:val="22"/>
                <w:szCs w:val="22"/>
              </w:rPr>
            </w:pPr>
            <w:r w:rsidRPr="006E77FB">
              <w:rPr>
                <w:b/>
                <w:bCs/>
              </w:rPr>
              <w:t>lo</w:t>
            </w:r>
            <w:r w:rsidRPr="006E77FB">
              <w:rPr>
                <w:b/>
                <w:bCs/>
                <w:sz w:val="22"/>
                <w:szCs w:val="22"/>
              </w:rPr>
              <w:t>kálna produkcia a jej výhody</w:t>
            </w:r>
          </w:p>
          <w:p w14:paraId="6E70838E" w14:textId="77777777" w:rsidR="00DC3A45" w:rsidRPr="006E77FB" w:rsidRDefault="00DC3A45" w:rsidP="00593FC3">
            <w:pPr>
              <w:pStyle w:val="Textkomentra"/>
              <w:numPr>
                <w:ilvl w:val="0"/>
                <w:numId w:val="68"/>
              </w:numPr>
              <w:suppressAutoHyphens w:val="0"/>
              <w:ind w:left="344"/>
              <w:rPr>
                <w:sz w:val="22"/>
                <w:szCs w:val="22"/>
              </w:rPr>
            </w:pPr>
            <w:r w:rsidRPr="006E77FB">
              <w:rPr>
                <w:b/>
                <w:bCs/>
                <w:sz w:val="22"/>
                <w:szCs w:val="22"/>
              </w:rPr>
              <w:t>rozmanitosť mliečnych výrobkov</w:t>
            </w:r>
            <w:r w:rsidRPr="006E77FB">
              <w:rPr>
                <w:sz w:val="22"/>
                <w:szCs w:val="22"/>
              </w:rPr>
              <w:t xml:space="preserve"> (rôzne druhy mlieka – plnotučné,</w:t>
            </w:r>
            <w:r w:rsidRPr="006E77FB">
              <w:rPr>
                <w:sz w:val="22"/>
                <w:szCs w:val="22"/>
              </w:rPr>
              <w:br/>
              <w:t>polotučné, bezlaktózové, rôzne mliečne výrobky - kyslomliečne výrobky ako zakysané mlieko,</w:t>
            </w:r>
            <w:r w:rsidRPr="006E77FB">
              <w:rPr>
                <w:sz w:val="22"/>
                <w:szCs w:val="22"/>
              </w:rPr>
              <w:br/>
              <w:t>acidofilné mlieko,</w:t>
            </w:r>
            <w:r w:rsidRPr="006E77FB">
              <w:rPr>
                <w:sz w:val="22"/>
                <w:szCs w:val="22"/>
              </w:rPr>
              <w:br/>
              <w:t>jogurty...rôzne druhy</w:t>
            </w:r>
            <w:r w:rsidRPr="006E77FB">
              <w:rPr>
                <w:sz w:val="22"/>
                <w:szCs w:val="22"/>
              </w:rPr>
              <w:br/>
              <w:t>syrov – parené, nezrejúce, zrejúce, tvarohy...)</w:t>
            </w:r>
          </w:p>
          <w:p w14:paraId="6D73CC34" w14:textId="77777777" w:rsidR="00DC3A45" w:rsidRPr="006E77FB" w:rsidRDefault="00DC3A45" w:rsidP="00593FC3">
            <w:pPr>
              <w:pStyle w:val="Textkomentra"/>
              <w:numPr>
                <w:ilvl w:val="0"/>
                <w:numId w:val="68"/>
              </w:numPr>
              <w:suppressAutoHyphens w:val="0"/>
              <w:ind w:left="344"/>
              <w:rPr>
                <w:b/>
                <w:bCs/>
                <w:sz w:val="22"/>
                <w:szCs w:val="22"/>
              </w:rPr>
            </w:pPr>
            <w:r w:rsidRPr="006E77FB">
              <w:rPr>
                <w:b/>
                <w:bCs/>
                <w:sz w:val="22"/>
                <w:szCs w:val="22"/>
              </w:rPr>
              <w:t>zdravá strava a zdravé stravovacie návyky</w:t>
            </w:r>
          </w:p>
          <w:p w14:paraId="0E6DDD35" w14:textId="77777777" w:rsidR="00DC3A45" w:rsidRPr="006E77FB" w:rsidRDefault="00DC3A45" w:rsidP="00593FC3">
            <w:pPr>
              <w:pStyle w:val="Textkomentra"/>
              <w:numPr>
                <w:ilvl w:val="0"/>
                <w:numId w:val="68"/>
              </w:numPr>
              <w:suppressAutoHyphens w:val="0"/>
              <w:ind w:left="344"/>
              <w:rPr>
                <w:b/>
                <w:bCs/>
                <w:sz w:val="22"/>
                <w:szCs w:val="22"/>
              </w:rPr>
            </w:pPr>
            <w:r w:rsidRPr="006E77FB">
              <w:rPr>
                <w:b/>
                <w:bCs/>
                <w:sz w:val="22"/>
                <w:szCs w:val="22"/>
              </w:rPr>
              <w:t>znižovanie plytvania</w:t>
            </w:r>
            <w:r w:rsidRPr="006E77FB">
              <w:rPr>
                <w:b/>
                <w:bCs/>
                <w:sz w:val="22"/>
                <w:szCs w:val="22"/>
              </w:rPr>
              <w:br/>
              <w:t xml:space="preserve">s potravinami </w:t>
            </w:r>
          </w:p>
          <w:p w14:paraId="27CBE68A" w14:textId="77777777" w:rsidR="00DC3A45" w:rsidRPr="006E77FB" w:rsidRDefault="00DC3A45" w:rsidP="0074568A">
            <w:pPr>
              <w:pStyle w:val="Textkomentra"/>
              <w:suppressAutoHyphens w:val="0"/>
              <w:ind w:left="720"/>
            </w:pPr>
          </w:p>
          <w:p w14:paraId="5457FD05" w14:textId="77777777" w:rsidR="00DC3A45" w:rsidRPr="006E77FB" w:rsidRDefault="00DC3A45" w:rsidP="0074568A">
            <w:pPr>
              <w:pStyle w:val="Text1"/>
              <w:spacing w:after="0"/>
              <w:ind w:left="0"/>
              <w:jc w:val="left"/>
              <w:rPr>
                <w:lang w:val="sk-SK"/>
              </w:rPr>
            </w:pPr>
            <w:r w:rsidRPr="006E77FB">
              <w:rPr>
                <w:lang w:val="sk-SK"/>
              </w:rPr>
              <w:t xml:space="preserve">V rámci </w:t>
            </w:r>
            <w:r w:rsidRPr="006E77FB">
              <w:rPr>
                <w:b/>
                <w:bCs/>
                <w:lang w:val="sk-SK"/>
              </w:rPr>
              <w:t xml:space="preserve">súťaží </w:t>
            </w:r>
            <w:r w:rsidRPr="006E77FB">
              <w:rPr>
                <w:lang w:val="sk-SK"/>
              </w:rPr>
              <w:t>môžete témy kombinovať</w:t>
            </w:r>
            <w:r w:rsidRPr="006E77FB">
              <w:rPr>
                <w:lang w:val="sk-SK"/>
              </w:rPr>
              <w:br/>
              <w:t>aj s </w:t>
            </w:r>
            <w:r w:rsidRPr="006E77FB">
              <w:rPr>
                <w:b/>
                <w:bCs/>
                <w:lang w:val="sk-SK"/>
              </w:rPr>
              <w:t>doplnkovými</w:t>
            </w:r>
            <w:r w:rsidRPr="006E77FB">
              <w:rPr>
                <w:lang w:val="sk-SK"/>
              </w:rPr>
              <w:t>:</w:t>
            </w:r>
          </w:p>
          <w:p w14:paraId="4E928E32" w14:textId="77777777" w:rsidR="00DC3A45" w:rsidRPr="006E77FB" w:rsidRDefault="00DC3A45" w:rsidP="00593FC3">
            <w:pPr>
              <w:pStyle w:val="Textkomentra"/>
              <w:numPr>
                <w:ilvl w:val="0"/>
                <w:numId w:val="69"/>
              </w:numPr>
              <w:suppressAutoHyphens w:val="0"/>
              <w:ind w:left="344" w:hanging="344"/>
              <w:rPr>
                <w:b/>
                <w:bCs/>
                <w:sz w:val="22"/>
                <w:szCs w:val="22"/>
              </w:rPr>
            </w:pPr>
            <w:r w:rsidRPr="006E77FB">
              <w:rPr>
                <w:b/>
                <w:bCs/>
                <w:sz w:val="22"/>
                <w:szCs w:val="22"/>
              </w:rPr>
              <w:t>ochrane životného prostredia</w:t>
            </w:r>
          </w:p>
          <w:p w14:paraId="6765E4C9" w14:textId="77777777" w:rsidR="00DC3A45" w:rsidRPr="006E77FB" w:rsidRDefault="00DC3A45" w:rsidP="00593FC3">
            <w:pPr>
              <w:pStyle w:val="Textkomentra"/>
              <w:numPr>
                <w:ilvl w:val="0"/>
                <w:numId w:val="69"/>
              </w:numPr>
              <w:suppressAutoHyphens w:val="0"/>
              <w:ind w:left="344" w:hanging="344"/>
              <w:rPr>
                <w:b/>
                <w:bCs/>
                <w:sz w:val="22"/>
                <w:szCs w:val="22"/>
              </w:rPr>
            </w:pPr>
            <w:r w:rsidRPr="006E77FB">
              <w:rPr>
                <w:b/>
                <w:bCs/>
                <w:sz w:val="22"/>
                <w:szCs w:val="22"/>
              </w:rPr>
              <w:t>poľnohospodárska výroba, aj ekologická</w:t>
            </w:r>
          </w:p>
          <w:p w14:paraId="4B06DDF1" w14:textId="77777777" w:rsidR="00DC3A45" w:rsidRPr="006E77FB" w:rsidRDefault="00DC3A45" w:rsidP="0074568A">
            <w:pPr>
              <w:pStyle w:val="Text1"/>
              <w:ind w:left="0"/>
              <w:jc w:val="left"/>
              <w:rPr>
                <w:color w:val="000000" w:themeColor="text1"/>
                <w:lang w:val="sk-SK"/>
              </w:rPr>
            </w:pPr>
          </w:p>
        </w:tc>
        <w:tc>
          <w:tcPr>
            <w:tcW w:w="6804" w:type="dxa"/>
          </w:tcPr>
          <w:p w14:paraId="617D481B" w14:textId="77777777" w:rsidR="00DC3A45" w:rsidRPr="006E77FB" w:rsidRDefault="00DC3A45" w:rsidP="0074568A">
            <w:pPr>
              <w:pStyle w:val="Text1"/>
              <w:spacing w:after="0"/>
              <w:ind w:left="0"/>
              <w:rPr>
                <w:color w:val="000000" w:themeColor="text1"/>
                <w:szCs w:val="24"/>
                <w:lang w:val="sk-SK"/>
              </w:rPr>
            </w:pPr>
            <w:r w:rsidRPr="006E77FB">
              <w:rPr>
                <w:color w:val="000000" w:themeColor="text1"/>
                <w:lang w:val="sk-SK"/>
              </w:rPr>
              <w:t>Súťaž musí byť žiadateľom zostavená tak, aby mala jasný cieľ, zameranie a pridanú vzdelávaciu hodnotu pre zúčastnené deti. Preto je nevyhnutné mať aktivitu dopredu premyslenú a prispôsobiť jej priebeh, spôsob odmeňovania a výber ocenení tak, aby napĺňal stanovený cieľ. Plán súťaže je vhodné vždy konzultovať so školou.</w:t>
            </w:r>
          </w:p>
          <w:p w14:paraId="1E4420AF" w14:textId="77777777" w:rsidR="00DC3A45" w:rsidRPr="006E77FB" w:rsidRDefault="00DC3A45" w:rsidP="0074568A">
            <w:pPr>
              <w:pStyle w:val="Text1"/>
              <w:spacing w:after="0"/>
              <w:ind w:left="0"/>
              <w:rPr>
                <w:color w:val="000000" w:themeColor="text1"/>
                <w:szCs w:val="24"/>
                <w:lang w:val="sk-SK"/>
              </w:rPr>
            </w:pPr>
          </w:p>
          <w:p w14:paraId="36A68A21" w14:textId="77777777" w:rsidR="00DC3A45" w:rsidRPr="006E77FB" w:rsidRDefault="00DC3A45" w:rsidP="0074568A">
            <w:pPr>
              <w:pStyle w:val="Text1"/>
              <w:spacing w:after="0"/>
              <w:ind w:left="0"/>
              <w:rPr>
                <w:color w:val="000000" w:themeColor="text1"/>
                <w:szCs w:val="24"/>
                <w:lang w:val="sk-SK"/>
              </w:rPr>
            </w:pPr>
            <w:r w:rsidRPr="006E77FB">
              <w:rPr>
                <w:color w:val="000000" w:themeColor="text1"/>
                <w:szCs w:val="24"/>
                <w:lang w:val="sk-SK"/>
              </w:rPr>
              <w:t>Súťaže môžu byť organizované ako školské súťaže, triedne súťaže, súťaže medzi školami, hry a vzdelávacie kvízy vzťahujúce sa na mliečne výrobky.</w:t>
            </w:r>
          </w:p>
          <w:p w14:paraId="2E0DE271" w14:textId="77777777" w:rsidR="00DC3A45" w:rsidRPr="006E77FB" w:rsidRDefault="00DC3A45" w:rsidP="0074568A">
            <w:pPr>
              <w:pStyle w:val="Text1"/>
              <w:spacing w:after="0"/>
              <w:ind w:left="0"/>
              <w:rPr>
                <w:color w:val="000000" w:themeColor="text1"/>
                <w:szCs w:val="24"/>
                <w:lang w:val="sk-SK"/>
              </w:rPr>
            </w:pPr>
          </w:p>
          <w:p w14:paraId="65B4C358" w14:textId="77777777" w:rsidR="00DC3A45" w:rsidRPr="006E77FB" w:rsidRDefault="00DC3A45" w:rsidP="0074568A">
            <w:pPr>
              <w:pStyle w:val="Text1"/>
              <w:spacing w:after="0"/>
              <w:ind w:left="0"/>
              <w:rPr>
                <w:b/>
                <w:color w:val="000000" w:themeColor="text1"/>
                <w:szCs w:val="24"/>
                <w:lang w:val="sk-SK"/>
              </w:rPr>
            </w:pPr>
            <w:r w:rsidRPr="006E77FB">
              <w:rPr>
                <w:b/>
                <w:color w:val="FF0000"/>
                <w:szCs w:val="24"/>
                <w:lang w:val="sk-SK"/>
              </w:rPr>
              <w:t xml:space="preserve">Súťaže musia byť </w:t>
            </w:r>
            <w:r w:rsidRPr="006E77FB">
              <w:rPr>
                <w:b/>
                <w:color w:val="FF0000"/>
                <w:lang w:val="sk-SK"/>
              </w:rPr>
              <w:t>kombinované s ostatnými aktivitami ako sú vzdelávacie aktivity, exkurzie alebo ochutnávky</w:t>
            </w:r>
            <w:r w:rsidRPr="006E77FB">
              <w:rPr>
                <w:b/>
                <w:color w:val="000000" w:themeColor="text1"/>
                <w:lang w:val="sk-SK"/>
              </w:rPr>
              <w:t>.</w:t>
            </w:r>
            <w:r w:rsidRPr="006E77FB">
              <w:rPr>
                <w:b/>
                <w:color w:val="FF0000"/>
                <w:szCs w:val="24"/>
                <w:lang w:val="sk-SK"/>
              </w:rPr>
              <w:t xml:space="preserve"> </w:t>
            </w:r>
          </w:p>
          <w:p w14:paraId="62B6ECF2" w14:textId="77777777" w:rsidR="00DC3A45" w:rsidRPr="006E77FB" w:rsidRDefault="00DC3A45" w:rsidP="0074568A">
            <w:pPr>
              <w:pStyle w:val="Text1"/>
              <w:spacing w:after="0"/>
              <w:ind w:left="0"/>
              <w:rPr>
                <w:color w:val="000000" w:themeColor="text1"/>
                <w:szCs w:val="24"/>
                <w:lang w:val="sk-SK"/>
              </w:rPr>
            </w:pPr>
          </w:p>
          <w:p w14:paraId="1EACE1EC" w14:textId="77777777" w:rsidR="00DC3A45" w:rsidRPr="006E77FB" w:rsidRDefault="00DC3A45" w:rsidP="0074568A">
            <w:pPr>
              <w:pStyle w:val="Text1"/>
              <w:spacing w:after="0"/>
              <w:ind w:left="0"/>
              <w:rPr>
                <w:szCs w:val="24"/>
                <w:lang w:val="sk-SK" w:eastAsia="sk-SK"/>
              </w:rPr>
            </w:pPr>
            <w:r w:rsidRPr="006E77FB">
              <w:rPr>
                <w:color w:val="000000" w:themeColor="text1"/>
                <w:szCs w:val="24"/>
                <w:lang w:val="sk-SK"/>
              </w:rPr>
              <w:t xml:space="preserve">Drobnými odmenami / výhrami v rámci súťaží môžu byť </w:t>
            </w:r>
            <w:r w:rsidRPr="006E77FB">
              <w:rPr>
                <w:szCs w:val="24"/>
                <w:lang w:val="sk-SK" w:eastAsia="sk-SK"/>
              </w:rPr>
              <w:t xml:space="preserve">napr. peračníky, pastelky, samolepky, </w:t>
            </w:r>
            <w:proofErr w:type="spellStart"/>
            <w:r w:rsidRPr="006E77FB">
              <w:rPr>
                <w:szCs w:val="24"/>
                <w:lang w:val="sk-SK" w:eastAsia="sk-SK"/>
              </w:rPr>
              <w:t>žonglovacie</w:t>
            </w:r>
            <w:proofErr w:type="spellEnd"/>
            <w:r w:rsidRPr="006E77FB">
              <w:rPr>
                <w:szCs w:val="24"/>
                <w:lang w:val="sk-SK" w:eastAsia="sk-SK"/>
              </w:rPr>
              <w:t xml:space="preserve"> lopty, pexeso, rozvrhy hodín, kalendáre, lopty, švihadlá (za neoprávnené náklady na výhry sa považujú náklady na</w:t>
            </w:r>
            <w:r w:rsidRPr="006E77FB" w:rsidDel="00302539">
              <w:rPr>
                <w:szCs w:val="24"/>
                <w:lang w:val="sk-SK" w:eastAsia="sk-SK"/>
              </w:rPr>
              <w:t xml:space="preserve"> </w:t>
            </w:r>
            <w:r w:rsidRPr="006E77FB">
              <w:rPr>
                <w:szCs w:val="24"/>
                <w:lang w:val="sk-SK" w:eastAsia="sk-SK"/>
              </w:rPr>
              <w:t>elektronické zariadenia - mobilné telefóny, tablety...).</w:t>
            </w:r>
          </w:p>
          <w:p w14:paraId="6963E4B0" w14:textId="77777777" w:rsidR="00DC3A45" w:rsidRPr="006E77FB" w:rsidRDefault="00DC3A45" w:rsidP="0074568A">
            <w:pPr>
              <w:pStyle w:val="Text1"/>
              <w:spacing w:after="0"/>
              <w:ind w:left="0"/>
              <w:rPr>
                <w:color w:val="000000" w:themeColor="text1"/>
                <w:szCs w:val="24"/>
                <w:lang w:val="sk-SK"/>
              </w:rPr>
            </w:pPr>
          </w:p>
          <w:p w14:paraId="3849187E" w14:textId="77777777" w:rsidR="00DC3A45" w:rsidRPr="006E77FB" w:rsidRDefault="00DC3A45" w:rsidP="0074568A">
            <w:pPr>
              <w:pStyle w:val="Text1"/>
              <w:spacing w:after="0"/>
              <w:ind w:left="0"/>
              <w:rPr>
                <w:b/>
                <w:bCs/>
                <w:lang w:val="sk-SK"/>
              </w:rPr>
            </w:pPr>
            <w:r w:rsidRPr="006E77FB">
              <w:rPr>
                <w:b/>
                <w:bCs/>
                <w:lang w:val="sk-SK"/>
              </w:rPr>
              <w:t>Oprávneným výdavkom v rámci súťaže:</w:t>
            </w:r>
          </w:p>
          <w:p w14:paraId="673D6A78" w14:textId="77777777" w:rsidR="00DC3A45" w:rsidRPr="006E77FB" w:rsidRDefault="00DC3A45" w:rsidP="00593FC3">
            <w:pPr>
              <w:pStyle w:val="Text1"/>
              <w:numPr>
                <w:ilvl w:val="0"/>
                <w:numId w:val="62"/>
              </w:numPr>
              <w:spacing w:after="0"/>
              <w:rPr>
                <w:color w:val="000000" w:themeColor="text1"/>
                <w:szCs w:val="24"/>
                <w:lang w:val="sk-SK"/>
              </w:rPr>
            </w:pPr>
            <w:r w:rsidRPr="006E77FB">
              <w:rPr>
                <w:color w:val="000000" w:themeColor="text1"/>
                <w:lang w:val="sk-SK"/>
              </w:rPr>
              <w:t xml:space="preserve">sú náklady na drobné predmety/odmeny </w:t>
            </w:r>
            <w:r w:rsidRPr="006E77FB">
              <w:rPr>
                <w:color w:val="000000" w:themeColor="text1"/>
                <w:szCs w:val="24"/>
                <w:lang w:val="sk-SK"/>
              </w:rPr>
              <w:t>odsúhlasené pracovnou skupinou</w:t>
            </w:r>
          </w:p>
          <w:p w14:paraId="3A2A6F7C" w14:textId="77777777" w:rsidR="00DC3A45" w:rsidRPr="006E77FB" w:rsidRDefault="00DC3A45" w:rsidP="00593FC3">
            <w:pPr>
              <w:pStyle w:val="Text1"/>
              <w:numPr>
                <w:ilvl w:val="0"/>
                <w:numId w:val="62"/>
              </w:numPr>
              <w:spacing w:after="0"/>
              <w:rPr>
                <w:color w:val="000000" w:themeColor="text1"/>
                <w:lang w:val="sk-SK"/>
              </w:rPr>
            </w:pPr>
            <w:r w:rsidRPr="006E77FB">
              <w:rPr>
                <w:color w:val="000000" w:themeColor="text1"/>
                <w:lang w:val="sk-SK"/>
              </w:rPr>
              <w:t>náklady na vzdelávacie materiály pre aktivity so žiakmi a rodičmi (</w:t>
            </w:r>
            <w:r w:rsidRPr="006E77FB">
              <w:rPr>
                <w:lang w:val="sk-SK"/>
              </w:rPr>
              <w:t>podrobnosti pod tabuľkou</w:t>
            </w:r>
            <w:r w:rsidRPr="006E77FB">
              <w:rPr>
                <w:color w:val="000000" w:themeColor="text1"/>
                <w:lang w:val="sk-SK"/>
              </w:rPr>
              <w:t>)</w:t>
            </w:r>
          </w:p>
          <w:p w14:paraId="0903C57C" w14:textId="77777777" w:rsidR="00DC3A45" w:rsidRPr="006E77FB" w:rsidRDefault="00DC3A45" w:rsidP="00593FC3">
            <w:pPr>
              <w:pStyle w:val="Text1"/>
              <w:numPr>
                <w:ilvl w:val="0"/>
                <w:numId w:val="62"/>
              </w:numPr>
              <w:spacing w:after="0"/>
              <w:rPr>
                <w:color w:val="000000" w:themeColor="text1"/>
                <w:lang w:val="sk-SK"/>
              </w:rPr>
            </w:pPr>
            <w:r w:rsidRPr="006E77FB">
              <w:rPr>
                <w:lang w:val="sk-SK"/>
              </w:rPr>
              <w:t>skonzumované množstvo produktov Školského programu limitované nárokom max. 1</w:t>
            </w:r>
            <w:r>
              <w:rPr>
                <w:lang w:val="sk-SK"/>
              </w:rPr>
              <w:t>/3</w:t>
            </w:r>
            <w:r w:rsidRPr="006E77FB">
              <w:rPr>
                <w:lang w:val="sk-SK"/>
              </w:rPr>
              <w:t xml:space="preserve"> porcie z každého druhu výrobku ponúkaného sortimentu na žiaka v rámci jedného školského roka</w:t>
            </w:r>
          </w:p>
          <w:p w14:paraId="70BBECED" w14:textId="77777777" w:rsidR="00DC3A45" w:rsidRPr="006E77FB" w:rsidRDefault="00DC3A45" w:rsidP="00593FC3">
            <w:pPr>
              <w:pStyle w:val="Text1"/>
              <w:numPr>
                <w:ilvl w:val="0"/>
                <w:numId w:val="62"/>
              </w:numPr>
              <w:spacing w:after="0"/>
              <w:rPr>
                <w:color w:val="000000" w:themeColor="text1"/>
                <w:szCs w:val="24"/>
                <w:lang w:val="sk-SK"/>
              </w:rPr>
            </w:pPr>
            <w:r w:rsidRPr="006E77FB">
              <w:rPr>
                <w:color w:val="000000" w:themeColor="text1"/>
                <w:lang w:val="sk-SK"/>
              </w:rPr>
              <w:t>náklady na gastropredmety, ako sú jednorazové tanieriky, misky, príbor, poháriky v nevyhnutnom množstve</w:t>
            </w:r>
            <w:r w:rsidRPr="006E77FB">
              <w:rPr>
                <w:color w:val="000000" w:themeColor="text1"/>
                <w:lang w:val="sk-SK"/>
              </w:rPr>
              <w:br/>
              <w:t>pri ochutnávke, ale len v prípade, že ochutnávka prebieha mimo školskej jedálne, alebo výukovej kuchynky. Odporúčame využiť gastropredmety šetrné k životnému prostrediu</w:t>
            </w:r>
          </w:p>
          <w:p w14:paraId="747D39DA" w14:textId="77777777" w:rsidR="00DC3A45" w:rsidRPr="006E77FB" w:rsidRDefault="00DC3A45" w:rsidP="00593FC3">
            <w:pPr>
              <w:pStyle w:val="Text1"/>
              <w:numPr>
                <w:ilvl w:val="0"/>
                <w:numId w:val="62"/>
              </w:numPr>
              <w:spacing w:after="0"/>
              <w:rPr>
                <w:szCs w:val="24"/>
                <w:lang w:val="sk-SK" w:eastAsia="sk-SK"/>
              </w:rPr>
            </w:pPr>
            <w:r w:rsidRPr="006E77FB">
              <w:rPr>
                <w:color w:val="000000" w:themeColor="text1"/>
                <w:lang w:val="sk-SK"/>
              </w:rPr>
              <w:t>ďalšie položky schválené pracovnou skupinou</w:t>
            </w:r>
          </w:p>
          <w:p w14:paraId="032166D8" w14:textId="77777777" w:rsidR="00DC3A45" w:rsidRPr="006E77FB" w:rsidRDefault="00DC3A45" w:rsidP="0074568A">
            <w:pPr>
              <w:pStyle w:val="Text1"/>
              <w:spacing w:after="0"/>
              <w:ind w:left="0"/>
              <w:rPr>
                <w:b/>
                <w:bCs/>
                <w:color w:val="000000" w:themeColor="text1"/>
                <w:szCs w:val="24"/>
                <w:lang w:val="sk-SK" w:eastAsia="sk-SK"/>
              </w:rPr>
            </w:pPr>
          </w:p>
          <w:p w14:paraId="33732FAE" w14:textId="77777777" w:rsidR="00DC3A45" w:rsidRPr="006E77FB" w:rsidRDefault="00DC3A45" w:rsidP="0074568A">
            <w:pPr>
              <w:pStyle w:val="Text1"/>
              <w:spacing w:after="0"/>
              <w:ind w:left="0"/>
              <w:rPr>
                <w:b/>
                <w:bCs/>
                <w:lang w:val="sk-SK"/>
              </w:rPr>
            </w:pPr>
            <w:r w:rsidRPr="006E77FB">
              <w:rPr>
                <w:b/>
                <w:bCs/>
                <w:color w:val="000000" w:themeColor="text1"/>
                <w:szCs w:val="24"/>
                <w:lang w:val="sk-SK" w:eastAsia="sk-SK"/>
              </w:rPr>
              <w:t xml:space="preserve">Neoprávneným </w:t>
            </w:r>
            <w:r w:rsidRPr="006E77FB">
              <w:rPr>
                <w:b/>
                <w:bCs/>
                <w:lang w:val="sk-SK"/>
              </w:rPr>
              <w:t>výdavkom v rámci súťaže:</w:t>
            </w:r>
          </w:p>
          <w:p w14:paraId="64F8FD6E" w14:textId="77777777" w:rsidR="00DC3A45" w:rsidRPr="006E77FB" w:rsidRDefault="00DC3A45" w:rsidP="00593FC3">
            <w:pPr>
              <w:pStyle w:val="Text1"/>
              <w:numPr>
                <w:ilvl w:val="0"/>
                <w:numId w:val="62"/>
              </w:numPr>
              <w:spacing w:after="0"/>
              <w:rPr>
                <w:color w:val="000000" w:themeColor="text1"/>
                <w:szCs w:val="24"/>
                <w:lang w:val="sk-SK"/>
              </w:rPr>
            </w:pPr>
            <w:r w:rsidRPr="006E77FB">
              <w:rPr>
                <w:color w:val="000000" w:themeColor="text1"/>
                <w:szCs w:val="24"/>
                <w:lang w:val="sk-SK"/>
              </w:rPr>
              <w:t xml:space="preserve">náklady na neodsúhlasené predmety/odmeny </w:t>
            </w:r>
          </w:p>
          <w:p w14:paraId="3F1F3FED" w14:textId="77777777" w:rsidR="00DC3A45" w:rsidRPr="006E77FB" w:rsidRDefault="00DC3A45" w:rsidP="00593FC3">
            <w:pPr>
              <w:pStyle w:val="Text1"/>
              <w:numPr>
                <w:ilvl w:val="0"/>
                <w:numId w:val="62"/>
              </w:numPr>
              <w:spacing w:after="0"/>
              <w:rPr>
                <w:color w:val="000000" w:themeColor="text1"/>
                <w:lang w:val="sk-SK"/>
              </w:rPr>
            </w:pPr>
            <w:r w:rsidRPr="006E77FB">
              <w:rPr>
                <w:color w:val="000000" w:themeColor="text1"/>
                <w:lang w:val="sk-SK"/>
              </w:rPr>
              <w:t>náklady na produkty v množstve nad rámec oprávneného množstva</w:t>
            </w:r>
          </w:p>
          <w:p w14:paraId="2CE42E35" w14:textId="77777777" w:rsidR="00DC3A45" w:rsidRPr="006E77FB" w:rsidRDefault="00DC3A45" w:rsidP="00593FC3">
            <w:pPr>
              <w:pStyle w:val="Text1"/>
              <w:numPr>
                <w:ilvl w:val="0"/>
                <w:numId w:val="62"/>
              </w:numPr>
              <w:spacing w:after="0"/>
              <w:rPr>
                <w:color w:val="000000" w:themeColor="text1"/>
                <w:szCs w:val="24"/>
                <w:lang w:val="sk-SK"/>
              </w:rPr>
            </w:pPr>
            <w:r w:rsidRPr="006E77FB">
              <w:rPr>
                <w:lang w:val="sk-SK"/>
              </w:rPr>
              <w:t>náklady na personál zabezpečujúci materiálno-technické zabezpečenie aktivity (príprava podkladov, komunikácia</w:t>
            </w:r>
            <w:r w:rsidRPr="006E77FB">
              <w:rPr>
                <w:lang w:val="sk-SK"/>
              </w:rPr>
              <w:br/>
              <w:t>so školami a pod.)</w:t>
            </w:r>
          </w:p>
        </w:tc>
      </w:tr>
    </w:tbl>
    <w:p w14:paraId="0B4950A6" w14:textId="51933E18" w:rsidR="00DC3A45" w:rsidRDefault="00DC3A45" w:rsidP="00DC3A45">
      <w:pPr>
        <w:tabs>
          <w:tab w:val="left" w:pos="2235"/>
        </w:tabs>
        <w:spacing w:after="120"/>
        <w:jc w:val="both"/>
      </w:pPr>
    </w:p>
    <w:p w14:paraId="18C211BD" w14:textId="682F432B" w:rsidR="0031454F" w:rsidRDefault="0031454F" w:rsidP="00DC3A45">
      <w:pPr>
        <w:tabs>
          <w:tab w:val="left" w:pos="2235"/>
        </w:tabs>
        <w:spacing w:after="120"/>
        <w:jc w:val="both"/>
      </w:pPr>
    </w:p>
    <w:p w14:paraId="7830BBB5" w14:textId="77777777" w:rsidR="0031454F" w:rsidRPr="006E77FB" w:rsidRDefault="0031454F" w:rsidP="00DC3A45">
      <w:pPr>
        <w:tabs>
          <w:tab w:val="left" w:pos="2235"/>
        </w:tabs>
        <w:spacing w:after="120"/>
        <w:jc w:val="both"/>
      </w:pPr>
    </w:p>
    <w:p w14:paraId="16A7AD99" w14:textId="77777777" w:rsidR="00DC3A45" w:rsidRPr="006E77FB" w:rsidRDefault="00DC3A45" w:rsidP="00DC3A45">
      <w:pPr>
        <w:jc w:val="both"/>
        <w:rPr>
          <w:b/>
          <w:bCs/>
        </w:rPr>
      </w:pPr>
      <w:r w:rsidRPr="006E77FB">
        <w:rPr>
          <w:b/>
          <w:bCs/>
        </w:rPr>
        <w:lastRenderedPageBreak/>
        <w:t>Personálne náklady na externistu pri exkurziách a vzdelávaní:</w:t>
      </w:r>
    </w:p>
    <w:p w14:paraId="39BB9063" w14:textId="77777777" w:rsidR="00DC3A45" w:rsidRPr="006E77FB" w:rsidRDefault="00DC3A45" w:rsidP="00DC3A45">
      <w:pPr>
        <w:jc w:val="both"/>
      </w:pPr>
      <w:r w:rsidRPr="006E77FB">
        <w:t xml:space="preserve">Náklady na personál zabezpečujúci exkurziu, vzdelávanie prípadne ochutnávku musia byť premetom zmluvy (zmluva o dielo, dohoda o pracovnej činnosti, dohoda o vykonaní práce) medzi žiadateľom a externým subjektom. V zmluve musí byť stanovená hodinová mzda a predmet/náplň činnosti súvisiaci so Školským programom. </w:t>
      </w:r>
    </w:p>
    <w:p w14:paraId="6B9EFC94" w14:textId="77777777" w:rsidR="00DC3A45" w:rsidRPr="006E77FB" w:rsidRDefault="00DC3A45" w:rsidP="00DC3A45">
      <w:pPr>
        <w:jc w:val="both"/>
      </w:pPr>
      <w:r w:rsidRPr="006E77FB">
        <w:t xml:space="preserve">Pod personálom zabezpečujúcim exkurziu, vzdelávanie prípadne ochutnávku sa rozumie osoba, ktorá sa fyzicky zúčastňuje aktivity a vykonáva vzdelávaciu činnosť v rámci aktivity. Náklady na personál zabezpečujúci materiálno-technické zabezpečenie aktivity (príprava podkladov, komunikácia so školami a pod.) nie sú oprávnené. </w:t>
      </w:r>
    </w:p>
    <w:p w14:paraId="4D4CB911" w14:textId="77777777" w:rsidR="00DC3A45" w:rsidRPr="006E77FB" w:rsidRDefault="00DC3A45" w:rsidP="00DC3A45">
      <w:pPr>
        <w:jc w:val="both"/>
      </w:pPr>
    </w:p>
    <w:p w14:paraId="1364B265" w14:textId="77777777" w:rsidR="00DC3A45" w:rsidRPr="006E77FB" w:rsidRDefault="00DC3A45" w:rsidP="00DC3A45">
      <w:pPr>
        <w:jc w:val="both"/>
        <w:rPr>
          <w:u w:val="single"/>
        </w:rPr>
      </w:pPr>
      <w:r w:rsidRPr="006E77FB">
        <w:rPr>
          <w:u w:val="single"/>
        </w:rPr>
        <w:t xml:space="preserve">Kvalifikačné požiadavky na externistu: </w:t>
      </w:r>
    </w:p>
    <w:p w14:paraId="191C91C7" w14:textId="77777777" w:rsidR="00DC3A45" w:rsidRPr="006E77FB" w:rsidRDefault="00DC3A45" w:rsidP="00593FC3">
      <w:pPr>
        <w:pStyle w:val="Odsekzoznamu"/>
        <w:numPr>
          <w:ilvl w:val="0"/>
          <w:numId w:val="65"/>
        </w:numPr>
        <w:rPr>
          <w:lang w:val="sk-SK"/>
        </w:rPr>
      </w:pPr>
      <w:r w:rsidRPr="006E77FB">
        <w:rPr>
          <w:lang w:val="sk-SK"/>
        </w:rPr>
        <w:t xml:space="preserve">preukázateľná kvalifikácia k prednášaniu danej témy </w:t>
      </w:r>
    </w:p>
    <w:p w14:paraId="781144E6" w14:textId="77777777" w:rsidR="00DC3A45" w:rsidRPr="006E77FB" w:rsidRDefault="00DC3A45" w:rsidP="00593FC3">
      <w:pPr>
        <w:pStyle w:val="Odsekzoznamu"/>
        <w:numPr>
          <w:ilvl w:val="0"/>
          <w:numId w:val="65"/>
        </w:numPr>
        <w:rPr>
          <w:lang w:val="sk-SK"/>
        </w:rPr>
      </w:pPr>
      <w:r w:rsidRPr="006E77FB">
        <w:rPr>
          <w:lang w:val="sk-SK"/>
        </w:rPr>
        <w:t>zdravotný preukaz v prípade ochutnávok</w:t>
      </w:r>
    </w:p>
    <w:p w14:paraId="498D21F1" w14:textId="77777777" w:rsidR="00DC3A45" w:rsidRPr="006E77FB" w:rsidRDefault="00DC3A45" w:rsidP="00DC3A45">
      <w:pPr>
        <w:jc w:val="both"/>
        <w:rPr>
          <w:b/>
          <w:color w:val="0070C0"/>
        </w:rPr>
      </w:pPr>
    </w:p>
    <w:p w14:paraId="465BF417" w14:textId="77777777" w:rsidR="00DC3A45" w:rsidRPr="006E77FB" w:rsidRDefault="00DC3A45" w:rsidP="00DC3A45">
      <w:pPr>
        <w:rPr>
          <w:b/>
          <w:bCs/>
        </w:rPr>
      </w:pPr>
      <w:r w:rsidRPr="006E77FB">
        <w:rPr>
          <w:b/>
          <w:bCs/>
        </w:rPr>
        <w:t xml:space="preserve">Vzdelávacie materiály: </w:t>
      </w:r>
    </w:p>
    <w:p w14:paraId="50AFF284" w14:textId="77777777" w:rsidR="00DC3A45" w:rsidRPr="006E77FB" w:rsidRDefault="00DC3A45" w:rsidP="00DC3A45">
      <w:pPr>
        <w:rPr>
          <w:b/>
          <w:bCs/>
        </w:rPr>
      </w:pPr>
    </w:p>
    <w:p w14:paraId="08F79BD5" w14:textId="77777777" w:rsidR="00DC3A45" w:rsidRPr="006E77FB" w:rsidRDefault="00DC3A45" w:rsidP="00DC3A45">
      <w:pPr>
        <w:jc w:val="both"/>
        <w:rPr>
          <w:lang w:eastAsia="sk-SK"/>
        </w:rPr>
      </w:pPr>
      <w:r w:rsidRPr="006E77FB">
        <w:t xml:space="preserve">Všetky vzdelávacie materiály (tlačené či audiovizuálne, alebo podklady k prednáškam) </w:t>
      </w:r>
      <w:r w:rsidRPr="006E77FB">
        <w:rPr>
          <w:u w:val="single"/>
        </w:rPr>
        <w:t>žiadateľ predkladá na schválenie s projektom na sprievodné vzdelávacie aktivity k žiadosti</w:t>
      </w:r>
      <w:r w:rsidRPr="006E77FB">
        <w:rPr>
          <w:u w:val="single"/>
        </w:rPr>
        <w:br/>
        <w:t>o </w:t>
      </w:r>
      <w:r>
        <w:rPr>
          <w:u w:val="single"/>
        </w:rPr>
        <w:t xml:space="preserve">pridelenie </w:t>
      </w:r>
      <w:r w:rsidRPr="006E77FB">
        <w:rPr>
          <w:u w:val="single"/>
        </w:rPr>
        <w:t>max. výšk</w:t>
      </w:r>
      <w:r>
        <w:rPr>
          <w:u w:val="single"/>
        </w:rPr>
        <w:t>y</w:t>
      </w:r>
      <w:r w:rsidRPr="006E77FB">
        <w:rPr>
          <w:u w:val="single"/>
        </w:rPr>
        <w:t xml:space="preserve"> pomoci</w:t>
      </w:r>
      <w:r w:rsidRPr="006E77FB">
        <w:t>. Materiály s </w:t>
      </w:r>
      <w:r w:rsidRPr="006E77FB">
        <w:rPr>
          <w:b/>
          <w:bCs/>
        </w:rPr>
        <w:t>výživovým tvrdením</w:t>
      </w:r>
      <w:r w:rsidRPr="006E77FB">
        <w:t xml:space="preserve"> je potrebné predložiť aj </w:t>
      </w:r>
      <w:r w:rsidRPr="006E77FB">
        <w:rPr>
          <w:lang w:eastAsia="sk-SK"/>
        </w:rPr>
        <w:t>s </w:t>
      </w:r>
      <w:r w:rsidRPr="006E77FB">
        <w:rPr>
          <w:b/>
          <w:bCs/>
          <w:lang w:eastAsia="sk-SK"/>
        </w:rPr>
        <w:t>uvedením zdroja/citácie, odkiaľ boli tvrdenia čerpané</w:t>
      </w:r>
      <w:r w:rsidRPr="006E77FB">
        <w:rPr>
          <w:lang w:eastAsia="sk-SK"/>
        </w:rPr>
        <w:t>. Ich odsúhlasenie zabezpečí PPA v rámci pracovnej skupiny.</w:t>
      </w:r>
    </w:p>
    <w:p w14:paraId="1E21E0BF" w14:textId="77777777" w:rsidR="00DC3A45" w:rsidRPr="006E77FB" w:rsidRDefault="00DC3A45" w:rsidP="00DC3A45">
      <w:pPr>
        <w:jc w:val="both"/>
        <w:rPr>
          <w:lang w:eastAsia="sk-SK"/>
        </w:rPr>
      </w:pPr>
    </w:p>
    <w:p w14:paraId="14B7B2DE" w14:textId="77777777" w:rsidR="00DC3A45" w:rsidRPr="006E77FB" w:rsidRDefault="00DC3A45" w:rsidP="00DC3A45">
      <w:pPr>
        <w:jc w:val="both"/>
      </w:pPr>
      <w:r w:rsidRPr="006E77FB">
        <w:t>Požiadavky na tlačený vzdelávací materiál sú:</w:t>
      </w:r>
    </w:p>
    <w:p w14:paraId="665599F4" w14:textId="77777777" w:rsidR="00DC3A45" w:rsidRPr="006E77FB" w:rsidRDefault="00DC3A45" w:rsidP="00593FC3">
      <w:pPr>
        <w:pStyle w:val="Odsekzoznamu"/>
        <w:numPr>
          <w:ilvl w:val="0"/>
          <w:numId w:val="60"/>
        </w:numPr>
        <w:rPr>
          <w:lang w:val="sk-SK"/>
        </w:rPr>
      </w:pPr>
      <w:proofErr w:type="spellStart"/>
      <w:r w:rsidRPr="006E77FB">
        <w:rPr>
          <w:lang w:val="sk-SK"/>
        </w:rPr>
        <w:t>Edukatívna</w:t>
      </w:r>
      <w:proofErr w:type="spellEnd"/>
      <w:r w:rsidRPr="006E77FB">
        <w:rPr>
          <w:lang w:val="sk-SK"/>
        </w:rPr>
        <w:t xml:space="preserve"> hodnota zodpovedajúca vekovej kategórii detí</w:t>
      </w:r>
    </w:p>
    <w:p w14:paraId="7D002564" w14:textId="77777777" w:rsidR="00DC3A45" w:rsidRPr="006E77FB" w:rsidRDefault="00DC3A45" w:rsidP="00593FC3">
      <w:pPr>
        <w:pStyle w:val="Odsekzoznamu"/>
        <w:numPr>
          <w:ilvl w:val="0"/>
          <w:numId w:val="60"/>
        </w:numPr>
        <w:rPr>
          <w:lang w:val="sk-SK"/>
        </w:rPr>
      </w:pPr>
      <w:r w:rsidRPr="006E77FB">
        <w:rPr>
          <w:lang w:val="sk-SK"/>
        </w:rPr>
        <w:t>Odborná a vecná správnosť</w:t>
      </w:r>
    </w:p>
    <w:p w14:paraId="09A761EC" w14:textId="77777777" w:rsidR="00DC3A45" w:rsidRPr="006E77FB" w:rsidRDefault="00DC3A45" w:rsidP="00593FC3">
      <w:pPr>
        <w:pStyle w:val="Odsekzoznamu"/>
        <w:numPr>
          <w:ilvl w:val="0"/>
          <w:numId w:val="60"/>
        </w:numPr>
        <w:rPr>
          <w:lang w:val="sk-SK"/>
        </w:rPr>
      </w:pPr>
      <w:r w:rsidRPr="006E77FB">
        <w:rPr>
          <w:lang w:val="sk-SK"/>
        </w:rPr>
        <w:t>Gramatická bezchybnosť</w:t>
      </w:r>
    </w:p>
    <w:p w14:paraId="7564401F" w14:textId="77777777" w:rsidR="00DC3A45" w:rsidRPr="006E77FB" w:rsidRDefault="00DC3A45" w:rsidP="00593FC3">
      <w:pPr>
        <w:pStyle w:val="Odsekzoznamu"/>
        <w:numPr>
          <w:ilvl w:val="0"/>
          <w:numId w:val="60"/>
        </w:numPr>
        <w:rPr>
          <w:lang w:val="sk-SK"/>
        </w:rPr>
      </w:pPr>
      <w:r w:rsidRPr="006E77FB">
        <w:rPr>
          <w:lang w:val="sk-SK"/>
        </w:rPr>
        <w:t>Čitateľnosť</w:t>
      </w:r>
    </w:p>
    <w:p w14:paraId="21FCD79B" w14:textId="77777777" w:rsidR="00DC3A45" w:rsidRPr="006E77FB" w:rsidRDefault="00DC3A45" w:rsidP="00593FC3">
      <w:pPr>
        <w:pStyle w:val="Odsekzoznamu"/>
        <w:numPr>
          <w:ilvl w:val="0"/>
          <w:numId w:val="60"/>
        </w:numPr>
        <w:rPr>
          <w:lang w:val="sk-SK"/>
        </w:rPr>
      </w:pPr>
      <w:r w:rsidRPr="006E77FB">
        <w:rPr>
          <w:lang w:val="sk-SK"/>
        </w:rPr>
        <w:t>Úroveň jazyka zodpovedajúca vekovej kategórii detí</w:t>
      </w:r>
    </w:p>
    <w:p w14:paraId="7BE80FF9" w14:textId="77777777" w:rsidR="00DC3A45" w:rsidRPr="006E77FB" w:rsidRDefault="00DC3A45" w:rsidP="00593FC3">
      <w:pPr>
        <w:pStyle w:val="Odsekzoznamu"/>
        <w:numPr>
          <w:ilvl w:val="0"/>
          <w:numId w:val="60"/>
        </w:numPr>
        <w:rPr>
          <w:lang w:val="sk-SK"/>
        </w:rPr>
      </w:pPr>
      <w:r w:rsidRPr="006E77FB">
        <w:rPr>
          <w:lang w:val="sk-SK"/>
        </w:rPr>
        <w:t>Tematická súdržnosť textu</w:t>
      </w:r>
    </w:p>
    <w:p w14:paraId="10B9CC48" w14:textId="77777777" w:rsidR="00DC3A45" w:rsidRPr="006E77FB" w:rsidRDefault="00DC3A45" w:rsidP="00593FC3">
      <w:pPr>
        <w:pStyle w:val="Odsekzoznamu"/>
        <w:numPr>
          <w:ilvl w:val="0"/>
          <w:numId w:val="60"/>
        </w:numPr>
        <w:rPr>
          <w:lang w:val="sk-SK"/>
        </w:rPr>
      </w:pPr>
      <w:r w:rsidRPr="006E77FB">
        <w:rPr>
          <w:lang w:val="sk-SK"/>
        </w:rPr>
        <w:t>Atraktívne grafické spracovanie</w:t>
      </w:r>
    </w:p>
    <w:p w14:paraId="42DE8D58" w14:textId="77777777" w:rsidR="00DC3A45" w:rsidRPr="006E77FB" w:rsidRDefault="00DC3A45" w:rsidP="00DC3A45"/>
    <w:p w14:paraId="6EE142BB" w14:textId="77777777" w:rsidR="00DC3A45" w:rsidRPr="006E77FB" w:rsidRDefault="00DC3A45" w:rsidP="00DC3A45">
      <w:pPr>
        <w:jc w:val="both"/>
      </w:pPr>
      <w:r w:rsidRPr="006E77FB">
        <w:t xml:space="preserve">Obsah každého vzdelávacieho materiálu musí byť v súlade so zvolenou témou. </w:t>
      </w:r>
    </w:p>
    <w:p w14:paraId="52C9F100" w14:textId="77777777" w:rsidR="00DC3A45" w:rsidRPr="006E77FB" w:rsidRDefault="00DC3A45" w:rsidP="00DC3A45">
      <w:pPr>
        <w:spacing w:after="60"/>
        <w:jc w:val="both"/>
      </w:pPr>
      <w:r w:rsidRPr="006E77FB">
        <w:t>Množstvo distribuovaného vzdelávacieho materiálu je závislé od obsahu a plánu aktivity. V prípade, že vzdelávaciu aktivitu zabezpečí škola (napr. učiteľ oboznámi deti s týmito informáciami, alebo bude vyvesený na viditeľnom mieste počas ochutnávky) môže byť distribuovaný v množstve niekoľko ks na školu (napr. 1ks na sadu produktov k ochutnávke /triedu). Tlačený vzdelávací materiál typu „pracovný list“ (napr. omaľovánka, výučbový materiál) môže byť dodaný každému dieťaťu zúčastnenému na aktivite.</w:t>
      </w:r>
    </w:p>
    <w:p w14:paraId="282F6A96" w14:textId="77777777" w:rsidR="00DC3A45" w:rsidRPr="006E77FB" w:rsidRDefault="00DC3A45" w:rsidP="00DC3A45">
      <w:pPr>
        <w:jc w:val="both"/>
        <w:rPr>
          <w:color w:val="00B050"/>
        </w:rPr>
      </w:pPr>
      <w:r w:rsidRPr="006E77FB">
        <w:rPr>
          <w:color w:val="00B050"/>
        </w:rPr>
        <w:t xml:space="preserve">Je nevyhnutné, aby sa v rámci nástrojov a vzdelávacích materiálov využívaných pri sprievodných opatreniach </w:t>
      </w:r>
      <w:r w:rsidRPr="006E77FB">
        <w:rPr>
          <w:b/>
          <w:color w:val="00B050"/>
        </w:rPr>
        <w:t>zobrazovala európska vlajka</w:t>
      </w:r>
      <w:r w:rsidRPr="006E77FB">
        <w:rPr>
          <w:color w:val="00B050"/>
        </w:rPr>
        <w:t xml:space="preserve"> a uvádzala sa </w:t>
      </w:r>
      <w:r w:rsidRPr="006E77FB">
        <w:rPr>
          <w:b/>
          <w:color w:val="00B050"/>
        </w:rPr>
        <w:t xml:space="preserve">zmienka o „Školskom programe“, a ak sa to nevylučuje vzhľadom na objem materiálov a nástrojov aj zmienka o finančnej podpore Únie </w:t>
      </w:r>
      <w:r w:rsidRPr="006E77FB">
        <w:rPr>
          <w:bCs/>
          <w:color w:val="00B050"/>
        </w:rPr>
        <w:t>v súlade s čl. 12 ods. 2 VNK (EÚ) 2017/39.</w:t>
      </w:r>
      <w:r w:rsidRPr="006E77FB">
        <w:rPr>
          <w:b/>
          <w:color w:val="00B050"/>
        </w:rPr>
        <w:t xml:space="preserve"> </w:t>
      </w:r>
      <w:r w:rsidRPr="006E77FB">
        <w:rPr>
          <w:bCs/>
          <w:color w:val="00B050"/>
        </w:rPr>
        <w:t>Na</w:t>
      </w:r>
      <w:r w:rsidRPr="006E77FB">
        <w:rPr>
          <w:b/>
          <w:color w:val="00B050"/>
        </w:rPr>
        <w:t xml:space="preserve"> </w:t>
      </w:r>
      <w:r w:rsidRPr="006E77FB">
        <w:rPr>
          <w:bCs/>
          <w:color w:val="00B050"/>
        </w:rPr>
        <w:t>materiáloch využívaných pri sprievodných vzdelávacích opatreniach je vhodné použiť</w:t>
      </w:r>
      <w:r w:rsidRPr="006E77FB">
        <w:rPr>
          <w:bCs/>
          <w:color w:val="00B050"/>
        </w:rPr>
        <w:br/>
        <w:t xml:space="preserve">aj </w:t>
      </w:r>
      <w:r w:rsidRPr="006E77FB">
        <w:rPr>
          <w:b/>
          <w:color w:val="00B050"/>
        </w:rPr>
        <w:t>logo Školského programu (</w:t>
      </w:r>
      <w:hyperlink r:id="rId82" w:history="1">
        <w:r w:rsidRPr="006E77FB">
          <w:rPr>
            <w:rStyle w:val="Hypertextovprepojenie"/>
          </w:rPr>
          <w:t>Nové Logo Školského programu | Školský program</w:t>
        </w:r>
      </w:hyperlink>
      <w:r w:rsidRPr="006E77FB">
        <w:rPr>
          <w:color w:val="00B050"/>
        </w:rPr>
        <w:t>).</w:t>
      </w:r>
      <w:r w:rsidRPr="006E77FB">
        <w:rPr>
          <w:color w:val="00B050"/>
        </w:rPr>
        <w:br/>
        <w:t xml:space="preserve">Na materiáloch môže byť uvedený aj </w:t>
      </w:r>
      <w:r w:rsidRPr="006E77FB">
        <w:rPr>
          <w:b/>
          <w:bCs/>
          <w:color w:val="00B050"/>
        </w:rPr>
        <w:t>názov dodávateľa prípadne jeho logo</w:t>
      </w:r>
      <w:r w:rsidRPr="006E77FB">
        <w:rPr>
          <w:color w:val="00B050"/>
        </w:rPr>
        <w:t>, pričom údaje o žiadateľovi nesmú byť väčšie ako povinné údaje.</w:t>
      </w:r>
    </w:p>
    <w:p w14:paraId="3E18D150" w14:textId="77777777" w:rsidR="00DC3A45" w:rsidRPr="006E77FB" w:rsidRDefault="00DC3A45" w:rsidP="00DC3A45">
      <w:pPr>
        <w:jc w:val="both"/>
        <w:rPr>
          <w:color w:val="00B050"/>
        </w:rPr>
      </w:pPr>
    </w:p>
    <w:p w14:paraId="5922B537" w14:textId="77777777" w:rsidR="00DC3A45" w:rsidRPr="006E77FB" w:rsidRDefault="00DC3A45" w:rsidP="00DC3A45">
      <w:pPr>
        <w:jc w:val="both"/>
      </w:pPr>
    </w:p>
    <w:p w14:paraId="238EDFF1" w14:textId="77777777" w:rsidR="00DC3A45" w:rsidRPr="006E77FB" w:rsidRDefault="00DC3A45" w:rsidP="00DC3A45">
      <w:pPr>
        <w:spacing w:after="120"/>
        <w:jc w:val="both"/>
      </w:pPr>
      <w:r w:rsidRPr="006E77FB">
        <w:lastRenderedPageBreak/>
        <w:t>Všetky zakúpené materiály a prenajaté vybavenie v rámci sprievodných opatrení musia byť použité na účely Školského programu.</w:t>
      </w:r>
    </w:p>
    <w:p w14:paraId="3B31D5AD" w14:textId="77777777" w:rsidR="00DC3A45" w:rsidRPr="006E77FB" w:rsidRDefault="00DC3A45" w:rsidP="00DC3A45">
      <w:pPr>
        <w:spacing w:after="120"/>
        <w:jc w:val="both"/>
      </w:pPr>
    </w:p>
    <w:p w14:paraId="01DF1F60" w14:textId="77777777" w:rsidR="00DC3A45" w:rsidRPr="006E77FB" w:rsidRDefault="00DC3A45" w:rsidP="00DC3A45">
      <w:pPr>
        <w:jc w:val="both"/>
        <w:rPr>
          <w:color w:val="7030A0"/>
        </w:rPr>
      </w:pPr>
      <w:r w:rsidRPr="006E77FB">
        <w:rPr>
          <w:color w:val="7030A0"/>
        </w:rPr>
        <w:t>Platobná agentúra bude požadovať od uznaných</w:t>
      </w:r>
      <w:r w:rsidRPr="006E77FB">
        <w:rPr>
          <w:b/>
          <w:color w:val="7030A0"/>
        </w:rPr>
        <w:t xml:space="preserve"> </w:t>
      </w:r>
      <w:r w:rsidRPr="006E77FB">
        <w:rPr>
          <w:b/>
          <w:bCs/>
          <w:color w:val="7030A0"/>
        </w:rPr>
        <w:t xml:space="preserve">žiadateľov </w:t>
      </w:r>
      <w:r w:rsidRPr="006E77FB">
        <w:rPr>
          <w:b/>
          <w:color w:val="7030A0"/>
        </w:rPr>
        <w:t xml:space="preserve">informáciu o vykonaných sprievodných opatreniach pre deti a žiakov aj v prípade neuplatnenia nároku na podporu, predovšetkým </w:t>
      </w:r>
      <w:r w:rsidRPr="006E77FB">
        <w:rPr>
          <w:color w:val="7030A0"/>
        </w:rPr>
        <w:t xml:space="preserve">pre potreby spracovania monitoringu a hodnotenia týchto opatrení </w:t>
      </w:r>
      <w:r w:rsidRPr="006E77FB">
        <w:rPr>
          <w:color w:val="7030A0"/>
        </w:rPr>
        <w:br/>
        <w:t>do výročných správ (tzv. odpočet sprievodných opatrení).</w:t>
      </w:r>
    </w:p>
    <w:p w14:paraId="67C34AF6" w14:textId="77777777" w:rsidR="00DC3A45" w:rsidRPr="006E77FB" w:rsidRDefault="00DC3A45" w:rsidP="00DC3A45"/>
    <w:p w14:paraId="4A1FBC33" w14:textId="77777777" w:rsidR="00DC3A45" w:rsidRPr="006E77FB" w:rsidRDefault="00DC3A45" w:rsidP="00DC3A45"/>
    <w:p w14:paraId="3E83D289" w14:textId="3B9A6E9F" w:rsidR="00DC3A45" w:rsidRPr="006E77FB" w:rsidRDefault="00DC3A45" w:rsidP="00116F33">
      <w:pPr>
        <w:pStyle w:val="Nadpis3"/>
        <w:numPr>
          <w:ilvl w:val="0"/>
          <w:numId w:val="0"/>
        </w:numPr>
        <w:ind w:left="705" w:hanging="705"/>
      </w:pPr>
      <w:bookmarkStart w:id="211" w:name="_Toc205883987"/>
      <w:bookmarkStart w:id="212" w:name="_Toc207798392"/>
      <w:r w:rsidRPr="006E77FB">
        <w:t>5.3.</w:t>
      </w:r>
      <w:r w:rsidRPr="006E77FB">
        <w:tab/>
      </w:r>
      <w:r w:rsidR="00116F33">
        <w:tab/>
      </w:r>
      <w:r w:rsidRPr="006E77FB">
        <w:t>Propagácia Školského programu</w:t>
      </w:r>
      <w:r w:rsidRPr="006E77FB">
        <w:br/>
        <w:t>vrátane informačných plagátov (IP) na školách</w:t>
      </w:r>
      <w:bookmarkEnd w:id="211"/>
      <w:bookmarkEnd w:id="212"/>
    </w:p>
    <w:p w14:paraId="62309BB9" w14:textId="77777777" w:rsidR="00DC3A45" w:rsidRPr="006E77FB" w:rsidRDefault="00DC3A45" w:rsidP="00DC3A45">
      <w:pPr>
        <w:spacing w:after="60"/>
        <w:jc w:val="both"/>
        <w:rPr>
          <w:highlight w:val="yellow"/>
        </w:rPr>
      </w:pPr>
    </w:p>
    <w:p w14:paraId="7DD2ECC2" w14:textId="77777777" w:rsidR="00DC3A45" w:rsidRPr="006E77FB" w:rsidRDefault="00DC3A45" w:rsidP="00DC3A45">
      <w:pPr>
        <w:spacing w:line="276" w:lineRule="auto"/>
        <w:jc w:val="both"/>
      </w:pPr>
      <w:r w:rsidRPr="006E77FB">
        <w:t xml:space="preserve">Cieľom propagácie je informovanie škôl a rodičov o programe a zverejňovanie a šírenie informácií medzi širokou verejnosťou o Školskom programe a opatreniach tvoriacich súčasť tohto programu. </w:t>
      </w:r>
    </w:p>
    <w:p w14:paraId="1FD1C58A" w14:textId="77777777" w:rsidR="00DC3A45" w:rsidRPr="006E77FB" w:rsidRDefault="00DC3A45" w:rsidP="00DC3A45">
      <w:pPr>
        <w:spacing w:line="276" w:lineRule="auto"/>
        <w:jc w:val="both"/>
        <w:rPr>
          <w:bCs/>
          <w:iCs/>
          <w:color w:val="000000" w:themeColor="text1"/>
        </w:rPr>
      </w:pPr>
      <w:r w:rsidRPr="006E77FB">
        <w:rPr>
          <w:b/>
          <w:bCs/>
        </w:rPr>
        <w:t>Propagáciu programu koordinuje MPRV SR prostredníctvom nového webového sídla</w:t>
      </w:r>
      <w:r w:rsidRPr="006E77FB">
        <w:t>:</w:t>
      </w:r>
      <w:r w:rsidRPr="006E77FB">
        <w:rPr>
          <w:b/>
          <w:iCs/>
          <w:color w:val="FF0000"/>
        </w:rPr>
        <w:t xml:space="preserve"> </w:t>
      </w:r>
      <w:hyperlink r:id="rId83" w:history="1">
        <w:r w:rsidRPr="006E77FB">
          <w:rPr>
            <w:rStyle w:val="Hypertextovprepojenie"/>
            <w:b/>
            <w:iCs/>
          </w:rPr>
          <w:t>www.skolskyprogram.sk</w:t>
        </w:r>
      </w:hyperlink>
      <w:r w:rsidRPr="006E77FB">
        <w:rPr>
          <w:bCs/>
          <w:iCs/>
          <w:color w:val="000000" w:themeColor="text1"/>
        </w:rPr>
        <w:t>, na ktorom sú zverejnené všetky potrebné informácie o Školskom programe, vrátane designu a pravidiel používania loga Školského programu, ktoré bude začlenené ako vizuálny prvok do všetkých aktivít.</w:t>
      </w:r>
    </w:p>
    <w:p w14:paraId="4D940ABC" w14:textId="77777777" w:rsidR="00DC3A45" w:rsidRPr="006E77FB" w:rsidRDefault="00DC3A45" w:rsidP="00DC3A45">
      <w:pPr>
        <w:spacing w:line="276" w:lineRule="auto"/>
        <w:jc w:val="both"/>
        <w:rPr>
          <w:bCs/>
          <w:iCs/>
          <w:color w:val="000000" w:themeColor="text1"/>
        </w:rPr>
      </w:pPr>
    </w:p>
    <w:p w14:paraId="436CB2B3" w14:textId="77777777" w:rsidR="00DC3A45" w:rsidRPr="006E77FB" w:rsidRDefault="00DC3A45" w:rsidP="00DC3A45">
      <w:pPr>
        <w:spacing w:line="276" w:lineRule="auto"/>
        <w:jc w:val="both"/>
      </w:pPr>
      <w:r w:rsidRPr="006E77FB">
        <w:rPr>
          <w:bCs/>
          <w:iCs/>
          <w:color w:val="000000" w:themeColor="text1"/>
        </w:rPr>
        <w:t xml:space="preserve">Ďalšie informácie súvisiace s účasťou na Školskom programe uverejňujú zainteresované strany na základe vlastnej iniciatívy, </w:t>
      </w:r>
      <w:r w:rsidRPr="006E77FB">
        <w:t xml:space="preserve">no </w:t>
      </w:r>
      <w:r w:rsidRPr="006E77FB">
        <w:rPr>
          <w:b/>
          <w:bCs/>
        </w:rPr>
        <w:t>škola je povinná</w:t>
      </w:r>
      <w:r w:rsidRPr="006E77FB">
        <w:t>:</w:t>
      </w:r>
    </w:p>
    <w:p w14:paraId="3C106627" w14:textId="77777777" w:rsidR="00DC3A45" w:rsidRPr="006E77FB" w:rsidRDefault="00DC3A45" w:rsidP="00DC3A45">
      <w:pPr>
        <w:spacing w:line="276" w:lineRule="auto"/>
        <w:jc w:val="both"/>
      </w:pPr>
    </w:p>
    <w:p w14:paraId="5C2BB9F0" w14:textId="77777777" w:rsidR="00DC3A45" w:rsidRPr="006E77FB" w:rsidRDefault="00DC3A45" w:rsidP="00593FC3">
      <w:pPr>
        <w:pStyle w:val="norm"/>
        <w:numPr>
          <w:ilvl w:val="0"/>
          <w:numId w:val="48"/>
        </w:numPr>
        <w:shd w:val="clear" w:color="auto" w:fill="FFFFFF"/>
        <w:spacing w:beforeAutospacing="0" w:afterAutospacing="0" w:line="276" w:lineRule="auto"/>
        <w:jc w:val="both"/>
        <w:rPr>
          <w:b/>
          <w:bCs/>
        </w:rPr>
      </w:pPr>
      <w:r w:rsidRPr="006E77FB">
        <w:rPr>
          <w:b/>
          <w:bCs/>
        </w:rPr>
        <w:t xml:space="preserve">zverejniť informačný plagát a </w:t>
      </w:r>
      <w:r w:rsidRPr="006E77FB">
        <w:rPr>
          <w:rFonts w:cstheme="minorHAnsi"/>
          <w:b/>
          <w:bCs/>
          <w:iCs/>
          <w:color w:val="000000"/>
        </w:rPr>
        <w:t xml:space="preserve">elektronickú informáciu o účasti na programe na svojej webovej stránke, </w:t>
      </w:r>
      <w:proofErr w:type="spellStart"/>
      <w:r w:rsidRPr="006E77FB">
        <w:rPr>
          <w:rFonts w:cstheme="minorHAnsi"/>
          <w:b/>
          <w:bCs/>
          <w:iCs/>
          <w:color w:val="000000"/>
        </w:rPr>
        <w:t>Edupage</w:t>
      </w:r>
      <w:proofErr w:type="spellEnd"/>
      <w:r w:rsidRPr="006E77FB">
        <w:rPr>
          <w:rFonts w:cstheme="minorHAnsi"/>
          <w:b/>
          <w:bCs/>
          <w:iCs/>
          <w:color w:val="000000"/>
        </w:rPr>
        <w:t xml:space="preserve"> alebo stránke zriaďovateľa</w:t>
      </w:r>
      <w:r w:rsidRPr="006E77FB">
        <w:t xml:space="preserve">, ktorý musia mať školy zapojené do Školského programu trvalo vystavený na dobre viditeľnom mieste pri hlavnom vchode do školy a ktorý </w:t>
      </w:r>
      <w:r w:rsidRPr="006E77FB">
        <w:rPr>
          <w:bCs/>
          <w:iCs/>
          <w:color w:val="000000" w:themeColor="text1"/>
        </w:rPr>
        <w:t>musí spĺňať stanovené požiadavky v súlade</w:t>
      </w:r>
      <w:r w:rsidRPr="006E77FB">
        <w:rPr>
          <w:bCs/>
          <w:iCs/>
          <w:color w:val="000000" w:themeColor="text1"/>
        </w:rPr>
        <w:br/>
        <w:t>s platnou legislatívou:</w:t>
      </w:r>
    </w:p>
    <w:p w14:paraId="148908E0" w14:textId="77777777" w:rsidR="00DC3A45" w:rsidRPr="006E77FB" w:rsidRDefault="00DC3A45" w:rsidP="00593FC3">
      <w:pPr>
        <w:pStyle w:val="norm"/>
        <w:numPr>
          <w:ilvl w:val="0"/>
          <w:numId w:val="47"/>
        </w:numPr>
        <w:shd w:val="clear" w:color="auto" w:fill="FFFFFF"/>
        <w:spacing w:beforeAutospacing="0" w:afterAutospacing="0" w:line="276" w:lineRule="auto"/>
        <w:jc w:val="both"/>
        <w:rPr>
          <w:b/>
          <w:bCs/>
        </w:rPr>
      </w:pPr>
      <w:r w:rsidRPr="006E77FB">
        <w:t xml:space="preserve">veľkosť plagátu - minimálne A3, </w:t>
      </w:r>
    </w:p>
    <w:p w14:paraId="6826474C" w14:textId="77777777" w:rsidR="00DC3A45" w:rsidRPr="006E77FB" w:rsidRDefault="00DC3A45" w:rsidP="00593FC3">
      <w:pPr>
        <w:pStyle w:val="norm"/>
        <w:numPr>
          <w:ilvl w:val="0"/>
          <w:numId w:val="47"/>
        </w:numPr>
        <w:shd w:val="clear" w:color="auto" w:fill="FFFFFF"/>
        <w:spacing w:beforeAutospacing="0" w:afterAutospacing="0" w:line="276" w:lineRule="auto"/>
        <w:jc w:val="both"/>
        <w:rPr>
          <w:b/>
          <w:bCs/>
        </w:rPr>
      </w:pPr>
      <w:r w:rsidRPr="006E77FB">
        <w:t xml:space="preserve">písmo – min. 1 cm, </w:t>
      </w:r>
    </w:p>
    <w:p w14:paraId="1F8A2B38" w14:textId="77777777" w:rsidR="00DC3A45" w:rsidRPr="006E77FB" w:rsidRDefault="00DC3A45" w:rsidP="00593FC3">
      <w:pPr>
        <w:pStyle w:val="norm"/>
        <w:numPr>
          <w:ilvl w:val="0"/>
          <w:numId w:val="47"/>
        </w:numPr>
        <w:shd w:val="clear" w:color="auto" w:fill="FFFFFF"/>
        <w:spacing w:beforeAutospacing="0" w:afterAutospacing="0" w:line="276" w:lineRule="auto"/>
        <w:jc w:val="both"/>
        <w:rPr>
          <w:b/>
          <w:bCs/>
        </w:rPr>
      </w:pPr>
      <w:r w:rsidRPr="006E77FB">
        <w:t xml:space="preserve">názov – „Školský program“ Európskej únie a aspoň takéto znenie - Naša škola sa zúčastňuje na „Školskom programe“ s finančnou podporu Európskej únie. </w:t>
      </w:r>
    </w:p>
    <w:p w14:paraId="12A8B972" w14:textId="77777777" w:rsidR="00DC3A45" w:rsidRPr="006E77FB" w:rsidRDefault="00DC3A45" w:rsidP="00DC3A45">
      <w:pPr>
        <w:pStyle w:val="norm"/>
        <w:shd w:val="clear" w:color="auto" w:fill="FFFFFF"/>
        <w:spacing w:beforeAutospacing="0" w:afterAutospacing="0" w:line="276" w:lineRule="auto"/>
        <w:jc w:val="both"/>
        <w:rPr>
          <w:b/>
          <w:bCs/>
        </w:rPr>
      </w:pPr>
      <w:r w:rsidRPr="006E77FB">
        <w:t xml:space="preserve">Na plagáte musí byť zobrazený znak Európskej únie. </w:t>
      </w:r>
    </w:p>
    <w:p w14:paraId="6DDF036F" w14:textId="77777777" w:rsidR="00DC3A45" w:rsidRPr="006E77FB" w:rsidRDefault="00DC3A45" w:rsidP="00DC3A45">
      <w:pPr>
        <w:pStyle w:val="norm"/>
        <w:shd w:val="clear" w:color="auto" w:fill="FFFFFF"/>
        <w:spacing w:beforeAutospacing="0" w:afterAutospacing="0" w:line="276" w:lineRule="auto"/>
        <w:jc w:val="both"/>
        <w:rPr>
          <w:b/>
          <w:bCs/>
        </w:rPr>
      </w:pPr>
      <w:r w:rsidRPr="006E77FB">
        <w:rPr>
          <w:b/>
          <w:bCs/>
        </w:rPr>
        <w:t>Plagát s logom Školského programu je možné stiahnuť zo stránky</w:t>
      </w:r>
      <w:r w:rsidRPr="006E77FB">
        <w:rPr>
          <w:b/>
          <w:bCs/>
        </w:rPr>
        <w:br/>
      </w:r>
      <w:hyperlink r:id="rId84" w:history="1">
        <w:r w:rsidRPr="006E77FB">
          <w:rPr>
            <w:b/>
            <w:bCs/>
            <w:color w:val="0070C0"/>
          </w:rPr>
          <w:t>www.skolskyprogram.sk</w:t>
        </w:r>
      </w:hyperlink>
      <w:r w:rsidRPr="006E77FB">
        <w:rPr>
          <w:b/>
          <w:bCs/>
        </w:rPr>
        <w:t xml:space="preserve"> </w:t>
      </w:r>
      <w:r w:rsidRPr="006E77FB">
        <w:rPr>
          <w:rStyle w:val="Hypertextovprepojenie"/>
          <w:color w:val="0070C0"/>
        </w:rPr>
        <w:t xml:space="preserve"> </w:t>
      </w:r>
      <w:r w:rsidRPr="006E77FB">
        <w:rPr>
          <w:b/>
          <w:bCs/>
        </w:rPr>
        <w:t>(</w:t>
      </w:r>
      <w:hyperlink r:id="rId85" w:history="1">
        <w:r w:rsidRPr="006E77FB">
          <w:rPr>
            <w:b/>
            <w:bCs/>
            <w:color w:val="0000FF"/>
            <w:u w:val="single"/>
          </w:rPr>
          <w:t>Informačné plagáty | Školský program (skolskyprogram.sk)</w:t>
        </w:r>
      </w:hyperlink>
      <w:r w:rsidRPr="006E77FB">
        <w:rPr>
          <w:b/>
          <w:iCs/>
          <w:color w:val="0070C0"/>
        </w:rPr>
        <w:t>.</w:t>
      </w:r>
      <w:r w:rsidRPr="006E77FB">
        <w:rPr>
          <w:rStyle w:val="Hypertextovprepojenie"/>
          <w:color w:val="0070C0"/>
        </w:rPr>
        <w:t xml:space="preserve"> </w:t>
      </w:r>
    </w:p>
    <w:p w14:paraId="1F939BEF" w14:textId="77777777" w:rsidR="00DC3A45" w:rsidRPr="006E77FB" w:rsidRDefault="00DC3A45" w:rsidP="00DC3A45">
      <w:pPr>
        <w:pStyle w:val="norm"/>
        <w:shd w:val="clear" w:color="auto" w:fill="FFFFFF"/>
        <w:spacing w:beforeAutospacing="0" w:afterAutospacing="0" w:line="276" w:lineRule="auto"/>
        <w:jc w:val="both"/>
        <w:rPr>
          <w:b/>
          <w:bCs/>
          <w:highlight w:val="yellow"/>
        </w:rPr>
      </w:pPr>
    </w:p>
    <w:p w14:paraId="7CD1D4CC" w14:textId="77777777" w:rsidR="00DC3A45" w:rsidRPr="006E77FB" w:rsidRDefault="00DC3A45" w:rsidP="00593FC3">
      <w:pPr>
        <w:pStyle w:val="norm"/>
        <w:numPr>
          <w:ilvl w:val="0"/>
          <w:numId w:val="46"/>
        </w:numPr>
        <w:shd w:val="clear" w:color="auto" w:fill="FFFFFF"/>
        <w:spacing w:beforeAutospacing="0" w:afterAutospacing="0" w:line="276" w:lineRule="auto"/>
        <w:jc w:val="both"/>
      </w:pPr>
      <w:r w:rsidRPr="006E77FB">
        <w:t xml:space="preserve">ak sa distribuujú výrobky Školského programu spolu s jedlami poskytovanými v ŠJ, </w:t>
      </w:r>
      <w:r w:rsidRPr="006E77FB">
        <w:rPr>
          <w:b/>
        </w:rPr>
        <w:t xml:space="preserve">zverejniť </w:t>
      </w:r>
      <w:r w:rsidRPr="006E77FB">
        <w:rPr>
          <w:b/>
          <w:bCs/>
        </w:rPr>
        <w:t>informáciu</w:t>
      </w:r>
      <w:r w:rsidRPr="006E77FB">
        <w:t xml:space="preserve"> o tom </w:t>
      </w:r>
      <w:r w:rsidRPr="006E77FB">
        <w:rPr>
          <w:b/>
          <w:bCs/>
        </w:rPr>
        <w:t>v jedálnom lístku</w:t>
      </w:r>
      <w:r w:rsidRPr="006E77FB">
        <w:t xml:space="preserve">: </w:t>
      </w:r>
    </w:p>
    <w:p w14:paraId="18DD8010" w14:textId="77777777" w:rsidR="00DC3A45" w:rsidRPr="006E77FB" w:rsidRDefault="00DC3A45" w:rsidP="00593FC3">
      <w:pPr>
        <w:pStyle w:val="norm"/>
        <w:numPr>
          <w:ilvl w:val="0"/>
          <w:numId w:val="47"/>
        </w:numPr>
        <w:shd w:val="clear" w:color="auto" w:fill="FFFFFF"/>
        <w:spacing w:beforeAutospacing="0" w:afterAutospacing="0" w:line="276" w:lineRule="auto"/>
        <w:jc w:val="both"/>
      </w:pPr>
      <w:r w:rsidRPr="006E77FB">
        <w:t>Pri konkrétnych dávkach mliečnych výrobkov v daný deň musí byť uvedená</w:t>
      </w:r>
      <w:r w:rsidRPr="006E77FB">
        <w:br/>
        <w:t>hviezdička „ * “ s dobre čitateľným odkazom v znení: * Mliečny výrobok</w:t>
      </w:r>
      <w:r w:rsidRPr="006E77FB">
        <w:br/>
        <w:t xml:space="preserve">„Školského programu“ s finančnou pomocou Európskej únie. </w:t>
      </w:r>
    </w:p>
    <w:p w14:paraId="0486934C" w14:textId="77777777" w:rsidR="00DC3A45" w:rsidRPr="006E77FB" w:rsidRDefault="00DC3A45" w:rsidP="00DC3A45">
      <w:pPr>
        <w:pStyle w:val="norm"/>
        <w:shd w:val="clear" w:color="auto" w:fill="FFFFFF"/>
        <w:spacing w:beforeAutospacing="0" w:afterAutospacing="0" w:line="276" w:lineRule="auto"/>
        <w:jc w:val="both"/>
      </w:pPr>
      <w:r w:rsidRPr="006E77FB">
        <w:t xml:space="preserve">Do jedálneho lístka </w:t>
      </w:r>
      <w:r w:rsidRPr="006E77FB">
        <w:rPr>
          <w:b/>
        </w:rPr>
        <w:t xml:space="preserve">nie je povolené dopisovať rukou. V prípade že ŠJ nevie zabezpečiť elektronické označenie výrobkov Školského programu v jedálnom lístku, je </w:t>
      </w:r>
      <w:r w:rsidRPr="006E77FB">
        <w:rPr>
          <w:b/>
          <w:u w:val="single"/>
        </w:rPr>
        <w:t xml:space="preserve">možné využiť </w:t>
      </w:r>
      <w:r w:rsidRPr="006E77FB">
        <w:rPr>
          <w:b/>
          <w:u w:val="single"/>
        </w:rPr>
        <w:lastRenderedPageBreak/>
        <w:t>pečiatku s požadovaným textom</w:t>
      </w:r>
      <w:r w:rsidRPr="006E77FB">
        <w:rPr>
          <w:b/>
        </w:rPr>
        <w:t>. Použije ju operatívne, kedy bude zrejmé,</w:t>
      </w:r>
      <w:r w:rsidRPr="006E77FB">
        <w:rPr>
          <w:b/>
        </w:rPr>
        <w:br/>
        <w:t>že sa podávanie výrobkov Školského programu uskutoční.</w:t>
      </w:r>
    </w:p>
    <w:p w14:paraId="39CD87E7" w14:textId="77777777" w:rsidR="00DC3A45" w:rsidRPr="006E77FB" w:rsidRDefault="00DC3A45" w:rsidP="00593FC3">
      <w:pPr>
        <w:pStyle w:val="Odsekzoznamu"/>
        <w:numPr>
          <w:ilvl w:val="0"/>
          <w:numId w:val="46"/>
        </w:numPr>
        <w:spacing w:after="0" w:line="276" w:lineRule="auto"/>
        <w:rPr>
          <w:b/>
          <w:bCs/>
          <w:lang w:val="sk-SK"/>
        </w:rPr>
      </w:pPr>
      <w:r w:rsidRPr="006E77FB">
        <w:rPr>
          <w:b/>
          <w:lang w:val="sk-SK"/>
        </w:rPr>
        <w:t>v mieste výdaja</w:t>
      </w:r>
      <w:r w:rsidRPr="006E77FB">
        <w:rPr>
          <w:lang w:val="sk-SK"/>
        </w:rPr>
        <w:t xml:space="preserve"> (napr. pri výdajnom okienku v ŠJ, predajný automat) </w:t>
      </w:r>
      <w:r w:rsidRPr="006E77FB">
        <w:rPr>
          <w:b/>
          <w:lang w:val="sk-SK"/>
        </w:rPr>
        <w:t>umiestniť</w:t>
      </w:r>
      <w:r w:rsidRPr="006E77FB">
        <w:rPr>
          <w:lang w:val="sk-SK"/>
        </w:rPr>
        <w:t xml:space="preserve"> </w:t>
      </w:r>
      <w:r w:rsidRPr="006E77FB">
        <w:rPr>
          <w:b/>
          <w:bCs/>
          <w:lang w:val="sk-SK"/>
        </w:rPr>
        <w:t>p</w:t>
      </w:r>
      <w:r w:rsidRPr="006E77FB">
        <w:rPr>
          <w:b/>
          <w:lang w:val="sk-SK"/>
        </w:rPr>
        <w:t>lagát na označenie distribučného miesta (miesta výdaja)</w:t>
      </w:r>
    </w:p>
    <w:p w14:paraId="1CE372BA" w14:textId="77777777" w:rsidR="00DC3A45" w:rsidRPr="006E77FB" w:rsidRDefault="00DC3A45" w:rsidP="00DC3A45">
      <w:pPr>
        <w:pStyle w:val="Odsekzoznamu"/>
        <w:spacing w:after="0" w:line="276" w:lineRule="auto"/>
        <w:ind w:left="0"/>
        <w:rPr>
          <w:lang w:val="sk-SK"/>
        </w:rPr>
      </w:pPr>
      <w:r w:rsidRPr="006E77FB">
        <w:rPr>
          <w:lang w:val="sk-SK"/>
        </w:rPr>
        <w:t xml:space="preserve">Vhodný je napr. plagát na označenie miesta výdaja výrobku veľkosti - minimálne A4, písmo – min. 1 cm, ktorý obsahuje vetu: „Výrobky „Školského programu“ Európskej únie s finančnou pomocou Európskej únie“. Na plagáte </w:t>
      </w:r>
      <w:r w:rsidRPr="006E77FB">
        <w:rPr>
          <w:bCs/>
          <w:lang w:val="sk-SK"/>
        </w:rPr>
        <w:t>musí byť zobrazený znak Európskej únie</w:t>
      </w:r>
      <w:r w:rsidRPr="006E77FB">
        <w:rPr>
          <w:lang w:val="sk-SK"/>
        </w:rPr>
        <w:t xml:space="preserve">. </w:t>
      </w:r>
    </w:p>
    <w:p w14:paraId="5CB4F9D3" w14:textId="77777777" w:rsidR="00DC3A45" w:rsidRPr="006E77FB" w:rsidRDefault="00DC3A45" w:rsidP="00DC3A45">
      <w:pPr>
        <w:spacing w:line="276" w:lineRule="auto"/>
        <w:jc w:val="both"/>
        <w:rPr>
          <w:b/>
          <w:bCs/>
        </w:rPr>
      </w:pPr>
      <w:r w:rsidRPr="006E77FB">
        <w:rPr>
          <w:b/>
          <w:bCs/>
        </w:rPr>
        <w:t xml:space="preserve">Plagát s logom Školského programu je možné stiahnuť zo stránky: </w:t>
      </w:r>
      <w:hyperlink r:id="rId86" w:history="1">
        <w:r w:rsidRPr="006E77FB">
          <w:rPr>
            <w:rStyle w:val="Hypertextovprepojenie"/>
            <w:b/>
            <w:bCs/>
          </w:rPr>
          <w:t>www.skolskyprogram.sk</w:t>
        </w:r>
      </w:hyperlink>
      <w:r w:rsidRPr="006E77FB">
        <w:rPr>
          <w:b/>
          <w:bCs/>
        </w:rPr>
        <w:t xml:space="preserve"> (</w:t>
      </w:r>
      <w:hyperlink r:id="rId87" w:history="1">
        <w:r w:rsidRPr="006E77FB">
          <w:rPr>
            <w:b/>
            <w:bCs/>
            <w:color w:val="0000FF"/>
            <w:u w:val="single"/>
          </w:rPr>
          <w:t>Informačné plagáty | Školský program (skolskyprogram.sk)</w:t>
        </w:r>
      </w:hyperlink>
      <w:r w:rsidRPr="006E77FB">
        <w:rPr>
          <w:b/>
          <w:iCs/>
          <w:color w:val="0070C0"/>
        </w:rPr>
        <w:t>.</w:t>
      </w:r>
    </w:p>
    <w:p w14:paraId="25E0EC98" w14:textId="77777777" w:rsidR="00DC3A45" w:rsidRPr="006E77FB" w:rsidRDefault="00DC3A45" w:rsidP="00DC3A45">
      <w:pPr>
        <w:spacing w:line="276" w:lineRule="auto"/>
        <w:jc w:val="both"/>
        <w:rPr>
          <w:b/>
          <w:bCs/>
        </w:rPr>
      </w:pPr>
    </w:p>
    <w:p w14:paraId="40E14DFF" w14:textId="77777777" w:rsidR="00DC3A45" w:rsidRPr="006E77FB" w:rsidRDefault="00DC3A45" w:rsidP="00593FC3">
      <w:pPr>
        <w:pStyle w:val="norm"/>
        <w:numPr>
          <w:ilvl w:val="0"/>
          <w:numId w:val="46"/>
        </w:numPr>
        <w:shd w:val="clear" w:color="auto" w:fill="FFFFFF"/>
        <w:spacing w:beforeAutospacing="0" w:afterAutospacing="0" w:line="276" w:lineRule="auto"/>
        <w:jc w:val="both"/>
      </w:pPr>
      <w:r w:rsidRPr="006E77FB">
        <w:t>pri realizácii sprievodných vzdelávacích opatrení</w:t>
      </w:r>
      <w:r w:rsidRPr="006E77FB">
        <w:rPr>
          <w:b/>
          <w:bCs/>
        </w:rPr>
        <w:t xml:space="preserve"> označiť miesto výkonu aktivity</w:t>
      </w:r>
      <w:r w:rsidRPr="006E77FB">
        <w:t xml:space="preserve"> </w:t>
      </w:r>
    </w:p>
    <w:p w14:paraId="1E7A141E" w14:textId="77777777" w:rsidR="00DC3A45" w:rsidRPr="006E77FB" w:rsidRDefault="00DC3A45" w:rsidP="00DC3A45">
      <w:pPr>
        <w:pStyle w:val="norm"/>
        <w:shd w:val="clear" w:color="auto" w:fill="FFFFFF"/>
        <w:spacing w:beforeAutospacing="0" w:afterAutospacing="0" w:line="276" w:lineRule="auto"/>
        <w:ind w:left="720"/>
        <w:jc w:val="both"/>
      </w:pPr>
    </w:p>
    <w:p w14:paraId="4C628CA1" w14:textId="77777777" w:rsidR="00DC3A45" w:rsidRPr="006E77FB" w:rsidRDefault="00DC3A45" w:rsidP="00593FC3">
      <w:pPr>
        <w:pStyle w:val="norm"/>
        <w:numPr>
          <w:ilvl w:val="0"/>
          <w:numId w:val="46"/>
        </w:numPr>
        <w:shd w:val="clear" w:color="auto" w:fill="FFFFFF"/>
        <w:spacing w:beforeAutospacing="0" w:afterAutospacing="0" w:line="276" w:lineRule="auto"/>
        <w:jc w:val="both"/>
      </w:pPr>
      <w:r w:rsidRPr="006E77FB">
        <w:rPr>
          <w:b/>
          <w:bCs/>
        </w:rPr>
        <w:t>zverejniť elektronickú informáciu o účasti školy v Školskom programe</w:t>
      </w:r>
      <w:r w:rsidRPr="006E77FB">
        <w:t xml:space="preserve">, ako aj informovať rodičov a žiakov o plánovaných a realizovaných aktivitách  v rámci sprievodných vzdelávacích opatrení prostredníctvom </w:t>
      </w:r>
      <w:r w:rsidRPr="006E77FB">
        <w:rPr>
          <w:rFonts w:cstheme="minorHAnsi"/>
          <w:b/>
          <w:bCs/>
          <w:iCs/>
          <w:color w:val="000000"/>
        </w:rPr>
        <w:t xml:space="preserve">svojej webovej stránky, </w:t>
      </w:r>
      <w:proofErr w:type="spellStart"/>
      <w:r w:rsidRPr="006E77FB">
        <w:rPr>
          <w:rFonts w:cstheme="minorHAnsi"/>
          <w:b/>
          <w:bCs/>
          <w:iCs/>
          <w:color w:val="000000"/>
        </w:rPr>
        <w:t>Edupage</w:t>
      </w:r>
      <w:proofErr w:type="spellEnd"/>
      <w:r w:rsidRPr="006E77FB">
        <w:rPr>
          <w:rFonts w:cstheme="minorHAnsi"/>
          <w:b/>
          <w:bCs/>
          <w:iCs/>
          <w:color w:val="000000"/>
        </w:rPr>
        <w:t xml:space="preserve"> alebo stránky zriaďovateľa</w:t>
      </w:r>
    </w:p>
    <w:p w14:paraId="7BB9CC22" w14:textId="77777777" w:rsidR="00DC3A45" w:rsidRPr="006E77FB" w:rsidRDefault="00DC3A45" w:rsidP="00DC3A45">
      <w:pPr>
        <w:pStyle w:val="norm"/>
        <w:shd w:val="clear" w:color="auto" w:fill="FFFFFF"/>
        <w:spacing w:beforeAutospacing="0" w:afterAutospacing="0" w:line="276" w:lineRule="auto"/>
        <w:jc w:val="both"/>
      </w:pPr>
    </w:p>
    <w:p w14:paraId="21D937C7" w14:textId="77777777" w:rsidR="00DC3A45" w:rsidRPr="006E77FB" w:rsidRDefault="00DC3A45" w:rsidP="00DC3A45">
      <w:pPr>
        <w:spacing w:line="276" w:lineRule="auto"/>
        <w:jc w:val="both"/>
      </w:pPr>
      <w:r w:rsidRPr="006E77FB">
        <w:t xml:space="preserve">Je nevyhnutné, aby sa v rámci nástrojov a vzdelávacích materiálov využívaných pri sprievodných vzdelávacích opatreniach zobrazovala európska vlajka a uvádzala sa zmienka o „Školskom programe“, a ak sa to nevylučuje vzhľadom na objem materiálov a nástrojov aj zmienka o finančnej podpore Únie. Je vhodné využiť aj oficiálne logo Školského programu </w:t>
      </w:r>
      <w:hyperlink r:id="rId88">
        <w:r w:rsidRPr="006E77FB">
          <w:rPr>
            <w:rStyle w:val="Hypertextovprepojenie"/>
          </w:rPr>
          <w:t>Školy | Školský program (skolskyprogram.sk)</w:t>
        </w:r>
      </w:hyperlink>
    </w:p>
    <w:p w14:paraId="253D97D9" w14:textId="009E0EF6" w:rsidR="00DC3A45" w:rsidRDefault="00DC3A45" w:rsidP="00DC3A45">
      <w:pPr>
        <w:jc w:val="both"/>
        <w:rPr>
          <w:b/>
        </w:rPr>
      </w:pPr>
    </w:p>
    <w:p w14:paraId="4AB09EC0" w14:textId="74C70C1B" w:rsidR="0031454F" w:rsidRDefault="0031454F" w:rsidP="00DC3A45">
      <w:pPr>
        <w:jc w:val="both"/>
        <w:rPr>
          <w:b/>
        </w:rPr>
      </w:pPr>
    </w:p>
    <w:p w14:paraId="132863BE" w14:textId="0F873449" w:rsidR="0031454F" w:rsidRDefault="0031454F" w:rsidP="00DC3A45">
      <w:pPr>
        <w:jc w:val="both"/>
        <w:rPr>
          <w:b/>
        </w:rPr>
      </w:pPr>
    </w:p>
    <w:p w14:paraId="50ED9A34" w14:textId="464193E2" w:rsidR="0031454F" w:rsidRDefault="0031454F" w:rsidP="00DC3A45">
      <w:pPr>
        <w:jc w:val="both"/>
        <w:rPr>
          <w:b/>
        </w:rPr>
      </w:pPr>
    </w:p>
    <w:p w14:paraId="5CD31A85" w14:textId="29AD3CDB" w:rsidR="0031454F" w:rsidRDefault="0031454F" w:rsidP="00DC3A45">
      <w:pPr>
        <w:jc w:val="both"/>
        <w:rPr>
          <w:b/>
        </w:rPr>
      </w:pPr>
    </w:p>
    <w:p w14:paraId="76045D8B" w14:textId="2085A259" w:rsidR="0031454F" w:rsidRDefault="0031454F" w:rsidP="00DC3A45">
      <w:pPr>
        <w:jc w:val="both"/>
        <w:rPr>
          <w:b/>
        </w:rPr>
      </w:pPr>
    </w:p>
    <w:p w14:paraId="41B1E5C2" w14:textId="60C80A82" w:rsidR="0031454F" w:rsidRDefault="0031454F" w:rsidP="00DC3A45">
      <w:pPr>
        <w:jc w:val="both"/>
        <w:rPr>
          <w:b/>
        </w:rPr>
      </w:pPr>
    </w:p>
    <w:p w14:paraId="7547FE8E" w14:textId="65FD8BEA" w:rsidR="0031454F" w:rsidRDefault="0031454F" w:rsidP="00DC3A45">
      <w:pPr>
        <w:jc w:val="both"/>
        <w:rPr>
          <w:b/>
        </w:rPr>
      </w:pPr>
    </w:p>
    <w:p w14:paraId="4AED7370" w14:textId="12726AF4" w:rsidR="0031454F" w:rsidRDefault="0031454F" w:rsidP="00DC3A45">
      <w:pPr>
        <w:jc w:val="both"/>
        <w:rPr>
          <w:b/>
        </w:rPr>
      </w:pPr>
    </w:p>
    <w:p w14:paraId="4A7DCF42" w14:textId="5784EECB" w:rsidR="0031454F" w:rsidRDefault="0031454F" w:rsidP="00DC3A45">
      <w:pPr>
        <w:jc w:val="both"/>
        <w:rPr>
          <w:b/>
        </w:rPr>
      </w:pPr>
    </w:p>
    <w:p w14:paraId="21C9B717" w14:textId="5281C2EC" w:rsidR="0031454F" w:rsidRDefault="0031454F" w:rsidP="00DC3A45">
      <w:pPr>
        <w:jc w:val="both"/>
        <w:rPr>
          <w:b/>
        </w:rPr>
      </w:pPr>
    </w:p>
    <w:p w14:paraId="571FC235" w14:textId="786A495C" w:rsidR="0031454F" w:rsidRDefault="0031454F" w:rsidP="00DC3A45">
      <w:pPr>
        <w:jc w:val="both"/>
        <w:rPr>
          <w:b/>
        </w:rPr>
      </w:pPr>
    </w:p>
    <w:p w14:paraId="208D5405" w14:textId="68DD188F" w:rsidR="0031454F" w:rsidRDefault="0031454F" w:rsidP="00DC3A45">
      <w:pPr>
        <w:jc w:val="both"/>
        <w:rPr>
          <w:b/>
        </w:rPr>
      </w:pPr>
    </w:p>
    <w:p w14:paraId="05041080" w14:textId="07F9BD38" w:rsidR="0031454F" w:rsidRDefault="0031454F" w:rsidP="00DC3A45">
      <w:pPr>
        <w:jc w:val="both"/>
        <w:rPr>
          <w:b/>
        </w:rPr>
      </w:pPr>
    </w:p>
    <w:p w14:paraId="12DCC219" w14:textId="3A0EE7C3" w:rsidR="0031454F" w:rsidRDefault="0031454F" w:rsidP="00DC3A45">
      <w:pPr>
        <w:jc w:val="both"/>
        <w:rPr>
          <w:b/>
        </w:rPr>
      </w:pPr>
    </w:p>
    <w:p w14:paraId="68DE03E5" w14:textId="28486327" w:rsidR="0031454F" w:rsidRDefault="0031454F" w:rsidP="00DC3A45">
      <w:pPr>
        <w:jc w:val="both"/>
        <w:rPr>
          <w:b/>
        </w:rPr>
      </w:pPr>
    </w:p>
    <w:p w14:paraId="7C10856A" w14:textId="20DB20D5" w:rsidR="0031454F" w:rsidRDefault="0031454F" w:rsidP="00DC3A45">
      <w:pPr>
        <w:jc w:val="both"/>
        <w:rPr>
          <w:b/>
        </w:rPr>
      </w:pPr>
    </w:p>
    <w:p w14:paraId="11873F75" w14:textId="0C9A2833" w:rsidR="0031454F" w:rsidRDefault="0031454F" w:rsidP="00DC3A45">
      <w:pPr>
        <w:jc w:val="both"/>
        <w:rPr>
          <w:b/>
        </w:rPr>
      </w:pPr>
    </w:p>
    <w:p w14:paraId="1104E4F4" w14:textId="03D00F81" w:rsidR="0031454F" w:rsidRDefault="0031454F" w:rsidP="00DC3A45">
      <w:pPr>
        <w:jc w:val="both"/>
        <w:rPr>
          <w:b/>
        </w:rPr>
      </w:pPr>
    </w:p>
    <w:p w14:paraId="5FEF7771" w14:textId="00C61102" w:rsidR="0031454F" w:rsidRDefault="0031454F" w:rsidP="00DC3A45">
      <w:pPr>
        <w:jc w:val="both"/>
        <w:rPr>
          <w:b/>
        </w:rPr>
      </w:pPr>
    </w:p>
    <w:p w14:paraId="49871CDE" w14:textId="5F6B51C1" w:rsidR="0031454F" w:rsidRDefault="0031454F" w:rsidP="00DC3A45">
      <w:pPr>
        <w:jc w:val="both"/>
        <w:rPr>
          <w:b/>
        </w:rPr>
      </w:pPr>
    </w:p>
    <w:p w14:paraId="332C4E01" w14:textId="45B93DA0" w:rsidR="0031454F" w:rsidRDefault="0031454F" w:rsidP="00DC3A45">
      <w:pPr>
        <w:jc w:val="both"/>
        <w:rPr>
          <w:b/>
        </w:rPr>
      </w:pPr>
    </w:p>
    <w:p w14:paraId="6E7E04FB" w14:textId="7391F390" w:rsidR="0031454F" w:rsidRDefault="0031454F" w:rsidP="00DC3A45">
      <w:pPr>
        <w:jc w:val="both"/>
        <w:rPr>
          <w:b/>
        </w:rPr>
      </w:pPr>
    </w:p>
    <w:p w14:paraId="4139C82F" w14:textId="77777777" w:rsidR="0031454F" w:rsidRPr="006E77FB" w:rsidRDefault="0031454F" w:rsidP="00DC3A45">
      <w:pPr>
        <w:jc w:val="both"/>
        <w:rPr>
          <w:b/>
        </w:rPr>
      </w:pPr>
    </w:p>
    <w:p w14:paraId="46F72F68" w14:textId="77777777" w:rsidR="00DC3A45" w:rsidRPr="006E77FB" w:rsidRDefault="00DC3A45" w:rsidP="00DC3A45">
      <w:pPr>
        <w:jc w:val="both"/>
        <w:rPr>
          <w:b/>
        </w:rPr>
      </w:pPr>
    </w:p>
    <w:p w14:paraId="13E27EE0" w14:textId="3012AC4A" w:rsidR="00DC3A45" w:rsidRPr="006E77FB" w:rsidRDefault="00DC3A45" w:rsidP="009326AC">
      <w:pPr>
        <w:pStyle w:val="Nadpis1"/>
        <w:suppressAutoHyphens w:val="0"/>
        <w:ind w:left="426" w:hanging="426"/>
      </w:pPr>
      <w:bookmarkStart w:id="213" w:name="_Toc205883988"/>
      <w:bookmarkStart w:id="214" w:name="_Toc207798393"/>
      <w:r w:rsidRPr="006E77FB">
        <w:lastRenderedPageBreak/>
        <w:t>Poskytnutie pomoci</w:t>
      </w:r>
      <w:bookmarkEnd w:id="213"/>
      <w:bookmarkEnd w:id="214"/>
      <w:r w:rsidRPr="006E77FB">
        <w:t xml:space="preserve"> </w:t>
      </w:r>
    </w:p>
    <w:p w14:paraId="732A25E6" w14:textId="77777777" w:rsidR="00DC3A45" w:rsidRPr="006E77FB" w:rsidRDefault="00DC3A45" w:rsidP="00DC3A45"/>
    <w:tbl>
      <w:tblPr>
        <w:tblW w:w="8954" w:type="dxa"/>
        <w:tblInd w:w="221" w:type="dxa"/>
        <w:tblLayout w:type="fixed"/>
        <w:tblLook w:val="04A0" w:firstRow="1" w:lastRow="0" w:firstColumn="1" w:lastColumn="0" w:noHBand="0" w:noVBand="1"/>
      </w:tblPr>
      <w:tblGrid>
        <w:gridCol w:w="1977"/>
        <w:gridCol w:w="6977"/>
      </w:tblGrid>
      <w:tr w:rsidR="00DC3A45" w:rsidRPr="006E77FB" w14:paraId="3EC7BAED" w14:textId="77777777" w:rsidTr="0074568A">
        <w:trPr>
          <w:trHeight w:val="717"/>
        </w:trPr>
        <w:tc>
          <w:tcPr>
            <w:tcW w:w="1977" w:type="dxa"/>
            <w:tcBorders>
              <w:top w:val="single" w:sz="4" w:space="0" w:color="000000"/>
              <w:left w:val="single" w:sz="4" w:space="0" w:color="000000"/>
              <w:bottom w:val="single" w:sz="4" w:space="0" w:color="000000"/>
              <w:right w:val="single" w:sz="4" w:space="0" w:color="000000"/>
            </w:tcBorders>
            <w:shd w:val="clear" w:color="auto" w:fill="DEEAF6"/>
          </w:tcPr>
          <w:p w14:paraId="32FCD02F" w14:textId="77777777" w:rsidR="00DC3A45" w:rsidRPr="006E77FB" w:rsidRDefault="00DC3A45" w:rsidP="0074568A">
            <w:pPr>
              <w:widowControl w:val="0"/>
              <w:spacing w:after="120"/>
              <w:jc w:val="both"/>
              <w:rPr>
                <w:b/>
                <w:bCs/>
              </w:rPr>
            </w:pPr>
            <w:r w:rsidRPr="006E77FB">
              <w:rPr>
                <w:b/>
                <w:bCs/>
              </w:rPr>
              <w:t>Oprávnený subjekt</w:t>
            </w: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27CB56A5" w14:textId="77777777" w:rsidR="00DC3A45" w:rsidRPr="006E77FB" w:rsidRDefault="00DC3A45" w:rsidP="00593FC3">
            <w:pPr>
              <w:widowControl w:val="0"/>
              <w:numPr>
                <w:ilvl w:val="0"/>
                <w:numId w:val="13"/>
              </w:numPr>
              <w:suppressAutoHyphens w:val="0"/>
              <w:spacing w:after="120"/>
              <w:ind w:left="495" w:hanging="461"/>
              <w:rPr>
                <w:bCs/>
              </w:rPr>
            </w:pPr>
            <w:r w:rsidRPr="006E77FB">
              <w:rPr>
                <w:bCs/>
              </w:rPr>
              <w:t>Žiadateľ (uznaný žiadateľ), ktorý má pridelenú maximálnu výšku pomoci na zabezpečovanie činností v Školskom programe pre školský rok 2025/2026.</w:t>
            </w:r>
          </w:p>
        </w:tc>
      </w:tr>
      <w:tr w:rsidR="00DC3A45" w:rsidRPr="006E77FB" w14:paraId="26D0F76E" w14:textId="77777777" w:rsidTr="0074568A">
        <w:trPr>
          <w:trHeight w:val="717"/>
        </w:trPr>
        <w:tc>
          <w:tcPr>
            <w:tcW w:w="1977" w:type="dxa"/>
            <w:tcBorders>
              <w:top w:val="single" w:sz="4" w:space="0" w:color="000000"/>
              <w:left w:val="single" w:sz="4" w:space="0" w:color="000000"/>
              <w:bottom w:val="single" w:sz="4" w:space="0" w:color="000000"/>
              <w:right w:val="single" w:sz="4" w:space="0" w:color="000000"/>
            </w:tcBorders>
            <w:shd w:val="clear" w:color="auto" w:fill="A8D08D"/>
          </w:tcPr>
          <w:p w14:paraId="0F5AFEC7" w14:textId="77777777" w:rsidR="00DC3A45" w:rsidRPr="006E77FB" w:rsidRDefault="00DC3A45" w:rsidP="0074568A">
            <w:pPr>
              <w:widowControl w:val="0"/>
              <w:spacing w:after="120"/>
              <w:jc w:val="both"/>
              <w:rPr>
                <w:b/>
                <w:bCs/>
              </w:rPr>
            </w:pPr>
            <w:r w:rsidRPr="006E77FB">
              <w:rPr>
                <w:b/>
                <w:bCs/>
              </w:rPr>
              <w:t>Termín predkladania</w:t>
            </w:r>
          </w:p>
          <w:p w14:paraId="30ECC241" w14:textId="77777777" w:rsidR="00DC3A45" w:rsidRPr="006E77FB" w:rsidRDefault="00DC3A45" w:rsidP="0074568A">
            <w:pPr>
              <w:widowControl w:val="0"/>
              <w:spacing w:after="120"/>
              <w:rPr>
                <w:b/>
                <w:bCs/>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05E506AB" w14:textId="77777777" w:rsidR="00DC3A45" w:rsidRPr="006E77FB" w:rsidRDefault="00DC3A45" w:rsidP="00593FC3">
            <w:pPr>
              <w:widowControl w:val="0"/>
              <w:numPr>
                <w:ilvl w:val="0"/>
                <w:numId w:val="13"/>
              </w:numPr>
              <w:suppressAutoHyphens w:val="0"/>
              <w:spacing w:after="120"/>
              <w:ind w:left="495" w:hanging="461"/>
              <w:rPr>
                <w:b/>
                <w:bCs/>
              </w:rPr>
            </w:pPr>
            <w:r w:rsidRPr="006E77FB">
              <w:rPr>
                <w:bCs/>
              </w:rPr>
              <w:t>za obdobie</w:t>
            </w:r>
            <w:r w:rsidRPr="006E77FB">
              <w:rPr>
                <w:b/>
                <w:bCs/>
              </w:rPr>
              <w:t xml:space="preserve"> september až december 2025 (I. obdobie)</w:t>
            </w:r>
          </w:p>
          <w:p w14:paraId="3E3D7370" w14:textId="77777777" w:rsidR="00DC3A45" w:rsidRPr="006E77FB" w:rsidRDefault="00DC3A45" w:rsidP="0074568A">
            <w:pPr>
              <w:widowControl w:val="0"/>
              <w:spacing w:after="120"/>
              <w:ind w:left="495"/>
              <w:rPr>
                <w:b/>
                <w:bCs/>
              </w:rPr>
            </w:pPr>
            <w:r w:rsidRPr="006E77FB">
              <w:rPr>
                <w:b/>
                <w:bCs/>
                <w:u w:val="single"/>
              </w:rPr>
              <w:t>od 1. januára do 31. marca 2026</w:t>
            </w:r>
            <w:r w:rsidRPr="006E77FB">
              <w:rPr>
                <w:b/>
                <w:bCs/>
              </w:rPr>
              <w:t>,</w:t>
            </w:r>
          </w:p>
          <w:p w14:paraId="568254B2" w14:textId="77777777" w:rsidR="00DC3A45" w:rsidRPr="006E77FB" w:rsidRDefault="00DC3A45" w:rsidP="00593FC3">
            <w:pPr>
              <w:widowControl w:val="0"/>
              <w:numPr>
                <w:ilvl w:val="0"/>
                <w:numId w:val="13"/>
              </w:numPr>
              <w:suppressAutoHyphens w:val="0"/>
              <w:spacing w:after="120"/>
              <w:ind w:left="495" w:hanging="461"/>
              <w:rPr>
                <w:b/>
                <w:bCs/>
              </w:rPr>
            </w:pPr>
            <w:r w:rsidRPr="006E77FB">
              <w:rPr>
                <w:bCs/>
              </w:rPr>
              <w:t xml:space="preserve">za obdobie </w:t>
            </w:r>
            <w:r w:rsidRPr="006E77FB">
              <w:rPr>
                <w:b/>
                <w:bCs/>
              </w:rPr>
              <w:t>január až marec 2026 (II. obdobie)</w:t>
            </w:r>
          </w:p>
          <w:p w14:paraId="60F815AA" w14:textId="77777777" w:rsidR="00DC3A45" w:rsidRPr="006E77FB" w:rsidRDefault="00DC3A45" w:rsidP="0074568A">
            <w:pPr>
              <w:widowControl w:val="0"/>
              <w:spacing w:after="120"/>
              <w:ind w:left="495"/>
              <w:rPr>
                <w:b/>
                <w:bCs/>
              </w:rPr>
            </w:pPr>
            <w:r w:rsidRPr="006E77FB">
              <w:rPr>
                <w:b/>
                <w:bCs/>
                <w:u w:val="single"/>
              </w:rPr>
              <w:t>od 1. apríla do 30. júna 2026</w:t>
            </w:r>
            <w:r w:rsidRPr="006E77FB">
              <w:rPr>
                <w:b/>
                <w:bCs/>
              </w:rPr>
              <w:t>,</w:t>
            </w:r>
          </w:p>
          <w:p w14:paraId="28641544" w14:textId="77777777" w:rsidR="00DC3A45" w:rsidRPr="006E77FB" w:rsidRDefault="00DC3A45" w:rsidP="00593FC3">
            <w:pPr>
              <w:widowControl w:val="0"/>
              <w:numPr>
                <w:ilvl w:val="0"/>
                <w:numId w:val="13"/>
              </w:numPr>
              <w:suppressAutoHyphens w:val="0"/>
              <w:spacing w:after="120"/>
              <w:ind w:left="495" w:hanging="461"/>
              <w:rPr>
                <w:bCs/>
              </w:rPr>
            </w:pPr>
            <w:r w:rsidRPr="006E77FB">
              <w:rPr>
                <w:bCs/>
              </w:rPr>
              <w:t>za obdobie</w:t>
            </w:r>
            <w:r w:rsidRPr="006E77FB">
              <w:rPr>
                <w:b/>
                <w:bCs/>
              </w:rPr>
              <w:t xml:space="preserve"> apríl až jún 2026 (III. obdobie)</w:t>
            </w:r>
          </w:p>
          <w:p w14:paraId="2290AADF" w14:textId="77777777" w:rsidR="00DC3A45" w:rsidRPr="006E77FB" w:rsidRDefault="00DC3A45" w:rsidP="0074568A">
            <w:pPr>
              <w:widowControl w:val="0"/>
              <w:spacing w:after="120"/>
              <w:ind w:left="495"/>
              <w:rPr>
                <w:b/>
                <w:bCs/>
              </w:rPr>
            </w:pPr>
            <w:r w:rsidRPr="006E77FB">
              <w:rPr>
                <w:b/>
                <w:bCs/>
                <w:u w:val="single"/>
              </w:rPr>
              <w:t>od 1. júla do 30. septembra 2026</w:t>
            </w:r>
            <w:r w:rsidRPr="006E77FB">
              <w:rPr>
                <w:b/>
                <w:bCs/>
              </w:rPr>
              <w:t>;</w:t>
            </w:r>
          </w:p>
          <w:p w14:paraId="22F7E655" w14:textId="77777777" w:rsidR="00DC3A45" w:rsidRPr="006E77FB" w:rsidRDefault="00DC3A45" w:rsidP="0074568A">
            <w:pPr>
              <w:widowControl w:val="0"/>
              <w:spacing w:after="120"/>
              <w:ind w:left="720"/>
              <w:rPr>
                <w:b/>
                <w:bCs/>
              </w:rPr>
            </w:pPr>
            <w:r w:rsidRPr="006E77FB">
              <w:rPr>
                <w:b/>
                <w:bCs/>
              </w:rPr>
              <w:t>Pri podaní rozhoduje:</w:t>
            </w:r>
          </w:p>
          <w:p w14:paraId="1B4C22FF" w14:textId="77777777" w:rsidR="00DC3A45" w:rsidRPr="006E77FB" w:rsidRDefault="00DC3A45" w:rsidP="0074568A">
            <w:pPr>
              <w:widowControl w:val="0"/>
              <w:ind w:left="720"/>
              <w:rPr>
                <w:bCs/>
              </w:rPr>
            </w:pPr>
            <w:r w:rsidRPr="006E77FB">
              <w:rPr>
                <w:bCs/>
              </w:rPr>
              <w:t>• dátum poštovej pečiatky,</w:t>
            </w:r>
          </w:p>
          <w:p w14:paraId="52E75B7D" w14:textId="77777777" w:rsidR="00DC3A45" w:rsidRPr="006E77FB" w:rsidRDefault="00DC3A45" w:rsidP="0074568A">
            <w:pPr>
              <w:widowControl w:val="0"/>
              <w:ind w:left="720"/>
              <w:rPr>
                <w:bCs/>
              </w:rPr>
            </w:pPr>
            <w:r w:rsidRPr="006E77FB">
              <w:rPr>
                <w:bCs/>
              </w:rPr>
              <w:t>• dátum elektronického podania cez ústredný portál verejnej správy www.slovensko.sk (ďalej len „www.slovensko.sk“),</w:t>
            </w:r>
          </w:p>
          <w:p w14:paraId="10ADB5DC" w14:textId="77777777" w:rsidR="00DC3A45" w:rsidRPr="006E77FB" w:rsidRDefault="00DC3A45" w:rsidP="0074568A">
            <w:pPr>
              <w:widowControl w:val="0"/>
              <w:ind w:left="720"/>
            </w:pPr>
            <w:r w:rsidRPr="006E77FB">
              <w:rPr>
                <w:bCs/>
              </w:rPr>
              <w:t xml:space="preserve">• pri osobnom doručení dátum prijatia žiadosti v podateľni platobnej agentúry </w:t>
            </w:r>
          </w:p>
          <w:p w14:paraId="73267E87" w14:textId="77777777" w:rsidR="00DC3A45" w:rsidRPr="006E77FB" w:rsidRDefault="00DC3A45" w:rsidP="00593FC3">
            <w:pPr>
              <w:pStyle w:val="Odsekzoznamu"/>
              <w:widowControl w:val="0"/>
              <w:numPr>
                <w:ilvl w:val="0"/>
                <w:numId w:val="13"/>
              </w:numPr>
              <w:suppressAutoHyphens w:val="0"/>
              <w:spacing w:after="120"/>
              <w:ind w:left="495" w:hanging="461"/>
              <w:rPr>
                <w:bCs/>
                <w:lang w:val="sk-SK"/>
              </w:rPr>
            </w:pPr>
            <w:r w:rsidRPr="006E77FB">
              <w:rPr>
                <w:b/>
                <w:lang w:val="sk-SK"/>
              </w:rPr>
              <w:t>Žiadosti podané pred termínom nebudú akceptované</w:t>
            </w:r>
            <w:r w:rsidRPr="006E77FB">
              <w:rPr>
                <w:bCs/>
                <w:lang w:val="sk-SK"/>
              </w:rPr>
              <w:t>.</w:t>
            </w:r>
            <w:r w:rsidRPr="006E77FB">
              <w:rPr>
                <w:bCs/>
                <w:lang w:val="sk-SK"/>
              </w:rPr>
              <w:br/>
              <w:t>Pre žiadosti podané po týchto termínoch bude výška pomoci</w:t>
            </w:r>
            <w:r w:rsidRPr="006E77FB">
              <w:rPr>
                <w:bCs/>
                <w:lang w:val="sk-SK"/>
              </w:rPr>
              <w:br/>
              <w:t>krátená.</w:t>
            </w:r>
          </w:p>
        </w:tc>
      </w:tr>
      <w:tr w:rsidR="00DC3A45" w:rsidRPr="006E77FB" w14:paraId="55F23BA5" w14:textId="77777777" w:rsidTr="0074568A">
        <w:tc>
          <w:tcPr>
            <w:tcW w:w="1977" w:type="dxa"/>
            <w:tcBorders>
              <w:top w:val="single" w:sz="4" w:space="0" w:color="000000"/>
              <w:left w:val="single" w:sz="4" w:space="0" w:color="000000"/>
              <w:bottom w:val="single" w:sz="4" w:space="0" w:color="000000"/>
              <w:right w:val="single" w:sz="4" w:space="0" w:color="000000"/>
            </w:tcBorders>
            <w:shd w:val="clear" w:color="auto" w:fill="A8D08D"/>
          </w:tcPr>
          <w:p w14:paraId="39B11080" w14:textId="77777777" w:rsidR="00DC3A45" w:rsidRPr="006E77FB" w:rsidRDefault="00DC3A45" w:rsidP="0074568A">
            <w:pPr>
              <w:widowControl w:val="0"/>
              <w:spacing w:after="120"/>
              <w:rPr>
                <w:b/>
                <w:bCs/>
              </w:rPr>
            </w:pPr>
            <w:r w:rsidRPr="006E77FB">
              <w:rPr>
                <w:b/>
                <w:bCs/>
              </w:rPr>
              <w:t>Formulár</w:t>
            </w:r>
          </w:p>
          <w:p w14:paraId="58D2DAA9" w14:textId="77777777" w:rsidR="00DC3A45" w:rsidRPr="006E77FB" w:rsidRDefault="00DC3A45" w:rsidP="0074568A">
            <w:pPr>
              <w:widowControl w:val="0"/>
              <w:spacing w:after="120"/>
              <w:rPr>
                <w:b/>
                <w:bCs/>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2C1B6F45" w14:textId="77777777" w:rsidR="00DC3A45" w:rsidRPr="006E77FB" w:rsidRDefault="00DC3A45" w:rsidP="00593FC3">
            <w:pPr>
              <w:pStyle w:val="Odsekzoznamu"/>
              <w:widowControl w:val="0"/>
              <w:numPr>
                <w:ilvl w:val="0"/>
                <w:numId w:val="17"/>
              </w:numPr>
              <w:spacing w:after="120"/>
              <w:ind w:left="490" w:hanging="490"/>
              <w:rPr>
                <w:bCs/>
                <w:color w:val="548DD4"/>
                <w:u w:val="single"/>
                <w:lang w:val="sk-SK"/>
              </w:rPr>
            </w:pPr>
            <w:r w:rsidRPr="006E77FB">
              <w:rPr>
                <w:bCs/>
                <w:color w:val="0070C0"/>
                <w:u w:val="single"/>
                <w:lang w:val="sk-SK"/>
              </w:rPr>
              <w:t>Žiadosť o poskytnutie pomoci</w:t>
            </w:r>
            <w:r w:rsidRPr="006E77FB">
              <w:rPr>
                <w:bCs/>
                <w:color w:val="0070C0"/>
                <w:lang w:val="sk-SK"/>
              </w:rPr>
              <w:t xml:space="preserve"> (</w:t>
            </w:r>
            <w:r w:rsidRPr="006E77FB">
              <w:rPr>
                <w:b/>
                <w:bCs/>
                <w:i/>
                <w:color w:val="0070C0"/>
                <w:lang w:val="sk-SK"/>
              </w:rPr>
              <w:t>Príloha č. 5</w:t>
            </w:r>
            <w:r w:rsidRPr="006E77FB">
              <w:rPr>
                <w:bCs/>
                <w:color w:val="0070C0"/>
                <w:lang w:val="sk-SK"/>
              </w:rPr>
              <w:t>)</w:t>
            </w:r>
            <w:r w:rsidRPr="006E77FB">
              <w:rPr>
                <w:bCs/>
                <w:lang w:val="sk-SK"/>
              </w:rPr>
              <w:t xml:space="preserve"> k tejto príručke</w:t>
            </w:r>
          </w:p>
          <w:p w14:paraId="338876CB" w14:textId="77777777" w:rsidR="00DC3A45" w:rsidRPr="006E77FB" w:rsidRDefault="00DC3A45" w:rsidP="00593FC3">
            <w:pPr>
              <w:widowControl w:val="0"/>
              <w:numPr>
                <w:ilvl w:val="0"/>
                <w:numId w:val="13"/>
              </w:numPr>
              <w:suppressAutoHyphens w:val="0"/>
              <w:spacing w:after="120"/>
              <w:ind w:left="495" w:hanging="461"/>
              <w:jc w:val="both"/>
              <w:rPr>
                <w:bCs/>
              </w:rPr>
            </w:pPr>
            <w:r w:rsidRPr="006E77FB">
              <w:rPr>
                <w:bCs/>
              </w:rPr>
              <w:t>v prípade realizácie sprievodných vzdelávacích opatrení:</w:t>
            </w:r>
          </w:p>
          <w:p w14:paraId="15422397" w14:textId="77777777" w:rsidR="00DC3A45" w:rsidRPr="006E77FB" w:rsidRDefault="00DC3A45" w:rsidP="0074568A">
            <w:pPr>
              <w:widowControl w:val="0"/>
              <w:spacing w:after="120"/>
              <w:ind w:left="495"/>
              <w:jc w:val="both"/>
              <w:rPr>
                <w:bCs/>
                <w:color w:val="0070C0"/>
                <w:u w:val="single"/>
              </w:rPr>
            </w:pPr>
            <w:r w:rsidRPr="006E77FB">
              <w:rPr>
                <w:bCs/>
                <w:color w:val="0070C0"/>
                <w:u w:val="single"/>
              </w:rPr>
              <w:t>Správa zabezpečovania realizovaných sprievodných vzdelávacích opatrení</w:t>
            </w:r>
          </w:p>
          <w:p w14:paraId="255C032A" w14:textId="77777777" w:rsidR="00DC3A45" w:rsidRPr="006E77FB" w:rsidRDefault="00DC3A45" w:rsidP="0074568A">
            <w:pPr>
              <w:widowControl w:val="0"/>
              <w:spacing w:after="120"/>
              <w:ind w:left="495"/>
              <w:jc w:val="both"/>
              <w:rPr>
                <w:bCs/>
                <w:color w:val="548DD4"/>
                <w:u w:val="single"/>
              </w:rPr>
            </w:pPr>
            <w:r w:rsidRPr="006E77FB">
              <w:rPr>
                <w:b/>
                <w:bCs/>
                <w:color w:val="0070C0"/>
              </w:rPr>
              <w:t>(</w:t>
            </w:r>
            <w:r w:rsidRPr="006E77FB">
              <w:rPr>
                <w:b/>
                <w:bCs/>
                <w:i/>
                <w:color w:val="0070C0"/>
              </w:rPr>
              <w:t>Príloha č. 6</w:t>
            </w:r>
            <w:r w:rsidRPr="006E77FB">
              <w:rPr>
                <w:bCs/>
              </w:rPr>
              <w:t>) k tejto príručke</w:t>
            </w:r>
          </w:p>
        </w:tc>
      </w:tr>
      <w:tr w:rsidR="00DC3A45" w:rsidRPr="006E77FB" w14:paraId="090FDEA1" w14:textId="77777777" w:rsidTr="0074568A">
        <w:tc>
          <w:tcPr>
            <w:tcW w:w="1977" w:type="dxa"/>
            <w:tcBorders>
              <w:top w:val="single" w:sz="4" w:space="0" w:color="000000"/>
              <w:left w:val="single" w:sz="4" w:space="0" w:color="000000"/>
              <w:bottom w:val="single" w:sz="4" w:space="0" w:color="000000"/>
              <w:right w:val="single" w:sz="4" w:space="0" w:color="000000"/>
            </w:tcBorders>
            <w:shd w:val="clear" w:color="auto" w:fill="A8D08D"/>
          </w:tcPr>
          <w:p w14:paraId="48E71D88" w14:textId="77777777" w:rsidR="00DC3A45" w:rsidRPr="006E77FB" w:rsidRDefault="00DC3A45" w:rsidP="0074568A">
            <w:pPr>
              <w:widowControl w:val="0"/>
              <w:spacing w:after="120"/>
              <w:jc w:val="both"/>
              <w:rPr>
                <w:b/>
                <w:bCs/>
              </w:rPr>
            </w:pPr>
            <w:r w:rsidRPr="006E77FB">
              <w:rPr>
                <w:b/>
                <w:bCs/>
              </w:rPr>
              <w:t>Sprievodné doklady</w:t>
            </w:r>
          </w:p>
          <w:p w14:paraId="6564B628" w14:textId="77777777" w:rsidR="00DC3A45" w:rsidRPr="006E77FB" w:rsidRDefault="00DC3A45" w:rsidP="0074568A">
            <w:pPr>
              <w:widowControl w:val="0"/>
              <w:spacing w:after="120"/>
              <w:rPr>
                <w:b/>
                <w:bCs/>
              </w:rPr>
            </w:pP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63AD0EDF" w14:textId="7A4697AE" w:rsidR="00DC3A45" w:rsidRPr="006E77FB" w:rsidRDefault="00DC3A45" w:rsidP="0074568A">
            <w:pPr>
              <w:widowControl w:val="0"/>
              <w:spacing w:after="120"/>
              <w:ind w:left="495" w:hanging="461"/>
              <w:jc w:val="both"/>
              <w:rPr>
                <w:bCs/>
              </w:rPr>
            </w:pPr>
            <w:r w:rsidRPr="006E77FB">
              <w:rPr>
                <w:bCs/>
              </w:rPr>
              <w:t>a)</w:t>
            </w:r>
            <w:r w:rsidRPr="006E77FB">
              <w:rPr>
                <w:bCs/>
              </w:rPr>
              <w:tab/>
            </w:r>
            <w:r w:rsidRPr="006E77FB">
              <w:rPr>
                <w:bCs/>
                <w:color w:val="0070C0"/>
                <w:u w:val="single"/>
              </w:rPr>
              <w:t>zoznam druhov mliečnych výrobkov</w:t>
            </w:r>
            <w:r w:rsidRPr="006E77FB">
              <w:rPr>
                <w:bCs/>
                <w:color w:val="0070C0"/>
              </w:rPr>
              <w:t xml:space="preserve"> </w:t>
            </w:r>
            <w:r w:rsidRPr="006E77FB">
              <w:rPr>
                <w:bCs/>
                <w:i/>
                <w:color w:val="0070C0"/>
              </w:rPr>
              <w:t>(</w:t>
            </w:r>
            <w:r w:rsidRPr="006E77FB">
              <w:rPr>
                <w:bCs/>
                <w:i/>
                <w:color w:val="FF0000"/>
              </w:rPr>
              <w:t>predpísaná tabuľka, ktorú Vám platobná agentúra zašle na začiatku šk. roka</w:t>
            </w:r>
            <w:r w:rsidRPr="006E77FB">
              <w:rPr>
                <w:bCs/>
                <w:i/>
                <w:color w:val="0070C0"/>
              </w:rPr>
              <w:t>)</w:t>
            </w:r>
            <w:r w:rsidRPr="006E77FB">
              <w:rPr>
                <w:bCs/>
              </w:rPr>
              <w:t xml:space="preserve"> dodaných </w:t>
            </w:r>
            <w:r w:rsidRPr="006E77FB">
              <w:rPr>
                <w:bCs/>
              </w:rPr>
              <w:br/>
              <w:t>za príslušné obdobie s uvedením množstiev (merné jednotky), úhrad žiakmi, základnej a dodatočnej pomoci na FA, adresami jednotlivých škôl v poradí a počtami zapojených žiakov (po celý rok totožné s poradím zo </w:t>
            </w:r>
            <w:r w:rsidRPr="006E77FB">
              <w:rPr>
                <w:bCs/>
                <w:color w:val="0070C0"/>
                <w:u w:val="single"/>
              </w:rPr>
              <w:t>Zoznamu škôl (</w:t>
            </w:r>
            <w:r w:rsidRPr="006E77FB">
              <w:rPr>
                <w:b/>
                <w:bCs/>
                <w:i/>
                <w:iCs/>
                <w:color w:val="0070C0"/>
                <w:u w:val="single"/>
              </w:rPr>
              <w:t>Príloha č. 2</w:t>
            </w:r>
            <w:r w:rsidRPr="006E77FB">
              <w:rPr>
                <w:bCs/>
              </w:rPr>
              <w:t>), hodnoty v tabuľke sú prepisom údajov z faktúr za jednotlivé školy, do tabuľky sa vpisujú aj aktivity SVO, ktoré vykáže škola v </w:t>
            </w:r>
            <w:r w:rsidRPr="006E77FB">
              <w:rPr>
                <w:bCs/>
                <w:color w:val="2E74B5" w:themeColor="accent1" w:themeShade="BF"/>
              </w:rPr>
              <w:t>hlásení školy;</w:t>
            </w:r>
            <w:r w:rsidRPr="006E77FB">
              <w:rPr>
                <w:bCs/>
              </w:rPr>
              <w:t xml:space="preserve"> tabuľku </w:t>
            </w:r>
            <w:r w:rsidRPr="006E77FB">
              <w:rPr>
                <w:b/>
                <w:bCs/>
                <w:u w:val="single"/>
              </w:rPr>
              <w:t>zaslať mailom</w:t>
            </w:r>
            <w:r>
              <w:rPr>
                <w:b/>
                <w:bCs/>
                <w:u w:val="single"/>
              </w:rPr>
              <w:t xml:space="preserve"> na kontakty uvedené v </w:t>
            </w:r>
            <w:hyperlink w:anchor="_Kontakty_1">
              <w:r w:rsidRPr="007F00AF">
                <w:rPr>
                  <w:rStyle w:val="Hypertextovprepojenie"/>
                  <w:i/>
                </w:rPr>
                <w:t>kapitole č. 10</w:t>
              </w:r>
            </w:hyperlink>
            <w:r w:rsidRPr="006E77FB">
              <w:rPr>
                <w:bCs/>
              </w:rPr>
              <w:t>;</w:t>
            </w:r>
          </w:p>
          <w:p w14:paraId="012061E6" w14:textId="77777777" w:rsidR="00DC3A45" w:rsidRPr="006E77FB" w:rsidRDefault="00DC3A45" w:rsidP="0074568A">
            <w:pPr>
              <w:widowControl w:val="0"/>
              <w:spacing w:after="120"/>
              <w:ind w:left="495" w:hanging="461"/>
              <w:jc w:val="both"/>
              <w:rPr>
                <w:bCs/>
              </w:rPr>
            </w:pPr>
            <w:r w:rsidRPr="006E77FB">
              <w:rPr>
                <w:bCs/>
              </w:rPr>
              <w:t>b)</w:t>
            </w:r>
            <w:r w:rsidRPr="006E77FB">
              <w:rPr>
                <w:bCs/>
              </w:rPr>
              <w:tab/>
            </w:r>
            <w:r w:rsidRPr="006E77FB">
              <w:rPr>
                <w:bCs/>
                <w:color w:val="0070C0"/>
                <w:u w:val="single"/>
              </w:rPr>
              <w:t xml:space="preserve">Hlásenie školy o spotrebe mliečnych výrobkov </w:t>
            </w:r>
            <w:r w:rsidRPr="006E77FB">
              <w:rPr>
                <w:b/>
                <w:bCs/>
                <w:i/>
                <w:color w:val="0070C0"/>
              </w:rPr>
              <w:t>(Príloha č. 7A</w:t>
            </w:r>
            <w:r w:rsidRPr="006E77FB">
              <w:rPr>
                <w:bCs/>
              </w:rPr>
              <w:t>) (ďalej len „</w:t>
            </w:r>
            <w:r w:rsidRPr="006E77FB">
              <w:rPr>
                <w:bCs/>
                <w:color w:val="0070C0"/>
              </w:rPr>
              <w:t>Hlásenie školy</w:t>
            </w:r>
            <w:r w:rsidRPr="006E77FB">
              <w:rPr>
                <w:bCs/>
              </w:rPr>
              <w:t>“), kde škola uvedie spotrebu mliečnych výrobkov,</w:t>
            </w:r>
            <w:r w:rsidRPr="006E77FB">
              <w:t xml:space="preserve"> </w:t>
            </w:r>
            <w:r w:rsidRPr="006E77FB">
              <w:rPr>
                <w:bCs/>
              </w:rPr>
              <w:t xml:space="preserve">úhrady žiakov za faktúry (v prípade, že boli dodávky poskytnuté bezodplatne vypíše sa iba číslo faktúry) alebo </w:t>
            </w:r>
            <w:r w:rsidRPr="006E77FB">
              <w:rPr>
                <w:bCs/>
                <w:color w:val="0070C0"/>
                <w:u w:val="single"/>
              </w:rPr>
              <w:t xml:space="preserve">Hlásenie školy o spotrebe mliečnych výrobkov (distribúcia výrobkov prostredníctvom predajného automatu) </w:t>
            </w:r>
            <w:r w:rsidRPr="006E77FB">
              <w:rPr>
                <w:b/>
                <w:bCs/>
                <w:i/>
                <w:color w:val="0070C0"/>
              </w:rPr>
              <w:t>(Príloha č. 7B</w:t>
            </w:r>
            <w:r w:rsidRPr="006E77FB">
              <w:rPr>
                <w:bCs/>
              </w:rPr>
              <w:t>) v prípade, že do školy boli mliečne výrobky distribuované prostredníctvom predajných automatov;</w:t>
            </w:r>
          </w:p>
          <w:p w14:paraId="525862B6" w14:textId="77777777" w:rsidR="00DC3A45" w:rsidRPr="006E77FB" w:rsidRDefault="00DC3A45" w:rsidP="0074568A">
            <w:pPr>
              <w:widowControl w:val="0"/>
              <w:spacing w:after="120"/>
              <w:ind w:left="495" w:hanging="461"/>
              <w:jc w:val="both"/>
              <w:rPr>
                <w:bCs/>
              </w:rPr>
            </w:pPr>
            <w:r w:rsidRPr="006E77FB">
              <w:rPr>
                <w:bCs/>
              </w:rPr>
              <w:lastRenderedPageBreak/>
              <w:t>c)</w:t>
            </w:r>
            <w:r w:rsidRPr="006E77FB">
              <w:rPr>
                <w:bCs/>
              </w:rPr>
              <w:tab/>
            </w:r>
            <w:r w:rsidRPr="006E77FB">
              <w:rPr>
                <w:bCs/>
                <w:u w:val="single"/>
              </w:rPr>
              <w:t>účtovné doklady</w:t>
            </w:r>
            <w:r w:rsidRPr="006E77FB">
              <w:rPr>
                <w:bCs/>
              </w:rPr>
              <w:t>:</w:t>
            </w:r>
          </w:p>
          <w:p w14:paraId="23CFB5C3" w14:textId="77777777" w:rsidR="00DC3A45" w:rsidRPr="006E77FB" w:rsidRDefault="00DC3A45" w:rsidP="007878FA">
            <w:pPr>
              <w:pStyle w:val="Odsekzoznamu"/>
              <w:widowControl w:val="0"/>
              <w:numPr>
                <w:ilvl w:val="0"/>
                <w:numId w:val="92"/>
              </w:numPr>
              <w:suppressAutoHyphens w:val="0"/>
              <w:spacing w:after="120"/>
              <w:ind w:left="526" w:hanging="425"/>
              <w:rPr>
                <w:bCs/>
                <w:szCs w:val="24"/>
                <w:lang w:val="sk-SK"/>
              </w:rPr>
            </w:pPr>
            <w:r w:rsidRPr="006E77FB">
              <w:rPr>
                <w:b/>
                <w:bCs/>
                <w:u w:val="single"/>
                <w:lang w:val="sk-SK"/>
              </w:rPr>
              <w:t xml:space="preserve">k zabezpečovaniu dodávok mliečnych výrobkov </w:t>
            </w:r>
          </w:p>
          <w:p w14:paraId="727CD061" w14:textId="77777777" w:rsidR="00DC3A45" w:rsidRPr="006E77FB" w:rsidRDefault="00DC3A45" w:rsidP="0074568A">
            <w:pPr>
              <w:widowControl w:val="0"/>
              <w:suppressAutoHyphens w:val="0"/>
              <w:spacing w:after="120"/>
              <w:ind w:left="101"/>
              <w:jc w:val="both"/>
              <w:rPr>
                <w:bCs/>
              </w:rPr>
            </w:pPr>
            <w:r w:rsidRPr="006E77FB">
              <w:t>faktúry za dodávky mliečnych výrobkov – originály alebo kópie</w:t>
            </w:r>
            <w:r w:rsidRPr="006E77FB">
              <w:br/>
              <w:t xml:space="preserve">v papierovej podobe alebo </w:t>
            </w:r>
            <w:proofErr w:type="spellStart"/>
            <w:r w:rsidRPr="006E77FB">
              <w:t>skeny</w:t>
            </w:r>
            <w:proofErr w:type="spellEnd"/>
            <w:r w:rsidRPr="006E77FB">
              <w:t>, alebo elektronické faktúry</w:t>
            </w:r>
            <w:r w:rsidRPr="006E77FB">
              <w:rPr>
                <w:bCs/>
              </w:rPr>
              <w:t xml:space="preserve"> – </w:t>
            </w:r>
            <w:r w:rsidRPr="006E77FB">
              <w:rPr>
                <w:bCs/>
              </w:rPr>
              <w:br/>
              <w:t>fakturované množstvo v merných jednotkách v závislosti od výrobku, údaj o cene za mernú jednotku mliečneho výrobku bez DPH a s DPH).</w:t>
            </w:r>
            <w:r w:rsidRPr="006E77FB">
              <w:t xml:space="preserve"> Faktúra ďalej musí obsahovať náležitosti podľa § 10 ods. 1 zákona</w:t>
            </w:r>
            <w:r w:rsidRPr="006E77FB">
              <w:br/>
              <w:t xml:space="preserve">č. 431/2002 Z. z. a § 74 zákona č. 222/2004 Z. z.. V prípade, </w:t>
            </w:r>
            <w:r w:rsidRPr="006E77FB">
              <w:br/>
              <w:t>že žiadateľ fakturuje sumárnymi faktúrami je potrebné predkladať</w:t>
            </w:r>
            <w:r w:rsidRPr="006E77FB">
              <w:br/>
              <w:t xml:space="preserve">k žiadosti faktúry vždy za jedno odberné miesto tak, aby boli zreteľné množstvá/porcie podľa druhov mliečnych výrobkov a celkové sumy bez DPH za jednotlivé druhy.) </w:t>
            </w:r>
            <w:r w:rsidRPr="006E77FB">
              <w:rPr>
                <w:color w:val="0070C0"/>
                <w:u w:val="single"/>
                <w:lang w:eastAsia="en-US"/>
              </w:rPr>
              <w:t>Vzor faktúry</w:t>
            </w:r>
            <w:r w:rsidRPr="006E77FB">
              <w:t xml:space="preserve"> je </w:t>
            </w:r>
            <w:r w:rsidRPr="006E77FB">
              <w:rPr>
                <w:i/>
                <w:color w:val="0070C0"/>
                <w:u w:val="single"/>
                <w:lang w:eastAsia="en-US"/>
              </w:rPr>
              <w:t>prílohou č. 9</w:t>
            </w:r>
            <w:r w:rsidRPr="006E77FB">
              <w:t>.</w:t>
            </w:r>
          </w:p>
          <w:p w14:paraId="39531193" w14:textId="77777777" w:rsidR="00DC3A45" w:rsidRPr="006E77FB" w:rsidRDefault="00DC3A45" w:rsidP="007878FA">
            <w:pPr>
              <w:pStyle w:val="Odsekzoznamu"/>
              <w:widowControl w:val="0"/>
              <w:numPr>
                <w:ilvl w:val="0"/>
                <w:numId w:val="91"/>
              </w:numPr>
              <w:suppressAutoHyphens w:val="0"/>
              <w:spacing w:after="120"/>
              <w:ind w:left="526" w:hanging="425"/>
              <w:rPr>
                <w:lang w:val="sk-SK"/>
              </w:rPr>
            </w:pPr>
            <w:r w:rsidRPr="006E77FB">
              <w:rPr>
                <w:b/>
                <w:bCs/>
                <w:u w:val="single"/>
                <w:lang w:val="sk-SK"/>
              </w:rPr>
              <w:t>k nákladom na sprievodné vzdelávacie opatrenia</w:t>
            </w:r>
            <w:r w:rsidRPr="006E77FB">
              <w:rPr>
                <w:bCs/>
                <w:lang w:val="sk-SK"/>
              </w:rPr>
              <w:t xml:space="preserve">: </w:t>
            </w:r>
          </w:p>
          <w:p w14:paraId="42D60374" w14:textId="77777777" w:rsidR="00DC3A45" w:rsidRPr="006E77FB" w:rsidRDefault="00DC3A45" w:rsidP="00593FC3">
            <w:pPr>
              <w:widowControl w:val="0"/>
              <w:numPr>
                <w:ilvl w:val="0"/>
                <w:numId w:val="20"/>
              </w:numPr>
              <w:spacing w:after="120"/>
              <w:jc w:val="both"/>
              <w:rPr>
                <w:color w:val="FF0000"/>
              </w:rPr>
            </w:pPr>
            <w:r w:rsidRPr="006E77FB">
              <w:rPr>
                <w:b/>
                <w:color w:val="0070C0"/>
              </w:rPr>
              <w:t>faktúra</w:t>
            </w:r>
            <w:r w:rsidRPr="006E77FB">
              <w:rPr>
                <w:bCs/>
                <w:color w:val="0070C0"/>
              </w:rPr>
              <w:t xml:space="preserve"> (kópia) za obstaraný tovar použitý v rámci SVO rozpísané po položkách; </w:t>
            </w:r>
          </w:p>
          <w:p w14:paraId="274F44D2" w14:textId="77777777" w:rsidR="00DC3A45" w:rsidRPr="006E77FB" w:rsidRDefault="00DC3A45" w:rsidP="00593FC3">
            <w:pPr>
              <w:widowControl w:val="0"/>
              <w:numPr>
                <w:ilvl w:val="0"/>
                <w:numId w:val="20"/>
              </w:numPr>
              <w:spacing w:after="120"/>
              <w:jc w:val="both"/>
              <w:rPr>
                <w:color w:val="FF0000"/>
              </w:rPr>
            </w:pPr>
            <w:r w:rsidRPr="006E77FB">
              <w:rPr>
                <w:b/>
                <w:color w:val="0070C0"/>
              </w:rPr>
              <w:t>bankový výpisy</w:t>
            </w:r>
            <w:r w:rsidRPr="006E77FB">
              <w:rPr>
                <w:bCs/>
                <w:color w:val="0070C0"/>
              </w:rPr>
              <w:t xml:space="preserve"> k úhrade faktúry za obstaraný tovar;</w:t>
            </w:r>
          </w:p>
          <w:p w14:paraId="270FF14D" w14:textId="77777777" w:rsidR="00DC3A45" w:rsidRPr="006E77FB" w:rsidRDefault="00DC3A45" w:rsidP="00593FC3">
            <w:pPr>
              <w:widowControl w:val="0"/>
              <w:numPr>
                <w:ilvl w:val="0"/>
                <w:numId w:val="20"/>
              </w:numPr>
              <w:spacing w:after="120"/>
              <w:jc w:val="both"/>
              <w:rPr>
                <w:color w:val="FF0000"/>
              </w:rPr>
            </w:pPr>
            <w:r w:rsidRPr="006E77FB">
              <w:rPr>
                <w:b/>
                <w:color w:val="0070C0"/>
              </w:rPr>
              <w:t>3 cenové ponuky*</w:t>
            </w:r>
            <w:r w:rsidRPr="006E77FB">
              <w:rPr>
                <w:color w:val="000000"/>
              </w:rPr>
              <w:t xml:space="preserve"> (na každý vynaložený náklad okrem mliečnych výrobkov z prílohy č. 1 k NV SR č. 200/2019 Z. z.) + </w:t>
            </w:r>
            <w:r w:rsidRPr="006E77FB">
              <w:rPr>
                <w:b/>
                <w:color w:val="0070C0"/>
              </w:rPr>
              <w:t>ich</w:t>
            </w:r>
            <w:r w:rsidRPr="006E77FB">
              <w:rPr>
                <w:color w:val="000000"/>
              </w:rPr>
              <w:t xml:space="preserve"> </w:t>
            </w:r>
            <w:r w:rsidRPr="006E77FB">
              <w:rPr>
                <w:b/>
                <w:color w:val="0070C0"/>
              </w:rPr>
              <w:t>vyhodnotenie</w:t>
            </w:r>
            <w:r w:rsidRPr="006E77FB">
              <w:rPr>
                <w:color w:val="000000"/>
              </w:rPr>
              <w:t xml:space="preserve"> (výber víťaznej ponuky s odôvodnením, dátumom a podpisom hodn</w:t>
            </w:r>
            <w:r w:rsidRPr="006E77FB">
              <w:t>otiacich osôb</w:t>
            </w:r>
            <w:r w:rsidRPr="006E77FB">
              <w:rPr>
                <w:color w:val="000000"/>
              </w:rPr>
              <w:t>),</w:t>
            </w:r>
          </w:p>
          <w:p w14:paraId="29A8D59D" w14:textId="77777777" w:rsidR="00DC3A45" w:rsidRPr="006E77FB" w:rsidRDefault="00DC3A45" w:rsidP="00593FC3">
            <w:pPr>
              <w:widowControl w:val="0"/>
              <w:numPr>
                <w:ilvl w:val="0"/>
                <w:numId w:val="20"/>
              </w:numPr>
              <w:spacing w:after="120"/>
              <w:jc w:val="both"/>
              <w:rPr>
                <w:color w:val="FF0000"/>
              </w:rPr>
            </w:pPr>
            <w:r w:rsidRPr="006E77FB">
              <w:rPr>
                <w:bCs/>
                <w:color w:val="0070C0"/>
              </w:rPr>
              <w:t xml:space="preserve">školou potvrdené </w:t>
            </w:r>
            <w:r w:rsidRPr="006E77FB">
              <w:rPr>
                <w:b/>
                <w:color w:val="0070C0"/>
              </w:rPr>
              <w:t xml:space="preserve">dodacie listy </w:t>
            </w:r>
            <w:r w:rsidRPr="006E77FB">
              <w:rPr>
                <w:b/>
                <w:color w:val="000000"/>
              </w:rPr>
              <w:t>(preberacie protokoly)</w:t>
            </w:r>
            <w:r w:rsidRPr="006E77FB">
              <w:rPr>
                <w:color w:val="000000"/>
              </w:rPr>
              <w:br/>
              <w:t xml:space="preserve">k poskytnutému tovaru (mliečne výrobky a ostatný materiál) </w:t>
            </w:r>
            <w:r w:rsidRPr="003C339E">
              <w:rPr>
                <w:b/>
                <w:bCs/>
                <w:color w:val="000000"/>
              </w:rPr>
              <w:t>s vyčíslením množstva jednotlivých dodaných položiek</w:t>
            </w:r>
            <w:r w:rsidRPr="006E77FB">
              <w:rPr>
                <w:color w:val="000000"/>
              </w:rPr>
              <w:t>;</w:t>
            </w:r>
          </w:p>
          <w:p w14:paraId="4D17BC2E" w14:textId="77777777" w:rsidR="00DC3A45" w:rsidRPr="006E77FB" w:rsidRDefault="00DC3A45" w:rsidP="00593FC3">
            <w:pPr>
              <w:widowControl w:val="0"/>
              <w:numPr>
                <w:ilvl w:val="0"/>
                <w:numId w:val="20"/>
              </w:numPr>
              <w:spacing w:after="120"/>
              <w:jc w:val="both"/>
              <w:rPr>
                <w:color w:val="FF0000"/>
              </w:rPr>
            </w:pPr>
            <w:r w:rsidRPr="006E77FB">
              <w:rPr>
                <w:b/>
                <w:color w:val="0070C0"/>
              </w:rPr>
              <w:t>fotodokumentácia z akcií</w:t>
            </w:r>
            <w:r w:rsidRPr="006E77FB">
              <w:rPr>
                <w:bCs/>
                <w:color w:val="0070C0"/>
              </w:rPr>
              <w:t>,</w:t>
            </w:r>
            <w:r w:rsidRPr="006E77FB">
              <w:rPr>
                <w:bCs/>
              </w:rPr>
              <w:t xml:space="preserve"> (niekoľko ilustratívnych fotografií, nie aranžovaných, ak je splnená podmienka, že deti môžu byť fotografované, prípadne ak sú deti fotené zozadu, potvrdenie od škôl o dodaní, a ich účasti na sprievodnej vzdelávacej aktivite – súčasť </w:t>
            </w:r>
            <w:r w:rsidRPr="006E77FB">
              <w:rPr>
                <w:color w:val="0070C0"/>
                <w:u w:val="single"/>
              </w:rPr>
              <w:t>Hlásenia školy</w:t>
            </w:r>
            <w:r w:rsidRPr="006E77FB">
              <w:rPr>
                <w:color w:val="0070C0"/>
                <w:u w:val="single"/>
                <w:lang w:eastAsia="en-US"/>
              </w:rPr>
              <w:t xml:space="preserve"> o SVO</w:t>
            </w:r>
            <w:r w:rsidRPr="006E77FB">
              <w:rPr>
                <w:bCs/>
              </w:rPr>
              <w:t>, atď. – viď nižšie)</w:t>
            </w:r>
          </w:p>
          <w:p w14:paraId="229B09E1" w14:textId="77777777" w:rsidR="00DC3A45" w:rsidRPr="006E77FB" w:rsidRDefault="00DC3A45" w:rsidP="00593FC3">
            <w:pPr>
              <w:widowControl w:val="0"/>
              <w:numPr>
                <w:ilvl w:val="0"/>
                <w:numId w:val="20"/>
              </w:numPr>
              <w:spacing w:after="120"/>
              <w:jc w:val="both"/>
              <w:rPr>
                <w:color w:val="FF0000"/>
              </w:rPr>
            </w:pPr>
            <w:r w:rsidRPr="006E77FB">
              <w:rPr>
                <w:b/>
                <w:bCs/>
                <w:color w:val="0070C0"/>
                <w:lang w:eastAsia="en-US"/>
              </w:rPr>
              <w:t>tabuľku</w:t>
            </w:r>
            <w:r w:rsidRPr="006E77FB">
              <w:rPr>
                <w:b/>
                <w:bCs/>
                <w:lang w:eastAsia="en-US"/>
              </w:rPr>
              <w:t xml:space="preserve"> </w:t>
            </w:r>
            <w:r w:rsidRPr="006E77FB">
              <w:rPr>
                <w:lang w:eastAsia="en-US"/>
              </w:rPr>
              <w:t xml:space="preserve">(použite tabuľku </w:t>
            </w:r>
            <w:r w:rsidRPr="006E77FB">
              <w:rPr>
                <w:color w:val="0070C0"/>
                <w:u w:val="single"/>
                <w:lang w:eastAsia="en-US"/>
              </w:rPr>
              <w:t>zoznam škôl</w:t>
            </w:r>
            <w:r w:rsidRPr="006E77FB">
              <w:rPr>
                <w:color w:val="0070C0"/>
                <w:lang w:eastAsia="en-US"/>
              </w:rPr>
              <w:t xml:space="preserve"> </w:t>
            </w:r>
            <w:r w:rsidRPr="006E77FB">
              <w:rPr>
                <w:color w:val="0070C0"/>
                <w:u w:val="single"/>
                <w:lang w:eastAsia="en-US"/>
              </w:rPr>
              <w:t>(</w:t>
            </w:r>
            <w:r w:rsidRPr="006E77FB">
              <w:rPr>
                <w:i/>
                <w:color w:val="0070C0"/>
                <w:u w:val="single"/>
                <w:lang w:eastAsia="en-US"/>
              </w:rPr>
              <w:t>Príloha č. 2</w:t>
            </w:r>
            <w:r w:rsidRPr="006E77FB">
              <w:rPr>
                <w:color w:val="0070C0"/>
                <w:u w:val="single"/>
                <w:lang w:eastAsia="en-US"/>
              </w:rPr>
              <w:t>)</w:t>
            </w:r>
            <w:r w:rsidRPr="006E77FB">
              <w:rPr>
                <w:u w:val="single"/>
                <w:lang w:eastAsia="en-US"/>
              </w:rPr>
              <w:t>)</w:t>
            </w:r>
            <w:r w:rsidRPr="006E77FB">
              <w:rPr>
                <w:color w:val="0070C0"/>
                <w:u w:val="single"/>
                <w:lang w:eastAsia="en-US"/>
              </w:rPr>
              <w:t xml:space="preserve"> </w:t>
            </w:r>
            <w:r w:rsidRPr="006E77FB">
              <w:rPr>
                <w:lang w:eastAsia="en-US"/>
              </w:rPr>
              <w:t xml:space="preserve">s počtom žiakov a s vyčíslením množstva jednotlivých druhov dodaných mliečnych výrobkov (porcie a merné jednotky) na ochutnávky a počtom ostatných položiek na preplatenie (ks), </w:t>
            </w:r>
            <w:r w:rsidRPr="006E77FB">
              <w:rPr>
                <w:color w:val="2F5496" w:themeColor="accent5" w:themeShade="BF"/>
              </w:rPr>
              <w:t xml:space="preserve">slúži ako prepis dodacích listov </w:t>
            </w:r>
            <w:r w:rsidRPr="006E77FB">
              <w:rPr>
                <w:b/>
                <w:bCs/>
                <w:lang w:eastAsia="en-US"/>
              </w:rPr>
              <w:t>!</w:t>
            </w:r>
            <w:r w:rsidRPr="006E77FB">
              <w:rPr>
                <w:b/>
                <w:bCs/>
                <w:u w:val="single"/>
              </w:rPr>
              <w:t>zaslať mailom</w:t>
            </w:r>
            <w:r>
              <w:rPr>
                <w:b/>
                <w:bCs/>
                <w:u w:val="single"/>
              </w:rPr>
              <w:t xml:space="preserve"> na kontakty uvedené v </w:t>
            </w:r>
            <w:hyperlink w:anchor="_Kontakty">
              <w:r w:rsidRPr="007F00AF">
                <w:rPr>
                  <w:rStyle w:val="Hypertextovprepojenie"/>
                  <w:i/>
                </w:rPr>
                <w:t>kapitole č. 10</w:t>
              </w:r>
            </w:hyperlink>
            <w:r w:rsidRPr="006E77FB">
              <w:rPr>
                <w:b/>
                <w:bCs/>
                <w:u w:val="single"/>
              </w:rPr>
              <w:t>!</w:t>
            </w:r>
            <w:r w:rsidRPr="006E77FB">
              <w:rPr>
                <w:bCs/>
              </w:rPr>
              <w:t>;</w:t>
            </w:r>
          </w:p>
          <w:p w14:paraId="30D6B60F" w14:textId="77777777" w:rsidR="00DC3A45" w:rsidRPr="006E77FB" w:rsidRDefault="00DC3A45" w:rsidP="0074568A">
            <w:pPr>
              <w:pStyle w:val="Odsekzoznamu"/>
              <w:widowControl w:val="0"/>
              <w:suppressAutoHyphens w:val="0"/>
              <w:spacing w:after="120"/>
              <w:ind w:left="376"/>
              <w:rPr>
                <w:bCs/>
                <w:lang w:val="sk-SK"/>
              </w:rPr>
            </w:pPr>
          </w:p>
          <w:p w14:paraId="38133591" w14:textId="77777777" w:rsidR="00DC3A45" w:rsidRPr="006E77FB" w:rsidRDefault="00DC3A45" w:rsidP="00593FC3">
            <w:pPr>
              <w:pStyle w:val="Odsekzoznamu"/>
              <w:widowControl w:val="0"/>
              <w:numPr>
                <w:ilvl w:val="0"/>
                <w:numId w:val="78"/>
              </w:numPr>
              <w:suppressAutoHyphens w:val="0"/>
              <w:spacing w:after="120"/>
              <w:rPr>
                <w:bCs/>
                <w:lang w:val="sk-SK"/>
              </w:rPr>
            </w:pPr>
            <w:r w:rsidRPr="006E77FB">
              <w:rPr>
                <w:bCs/>
                <w:lang w:val="sk-SK"/>
              </w:rPr>
              <w:t>Hlásenie školy o vykonaných sprievodných vzdelávacích</w:t>
            </w:r>
            <w:r w:rsidRPr="006E77FB">
              <w:rPr>
                <w:bCs/>
                <w:lang w:val="sk-SK"/>
              </w:rPr>
              <w:br/>
              <w:t xml:space="preserve">opatreniach (SVO) - </w:t>
            </w:r>
            <w:r w:rsidRPr="006E77FB">
              <w:rPr>
                <w:bCs/>
                <w:i/>
                <w:iCs/>
                <w:color w:val="0070C0"/>
                <w:lang w:val="sk-SK"/>
              </w:rPr>
              <w:t>Príloha č. 7C</w:t>
            </w:r>
            <w:r w:rsidRPr="006E77FB">
              <w:rPr>
                <w:bCs/>
                <w:i/>
                <w:iCs/>
                <w:lang w:val="sk-SK"/>
              </w:rPr>
              <w:t xml:space="preserve"> </w:t>
            </w:r>
            <w:r w:rsidRPr="006E77FB">
              <w:rPr>
                <w:bCs/>
                <w:lang w:val="sk-SK"/>
              </w:rPr>
              <w:t xml:space="preserve">k tejto príručke (ďalej </w:t>
            </w:r>
            <w:r w:rsidRPr="006E77FB">
              <w:rPr>
                <w:bCs/>
                <w:lang w:val="sk-SK"/>
              </w:rPr>
              <w:br/>
              <w:t xml:space="preserve">len </w:t>
            </w:r>
            <w:r w:rsidRPr="006E77FB">
              <w:rPr>
                <w:bCs/>
                <w:color w:val="0070C0"/>
                <w:lang w:val="sk-SK"/>
              </w:rPr>
              <w:t>„</w:t>
            </w:r>
            <w:r w:rsidRPr="006E77FB">
              <w:rPr>
                <w:bCs/>
                <w:color w:val="0070C0"/>
                <w:u w:val="single"/>
                <w:lang w:val="sk-SK"/>
              </w:rPr>
              <w:t>hlásenie školy o SVO</w:t>
            </w:r>
            <w:r w:rsidRPr="006E77FB">
              <w:rPr>
                <w:bCs/>
                <w:color w:val="0070C0"/>
                <w:lang w:val="sk-SK"/>
              </w:rPr>
              <w:t>“</w:t>
            </w:r>
            <w:r w:rsidRPr="006E77FB">
              <w:rPr>
                <w:bCs/>
                <w:lang w:val="sk-SK"/>
              </w:rPr>
              <w:t>)</w:t>
            </w:r>
            <w:r w:rsidRPr="006E77FB">
              <w:rPr>
                <w:bCs/>
                <w:color w:val="0070C0"/>
                <w:lang w:val="sk-SK"/>
              </w:rPr>
              <w:t xml:space="preserve">. </w:t>
            </w:r>
            <w:r w:rsidRPr="006E77FB">
              <w:rPr>
                <w:bCs/>
                <w:lang w:val="sk-SK"/>
              </w:rPr>
              <w:t>Škola vyplní celý formul</w:t>
            </w:r>
            <w:r>
              <w:rPr>
                <w:bCs/>
                <w:lang w:val="sk-SK"/>
              </w:rPr>
              <w:t>á</w:t>
            </w:r>
            <w:r w:rsidRPr="006E77FB">
              <w:rPr>
                <w:bCs/>
                <w:lang w:val="sk-SK"/>
              </w:rPr>
              <w:t>r</w:t>
            </w:r>
            <w:r>
              <w:rPr>
                <w:bCs/>
                <w:lang w:val="sk-SK"/>
              </w:rPr>
              <w:t>,</w:t>
            </w:r>
            <w:r w:rsidRPr="006E77FB">
              <w:rPr>
                <w:bCs/>
                <w:color w:val="0070C0"/>
                <w:lang w:val="sk-SK"/>
              </w:rPr>
              <w:br/>
            </w:r>
            <w:r w:rsidRPr="006E77FB">
              <w:rPr>
                <w:bCs/>
                <w:lang w:val="sk-SK"/>
              </w:rPr>
              <w:t>kde uvedie aj množstvá mliečnych výrobkov spotrebovaného</w:t>
            </w:r>
            <w:r w:rsidRPr="006E77FB">
              <w:rPr>
                <w:bCs/>
                <w:lang w:val="sk-SK"/>
              </w:rPr>
              <w:br/>
              <w:t>v rámci sprievodných vzdelávacích opatrení, popis priebehu</w:t>
            </w:r>
            <w:r w:rsidRPr="006E77FB">
              <w:rPr>
                <w:bCs/>
                <w:lang w:val="sk-SK"/>
              </w:rPr>
              <w:br/>
              <w:t>realizovanej aktivity (ochutnávka, exkurzia, vzdelávacia</w:t>
            </w:r>
            <w:r w:rsidRPr="006E77FB">
              <w:rPr>
                <w:bCs/>
                <w:lang w:val="sk-SK"/>
              </w:rPr>
              <w:br/>
              <w:t xml:space="preserve">aktivita alebo súťaž). </w:t>
            </w:r>
            <w:r w:rsidRPr="006E77FB">
              <w:rPr>
                <w:bCs/>
                <w:color w:val="0070C0"/>
                <w:u w:val="single"/>
                <w:lang w:val="sk-SK"/>
              </w:rPr>
              <w:t>Hlásenie školy o SVO</w:t>
            </w:r>
            <w:r w:rsidRPr="006E77FB">
              <w:rPr>
                <w:bCs/>
                <w:lang w:val="sk-SK"/>
              </w:rPr>
              <w:t xml:space="preserve"> škola vypíše</w:t>
            </w:r>
            <w:r w:rsidRPr="006E77FB">
              <w:rPr>
                <w:bCs/>
                <w:lang w:val="sk-SK"/>
              </w:rPr>
              <w:br/>
            </w:r>
            <w:r>
              <w:rPr>
                <w:bCs/>
                <w:lang w:val="sk-SK"/>
              </w:rPr>
              <w:t xml:space="preserve">zvlášť </w:t>
            </w:r>
            <w:r w:rsidRPr="006E77FB">
              <w:rPr>
                <w:bCs/>
                <w:lang w:val="sk-SK"/>
              </w:rPr>
              <w:t>ku každej aktivite v rámci sprievodných vzdelávacích opatrení</w:t>
            </w:r>
            <w:r>
              <w:rPr>
                <w:bCs/>
                <w:lang w:val="sk-SK"/>
              </w:rPr>
              <w:t xml:space="preserve"> </w:t>
            </w:r>
            <w:r w:rsidRPr="007F00AF">
              <w:rPr>
                <w:color w:val="000000"/>
                <w:lang w:val="sk-SK"/>
              </w:rPr>
              <w:t>(2ks odovzdá žiadateľovi)</w:t>
            </w:r>
            <w:r w:rsidRPr="006E77FB">
              <w:rPr>
                <w:bCs/>
                <w:lang w:val="sk-SK"/>
              </w:rPr>
              <w:t>. Predkladá sa spolu so žiadosťou o poskytnutie pomoci na SVO poslednej žiadosti v školskom roku.</w:t>
            </w:r>
          </w:p>
          <w:p w14:paraId="2FE1EB62" w14:textId="60C18A10" w:rsidR="00DC3A45" w:rsidRPr="006E77FB" w:rsidRDefault="00DC3A45" w:rsidP="0031454F">
            <w:pPr>
              <w:pStyle w:val="Odsekzoznamu"/>
              <w:widowControl w:val="0"/>
              <w:numPr>
                <w:ilvl w:val="0"/>
                <w:numId w:val="78"/>
              </w:numPr>
              <w:suppressAutoHyphens w:val="0"/>
              <w:spacing w:after="120"/>
              <w:rPr>
                <w:bCs/>
              </w:rPr>
            </w:pPr>
            <w:r w:rsidRPr="006E77FB">
              <w:rPr>
                <w:b/>
                <w:lang w:val="sk-SK"/>
              </w:rPr>
              <w:lastRenderedPageBreak/>
              <w:t>výstupné zostavy z predajných automatov</w:t>
            </w:r>
            <w:r w:rsidRPr="006E77FB">
              <w:rPr>
                <w:bCs/>
                <w:lang w:val="sk-SK"/>
              </w:rPr>
              <w:t xml:space="preserve"> za dané obdobie, ktoré zahŕňajú údaje o množstvách mliečnych výrobkov,</w:t>
            </w:r>
            <w:r w:rsidRPr="006E77FB">
              <w:rPr>
                <w:bCs/>
                <w:lang w:val="sk-SK"/>
              </w:rPr>
              <w:br/>
              <w:t xml:space="preserve">ich predajnej cene a o spôsobe akým za </w:t>
            </w:r>
            <w:proofErr w:type="spellStart"/>
            <w:r w:rsidRPr="006E77FB">
              <w:rPr>
                <w:bCs/>
                <w:lang w:val="sk-SK"/>
              </w:rPr>
              <w:t>ne</w:t>
            </w:r>
            <w:proofErr w:type="spellEnd"/>
            <w:r w:rsidRPr="006E77FB">
              <w:rPr>
                <w:bCs/>
                <w:lang w:val="sk-SK"/>
              </w:rPr>
              <w:t xml:space="preserve"> zmluvní žiaci platili;</w:t>
            </w:r>
          </w:p>
        </w:tc>
      </w:tr>
      <w:tr w:rsidR="00DC3A45" w:rsidRPr="006E77FB" w14:paraId="222B033F" w14:textId="77777777" w:rsidTr="0074568A">
        <w:tc>
          <w:tcPr>
            <w:tcW w:w="1977" w:type="dxa"/>
            <w:tcBorders>
              <w:top w:val="single" w:sz="4" w:space="0" w:color="000000"/>
              <w:left w:val="single" w:sz="4" w:space="0" w:color="000000"/>
              <w:bottom w:val="single" w:sz="4" w:space="0" w:color="000000"/>
              <w:right w:val="single" w:sz="4" w:space="0" w:color="000000"/>
            </w:tcBorders>
            <w:shd w:val="clear" w:color="auto" w:fill="DEEAF6"/>
          </w:tcPr>
          <w:p w14:paraId="40DC79AA" w14:textId="77777777" w:rsidR="00DC3A45" w:rsidRPr="006E77FB" w:rsidRDefault="00DC3A45" w:rsidP="0074568A">
            <w:pPr>
              <w:widowControl w:val="0"/>
              <w:spacing w:after="120"/>
              <w:jc w:val="both"/>
              <w:rPr>
                <w:b/>
                <w:bCs/>
              </w:rPr>
            </w:pPr>
            <w:r w:rsidRPr="006E77FB">
              <w:rPr>
                <w:b/>
                <w:bCs/>
              </w:rPr>
              <w:lastRenderedPageBreak/>
              <w:t>Registračná povinnosť</w:t>
            </w: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65344AEB" w14:textId="77777777" w:rsidR="00DC3A45" w:rsidRPr="006E77FB" w:rsidRDefault="00DC3A45" w:rsidP="0074568A">
            <w:pPr>
              <w:pStyle w:val="Odsekzoznamu"/>
              <w:widowControl w:val="0"/>
              <w:suppressAutoHyphens w:val="0"/>
              <w:spacing w:after="120"/>
              <w:ind w:left="360"/>
              <w:rPr>
                <w:bCs/>
                <w:lang w:val="sk-SK"/>
              </w:rPr>
            </w:pPr>
            <w:r w:rsidRPr="006E77FB">
              <w:rPr>
                <w:bCs/>
                <w:lang w:val="sk-SK"/>
              </w:rPr>
              <w:t xml:space="preserve">Registračná povinnosť: žiadatelia majú povinnosť </w:t>
            </w:r>
            <w:r w:rsidRPr="006E77FB">
              <w:rPr>
                <w:b/>
                <w:u w:val="single"/>
                <w:lang w:val="sk-SK"/>
              </w:rPr>
              <w:t>registrácie v registri partnerov</w:t>
            </w:r>
            <w:r w:rsidRPr="006E77FB">
              <w:rPr>
                <w:bCs/>
                <w:lang w:val="sk-SK"/>
              </w:rPr>
              <w:t xml:space="preserve"> verejného sektora v zmysle zákona</w:t>
            </w:r>
            <w:r w:rsidRPr="006E77FB">
              <w:rPr>
                <w:bCs/>
                <w:lang w:val="sk-SK"/>
              </w:rPr>
              <w:br/>
              <w:t xml:space="preserve">č. 315/2016 Z. z. o registri partnerov verejného sektora a o zmene a doplnení niektorých zákonov (ďalej len „zákon o RVPS“) v znení zákona č. 38/2017 Z. z. </w:t>
            </w:r>
            <w:r w:rsidRPr="006E77FB">
              <w:rPr>
                <w:bCs/>
                <w:u w:val="single"/>
                <w:lang w:val="sk-SK"/>
              </w:rPr>
              <w:t>Výnimka z tejto povinnosti podľa § 2</w:t>
            </w:r>
            <w:r w:rsidRPr="006E77FB">
              <w:rPr>
                <w:bCs/>
                <w:u w:val="single"/>
                <w:lang w:val="sk-SK"/>
              </w:rPr>
              <w:br/>
              <w:t>ods. 2 zákona o RVPS sa vzťahuje na žiadateľov, ktorým</w:t>
            </w:r>
            <w:r w:rsidRPr="006E77FB">
              <w:rPr>
                <w:bCs/>
                <w:lang w:val="sk-SK"/>
              </w:rPr>
              <w:t xml:space="preserve"> „</w:t>
            </w:r>
            <w:r w:rsidRPr="006E77FB">
              <w:rPr>
                <w:b/>
                <w:i/>
                <w:iCs/>
                <w:lang w:val="sk-SK"/>
              </w:rPr>
              <w:t>majú byť jednorazovo poskytnuté finančné prostriedky neprevyšujúce sumu 100 000 EUR alebo v úhrne neprevyšujúce</w:t>
            </w:r>
            <w:r w:rsidRPr="006E77FB">
              <w:rPr>
                <w:b/>
                <w:i/>
                <w:iCs/>
                <w:lang w:val="sk-SK"/>
              </w:rPr>
              <w:br/>
              <w:t>sumu 250 000 EUR v kalendárnom roku, ak ide o opakujúce sa plnenie; to neplatí, ak výšku štátnej pomoci alebo investičnej</w:t>
            </w:r>
            <w:r w:rsidRPr="006E77FB">
              <w:rPr>
                <w:b/>
                <w:i/>
                <w:iCs/>
                <w:lang w:val="sk-SK"/>
              </w:rPr>
              <w:br/>
              <w:t>pomoci nemožno v čase zápisu do registra určiť</w:t>
            </w:r>
            <w:r w:rsidRPr="006E77FB">
              <w:rPr>
                <w:bCs/>
                <w:lang w:val="sk-SK"/>
              </w:rPr>
              <w:t>“. Hoci pomoc z prostriedkov EÚ sa v tomto prípade poskytuje len z Európskeho poľnohospodárskeho záručného fondu, ktorý sa v § 2 ods. 1 písm. a) prvého bodu zákona o RVPS nespomína, okrem pomoci z prostriedkov EÚ sa v rámci Školského programu poskytuje</w:t>
            </w:r>
            <w:r w:rsidRPr="006E77FB">
              <w:rPr>
                <w:bCs/>
                <w:lang w:val="sk-SK"/>
              </w:rPr>
              <w:br/>
              <w:t>aj pomoc z prostriedkov štátneho rozpočtu, na ktoré sa zákon o RVPS vzťahuje v znení zákona č. 38/2017 Z. z. Ak pri administrovaní žiadostí platobná agentúra zistí, že žiadateľovi vznikla</w:t>
            </w:r>
            <w:r w:rsidRPr="006E77FB">
              <w:rPr>
                <w:bCs/>
                <w:lang w:val="sk-SK"/>
              </w:rPr>
              <w:br/>
              <w:t>povinnosť registrácie v RPVS vzhľadom k výške doplatku</w:t>
            </w:r>
            <w:r w:rsidRPr="006E77FB">
              <w:rPr>
                <w:bCs/>
                <w:lang w:val="sk-SK"/>
              </w:rPr>
              <w:br/>
              <w:t>zo štátneho rozpočtu SR, žiadateľa písomne informuje o tejto</w:t>
            </w:r>
            <w:r w:rsidRPr="006E77FB">
              <w:rPr>
                <w:bCs/>
                <w:lang w:val="sk-SK"/>
              </w:rPr>
              <w:br/>
              <w:t>povinnosti pred vyplatením finančných prostriedkov zo zdrojov štátneho rozpočtu.</w:t>
            </w:r>
          </w:p>
        </w:tc>
      </w:tr>
      <w:tr w:rsidR="00DC3A45" w:rsidRPr="006E77FB" w14:paraId="2E074993" w14:textId="77777777" w:rsidTr="0074568A">
        <w:tc>
          <w:tcPr>
            <w:tcW w:w="1977" w:type="dxa"/>
            <w:tcBorders>
              <w:top w:val="single" w:sz="4" w:space="0" w:color="000000"/>
              <w:left w:val="single" w:sz="4" w:space="0" w:color="000000"/>
              <w:bottom w:val="single" w:sz="4" w:space="0" w:color="000000"/>
              <w:right w:val="single" w:sz="4" w:space="0" w:color="000000"/>
            </w:tcBorders>
            <w:shd w:val="clear" w:color="auto" w:fill="DEEAF6"/>
          </w:tcPr>
          <w:p w14:paraId="6728549C" w14:textId="77777777" w:rsidR="00DC3A45" w:rsidRPr="006E77FB" w:rsidRDefault="00DC3A45" w:rsidP="0074568A">
            <w:pPr>
              <w:widowControl w:val="0"/>
              <w:spacing w:after="120"/>
              <w:jc w:val="both"/>
              <w:rPr>
                <w:b/>
                <w:bCs/>
              </w:rPr>
            </w:pPr>
            <w:r w:rsidRPr="006E77FB">
              <w:rPr>
                <w:b/>
                <w:bCs/>
              </w:rPr>
              <w:t>Adresa predkladania</w:t>
            </w:r>
          </w:p>
        </w:tc>
        <w:tc>
          <w:tcPr>
            <w:tcW w:w="6976" w:type="dxa"/>
            <w:tcBorders>
              <w:top w:val="single" w:sz="4" w:space="0" w:color="000000"/>
              <w:left w:val="single" w:sz="4" w:space="0" w:color="000000"/>
              <w:bottom w:val="single" w:sz="4" w:space="0" w:color="000000"/>
              <w:right w:val="single" w:sz="4" w:space="0" w:color="000000"/>
            </w:tcBorders>
            <w:shd w:val="clear" w:color="auto" w:fill="auto"/>
          </w:tcPr>
          <w:p w14:paraId="1142E4E1" w14:textId="77777777" w:rsidR="00DC3A45" w:rsidRPr="006E77FB" w:rsidRDefault="00DC3A45" w:rsidP="00593FC3">
            <w:pPr>
              <w:pStyle w:val="Odsekzoznamu"/>
              <w:widowControl w:val="0"/>
              <w:numPr>
                <w:ilvl w:val="0"/>
                <w:numId w:val="13"/>
              </w:numPr>
              <w:suppressAutoHyphens w:val="0"/>
              <w:spacing w:after="120"/>
              <w:rPr>
                <w:bCs/>
                <w:lang w:val="sk-SK"/>
              </w:rPr>
            </w:pPr>
            <w:r w:rsidRPr="006E77FB">
              <w:rPr>
                <w:bCs/>
                <w:lang w:val="sk-SK"/>
              </w:rPr>
              <w:t>Pôdohospodárska platobná agentúra</w:t>
            </w:r>
          </w:p>
          <w:p w14:paraId="4E53370C" w14:textId="77777777" w:rsidR="00DC3A45" w:rsidRPr="006E77FB" w:rsidRDefault="00DC3A45" w:rsidP="0074568A">
            <w:pPr>
              <w:widowControl w:val="0"/>
              <w:spacing w:after="120"/>
              <w:ind w:left="495"/>
              <w:jc w:val="both"/>
              <w:rPr>
                <w:bCs/>
              </w:rPr>
            </w:pPr>
            <w:r w:rsidRPr="006E77FB">
              <w:rPr>
                <w:bCs/>
              </w:rPr>
              <w:t>Sekcia organizácie trhu a štátnej pomoci</w:t>
            </w:r>
          </w:p>
          <w:p w14:paraId="6973A0BF" w14:textId="77777777" w:rsidR="00DC3A45" w:rsidRPr="006E77FB" w:rsidRDefault="00DC3A45" w:rsidP="0074568A">
            <w:pPr>
              <w:widowControl w:val="0"/>
              <w:spacing w:after="120"/>
              <w:ind w:left="495"/>
              <w:jc w:val="both"/>
              <w:rPr>
                <w:bCs/>
              </w:rPr>
            </w:pPr>
            <w:r w:rsidRPr="006E77FB">
              <w:rPr>
                <w:bCs/>
              </w:rPr>
              <w:t>Hraničná 12</w:t>
            </w:r>
          </w:p>
          <w:p w14:paraId="13EAB3FA" w14:textId="77777777" w:rsidR="00DC3A45" w:rsidRPr="006E77FB" w:rsidRDefault="00DC3A45" w:rsidP="0074568A">
            <w:pPr>
              <w:widowControl w:val="0"/>
              <w:spacing w:after="120"/>
              <w:ind w:left="495"/>
              <w:jc w:val="both"/>
              <w:rPr>
                <w:bCs/>
              </w:rPr>
            </w:pPr>
            <w:r w:rsidRPr="006E77FB">
              <w:rPr>
                <w:bCs/>
              </w:rPr>
              <w:t>815 26 Bratislava</w:t>
            </w:r>
          </w:p>
        </w:tc>
      </w:tr>
    </w:tbl>
    <w:p w14:paraId="689E5861" w14:textId="77777777" w:rsidR="00DC3A45" w:rsidRPr="006E77FB" w:rsidRDefault="00DC3A45" w:rsidP="00DC3A45">
      <w:pPr>
        <w:spacing w:after="60"/>
        <w:jc w:val="both"/>
      </w:pPr>
    </w:p>
    <w:p w14:paraId="1DB1621F" w14:textId="77777777" w:rsidR="00DC3A45" w:rsidRPr="006E77FB" w:rsidRDefault="00DC3A45" w:rsidP="00DC3A45">
      <w:pPr>
        <w:spacing w:after="60"/>
        <w:jc w:val="both"/>
      </w:pPr>
    </w:p>
    <w:p w14:paraId="390E13C8" w14:textId="77777777" w:rsidR="00DC3A45" w:rsidRPr="006E77FB" w:rsidRDefault="00DC3A45" w:rsidP="00DC3A45">
      <w:pPr>
        <w:spacing w:after="60"/>
        <w:jc w:val="both"/>
      </w:pPr>
      <w:r w:rsidRPr="006E77FB">
        <w:t xml:space="preserve">* v záujme preukázania hospodárneho, efektívneho a účinného vynaloženia verejných finančných prostriedkov platobná agentúra vyžaduje od žiadateľov pri oprávnených výdavkoch na sprievodné vzdelávacie opatrenia </w:t>
      </w:r>
      <w:r w:rsidRPr="006E77FB">
        <w:rPr>
          <w:b/>
        </w:rPr>
        <w:t>preukázanie minimalizovania nákladov na obstaranie tovarov a služieb v súlade so zákonom č. 523/2004 Z. z.</w:t>
      </w:r>
      <w:r w:rsidRPr="006E77FB">
        <w:t xml:space="preserve"> </w:t>
      </w:r>
    </w:p>
    <w:p w14:paraId="6C19B54C" w14:textId="77777777" w:rsidR="00DC3A45" w:rsidRPr="006E77FB" w:rsidRDefault="00DC3A45" w:rsidP="00DC3A45">
      <w:pPr>
        <w:spacing w:after="60"/>
        <w:jc w:val="both"/>
      </w:pPr>
      <w:r w:rsidRPr="006E77FB">
        <w:t xml:space="preserve">Primeranosť nákladov preukáže žiadateľ zdôvodnením výberu dodávateľa k jednotlivým oprávneným výdavkom a </w:t>
      </w:r>
      <w:r w:rsidRPr="006E77FB">
        <w:rPr>
          <w:color w:val="0070C0"/>
          <w:u w:val="single"/>
        </w:rPr>
        <w:t>doložením troch cenových ponúk a zápisom o výbere víťaznej ponuky.</w:t>
      </w:r>
      <w:r w:rsidRPr="006E77FB">
        <w:t xml:space="preserve"> </w:t>
      </w:r>
      <w:r w:rsidRPr="006E77FB">
        <w:rPr>
          <w:color w:val="0070C0"/>
          <w:u w:val="single"/>
        </w:rPr>
        <w:t>Zápis – vyhodnotenie cenových ponúk musí obsahovať zdôvodnenie výberu, dátum hodnotenia a podpis hodnotiteľa.</w:t>
      </w:r>
      <w:r w:rsidRPr="006E77FB">
        <w:t xml:space="preserve"> Platobná agentúra môže posudzovať primeranosť výdavkov na základe priemernej ceny daného výdavku na trhu, t. j. vyhradzuje si právo výšku výdavku znížiť, ak sa cena daného výdavku výrazne odlišuje od priemernej ceny daného výdavku na trhu.</w:t>
      </w:r>
    </w:p>
    <w:p w14:paraId="314D160D" w14:textId="7BDA8397" w:rsidR="00DC3A45" w:rsidRDefault="00DC3A45" w:rsidP="00DC3A45">
      <w:pPr>
        <w:spacing w:after="60"/>
        <w:jc w:val="both"/>
        <w:rPr>
          <w:b/>
          <w:color w:val="00B050"/>
        </w:rPr>
      </w:pPr>
    </w:p>
    <w:p w14:paraId="08F73AC2" w14:textId="0F95E48B" w:rsidR="0031454F" w:rsidRDefault="0031454F" w:rsidP="00DC3A45">
      <w:pPr>
        <w:spacing w:after="60"/>
        <w:jc w:val="both"/>
        <w:rPr>
          <w:b/>
          <w:color w:val="00B050"/>
        </w:rPr>
      </w:pPr>
    </w:p>
    <w:p w14:paraId="046D6797" w14:textId="77777777" w:rsidR="0031454F" w:rsidRPr="006E77FB" w:rsidRDefault="0031454F" w:rsidP="00DC3A45">
      <w:pPr>
        <w:spacing w:after="60"/>
        <w:jc w:val="both"/>
        <w:rPr>
          <w:b/>
          <w:color w:val="00B050"/>
        </w:rPr>
      </w:pPr>
    </w:p>
    <w:p w14:paraId="7553CADC" w14:textId="77777777" w:rsidR="00DC3A45" w:rsidRPr="006E77FB" w:rsidRDefault="00DC3A45" w:rsidP="00DC3A45">
      <w:pPr>
        <w:spacing w:after="60"/>
        <w:jc w:val="both"/>
        <w:rPr>
          <w:b/>
          <w:color w:val="00B050"/>
        </w:rPr>
      </w:pPr>
      <w:r w:rsidRPr="006E77FB">
        <w:rPr>
          <w:b/>
          <w:color w:val="00B050"/>
        </w:rPr>
        <w:lastRenderedPageBreak/>
        <w:t>Ako pošlem žiadosť, aby bola pripravená hneď na administratívnu kontrolu?</w:t>
      </w:r>
    </w:p>
    <w:p w14:paraId="2A9A4778" w14:textId="77777777" w:rsidR="00DC3A45" w:rsidRPr="006E77FB" w:rsidRDefault="00DC3A45" w:rsidP="00593FC3">
      <w:pPr>
        <w:pStyle w:val="Odsekzoznamu"/>
        <w:numPr>
          <w:ilvl w:val="0"/>
          <w:numId w:val="35"/>
        </w:numPr>
        <w:spacing w:after="60"/>
        <w:rPr>
          <w:color w:val="00B050"/>
          <w:lang w:val="sk-SK"/>
        </w:rPr>
      </w:pPr>
      <w:r w:rsidRPr="006E77FB">
        <w:rPr>
          <w:color w:val="00B050"/>
          <w:lang w:val="sk-SK"/>
        </w:rPr>
        <w:t>Hlásenia škôl o spotrebe dodané od škôl skontrolujem či sú správne a riadne vyplnené a potvrdené pečiatkou (</w:t>
      </w:r>
      <w:r w:rsidRPr="006E77FB">
        <w:rPr>
          <w:i/>
          <w:color w:val="00B050"/>
          <w:lang w:val="sk-SK"/>
        </w:rPr>
        <w:t>identickou ako na čestnom vyhlásení školy</w:t>
      </w:r>
      <w:r w:rsidRPr="006E77FB">
        <w:rPr>
          <w:color w:val="00B050"/>
          <w:lang w:val="sk-SK"/>
        </w:rPr>
        <w:t>) a podpisom. Vypĺňaniu a kontrole dokladov venujem náležitú pozornosť.</w:t>
      </w:r>
    </w:p>
    <w:p w14:paraId="7BB48FA5" w14:textId="77777777" w:rsidR="00DC3A45" w:rsidRPr="006E77FB" w:rsidRDefault="00DC3A45" w:rsidP="00593FC3">
      <w:pPr>
        <w:pStyle w:val="Odsekzoznamu"/>
        <w:numPr>
          <w:ilvl w:val="0"/>
          <w:numId w:val="35"/>
        </w:numPr>
        <w:spacing w:after="60"/>
        <w:rPr>
          <w:color w:val="00B050"/>
          <w:lang w:val="sk-SK"/>
        </w:rPr>
      </w:pPr>
      <w:r w:rsidRPr="006E77FB">
        <w:rPr>
          <w:color w:val="00B050"/>
          <w:lang w:val="sk-SK"/>
        </w:rPr>
        <w:t>Výpočtovú tabuľku a tabuľku s nákladmi na SVO vyplním tak, aby v nej boli školy v poradí ako v odsúhlasenom zozname škôl a údaje budú zhodné s faktúrami a hlásením (</w:t>
      </w:r>
      <w:r>
        <w:rPr>
          <w:color w:val="00B050"/>
          <w:lang w:val="sk-SK"/>
        </w:rPr>
        <w:t xml:space="preserve">prípadne </w:t>
      </w:r>
      <w:r w:rsidRPr="006E77FB">
        <w:rPr>
          <w:color w:val="00B050"/>
          <w:lang w:val="sk-SK"/>
        </w:rPr>
        <w:t xml:space="preserve">dodacími listami). </w:t>
      </w:r>
    </w:p>
    <w:p w14:paraId="58F7B0F7" w14:textId="77777777" w:rsidR="00DC3A45" w:rsidRPr="006E77FB" w:rsidRDefault="00DC3A45" w:rsidP="00593FC3">
      <w:pPr>
        <w:pStyle w:val="Odsekzoznamu"/>
        <w:numPr>
          <w:ilvl w:val="0"/>
          <w:numId w:val="35"/>
        </w:numPr>
        <w:spacing w:after="60"/>
        <w:rPr>
          <w:color w:val="00B050"/>
          <w:lang w:val="sk-SK"/>
        </w:rPr>
      </w:pPr>
      <w:r w:rsidRPr="006E77FB">
        <w:rPr>
          <w:color w:val="00B050"/>
          <w:lang w:val="sk-SK"/>
        </w:rPr>
        <w:t xml:space="preserve">Výpočtovú tabuľku pošlem mailom hneď ako posielam žiadosť poštou </w:t>
      </w:r>
      <w:r w:rsidRPr="006E77FB">
        <w:rPr>
          <w:color w:val="00B050"/>
          <w:lang w:val="sk-SK"/>
        </w:rPr>
        <w:br/>
        <w:t>alebo cez</w:t>
      </w:r>
      <w:r w:rsidRPr="006E77FB">
        <w:rPr>
          <w:lang w:val="sk-SK" w:eastAsia="en-US"/>
        </w:rPr>
        <w:t xml:space="preserve"> </w:t>
      </w:r>
      <w:hyperlink r:id="rId89">
        <w:r w:rsidRPr="006E77FB">
          <w:rPr>
            <w:rStyle w:val="Hypertextovprepojenie"/>
            <w:lang w:val="sk-SK" w:eastAsia="en-US"/>
          </w:rPr>
          <w:t>www.slovensko.sk</w:t>
        </w:r>
      </w:hyperlink>
      <w:r w:rsidRPr="006E77FB">
        <w:rPr>
          <w:color w:val="00B050"/>
          <w:lang w:val="sk-SK"/>
        </w:rPr>
        <w:t>.</w:t>
      </w:r>
    </w:p>
    <w:p w14:paraId="314CCFAB" w14:textId="77777777" w:rsidR="00DC3A45" w:rsidRPr="006E77FB" w:rsidRDefault="00DC3A45" w:rsidP="00593FC3">
      <w:pPr>
        <w:pStyle w:val="Odsekzoznamu"/>
        <w:numPr>
          <w:ilvl w:val="0"/>
          <w:numId w:val="35"/>
        </w:numPr>
        <w:spacing w:after="60"/>
        <w:rPr>
          <w:color w:val="00B050"/>
          <w:lang w:val="sk-SK"/>
        </w:rPr>
      </w:pPr>
      <w:r w:rsidRPr="006E77FB">
        <w:rPr>
          <w:color w:val="00B050"/>
          <w:lang w:val="sk-SK"/>
        </w:rPr>
        <w:t>Žiadosť posielam zoradenú nasledovne: žiadosť so sprievodným listom navrchu zásielky, hlásenia škôl číslujem a s priradenými faktúrami ukladám podľa poradia určeného v zozname škôl.</w:t>
      </w:r>
    </w:p>
    <w:p w14:paraId="6AC7A816" w14:textId="742BBD15" w:rsidR="00DC3A45" w:rsidRDefault="00DC3A45" w:rsidP="00DC3A45">
      <w:pPr>
        <w:spacing w:after="60"/>
        <w:rPr>
          <w:b/>
        </w:rPr>
      </w:pPr>
    </w:p>
    <w:p w14:paraId="2B984F19" w14:textId="77777777" w:rsidR="00DC3A45" w:rsidRPr="003C339E" w:rsidRDefault="00DC3A45" w:rsidP="00DC3A45">
      <w:pPr>
        <w:pStyle w:val="Einzug1"/>
        <w:tabs>
          <w:tab w:val="left" w:pos="0"/>
        </w:tabs>
        <w:spacing w:after="60"/>
        <w:ind w:left="0"/>
        <w:rPr>
          <w:b/>
          <w:color w:val="0070C0"/>
          <w:sz w:val="24"/>
          <w:szCs w:val="24"/>
          <w:lang w:val="sk-SK"/>
        </w:rPr>
      </w:pPr>
      <w:r w:rsidRPr="003C339E">
        <w:rPr>
          <w:b/>
          <w:color w:val="0070C0"/>
          <w:sz w:val="24"/>
          <w:szCs w:val="24"/>
          <w:lang w:val="sk-SK"/>
        </w:rPr>
        <w:t>Čo sa stane ak nepredložím úplnú a správne vyplnenú žiadosť, prípadne v priebehu programu budem porušovať podmienky Školského programu?</w:t>
      </w:r>
    </w:p>
    <w:p w14:paraId="0D1F3871" w14:textId="77777777" w:rsidR="00DC3A45" w:rsidRPr="006E77FB" w:rsidRDefault="00DC3A45" w:rsidP="00593FC3">
      <w:pPr>
        <w:pStyle w:val="Einzug1"/>
        <w:numPr>
          <w:ilvl w:val="0"/>
          <w:numId w:val="25"/>
        </w:numPr>
        <w:tabs>
          <w:tab w:val="left" w:pos="0"/>
        </w:tabs>
        <w:spacing w:after="60"/>
        <w:rPr>
          <w:lang w:val="sk-SK"/>
        </w:rPr>
      </w:pPr>
      <w:r w:rsidRPr="006E77FB">
        <w:rPr>
          <w:sz w:val="24"/>
          <w:szCs w:val="24"/>
          <w:lang w:val="sk-SK" w:eastAsia="sk-SK"/>
        </w:rPr>
        <w:t xml:space="preserve">Ak žiadateľ nepredloží kompletnú žiadosť o poskytnutie pomoci spolu s prílohami, platobná agentúra bude požadovať doplnenie dokladov alebo údajov k žiadosti formou zaslania elektronickej </w:t>
      </w:r>
      <w:r w:rsidRPr="006E77FB">
        <w:rPr>
          <w:sz w:val="24"/>
          <w:szCs w:val="24"/>
          <w:u w:val="single"/>
          <w:lang w:val="sk-SK" w:eastAsia="sk-SK"/>
        </w:rPr>
        <w:t>„Výzvy na doplnenie žiadosti“ v lehote od 3 do 7 pracovných dní</w:t>
      </w:r>
      <w:r w:rsidRPr="006E77FB">
        <w:rPr>
          <w:sz w:val="24"/>
          <w:szCs w:val="24"/>
          <w:lang w:val="sk-SK" w:eastAsia="sk-SK"/>
        </w:rPr>
        <w:t xml:space="preserve">. Ak žiadateľ v stanovenej lehote nedoplní požadované doklady alebo údaje, </w:t>
      </w:r>
      <w:r w:rsidRPr="006E77FB">
        <w:rPr>
          <w:sz w:val="24"/>
          <w:szCs w:val="24"/>
          <w:lang w:val="sk-SK" w:eastAsia="sk-SK"/>
        </w:rPr>
        <w:br/>
        <w:t xml:space="preserve">resp. doklady alebo údaje nebudú úplné, platobná agentúra pristúpi k vydaniu </w:t>
      </w:r>
      <w:r w:rsidRPr="006E77FB">
        <w:rPr>
          <w:sz w:val="24"/>
          <w:szCs w:val="24"/>
          <w:u w:val="single"/>
          <w:lang w:val="sk-SK" w:eastAsia="sk-SK"/>
        </w:rPr>
        <w:t>rozhodnutia o prerušení správneho konania</w:t>
      </w:r>
      <w:r w:rsidRPr="006E77FB">
        <w:rPr>
          <w:sz w:val="24"/>
          <w:szCs w:val="24"/>
          <w:lang w:val="sk-SK" w:eastAsia="sk-SK"/>
        </w:rPr>
        <w:t xml:space="preserve">. Ak nebudú doklady alebo údaje doplnené v stanovenej lehote alebo nebudú úplné, platobná agentúra </w:t>
      </w:r>
      <w:r w:rsidRPr="006E77FB">
        <w:rPr>
          <w:sz w:val="24"/>
          <w:szCs w:val="24"/>
          <w:u w:val="single"/>
          <w:lang w:val="sk-SK" w:eastAsia="sk-SK"/>
        </w:rPr>
        <w:t>rozhodne o zastavení správneho konania</w:t>
      </w:r>
      <w:r w:rsidRPr="006E77FB">
        <w:rPr>
          <w:sz w:val="24"/>
          <w:szCs w:val="24"/>
          <w:lang w:val="sk-SK" w:eastAsia="sk-SK"/>
        </w:rPr>
        <w:t xml:space="preserve">. </w:t>
      </w:r>
    </w:p>
    <w:p w14:paraId="01C51009" w14:textId="77777777" w:rsidR="00DC3A45" w:rsidRPr="006E77FB" w:rsidRDefault="00DC3A45" w:rsidP="00DC3A45">
      <w:pPr>
        <w:pStyle w:val="Einzug1"/>
        <w:tabs>
          <w:tab w:val="left" w:pos="0"/>
        </w:tabs>
        <w:spacing w:after="60"/>
        <w:ind w:left="720"/>
        <w:rPr>
          <w:b/>
          <w:sz w:val="24"/>
          <w:szCs w:val="24"/>
          <w:u w:val="single"/>
          <w:lang w:val="sk-SK" w:eastAsia="sk-SK"/>
        </w:rPr>
      </w:pPr>
      <w:r w:rsidRPr="006E77FB">
        <w:rPr>
          <w:b/>
          <w:sz w:val="24"/>
          <w:szCs w:val="24"/>
          <w:lang w:val="sk-SK" w:eastAsia="sk-SK"/>
        </w:rPr>
        <w:t xml:space="preserve">! UPOZORNENIE: </w:t>
      </w:r>
      <w:r w:rsidRPr="006E77FB">
        <w:rPr>
          <w:b/>
          <w:sz w:val="24"/>
          <w:szCs w:val="24"/>
          <w:u w:val="single"/>
          <w:lang w:val="sk-SK" w:eastAsia="sk-SK"/>
        </w:rPr>
        <w:t xml:space="preserve">Podaním neúplnej alebo nesprávne vyplnenej žiadosti sa spomaľuje proces schvaľovania žiadostí, preto v záujme urýchlenia procesu </w:t>
      </w:r>
      <w:r w:rsidRPr="006E77FB">
        <w:rPr>
          <w:b/>
          <w:sz w:val="24"/>
          <w:szCs w:val="24"/>
          <w:u w:val="single"/>
          <w:lang w:val="sk-SK" w:eastAsia="sk-SK"/>
        </w:rPr>
        <w:br/>
        <w:t>je potrebné, aby predkladané žiadosti boli úplné a vyplnené kvalitne a správne.</w:t>
      </w:r>
    </w:p>
    <w:p w14:paraId="0004D99A" w14:textId="77777777" w:rsidR="00DC3A45" w:rsidRPr="006E77FB" w:rsidRDefault="00DC3A45" w:rsidP="00DC3A45">
      <w:pPr>
        <w:pStyle w:val="Einzug1"/>
        <w:tabs>
          <w:tab w:val="left" w:pos="0"/>
        </w:tabs>
        <w:spacing w:after="60"/>
        <w:ind w:left="0"/>
        <w:rPr>
          <w:sz w:val="24"/>
          <w:szCs w:val="24"/>
          <w:lang w:val="sk-SK" w:eastAsia="sk-SK"/>
        </w:rPr>
      </w:pPr>
    </w:p>
    <w:p w14:paraId="551CA27E" w14:textId="77777777" w:rsidR="00DC3A45" w:rsidRPr="006E77FB" w:rsidRDefault="00DC3A45" w:rsidP="00DC3A45">
      <w:pPr>
        <w:pStyle w:val="Einzug1"/>
        <w:tabs>
          <w:tab w:val="left" w:pos="0"/>
        </w:tabs>
        <w:spacing w:after="60"/>
        <w:ind w:left="0"/>
        <w:rPr>
          <w:sz w:val="24"/>
          <w:szCs w:val="24"/>
          <w:lang w:val="sk-SK" w:eastAsia="sk-SK"/>
        </w:rPr>
      </w:pPr>
      <w:r w:rsidRPr="006E77FB">
        <w:rPr>
          <w:sz w:val="24"/>
          <w:szCs w:val="24"/>
          <w:lang w:val="sk-SK" w:eastAsia="sk-SK"/>
        </w:rPr>
        <w:t>Platobná agentúra vykoná administratívne kontroly všetkých doručených žiadostí a príloh žiadostí, u žiadateľov vybratých rizikovou analýzou vykoná kontrolu na mieste u žiadateľa a v niektorých jeho zmluvných školách. Prípadné zistenia z kontroly na mieste platobná agentúra zohľadní pri výpočte výšky pomoci.</w:t>
      </w:r>
    </w:p>
    <w:p w14:paraId="4692996E" w14:textId="5F85B5CD" w:rsidR="00DC3A45" w:rsidRPr="006E77FB" w:rsidRDefault="00DC3A45" w:rsidP="00DC3A45">
      <w:pPr>
        <w:pStyle w:val="Einzug1"/>
        <w:tabs>
          <w:tab w:val="left" w:pos="0"/>
        </w:tabs>
        <w:spacing w:after="60"/>
        <w:ind w:left="0"/>
        <w:rPr>
          <w:lang w:val="sk-SK"/>
        </w:rPr>
      </w:pPr>
      <w:r w:rsidRPr="006E77FB">
        <w:rPr>
          <w:sz w:val="24"/>
          <w:szCs w:val="24"/>
          <w:lang w:val="sk-SK"/>
        </w:rPr>
        <w:t>Všetky zníženia pomoci a sankcie sú súhrnne popísané v </w:t>
      </w:r>
      <w:hyperlink w:anchor="_Sankcie_1">
        <w:r w:rsidRPr="006E77FB">
          <w:rPr>
            <w:rStyle w:val="Hypertextovprepojenie"/>
            <w:sz w:val="24"/>
            <w:szCs w:val="24"/>
            <w:lang w:val="sk-SK"/>
          </w:rPr>
          <w:t>kapitole 9.3.</w:t>
        </w:r>
      </w:hyperlink>
      <w:r w:rsidRPr="006E77FB">
        <w:rPr>
          <w:sz w:val="24"/>
          <w:szCs w:val="24"/>
          <w:lang w:val="sk-SK"/>
        </w:rPr>
        <w:t>.</w:t>
      </w:r>
    </w:p>
    <w:p w14:paraId="0114DBF8" w14:textId="77777777" w:rsidR="00DC3A45" w:rsidRPr="006E77FB" w:rsidRDefault="00DC3A45" w:rsidP="00DC3A45">
      <w:pPr>
        <w:pStyle w:val="Einzug1"/>
        <w:tabs>
          <w:tab w:val="clear" w:pos="993"/>
          <w:tab w:val="left" w:pos="709"/>
        </w:tabs>
        <w:spacing w:after="60"/>
        <w:ind w:left="0"/>
        <w:rPr>
          <w:sz w:val="24"/>
          <w:szCs w:val="24"/>
          <w:lang w:val="sk-SK"/>
        </w:rPr>
      </w:pPr>
    </w:p>
    <w:p w14:paraId="184765C1" w14:textId="77777777" w:rsidR="00DC3A45" w:rsidRPr="006E77FB" w:rsidRDefault="00DC3A45" w:rsidP="00DC3A45">
      <w:pPr>
        <w:pStyle w:val="Einzug1"/>
        <w:tabs>
          <w:tab w:val="left" w:pos="709"/>
        </w:tabs>
        <w:spacing w:after="60"/>
        <w:ind w:left="0"/>
        <w:rPr>
          <w:sz w:val="24"/>
          <w:szCs w:val="24"/>
          <w:lang w:val="sk-SK"/>
        </w:rPr>
      </w:pPr>
      <w:r w:rsidRPr="006E77FB">
        <w:rPr>
          <w:b/>
          <w:color w:val="0070C0"/>
          <w:sz w:val="24"/>
          <w:szCs w:val="24"/>
          <w:lang w:val="sk-SK"/>
        </w:rPr>
        <w:t>Pomoc na činnosti sa nevyplatí žiadateľovi, ktorý</w:t>
      </w:r>
      <w:r w:rsidRPr="006E77FB">
        <w:rPr>
          <w:color w:val="0070C0"/>
          <w:sz w:val="24"/>
          <w:szCs w:val="24"/>
          <w:lang w:val="sk-SK"/>
        </w:rPr>
        <w:t>:</w:t>
      </w:r>
    </w:p>
    <w:p w14:paraId="06175A7C" w14:textId="77777777" w:rsidR="00DC3A45" w:rsidRPr="006E77FB" w:rsidRDefault="00DC3A45" w:rsidP="00593FC3">
      <w:pPr>
        <w:pStyle w:val="Einzug1"/>
        <w:numPr>
          <w:ilvl w:val="0"/>
          <w:numId w:val="24"/>
        </w:numPr>
        <w:tabs>
          <w:tab w:val="left" w:pos="709"/>
        </w:tabs>
        <w:spacing w:after="60"/>
        <w:rPr>
          <w:lang w:val="sk-SK"/>
        </w:rPr>
      </w:pPr>
      <w:r w:rsidRPr="006E77FB">
        <w:rPr>
          <w:sz w:val="24"/>
          <w:szCs w:val="24"/>
          <w:lang w:val="sk-SK"/>
        </w:rPr>
        <w:t xml:space="preserve">v prípade právnickej osoby: k termínu podania žiadosti je </w:t>
      </w:r>
      <w:r w:rsidRPr="006E77FB">
        <w:rPr>
          <w:sz w:val="24"/>
          <w:szCs w:val="24"/>
          <w:u w:val="single"/>
          <w:lang w:val="sk-SK"/>
        </w:rPr>
        <w:t>zrušený</w:t>
      </w:r>
      <w:r w:rsidRPr="006E77FB">
        <w:rPr>
          <w:sz w:val="24"/>
          <w:szCs w:val="24"/>
          <w:lang w:val="sk-SK"/>
        </w:rPr>
        <w:t xml:space="preserve"> alebo </w:t>
      </w:r>
      <w:r w:rsidRPr="006E77FB">
        <w:rPr>
          <w:sz w:val="24"/>
          <w:szCs w:val="24"/>
          <w:u w:val="single"/>
          <w:lang w:val="sk-SK"/>
        </w:rPr>
        <w:t>má byť zrušený</w:t>
      </w:r>
      <w:r w:rsidRPr="006E77FB">
        <w:rPr>
          <w:sz w:val="24"/>
          <w:szCs w:val="24"/>
          <w:lang w:val="sk-SK"/>
        </w:rPr>
        <w:t xml:space="preserve"> uplynutím doby alebo splnením účelu, na ktorý bol zriadený alebo založený, alebo dňom uvedeným v prijatom rozhodnutí jeho spoločníkov alebo členov, alebo prijatom rozhodnutí jeho orgánu príslušného na prijatie takého rozhodnutia po dobu troch kalendárnych rokov nasledujúcich po skočení realizačného obdobia, na ktoré sa žiada pomoc na zabezpečovanie činností na ktoré bol schválený; </w:t>
      </w:r>
    </w:p>
    <w:p w14:paraId="48F6FCF5" w14:textId="77777777" w:rsidR="00DC3A45" w:rsidRPr="006E77FB" w:rsidRDefault="00DC3A45" w:rsidP="00593FC3">
      <w:pPr>
        <w:pStyle w:val="Einzug1"/>
        <w:numPr>
          <w:ilvl w:val="0"/>
          <w:numId w:val="24"/>
        </w:numPr>
        <w:tabs>
          <w:tab w:val="clear" w:pos="993"/>
          <w:tab w:val="left" w:pos="709"/>
        </w:tabs>
        <w:spacing w:after="60"/>
        <w:rPr>
          <w:sz w:val="24"/>
          <w:szCs w:val="24"/>
          <w:lang w:val="sk-SK"/>
        </w:rPr>
      </w:pPr>
      <w:r w:rsidRPr="006E77FB">
        <w:rPr>
          <w:sz w:val="24"/>
          <w:szCs w:val="24"/>
          <w:lang w:val="sk-SK"/>
        </w:rPr>
        <w:t xml:space="preserve">nemá vysporiadané </w:t>
      </w:r>
      <w:r w:rsidRPr="006E77FB">
        <w:rPr>
          <w:sz w:val="24"/>
          <w:szCs w:val="24"/>
          <w:u w:val="single"/>
          <w:lang w:val="sk-SK"/>
        </w:rPr>
        <w:t>finančné vzťahy so štátnym rozpočtom;</w:t>
      </w:r>
    </w:p>
    <w:p w14:paraId="46532426" w14:textId="77777777" w:rsidR="00DC3A45" w:rsidRPr="006E77FB" w:rsidRDefault="00DC3A45" w:rsidP="00593FC3">
      <w:pPr>
        <w:pStyle w:val="Einzug1"/>
        <w:numPr>
          <w:ilvl w:val="0"/>
          <w:numId w:val="24"/>
        </w:numPr>
        <w:tabs>
          <w:tab w:val="left" w:pos="709"/>
        </w:tabs>
        <w:spacing w:after="60"/>
        <w:rPr>
          <w:sz w:val="24"/>
          <w:szCs w:val="24"/>
          <w:lang w:val="sk-SK"/>
        </w:rPr>
      </w:pPr>
      <w:r w:rsidRPr="006E77FB">
        <w:rPr>
          <w:sz w:val="24"/>
          <w:szCs w:val="24"/>
          <w:lang w:val="sk-SK"/>
        </w:rPr>
        <w:t xml:space="preserve">voči ktorému je uskutočňovaný nútený </w:t>
      </w:r>
      <w:r w:rsidRPr="006E77FB">
        <w:rPr>
          <w:sz w:val="24"/>
          <w:szCs w:val="24"/>
          <w:u w:val="single"/>
          <w:lang w:val="sk-SK"/>
        </w:rPr>
        <w:t>výkon exekučného titulu</w:t>
      </w:r>
      <w:r w:rsidRPr="006E77FB">
        <w:rPr>
          <w:sz w:val="24"/>
          <w:szCs w:val="24"/>
          <w:lang w:val="sk-SK"/>
        </w:rPr>
        <w:t>.;</w:t>
      </w:r>
    </w:p>
    <w:p w14:paraId="7E9E9F91" w14:textId="77777777" w:rsidR="00DC3A45" w:rsidRPr="006E77FB" w:rsidRDefault="00DC3A45" w:rsidP="00593FC3">
      <w:pPr>
        <w:pStyle w:val="Einzug1"/>
        <w:numPr>
          <w:ilvl w:val="0"/>
          <w:numId w:val="24"/>
        </w:numPr>
        <w:tabs>
          <w:tab w:val="left" w:pos="709"/>
        </w:tabs>
        <w:spacing w:after="60"/>
        <w:rPr>
          <w:sz w:val="24"/>
          <w:szCs w:val="24"/>
          <w:lang w:val="sk-SK"/>
        </w:rPr>
      </w:pPr>
      <w:r w:rsidRPr="006E77FB">
        <w:rPr>
          <w:sz w:val="24"/>
          <w:szCs w:val="24"/>
          <w:lang w:val="sk-SK"/>
        </w:rPr>
        <w:t xml:space="preserve">ktorý má právoplatne uložený </w:t>
      </w:r>
      <w:r w:rsidRPr="006E77FB">
        <w:rPr>
          <w:sz w:val="24"/>
          <w:szCs w:val="24"/>
          <w:u w:val="single"/>
          <w:lang w:val="sk-SK"/>
        </w:rPr>
        <w:t>trest zákazu prijímať dotácie alebo subvencie</w:t>
      </w:r>
      <w:r w:rsidRPr="006E77FB">
        <w:rPr>
          <w:sz w:val="24"/>
          <w:szCs w:val="24"/>
          <w:lang w:val="sk-SK"/>
        </w:rPr>
        <w:t>;</w:t>
      </w:r>
    </w:p>
    <w:p w14:paraId="265C6EBF" w14:textId="77777777" w:rsidR="00DC3A45" w:rsidRPr="006E77FB" w:rsidRDefault="00DC3A45" w:rsidP="00593FC3">
      <w:pPr>
        <w:pStyle w:val="Einzug1"/>
        <w:numPr>
          <w:ilvl w:val="0"/>
          <w:numId w:val="24"/>
        </w:numPr>
        <w:tabs>
          <w:tab w:val="left" w:pos="709"/>
        </w:tabs>
        <w:spacing w:after="60"/>
        <w:rPr>
          <w:sz w:val="24"/>
          <w:szCs w:val="24"/>
          <w:lang w:val="sk-SK"/>
        </w:rPr>
      </w:pPr>
      <w:r w:rsidRPr="006E77FB">
        <w:rPr>
          <w:sz w:val="24"/>
          <w:szCs w:val="24"/>
          <w:lang w:val="sk-SK"/>
        </w:rPr>
        <w:t xml:space="preserve">ktorý má právoplatne uložený </w:t>
      </w:r>
      <w:r w:rsidRPr="006E77FB">
        <w:rPr>
          <w:sz w:val="24"/>
          <w:szCs w:val="24"/>
          <w:u w:val="single"/>
          <w:lang w:val="sk-SK"/>
        </w:rPr>
        <w:t>trest zákazu prijímať pomoc a podporu poskytovanú z fondov EÚ</w:t>
      </w:r>
      <w:r w:rsidRPr="006E77FB">
        <w:rPr>
          <w:sz w:val="24"/>
          <w:szCs w:val="24"/>
          <w:lang w:val="sk-SK"/>
        </w:rPr>
        <w:t>;</w:t>
      </w:r>
    </w:p>
    <w:p w14:paraId="43114C9C" w14:textId="77777777" w:rsidR="00DC3A45" w:rsidRPr="006E77FB" w:rsidRDefault="00DC3A45" w:rsidP="00593FC3">
      <w:pPr>
        <w:pStyle w:val="Einzug1"/>
        <w:numPr>
          <w:ilvl w:val="0"/>
          <w:numId w:val="24"/>
        </w:numPr>
        <w:tabs>
          <w:tab w:val="left" w:pos="709"/>
        </w:tabs>
        <w:spacing w:after="60"/>
        <w:rPr>
          <w:sz w:val="24"/>
          <w:szCs w:val="24"/>
          <w:lang w:val="sk-SK"/>
        </w:rPr>
      </w:pPr>
      <w:r w:rsidRPr="006E77FB">
        <w:rPr>
          <w:sz w:val="24"/>
          <w:szCs w:val="24"/>
          <w:lang w:val="sk-SK"/>
        </w:rPr>
        <w:t xml:space="preserve">voči ktorému je vedené </w:t>
      </w:r>
      <w:r w:rsidRPr="006E77FB">
        <w:rPr>
          <w:sz w:val="24"/>
          <w:szCs w:val="24"/>
          <w:u w:val="single"/>
          <w:lang w:val="sk-SK"/>
        </w:rPr>
        <w:t>konkurzné konanie, a na ktorého majetok je vyhlásený konkurz.</w:t>
      </w:r>
    </w:p>
    <w:p w14:paraId="357EFA0E" w14:textId="010C1A46" w:rsidR="00DC3A45" w:rsidRPr="006E77FB" w:rsidRDefault="00DC3A45" w:rsidP="009326AC">
      <w:pPr>
        <w:pStyle w:val="Nadpis1"/>
        <w:suppressAutoHyphens w:val="0"/>
        <w:ind w:left="426" w:hanging="426"/>
      </w:pPr>
      <w:bookmarkStart w:id="215" w:name="_Toc205883989"/>
      <w:bookmarkStart w:id="216" w:name="_Toc207798394"/>
      <w:r w:rsidRPr="006E77FB">
        <w:lastRenderedPageBreak/>
        <w:t>Povinné oznamovanie</w:t>
      </w:r>
      <w:bookmarkEnd w:id="215"/>
      <w:bookmarkEnd w:id="216"/>
      <w:r w:rsidRPr="006E77FB">
        <w:t xml:space="preserve"> </w:t>
      </w:r>
    </w:p>
    <w:p w14:paraId="634BC6B9" w14:textId="77777777" w:rsidR="00DC3A45" w:rsidRPr="006E77FB" w:rsidRDefault="00DC3A45" w:rsidP="00DC3A45">
      <w:pPr>
        <w:pStyle w:val="Zkladntext2"/>
        <w:spacing w:line="240" w:lineRule="auto"/>
        <w:rPr>
          <w:b/>
          <w:sz w:val="20"/>
          <w:szCs w:val="20"/>
        </w:rPr>
      </w:pPr>
    </w:p>
    <w:p w14:paraId="6D1386AA" w14:textId="77777777" w:rsidR="00DC3A45" w:rsidRPr="006E77FB" w:rsidRDefault="00DC3A45" w:rsidP="00DC3A45">
      <w:pPr>
        <w:pStyle w:val="Zkladntext2"/>
        <w:spacing w:line="240" w:lineRule="auto"/>
      </w:pPr>
      <w:r w:rsidRPr="006E77FB">
        <w:rPr>
          <w:b/>
        </w:rPr>
        <w:t xml:space="preserve">Žiadateľ </w:t>
      </w:r>
      <w:r w:rsidRPr="006E77FB">
        <w:t>je povinný platobnej agentúre oznámiť:</w:t>
      </w:r>
    </w:p>
    <w:p w14:paraId="21221156" w14:textId="77777777" w:rsidR="00DC3A45" w:rsidRPr="006E77FB" w:rsidRDefault="00DC3A45" w:rsidP="00593FC3">
      <w:pPr>
        <w:pStyle w:val="Zkladntext2"/>
        <w:numPr>
          <w:ilvl w:val="0"/>
          <w:numId w:val="38"/>
        </w:numPr>
        <w:spacing w:after="60" w:line="240" w:lineRule="auto"/>
        <w:jc w:val="both"/>
      </w:pPr>
      <w:r w:rsidRPr="006E77FB">
        <w:rPr>
          <w:color w:val="0070C0"/>
          <w:u w:val="single"/>
        </w:rPr>
        <w:t>zmenu údajov</w:t>
      </w:r>
      <w:r w:rsidRPr="006E77FB">
        <w:t xml:space="preserve">, ktoré deklaroval </w:t>
      </w:r>
      <w:r w:rsidRPr="006E77FB">
        <w:rPr>
          <w:color w:val="0070C0"/>
          <w:u w:val="single"/>
        </w:rPr>
        <w:t>pri schválení</w:t>
      </w:r>
      <w:r w:rsidRPr="006E77FB">
        <w:rPr>
          <w:color w:val="0070C0"/>
        </w:rPr>
        <w:t xml:space="preserve"> </w:t>
      </w:r>
      <w:r w:rsidRPr="006E77FB">
        <w:t>žiadateľa, do 5 dní odo dňa zmeny;</w:t>
      </w:r>
    </w:p>
    <w:p w14:paraId="32FFC12C" w14:textId="77777777" w:rsidR="00DC3A45" w:rsidRPr="006E77FB" w:rsidRDefault="00DC3A45" w:rsidP="00593FC3">
      <w:pPr>
        <w:pStyle w:val="Zkladntext21"/>
        <w:numPr>
          <w:ilvl w:val="0"/>
          <w:numId w:val="38"/>
        </w:numPr>
        <w:spacing w:after="60" w:line="240" w:lineRule="auto"/>
        <w:jc w:val="both"/>
      </w:pPr>
      <w:r w:rsidRPr="006E77FB">
        <w:rPr>
          <w:color w:val="0070C0"/>
          <w:u w:val="single"/>
        </w:rPr>
        <w:t>zmenu skutočností</w:t>
      </w:r>
      <w:r w:rsidRPr="006E77FB">
        <w:rPr>
          <w:color w:val="0070C0"/>
        </w:rPr>
        <w:t xml:space="preserve"> </w:t>
      </w:r>
      <w:r w:rsidRPr="006E77FB">
        <w:t xml:space="preserve">uvedených </w:t>
      </w:r>
      <w:r w:rsidRPr="006E77FB">
        <w:rPr>
          <w:color w:val="0070C0"/>
          <w:u w:val="single"/>
        </w:rPr>
        <w:t>v žiadosti o pridelenie maximálnej výšky pomoci</w:t>
      </w:r>
      <w:r w:rsidRPr="006E77FB">
        <w:rPr>
          <w:color w:val="0070C0"/>
        </w:rPr>
        <w:t xml:space="preserve"> </w:t>
      </w:r>
      <w:r w:rsidRPr="006E77FB">
        <w:t>do 5 dní odo dňa zmeny;</w:t>
      </w:r>
    </w:p>
    <w:p w14:paraId="18A27FEA" w14:textId="77777777" w:rsidR="00DC3A45" w:rsidRPr="006E77FB" w:rsidRDefault="00DC3A45" w:rsidP="00593FC3">
      <w:pPr>
        <w:pStyle w:val="Zkladntext21"/>
        <w:numPr>
          <w:ilvl w:val="0"/>
          <w:numId w:val="38"/>
        </w:numPr>
        <w:spacing w:after="60" w:line="240" w:lineRule="auto"/>
        <w:jc w:val="both"/>
      </w:pPr>
      <w:r w:rsidRPr="006E77FB">
        <w:rPr>
          <w:color w:val="0070C0"/>
          <w:u w:val="single"/>
        </w:rPr>
        <w:t>zmeny alebo doplnenia špecifikácií k druhom školských mliečnych výrobkov</w:t>
      </w:r>
      <w:r w:rsidRPr="006E77FB">
        <w:t xml:space="preserve">, ktoré žiadateľ uviedol v zozname plánovaných druhov na dodávanie a v projekte na </w:t>
      </w:r>
      <w:proofErr w:type="spellStart"/>
      <w:r w:rsidRPr="006E77FB">
        <w:t>ochutnávkové</w:t>
      </w:r>
      <w:proofErr w:type="spellEnd"/>
      <w:r w:rsidRPr="006E77FB">
        <w:t xml:space="preserve"> činnosti v rámci školského roku najneskôr 3 dni pred začiatkom dodávania do škôl alebo uskutočnením </w:t>
      </w:r>
      <w:proofErr w:type="spellStart"/>
      <w:r w:rsidRPr="006E77FB">
        <w:t>ochutnávkovej</w:t>
      </w:r>
      <w:proofErr w:type="spellEnd"/>
      <w:r w:rsidRPr="006E77FB">
        <w:t xml:space="preserve"> činnosti;</w:t>
      </w:r>
    </w:p>
    <w:p w14:paraId="2D120010" w14:textId="5888DF32" w:rsidR="00DC3A45" w:rsidRPr="006E77FB" w:rsidRDefault="00DC3A45" w:rsidP="00593FC3">
      <w:pPr>
        <w:pStyle w:val="Zkladntext2"/>
        <w:numPr>
          <w:ilvl w:val="0"/>
          <w:numId w:val="38"/>
        </w:numPr>
        <w:spacing w:after="60" w:line="240" w:lineRule="auto"/>
        <w:jc w:val="both"/>
      </w:pPr>
      <w:r w:rsidRPr="006E77FB">
        <w:t xml:space="preserve">žiadateľ je povinný </w:t>
      </w:r>
      <w:r>
        <w:t xml:space="preserve">oznámiť </w:t>
      </w:r>
      <w:r w:rsidRPr="006E77FB">
        <w:rPr>
          <w:color w:val="0070C0"/>
          <w:u w:val="single"/>
        </w:rPr>
        <w:t>výkon (dátum, miesto a čas vykonania)</w:t>
      </w:r>
      <w:r w:rsidRPr="006E77FB">
        <w:rPr>
          <w:u w:val="single"/>
        </w:rPr>
        <w:t xml:space="preserve"> konkrétnych </w:t>
      </w:r>
      <w:r w:rsidRPr="006E77FB">
        <w:rPr>
          <w:color w:val="0070C0"/>
          <w:u w:val="single"/>
        </w:rPr>
        <w:t>sprievodných vzdelávacích aktivít</w:t>
      </w:r>
      <w:r w:rsidRPr="006E77FB">
        <w:t xml:space="preserve"> platobnej agentúre najmenej 3 pracovné dni pred ich realizáciou v elektronickej podobe (mailom) na kontakty uvedené v </w:t>
      </w:r>
      <w:hyperlink w:anchor="_Kontakty_2">
        <w:r w:rsidRPr="006E77FB">
          <w:rPr>
            <w:rStyle w:val="Hypertextovprepojenie"/>
            <w:i/>
            <w:iCs/>
          </w:rPr>
          <w:t>kapitole č. 10</w:t>
        </w:r>
      </w:hyperlink>
      <w:r w:rsidRPr="006E77FB">
        <w:t>;</w:t>
      </w:r>
    </w:p>
    <w:p w14:paraId="2699274D" w14:textId="77777777" w:rsidR="00DC3A45" w:rsidRPr="006E77FB" w:rsidRDefault="00DC3A45" w:rsidP="00DC3A45">
      <w:pPr>
        <w:spacing w:after="60"/>
        <w:jc w:val="both"/>
      </w:pPr>
    </w:p>
    <w:p w14:paraId="5C85855F" w14:textId="282845F4" w:rsidR="00DC3A45" w:rsidRPr="006E77FB" w:rsidRDefault="00DC3A45" w:rsidP="00DC3A45">
      <w:pPr>
        <w:spacing w:after="60"/>
        <w:jc w:val="both"/>
        <w:rPr>
          <w:b/>
          <w:bCs/>
          <w:color w:val="FF0000"/>
        </w:rPr>
      </w:pPr>
      <w:r w:rsidRPr="006E77FB">
        <w:t>Oznámenia sa zasielajú elektronicky (mailom) na kontakty uvedené v </w:t>
      </w:r>
      <w:hyperlink w:anchor="_Kontakty_2">
        <w:r w:rsidRPr="006E77FB">
          <w:rPr>
            <w:rStyle w:val="Hypertextovprepojenie"/>
            <w:i/>
            <w:iCs/>
          </w:rPr>
          <w:t>kapitole č. 10</w:t>
        </w:r>
      </w:hyperlink>
      <w:r w:rsidRPr="006E77FB">
        <w:rPr>
          <w:i/>
        </w:rPr>
        <w:t>.</w:t>
      </w:r>
    </w:p>
    <w:p w14:paraId="095A6388" w14:textId="77777777" w:rsidR="00DC3A45" w:rsidRPr="006E77FB" w:rsidRDefault="00DC3A45" w:rsidP="00DC3A45">
      <w:pPr>
        <w:spacing w:after="60"/>
        <w:jc w:val="both"/>
        <w:rPr>
          <w:b/>
          <w:bCs/>
          <w:color w:val="FF0000"/>
        </w:rPr>
      </w:pPr>
      <w:r w:rsidRPr="006E77FB">
        <w:rPr>
          <w:b/>
          <w:bCs/>
          <w:color w:val="FF0000"/>
        </w:rPr>
        <w:t>Ak žiadateľ nedoručí platobnej agentúre vyššie uvedené požadované oznámenia riadne a včas, v prípade sprievodných opatrení mu nebudú preplatené náklady za vykonané činnosti a v prípade zistenia dodávok druhov mliečnych výrobkov, ktoré neboli plánované, prípadne druhov mliečnych výrobkov, na ktoré nepredložil špecifikáciu, nebude na množstvá takýchto mliečnych výrobkov poskytnutá pomoc.</w:t>
      </w:r>
    </w:p>
    <w:p w14:paraId="6BA91FF6" w14:textId="77777777" w:rsidR="00DC3A45" w:rsidRPr="006E77FB" w:rsidRDefault="00DC3A45" w:rsidP="00DC3A45">
      <w:pPr>
        <w:jc w:val="both"/>
        <w:rPr>
          <w:b/>
        </w:rPr>
      </w:pPr>
    </w:p>
    <w:p w14:paraId="523C0C1D" w14:textId="77777777" w:rsidR="00DC3A45" w:rsidRPr="006E77FB" w:rsidRDefault="00DC3A45" w:rsidP="00DC3A45">
      <w:pPr>
        <w:jc w:val="both"/>
        <w:rPr>
          <w:u w:val="single"/>
        </w:rPr>
      </w:pPr>
      <w:r w:rsidRPr="006E77FB">
        <w:rPr>
          <w:b/>
        </w:rPr>
        <w:t xml:space="preserve">Škola, </w:t>
      </w:r>
      <w:r w:rsidRPr="006E77FB">
        <w:t xml:space="preserve">pre ktorej zmluvných žiakov žiadateľ v príslušnom školskom roku zabezpečuje dodávky mliečnych výrobkov, </w:t>
      </w:r>
      <w:r w:rsidRPr="006E77FB">
        <w:rPr>
          <w:u w:val="single"/>
        </w:rPr>
        <w:t>je povinná na požiadanie platobnej agentúry do 5 dní poskytnúť informácie:</w:t>
      </w:r>
    </w:p>
    <w:p w14:paraId="64A9962A" w14:textId="77777777" w:rsidR="00DC3A45" w:rsidRPr="006E77FB" w:rsidRDefault="00DC3A45" w:rsidP="00593FC3">
      <w:pPr>
        <w:pStyle w:val="Odsekzoznamu"/>
        <w:widowControl w:val="0"/>
        <w:numPr>
          <w:ilvl w:val="0"/>
          <w:numId w:val="41"/>
        </w:numPr>
        <w:suppressAutoHyphens w:val="0"/>
        <w:spacing w:after="0" w:line="259" w:lineRule="auto"/>
        <w:ind w:left="993" w:hanging="709"/>
        <w:rPr>
          <w:lang w:val="sk-SK"/>
        </w:rPr>
      </w:pPr>
      <w:r w:rsidRPr="006E77FB">
        <w:rPr>
          <w:color w:val="000000" w:themeColor="text1"/>
          <w:szCs w:val="24"/>
          <w:lang w:val="sk-SK"/>
        </w:rPr>
        <w:t xml:space="preserve">v rozsahu vyhlásení podľa § 5 ods. 2 písm. e) až g) a § 7 ods. 2 písm. c) </w:t>
      </w:r>
      <w:r w:rsidRPr="006E77FB">
        <w:rPr>
          <w:lang w:val="sk-SK"/>
        </w:rPr>
        <w:t>NV č. 200/2019 Z. z.</w:t>
      </w:r>
      <w:r w:rsidRPr="006E77FB">
        <w:rPr>
          <w:color w:val="000000" w:themeColor="text1"/>
          <w:szCs w:val="24"/>
          <w:lang w:val="sk-SK"/>
        </w:rPr>
        <w:t>, zvlášť</w:t>
      </w:r>
      <w:r w:rsidRPr="006E77FB">
        <w:rPr>
          <w:u w:val="single"/>
          <w:lang w:val="sk-SK"/>
        </w:rPr>
        <w:t xml:space="preserve"> o prijatých a spotrebovaných množstvách mliečnych výrobkov</w:t>
      </w:r>
      <w:r w:rsidRPr="006E77FB">
        <w:rPr>
          <w:b/>
          <w:lang w:val="sk-SK"/>
        </w:rPr>
        <w:t xml:space="preserve"> </w:t>
      </w:r>
      <w:r w:rsidRPr="006E77FB">
        <w:rPr>
          <w:lang w:val="sk-SK"/>
        </w:rPr>
        <w:t>(platobná agentúra si môže tieto údaje vyžiadať priamo od školy v prípade podozrenia z podvodu a pod.)</w:t>
      </w:r>
      <w:r w:rsidRPr="006E77FB">
        <w:rPr>
          <w:color w:val="000000" w:themeColor="text1"/>
          <w:szCs w:val="24"/>
          <w:lang w:val="sk-SK"/>
        </w:rPr>
        <w:t xml:space="preserve">, </w:t>
      </w:r>
    </w:p>
    <w:p w14:paraId="58F2BD19" w14:textId="77777777" w:rsidR="00DC3A45" w:rsidRPr="006E77FB" w:rsidRDefault="00DC3A45" w:rsidP="00593FC3">
      <w:pPr>
        <w:pStyle w:val="Odsekzoznamu"/>
        <w:widowControl w:val="0"/>
        <w:numPr>
          <w:ilvl w:val="0"/>
          <w:numId w:val="41"/>
        </w:numPr>
        <w:suppressAutoHyphens w:val="0"/>
        <w:spacing w:after="0" w:line="259" w:lineRule="auto"/>
        <w:ind w:left="993" w:hanging="709"/>
        <w:rPr>
          <w:lang w:val="sk-SK"/>
        </w:rPr>
      </w:pPr>
      <w:r w:rsidRPr="006E77FB">
        <w:rPr>
          <w:color w:val="000000" w:themeColor="text1"/>
          <w:szCs w:val="24"/>
          <w:lang w:val="sk-SK"/>
        </w:rPr>
        <w:t>o termínoch, v ktorých bude školské mliečne výrobky, ktoré jej boli v príslušnom školskom roku dodané v rámci zabezpečovania činností podľa </w:t>
      </w:r>
      <w:r w:rsidRPr="006E77FB">
        <w:rPr>
          <w:iCs/>
          <w:color w:val="000000" w:themeColor="text1"/>
          <w:szCs w:val="24"/>
          <w:lang w:val="sk-SK"/>
        </w:rPr>
        <w:t>§ 1 písm. a)</w:t>
      </w:r>
      <w:r w:rsidRPr="006E77FB">
        <w:rPr>
          <w:color w:val="000000" w:themeColor="text1"/>
          <w:szCs w:val="24"/>
          <w:lang w:val="sk-SK"/>
        </w:rPr>
        <w:t xml:space="preserve"> alebo </w:t>
      </w:r>
      <w:r w:rsidRPr="006E77FB">
        <w:rPr>
          <w:iCs/>
          <w:color w:val="000000" w:themeColor="text1"/>
          <w:szCs w:val="24"/>
          <w:lang w:val="sk-SK"/>
        </w:rPr>
        <w:t xml:space="preserve">písm. b) </w:t>
      </w:r>
      <w:r w:rsidRPr="006E77FB">
        <w:rPr>
          <w:lang w:val="sk-SK"/>
        </w:rPr>
        <w:t>NV č. 200/2019 Z. z.</w:t>
      </w:r>
      <w:r w:rsidRPr="006E77FB">
        <w:rPr>
          <w:iCs/>
          <w:color w:val="000000" w:themeColor="text1"/>
          <w:szCs w:val="24"/>
          <w:lang w:val="sk-SK"/>
        </w:rPr>
        <w:t>, svojim zmluvným žiakom distribuova</w:t>
      </w:r>
      <w:r w:rsidRPr="006E77FB">
        <w:rPr>
          <w:lang w:val="sk-SK"/>
        </w:rPr>
        <w:t>ť.</w:t>
      </w:r>
    </w:p>
    <w:p w14:paraId="734D3AE0" w14:textId="77777777" w:rsidR="00DC3A45" w:rsidRPr="006E77FB" w:rsidRDefault="00DC3A45" w:rsidP="00DC3A45">
      <w:pPr>
        <w:jc w:val="both"/>
        <w:rPr>
          <w:b/>
        </w:rPr>
      </w:pPr>
    </w:p>
    <w:p w14:paraId="74D8988F" w14:textId="77777777" w:rsidR="00DC3A45" w:rsidRPr="006E77FB" w:rsidRDefault="00DC3A45" w:rsidP="00DC3A45">
      <w:pPr>
        <w:pStyle w:val="Einzug1"/>
        <w:tabs>
          <w:tab w:val="clear" w:pos="993"/>
          <w:tab w:val="left" w:pos="709"/>
        </w:tabs>
        <w:ind w:left="0"/>
        <w:rPr>
          <w:sz w:val="24"/>
          <w:szCs w:val="24"/>
          <w:lang w:val="sk-SK" w:eastAsia="sk-SK"/>
        </w:rPr>
      </w:pPr>
      <w:r w:rsidRPr="006E77FB">
        <w:rPr>
          <w:b/>
          <w:sz w:val="24"/>
          <w:szCs w:val="24"/>
          <w:lang w:val="sk-SK" w:eastAsia="sk-SK"/>
        </w:rPr>
        <w:t xml:space="preserve">Žiadateľ je povinný bezodkladne oznámiť všetky zmeny platobnej agentúre na posúdenie. </w:t>
      </w:r>
    </w:p>
    <w:p w14:paraId="3461A973" w14:textId="77777777" w:rsidR="00DC3A45" w:rsidRPr="006E77FB" w:rsidRDefault="00DC3A45" w:rsidP="00DC3A45"/>
    <w:p w14:paraId="21AE723A" w14:textId="071349DC" w:rsidR="00DC3A45" w:rsidRPr="006E77FB" w:rsidRDefault="00DC3A45" w:rsidP="009326AC">
      <w:pPr>
        <w:pStyle w:val="Nadpis1"/>
        <w:suppressAutoHyphens w:val="0"/>
        <w:ind w:left="426" w:hanging="426"/>
      </w:pPr>
      <w:bookmarkStart w:id="217" w:name="_Toc205883990"/>
      <w:bookmarkStart w:id="218" w:name="_Toc207798395"/>
      <w:r w:rsidRPr="006E77FB">
        <w:t>Záznamy a ich uchovanie</w:t>
      </w:r>
      <w:bookmarkEnd w:id="217"/>
      <w:bookmarkEnd w:id="218"/>
      <w:r w:rsidRPr="006E77FB">
        <w:t xml:space="preserve"> </w:t>
      </w:r>
    </w:p>
    <w:p w14:paraId="3C60DF8E" w14:textId="77777777" w:rsidR="00DC3A45" w:rsidRPr="006E77FB" w:rsidRDefault="00DC3A45" w:rsidP="00DC3A45">
      <w:pPr>
        <w:pStyle w:val="Einzug1"/>
        <w:tabs>
          <w:tab w:val="clear" w:pos="993"/>
          <w:tab w:val="left" w:pos="709"/>
        </w:tabs>
        <w:ind w:left="0"/>
        <w:rPr>
          <w:lang w:val="sk-SK"/>
        </w:rPr>
      </w:pPr>
    </w:p>
    <w:p w14:paraId="6B6D252C" w14:textId="77777777" w:rsidR="00DC3A45" w:rsidRPr="006E77FB" w:rsidRDefault="00DC3A45" w:rsidP="00DC3A45">
      <w:pPr>
        <w:pStyle w:val="Einzug1"/>
        <w:tabs>
          <w:tab w:val="clear" w:pos="993"/>
          <w:tab w:val="left" w:pos="709"/>
        </w:tabs>
        <w:ind w:left="0"/>
        <w:rPr>
          <w:lang w:val="sk-SK"/>
        </w:rPr>
      </w:pPr>
      <w:r w:rsidRPr="006E77FB">
        <w:rPr>
          <w:b/>
          <w:bCs/>
          <w:sz w:val="24"/>
          <w:szCs w:val="24"/>
          <w:lang w:val="sk-SK" w:eastAsia="sk-SK"/>
        </w:rPr>
        <w:t>Žiadateľ</w:t>
      </w:r>
      <w:r w:rsidRPr="006E77FB">
        <w:rPr>
          <w:sz w:val="24"/>
          <w:szCs w:val="24"/>
          <w:lang w:val="sk-SK" w:eastAsia="sk-SK"/>
        </w:rPr>
        <w:t xml:space="preserve"> o pomoc má povinnosť riadne viesť účtovné knihy a záznamy potrebné na poskytnutie dôkazu nároku na pomoc. Žiadateľ o pomoc je povinný uchovávať záznamy a doklady súvisiace so Školským programom v súlade so zákonom č. 431/2002 Z. z.</w:t>
      </w:r>
    </w:p>
    <w:p w14:paraId="5537F9FA" w14:textId="77777777" w:rsidR="00DC3A45" w:rsidRPr="006E77FB" w:rsidRDefault="00DC3A45" w:rsidP="00DC3A45">
      <w:pPr>
        <w:pStyle w:val="Einzug1"/>
        <w:tabs>
          <w:tab w:val="clear" w:pos="993"/>
          <w:tab w:val="left" w:pos="709"/>
        </w:tabs>
        <w:ind w:left="0"/>
        <w:rPr>
          <w:lang w:val="sk-SK"/>
        </w:rPr>
      </w:pPr>
      <w:r w:rsidRPr="006E77FB">
        <w:rPr>
          <w:b/>
          <w:bCs/>
          <w:sz w:val="24"/>
          <w:szCs w:val="24"/>
          <w:lang w:val="sk-SK" w:eastAsia="sk-SK"/>
        </w:rPr>
        <w:t>Škola</w:t>
      </w:r>
      <w:r w:rsidRPr="006E77FB">
        <w:rPr>
          <w:sz w:val="24"/>
          <w:szCs w:val="24"/>
          <w:lang w:val="sk-SK" w:eastAsia="sk-SK"/>
        </w:rPr>
        <w:t xml:space="preserve"> má povinnosť viesť oddelenú evidenciu ku Školskému programu vrátane evidencie príjmu a výdaja školského mlieka a evidencie o vykonaných sprievodných vzdelávacích opatreniach ako dôkazu o správne použitom dodanom tovare a vykonanej činnosti, za ktorú žiadateľ požaduje poskytnutie pomoci.</w:t>
      </w:r>
    </w:p>
    <w:p w14:paraId="5F7DC25C" w14:textId="77777777" w:rsidR="00DC3A45" w:rsidRPr="006E77FB" w:rsidRDefault="00DC3A45" w:rsidP="00DC3A45">
      <w:pPr>
        <w:pStyle w:val="Einzug1"/>
        <w:tabs>
          <w:tab w:val="clear" w:pos="993"/>
          <w:tab w:val="left" w:pos="709"/>
        </w:tabs>
        <w:ind w:left="0"/>
        <w:rPr>
          <w:sz w:val="24"/>
          <w:szCs w:val="24"/>
          <w:lang w:val="sk-SK" w:eastAsia="sk-SK"/>
        </w:rPr>
      </w:pPr>
    </w:p>
    <w:p w14:paraId="76963BC1" w14:textId="77777777" w:rsidR="00DC3A45" w:rsidRPr="006E77FB" w:rsidRDefault="00DC3A45" w:rsidP="00DC3A45">
      <w:pPr>
        <w:pStyle w:val="Einzug1"/>
        <w:tabs>
          <w:tab w:val="clear" w:pos="993"/>
          <w:tab w:val="left" w:pos="709"/>
        </w:tabs>
        <w:ind w:left="0"/>
        <w:rPr>
          <w:sz w:val="24"/>
          <w:szCs w:val="24"/>
          <w:lang w:val="sk-SK" w:eastAsia="sk-SK"/>
        </w:rPr>
      </w:pPr>
    </w:p>
    <w:p w14:paraId="7C7F505F" w14:textId="77777777" w:rsidR="00DC3A45" w:rsidRPr="006E77FB" w:rsidRDefault="00DC3A45" w:rsidP="00DC3A45">
      <w:pPr>
        <w:pStyle w:val="Einzug1"/>
        <w:tabs>
          <w:tab w:val="clear" w:pos="993"/>
          <w:tab w:val="left" w:pos="709"/>
        </w:tabs>
        <w:ind w:left="0"/>
        <w:rPr>
          <w:sz w:val="24"/>
          <w:szCs w:val="24"/>
          <w:lang w:val="sk-SK" w:eastAsia="sk-SK"/>
        </w:rPr>
      </w:pPr>
    </w:p>
    <w:p w14:paraId="3B3B570E" w14:textId="54352751" w:rsidR="00DC3A45" w:rsidRPr="006E77FB" w:rsidRDefault="00DC3A45" w:rsidP="009326AC">
      <w:pPr>
        <w:pStyle w:val="Nadpis1"/>
        <w:suppressAutoHyphens w:val="0"/>
        <w:ind w:left="426" w:hanging="426"/>
      </w:pPr>
      <w:bookmarkStart w:id="219" w:name="_Toc205883991"/>
      <w:bookmarkStart w:id="220" w:name="_Toc207798396"/>
      <w:r w:rsidRPr="006E77FB">
        <w:lastRenderedPageBreak/>
        <w:t>Kontroly a sankcie</w:t>
      </w:r>
      <w:bookmarkEnd w:id="219"/>
      <w:bookmarkEnd w:id="220"/>
    </w:p>
    <w:p w14:paraId="6E878861" w14:textId="77777777" w:rsidR="00DC3A45" w:rsidRPr="006E77FB" w:rsidRDefault="00DC3A45" w:rsidP="00DC3A45">
      <w:pPr>
        <w:pStyle w:val="tl2"/>
      </w:pPr>
    </w:p>
    <w:p w14:paraId="6087D857" w14:textId="77777777" w:rsidR="00DC3A45" w:rsidRPr="006E77FB" w:rsidRDefault="00DC3A45" w:rsidP="00DC3A45">
      <w:pPr>
        <w:jc w:val="both"/>
      </w:pPr>
      <w:r w:rsidRPr="006E77FB">
        <w:t>Kontroly na mieste súvisiace s dodržiavaním podmienok schválenia žiadateľa a žiadosťou o pomoc sa vykonávajú za školský rok 202</w:t>
      </w:r>
      <w:r>
        <w:t>5</w:t>
      </w:r>
      <w:r w:rsidRPr="006E77FB">
        <w:t>/202</w:t>
      </w:r>
      <w:r>
        <w:t>6</w:t>
      </w:r>
      <w:r w:rsidRPr="006E77FB">
        <w:t xml:space="preserve"> v zmysle článku 10 </w:t>
      </w:r>
      <w:r w:rsidRPr="006E77FB">
        <w:rPr>
          <w:bCs/>
        </w:rPr>
        <w:t>vykonávacieho nariadenia Komisie (EÚ) 2017/39</w:t>
      </w:r>
      <w:r w:rsidRPr="006E77FB">
        <w:t>.</w:t>
      </w:r>
    </w:p>
    <w:p w14:paraId="5683590C" w14:textId="77777777" w:rsidR="00DC3A45" w:rsidRPr="006E77FB" w:rsidRDefault="00DC3A45" w:rsidP="00DC3A45"/>
    <w:p w14:paraId="07FBFA3A" w14:textId="78CE6625" w:rsidR="00DC3A45" w:rsidRPr="006E77FB" w:rsidRDefault="00DC3A45" w:rsidP="00F376BD">
      <w:pPr>
        <w:pStyle w:val="Nadpis3"/>
        <w:numPr>
          <w:ilvl w:val="1"/>
          <w:numId w:val="122"/>
        </w:numPr>
      </w:pPr>
      <w:bookmarkStart w:id="221" w:name="_Toc205883992"/>
      <w:bookmarkStart w:id="222" w:name="_Toc207798397"/>
      <w:r w:rsidRPr="006E77FB">
        <w:t>Kontrola žiadostí o pomoc</w:t>
      </w:r>
      <w:bookmarkEnd w:id="221"/>
      <w:bookmarkEnd w:id="222"/>
    </w:p>
    <w:p w14:paraId="68BB46E1" w14:textId="77777777" w:rsidR="00DC3A45" w:rsidRPr="006E77FB" w:rsidRDefault="00DC3A45" w:rsidP="00DC3A45"/>
    <w:p w14:paraId="739B0E56" w14:textId="77777777" w:rsidR="00DC3A45" w:rsidRPr="006E77FB" w:rsidRDefault="00DC3A45" w:rsidP="00DC3A45">
      <w:pPr>
        <w:spacing w:after="60"/>
        <w:jc w:val="both"/>
      </w:pPr>
      <w:r w:rsidRPr="006E77FB">
        <w:t>Celkový počet kontrol na mieste vykonaných za školský rok sa vzťahuje:</w:t>
      </w:r>
    </w:p>
    <w:p w14:paraId="1E81E8F6" w14:textId="77777777" w:rsidR="00DC3A45" w:rsidRPr="006E77FB" w:rsidRDefault="00DC3A45" w:rsidP="00593FC3">
      <w:pPr>
        <w:numPr>
          <w:ilvl w:val="0"/>
          <w:numId w:val="15"/>
        </w:numPr>
        <w:suppressAutoHyphens w:val="0"/>
        <w:spacing w:after="60"/>
        <w:jc w:val="both"/>
      </w:pPr>
      <w:r w:rsidRPr="006E77FB">
        <w:t>najmenej na 5 % zo schválenej sumy pomoci zo zdrojov EÚ pre SR;</w:t>
      </w:r>
    </w:p>
    <w:p w14:paraId="78D2F89C" w14:textId="77777777" w:rsidR="00DC3A45" w:rsidRPr="006E77FB" w:rsidRDefault="00DC3A45" w:rsidP="00593FC3">
      <w:pPr>
        <w:numPr>
          <w:ilvl w:val="0"/>
          <w:numId w:val="15"/>
        </w:numPr>
        <w:suppressAutoHyphens w:val="0"/>
        <w:spacing w:after="60"/>
        <w:jc w:val="both"/>
      </w:pPr>
      <w:r w:rsidRPr="006E77FB">
        <w:t xml:space="preserve">najmenej u 5 % </w:t>
      </w:r>
      <w:r w:rsidRPr="006E77FB">
        <w:rPr>
          <w:b/>
        </w:rPr>
        <w:t>z počtu všetkých schválených žiadateľov o pomoc, ktorí sa zaoberajú dodávkou a distribúciou mliečnych výrobkov a sprievodnými vzdelávacími opatreniami</w:t>
      </w:r>
      <w:r w:rsidRPr="006E77FB">
        <w:t xml:space="preserve">. </w:t>
      </w:r>
    </w:p>
    <w:p w14:paraId="5098714E" w14:textId="77777777" w:rsidR="00DC3A45" w:rsidRPr="006E77FB" w:rsidRDefault="00DC3A45" w:rsidP="00DC3A45">
      <w:pPr>
        <w:spacing w:after="60"/>
        <w:jc w:val="both"/>
      </w:pPr>
      <w:r w:rsidRPr="006E77FB">
        <w:t xml:space="preserve">Ak počet schválených žiadateľov je menej ako 100, kontroly na mieste sa vykonajú v priestoroch najmenej piatich žiadateľov. Ak počet schválených žiadateľov je menej ako 5, kontroly na mieste sa vykonajú u všetkých žiadateľov. </w:t>
      </w:r>
    </w:p>
    <w:p w14:paraId="033FA843" w14:textId="77777777" w:rsidR="00DC3A45" w:rsidRPr="006E77FB" w:rsidRDefault="00DC3A45" w:rsidP="00DC3A45">
      <w:pPr>
        <w:spacing w:after="60"/>
        <w:jc w:val="both"/>
      </w:pPr>
      <w:r w:rsidRPr="006E77FB">
        <w:t xml:space="preserve">Pri podaní žiadosti o pomoc sa vykonáva administratívna kontrola pri všetkých žiadostiach o pomoc. U vybraných subjektov bude vykonaná aj kontrola na mieste. Kontrolu na mieste vykonávajú kontrolóri platobnej agentúry (prostredníctvom analýzy rizika sa zohľadňuje napr. zemepisná oblasť, výška žiadanej podpory, typ žiadateľa, typ sprievodného opatrenia, ak existuje, opakovaný charakter chýb a zistenia kontrol vykonaných v minulých rokoch, počet </w:t>
      </w:r>
      <w:proofErr w:type="spellStart"/>
      <w:r w:rsidRPr="006E77FB">
        <w:t>zazmluvnených</w:t>
      </w:r>
      <w:proofErr w:type="spellEnd"/>
      <w:r w:rsidRPr="006E77FB">
        <w:t xml:space="preserve"> škôl, 5 % pomoci a 5 % všetkých žiadateľov). Pri kontrole na mieste žiadateľ predloží záznam o kontrole kvality dodaných mliečnych výrobkov a zdravotnej bezpečnosti potravín.</w:t>
      </w:r>
    </w:p>
    <w:p w14:paraId="3C26CD89" w14:textId="77777777" w:rsidR="00DC3A45" w:rsidRPr="006E77FB" w:rsidRDefault="00DC3A45" w:rsidP="00DC3A45">
      <w:pPr>
        <w:spacing w:after="60"/>
        <w:jc w:val="both"/>
      </w:pPr>
      <w:r w:rsidRPr="006E77FB">
        <w:t>Kontroly sa zameriavajú na:</w:t>
      </w:r>
    </w:p>
    <w:p w14:paraId="37A7C748" w14:textId="77777777" w:rsidR="00DC3A45" w:rsidRPr="006E77FB" w:rsidRDefault="00DC3A45" w:rsidP="00593FC3">
      <w:pPr>
        <w:numPr>
          <w:ilvl w:val="0"/>
          <w:numId w:val="16"/>
        </w:numPr>
        <w:suppressAutoHyphens w:val="0"/>
        <w:spacing w:after="60"/>
        <w:jc w:val="both"/>
      </w:pPr>
      <w:r w:rsidRPr="006E77FB">
        <w:t>písomné záväzky žiadateľa,</w:t>
      </w:r>
    </w:p>
    <w:p w14:paraId="3A94DCB7" w14:textId="77777777" w:rsidR="00DC3A45" w:rsidRPr="006E77FB" w:rsidRDefault="00DC3A45" w:rsidP="00593FC3">
      <w:pPr>
        <w:numPr>
          <w:ilvl w:val="0"/>
          <w:numId w:val="16"/>
        </w:numPr>
        <w:suppressAutoHyphens w:val="0"/>
        <w:spacing w:after="60"/>
        <w:jc w:val="both"/>
      </w:pPr>
      <w:r w:rsidRPr="006E77FB">
        <w:t>finančné záznamy žiadateľa.</w:t>
      </w:r>
    </w:p>
    <w:p w14:paraId="7BE41DDC" w14:textId="77777777" w:rsidR="00DC3A45" w:rsidRPr="006E77FB" w:rsidRDefault="00DC3A45" w:rsidP="00DC3A45">
      <w:pPr>
        <w:suppressAutoHyphens w:val="0"/>
        <w:spacing w:after="60"/>
        <w:ind w:left="1065"/>
        <w:jc w:val="both"/>
      </w:pPr>
    </w:p>
    <w:p w14:paraId="795A88C4" w14:textId="1ADE14AD" w:rsidR="00DC3A45" w:rsidRPr="006E77FB" w:rsidRDefault="00DC3A45" w:rsidP="007878FA">
      <w:pPr>
        <w:pStyle w:val="Nadpis3"/>
        <w:numPr>
          <w:ilvl w:val="1"/>
          <w:numId w:val="122"/>
        </w:numPr>
      </w:pPr>
      <w:bookmarkStart w:id="223" w:name="_Toc205883993"/>
      <w:bookmarkStart w:id="224" w:name="_Toc207798398"/>
      <w:r w:rsidRPr="006E77FB">
        <w:t>Kontroly na mieste v školách</w:t>
      </w:r>
      <w:bookmarkEnd w:id="223"/>
      <w:bookmarkEnd w:id="224"/>
    </w:p>
    <w:p w14:paraId="213DAD2F" w14:textId="77777777" w:rsidR="00DC3A45" w:rsidRPr="006E77FB" w:rsidRDefault="00DC3A45" w:rsidP="00DC3A45">
      <w:pPr>
        <w:spacing w:after="60"/>
        <w:jc w:val="both"/>
      </w:pPr>
    </w:p>
    <w:p w14:paraId="56299FCB" w14:textId="77777777" w:rsidR="00DC3A45" w:rsidRPr="006E77FB" w:rsidRDefault="00DC3A45" w:rsidP="00DC3A45">
      <w:pPr>
        <w:spacing w:after="60"/>
        <w:jc w:val="both"/>
      </w:pPr>
      <w:r w:rsidRPr="006E77FB">
        <w:t xml:space="preserve">Kontroly na mieste v priestoroch žiadateľov sa doplnia o kontroly škôl, do ktorých sa dodávky mliečnych výrobkov uskutočnili. Kontroly na mieste sa vykonajú podľa zoznamu škôl vybraného schváleného žiadateľa v priestoroch </w:t>
      </w:r>
      <w:r w:rsidRPr="006E77FB">
        <w:rPr>
          <w:b/>
        </w:rPr>
        <w:t>najmenej 2 škôl alebo najmenej 1 % škôl, podľa toho, ktorý údaj je vyšší</w:t>
      </w:r>
      <w:r w:rsidRPr="006E77FB">
        <w:t>. Výber škôl sa uskutoční náhodne.</w:t>
      </w:r>
    </w:p>
    <w:p w14:paraId="15E3FFAC" w14:textId="77777777" w:rsidR="00DC3A45" w:rsidRPr="006E77FB" w:rsidRDefault="00DC3A45" w:rsidP="00DC3A45">
      <w:pPr>
        <w:spacing w:after="60"/>
        <w:jc w:val="both"/>
      </w:pPr>
    </w:p>
    <w:p w14:paraId="66D4238D" w14:textId="77777777" w:rsidR="00DC3A45" w:rsidRPr="006E77FB" w:rsidRDefault="00DC3A45" w:rsidP="00DC3A45">
      <w:pPr>
        <w:spacing w:after="60"/>
        <w:jc w:val="both"/>
      </w:pPr>
      <w:r w:rsidRPr="006E77FB">
        <w:t xml:space="preserve">Kontroly na mieste sa týkajú dodržiavania podmienok a to: </w:t>
      </w:r>
    </w:p>
    <w:p w14:paraId="7364CFA8" w14:textId="77777777" w:rsidR="00DC3A45" w:rsidRPr="006E77FB" w:rsidRDefault="00DC3A45" w:rsidP="00593FC3">
      <w:pPr>
        <w:pStyle w:val="Odsekzoznamu"/>
        <w:numPr>
          <w:ilvl w:val="0"/>
          <w:numId w:val="39"/>
        </w:numPr>
        <w:spacing w:after="60"/>
        <w:rPr>
          <w:lang w:val="sk-SK"/>
        </w:rPr>
      </w:pPr>
      <w:r w:rsidRPr="006E77FB">
        <w:rPr>
          <w:lang w:val="sk-SK"/>
        </w:rPr>
        <w:t>realizácia dodávok mliečnych výrobkov počas všetkých 3 realizačných období,</w:t>
      </w:r>
    </w:p>
    <w:p w14:paraId="7D7F4E66" w14:textId="77777777" w:rsidR="00DC3A45" w:rsidRPr="006E77FB" w:rsidRDefault="00DC3A45" w:rsidP="00593FC3">
      <w:pPr>
        <w:pStyle w:val="Odsekzoznamu"/>
        <w:numPr>
          <w:ilvl w:val="0"/>
          <w:numId w:val="39"/>
        </w:numPr>
        <w:spacing w:after="60"/>
        <w:rPr>
          <w:lang w:val="sk-SK"/>
        </w:rPr>
      </w:pPr>
      <w:r w:rsidRPr="006E77FB">
        <w:rPr>
          <w:lang w:val="sk-SK"/>
        </w:rPr>
        <w:t>realizácia dodávok mliečnych výrobkov do každej školy aspoň v jednom realizačnom období,</w:t>
      </w:r>
    </w:p>
    <w:p w14:paraId="17EF8E53" w14:textId="77777777" w:rsidR="00DC3A45" w:rsidRPr="006E77FB" w:rsidRDefault="00DC3A45" w:rsidP="00593FC3">
      <w:pPr>
        <w:pStyle w:val="Odsekzoznamu"/>
        <w:numPr>
          <w:ilvl w:val="0"/>
          <w:numId w:val="39"/>
        </w:numPr>
        <w:spacing w:after="60"/>
        <w:rPr>
          <w:lang w:val="sk-SK"/>
        </w:rPr>
      </w:pPr>
      <w:r w:rsidRPr="006E77FB">
        <w:rPr>
          <w:lang w:val="sk-SK"/>
        </w:rPr>
        <w:t>dodržiavanie maximálne 40 % podielu porcií mliečnych výrobkov iných ako konzumné mlieko alebo jeho bezlaktózové variácie na celkovom množstve porcií spotrebovaných mliečnych výrobkov za každé realizované obdobie,</w:t>
      </w:r>
    </w:p>
    <w:p w14:paraId="5C33D5F3" w14:textId="77777777" w:rsidR="00DC3A45" w:rsidRPr="006E77FB" w:rsidRDefault="00DC3A45" w:rsidP="00593FC3">
      <w:pPr>
        <w:pStyle w:val="Odsekzoznamu"/>
        <w:numPr>
          <w:ilvl w:val="0"/>
          <w:numId w:val="39"/>
        </w:numPr>
        <w:spacing w:after="60"/>
        <w:rPr>
          <w:lang w:val="sk-SK"/>
        </w:rPr>
      </w:pPr>
      <w:r w:rsidRPr="006E77FB">
        <w:rPr>
          <w:lang w:val="sk-SK"/>
        </w:rPr>
        <w:t>dodržiavanie podmienky jedna porcia na žiaka a deň v prípade distribúcie cez predajné automaty a v prípade bežnej distribúcie,</w:t>
      </w:r>
    </w:p>
    <w:p w14:paraId="4BA3B646" w14:textId="77777777" w:rsidR="00DC3A45" w:rsidRPr="006E77FB" w:rsidRDefault="00DC3A45" w:rsidP="00593FC3">
      <w:pPr>
        <w:pStyle w:val="Odsekzoznamu"/>
        <w:numPr>
          <w:ilvl w:val="0"/>
          <w:numId w:val="39"/>
        </w:numPr>
        <w:spacing w:after="60"/>
        <w:rPr>
          <w:lang w:val="sk-SK"/>
        </w:rPr>
      </w:pPr>
      <w:r w:rsidRPr="006E77FB">
        <w:rPr>
          <w:lang w:val="sk-SK"/>
        </w:rPr>
        <w:t xml:space="preserve">sledovanie najvyššej úhrady žiakmi alebo školou, </w:t>
      </w:r>
    </w:p>
    <w:p w14:paraId="629483F4" w14:textId="77777777" w:rsidR="00DC3A45" w:rsidRPr="006E77FB" w:rsidRDefault="00DC3A45" w:rsidP="00593FC3">
      <w:pPr>
        <w:pStyle w:val="Odsekzoznamu"/>
        <w:numPr>
          <w:ilvl w:val="0"/>
          <w:numId w:val="39"/>
        </w:numPr>
        <w:spacing w:after="60"/>
        <w:rPr>
          <w:lang w:val="sk-SK"/>
        </w:rPr>
      </w:pPr>
      <w:r w:rsidRPr="006E77FB">
        <w:rPr>
          <w:lang w:val="sk-SK"/>
        </w:rPr>
        <w:t>kontrola vrátenia prevyšujúcej úhrady od žiaka škole, v prípade, že boli prekročené najvyššie úhrady a že škola za dodávky platila,</w:t>
      </w:r>
    </w:p>
    <w:p w14:paraId="76971063" w14:textId="77777777" w:rsidR="00DC3A45" w:rsidRPr="006E77FB" w:rsidRDefault="00DC3A45" w:rsidP="00593FC3">
      <w:pPr>
        <w:pStyle w:val="Odsekzoznamu"/>
        <w:numPr>
          <w:ilvl w:val="0"/>
          <w:numId w:val="39"/>
        </w:numPr>
        <w:spacing w:after="60"/>
        <w:rPr>
          <w:lang w:val="sk-SK"/>
        </w:rPr>
      </w:pPr>
      <w:r w:rsidRPr="006E77FB">
        <w:rPr>
          <w:lang w:val="sk-SK"/>
        </w:rPr>
        <w:lastRenderedPageBreak/>
        <w:t>použitie dodaných mliečnych výrobkov,</w:t>
      </w:r>
    </w:p>
    <w:p w14:paraId="1C5CA39F" w14:textId="77777777" w:rsidR="00DC3A45" w:rsidRPr="006E77FB" w:rsidRDefault="00DC3A45" w:rsidP="00593FC3">
      <w:pPr>
        <w:pStyle w:val="Odsekzoznamu"/>
        <w:numPr>
          <w:ilvl w:val="0"/>
          <w:numId w:val="39"/>
        </w:numPr>
        <w:spacing w:after="60"/>
        <w:rPr>
          <w:lang w:val="sk-SK"/>
        </w:rPr>
      </w:pPr>
      <w:r w:rsidRPr="006E77FB">
        <w:rPr>
          <w:lang w:val="sk-SK"/>
        </w:rPr>
        <w:t>osobitné vedenie záznamov o školských mliečnych výrobkov,</w:t>
      </w:r>
    </w:p>
    <w:p w14:paraId="28FDD5C4" w14:textId="77777777" w:rsidR="00DC3A45" w:rsidRPr="006E77FB" w:rsidRDefault="00DC3A45" w:rsidP="00593FC3">
      <w:pPr>
        <w:pStyle w:val="Odsekzoznamu"/>
        <w:numPr>
          <w:ilvl w:val="0"/>
          <w:numId w:val="39"/>
        </w:numPr>
        <w:spacing w:after="60"/>
        <w:rPr>
          <w:lang w:val="sk-SK"/>
        </w:rPr>
      </w:pPr>
      <w:r w:rsidRPr="006E77FB">
        <w:rPr>
          <w:lang w:val="sk-SK"/>
        </w:rPr>
        <w:t>splnenie podmienok pre informačný plagát,</w:t>
      </w:r>
    </w:p>
    <w:p w14:paraId="2CFE933A" w14:textId="77777777" w:rsidR="00DC3A45" w:rsidRPr="006E77FB" w:rsidRDefault="00DC3A45" w:rsidP="00593FC3">
      <w:pPr>
        <w:pStyle w:val="Odsekzoznamu"/>
        <w:numPr>
          <w:ilvl w:val="0"/>
          <w:numId w:val="39"/>
        </w:numPr>
        <w:spacing w:after="60"/>
        <w:rPr>
          <w:lang w:val="sk-SK"/>
        </w:rPr>
      </w:pPr>
      <w:r w:rsidRPr="006E77FB">
        <w:rPr>
          <w:lang w:val="sk-SK"/>
        </w:rPr>
        <w:t>ostatné vykonané činnosti a ich súlad s touto príručkou a národnou stratégiou,</w:t>
      </w:r>
    </w:p>
    <w:p w14:paraId="3D62D570" w14:textId="77777777" w:rsidR="00DC3A45" w:rsidRPr="006E77FB" w:rsidRDefault="00DC3A45" w:rsidP="00593FC3">
      <w:pPr>
        <w:pStyle w:val="Odsekzoznamu"/>
        <w:numPr>
          <w:ilvl w:val="0"/>
          <w:numId w:val="39"/>
        </w:numPr>
        <w:spacing w:after="60"/>
        <w:rPr>
          <w:lang w:val="sk-SK"/>
        </w:rPr>
      </w:pPr>
      <w:r w:rsidRPr="006E77FB">
        <w:rPr>
          <w:lang w:val="sk-SK"/>
        </w:rPr>
        <w:t>existencia zmluvy medzi školou a dodávateľom o dodávkach mliečnych výrobkov, prípadne o vykonaní sprievodných vzdelávacích opatrení,</w:t>
      </w:r>
    </w:p>
    <w:p w14:paraId="13A2FA77" w14:textId="77777777" w:rsidR="00DC3A45" w:rsidRPr="006E77FB" w:rsidRDefault="00DC3A45" w:rsidP="00593FC3">
      <w:pPr>
        <w:pStyle w:val="Odsekzoznamu"/>
        <w:numPr>
          <w:ilvl w:val="0"/>
          <w:numId w:val="39"/>
        </w:numPr>
        <w:spacing w:after="60"/>
        <w:rPr>
          <w:lang w:val="sk-SK"/>
        </w:rPr>
      </w:pPr>
      <w:r w:rsidRPr="006E77FB">
        <w:rPr>
          <w:lang w:val="sk-SK"/>
        </w:rPr>
        <w:t>či</w:t>
      </w:r>
      <w:r>
        <w:rPr>
          <w:lang w:val="sk-SK"/>
        </w:rPr>
        <w:t>,</w:t>
      </w:r>
      <w:r w:rsidRPr="006E77FB">
        <w:rPr>
          <w:lang w:val="sk-SK"/>
        </w:rPr>
        <w:t xml:space="preserve"> a ako škola zabezpečila účasť svojich žiakov na sprievodných vzdelávacích opatreniach, </w:t>
      </w:r>
    </w:p>
    <w:p w14:paraId="6E6F535C" w14:textId="77777777" w:rsidR="00DC3A45" w:rsidRPr="006E77FB" w:rsidRDefault="00DC3A45" w:rsidP="00593FC3">
      <w:pPr>
        <w:pStyle w:val="Odsekzoznamu"/>
        <w:numPr>
          <w:ilvl w:val="0"/>
          <w:numId w:val="39"/>
        </w:numPr>
        <w:spacing w:after="60"/>
        <w:rPr>
          <w:lang w:val="sk-SK"/>
        </w:rPr>
      </w:pPr>
      <w:r w:rsidRPr="006E77FB">
        <w:rPr>
          <w:lang w:val="sk-SK"/>
        </w:rPr>
        <w:t>označovanie dávok mliečnych výrobkov v jedálnom lístku, označenie miesta distribúcie alebo predajného automatu.</w:t>
      </w:r>
    </w:p>
    <w:p w14:paraId="0B804161" w14:textId="77777777" w:rsidR="00D44D15" w:rsidRDefault="00D44D15" w:rsidP="00D44D15">
      <w:pPr>
        <w:pStyle w:val="Nadpis1"/>
        <w:numPr>
          <w:ilvl w:val="0"/>
          <w:numId w:val="0"/>
        </w:numPr>
      </w:pPr>
      <w:bookmarkStart w:id="225" w:name="_Toc205883994"/>
    </w:p>
    <w:p w14:paraId="4050DCB4" w14:textId="60B0E43B" w:rsidR="00DC3A45" w:rsidRPr="006E77FB" w:rsidRDefault="00DC3A45" w:rsidP="007878FA">
      <w:pPr>
        <w:pStyle w:val="Nadpis3"/>
        <w:numPr>
          <w:ilvl w:val="1"/>
          <w:numId w:val="122"/>
        </w:numPr>
      </w:pPr>
      <w:bookmarkStart w:id="226" w:name="_Sankcie_1"/>
      <w:bookmarkStart w:id="227" w:name="_Toc207798399"/>
      <w:bookmarkEnd w:id="226"/>
      <w:r w:rsidRPr="006E77FB">
        <w:t>Sankcie</w:t>
      </w:r>
      <w:bookmarkEnd w:id="225"/>
      <w:bookmarkEnd w:id="227"/>
    </w:p>
    <w:p w14:paraId="792FB543" w14:textId="77777777" w:rsidR="00DC3A45" w:rsidRPr="006E77FB" w:rsidRDefault="00DC3A45" w:rsidP="00DC3A45">
      <w:pPr>
        <w:spacing w:after="60"/>
        <w:jc w:val="both"/>
      </w:pPr>
    </w:p>
    <w:p w14:paraId="3649BD4F" w14:textId="77777777" w:rsidR="00DC3A45" w:rsidRPr="006E77FB" w:rsidRDefault="00DC3A45" w:rsidP="00DC3A45">
      <w:pPr>
        <w:spacing w:after="60"/>
        <w:jc w:val="both"/>
        <w:rPr>
          <w:b/>
          <w:i/>
        </w:rPr>
      </w:pPr>
      <w:r w:rsidRPr="006E77FB">
        <w:t>V prípade nedodržania touto príručkou stanovených podmienok dodávok mliečnych výrobkov z nich do škôl budú voči schválenému uchádzačovi uplatnené sankcie uvedené nižšie.</w:t>
      </w:r>
    </w:p>
    <w:tbl>
      <w:tblPr>
        <w:tblW w:w="9107" w:type="dxa"/>
        <w:tblInd w:w="108" w:type="dxa"/>
        <w:tblLayout w:type="fixed"/>
        <w:tblLook w:val="04A0" w:firstRow="1" w:lastRow="0" w:firstColumn="1" w:lastColumn="0" w:noHBand="0" w:noVBand="1"/>
      </w:tblPr>
      <w:tblGrid>
        <w:gridCol w:w="3545"/>
        <w:gridCol w:w="1383"/>
        <w:gridCol w:w="1987"/>
        <w:gridCol w:w="2192"/>
      </w:tblGrid>
      <w:tr w:rsidR="00DC3A45" w:rsidRPr="006E77FB" w14:paraId="4FD6B0AE" w14:textId="77777777" w:rsidTr="0074568A">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5F03DD1" w14:textId="77777777" w:rsidR="00DC3A45" w:rsidRPr="006E77FB" w:rsidRDefault="00DC3A45" w:rsidP="0074568A">
            <w:pPr>
              <w:widowControl w:val="0"/>
              <w:spacing w:after="60"/>
              <w:jc w:val="both"/>
            </w:pPr>
            <w:r w:rsidRPr="006E77FB">
              <w:rPr>
                <w:sz w:val="22"/>
                <w:szCs w:val="22"/>
              </w:rPr>
              <w:t>Nedodržaná podmienka</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2C8044A8" w14:textId="77777777" w:rsidR="00DC3A45" w:rsidRPr="006E77FB" w:rsidRDefault="00DC3A45" w:rsidP="0074568A">
            <w:pPr>
              <w:widowControl w:val="0"/>
              <w:spacing w:after="60"/>
              <w:jc w:val="center"/>
            </w:pPr>
            <w:r w:rsidRPr="006E77FB">
              <w:rPr>
                <w:sz w:val="22"/>
                <w:szCs w:val="22"/>
              </w:rPr>
              <w:t>Sankcia</w:t>
            </w:r>
          </w:p>
        </w:tc>
      </w:tr>
      <w:tr w:rsidR="00DC3A45" w:rsidRPr="006E77FB" w14:paraId="196A2562" w14:textId="77777777" w:rsidTr="0074568A">
        <w:trPr>
          <w:trHeight w:val="1555"/>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7A44E045" w14:textId="77777777" w:rsidR="00DC3A45" w:rsidRPr="006E77FB" w:rsidRDefault="00DC3A45" w:rsidP="0074568A">
            <w:pPr>
              <w:widowControl w:val="0"/>
              <w:spacing w:after="60"/>
            </w:pPr>
            <w:r w:rsidRPr="006E77FB">
              <w:rPr>
                <w:b/>
                <w:sz w:val="22"/>
                <w:szCs w:val="22"/>
              </w:rPr>
              <w:t>Prekročenie lehoty</w:t>
            </w:r>
            <w:r w:rsidRPr="006E77FB">
              <w:rPr>
                <w:sz w:val="22"/>
                <w:szCs w:val="22"/>
              </w:rPr>
              <w:t xml:space="preserve"> </w:t>
            </w:r>
            <w:r w:rsidRPr="006E77FB">
              <w:rPr>
                <w:b/>
                <w:sz w:val="22"/>
                <w:szCs w:val="22"/>
              </w:rPr>
              <w:t>podania žiadosti o poskytnutie pomoci o</w:t>
            </w:r>
            <w:r w:rsidRPr="006E77FB">
              <w:rPr>
                <w:sz w:val="22"/>
                <w:szCs w:val="22"/>
              </w:rPr>
              <w:t> </w:t>
            </w:r>
            <w:r w:rsidRPr="006E77FB">
              <w:rPr>
                <w:b/>
                <w:sz w:val="22"/>
                <w:szCs w:val="22"/>
              </w:rPr>
              <w:t>menej ako 60 dní</w:t>
            </w:r>
            <w:r w:rsidRPr="006E77FB">
              <w:rPr>
                <w:sz w:val="22"/>
                <w:szCs w:val="22"/>
              </w:rPr>
              <w:t>, pomoc sa vyplatí, ale je znížená (okrem prípadov vyššej moci)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F5CA7D5" w14:textId="77777777" w:rsidR="00DC3A45" w:rsidRPr="006E77FB" w:rsidRDefault="00DC3A45" w:rsidP="0074568A">
            <w:pPr>
              <w:widowControl w:val="0"/>
              <w:spacing w:after="60" w:line="252" w:lineRule="auto"/>
              <w:ind w:left="-103"/>
              <w:jc w:val="both"/>
              <w:rPr>
                <w:b/>
              </w:rPr>
            </w:pPr>
            <w:r w:rsidRPr="006E77FB">
              <w:rPr>
                <w:sz w:val="22"/>
                <w:szCs w:val="22"/>
              </w:rPr>
              <w:t xml:space="preserve">o </w:t>
            </w:r>
            <w:r w:rsidRPr="006E77FB">
              <w:rPr>
                <w:b/>
                <w:sz w:val="22"/>
                <w:szCs w:val="22"/>
              </w:rPr>
              <w:t>5 %</w:t>
            </w:r>
          </w:p>
          <w:p w14:paraId="609F7E74" w14:textId="77777777" w:rsidR="00DC3A45" w:rsidRPr="006E77FB" w:rsidRDefault="00DC3A45" w:rsidP="0074568A">
            <w:pPr>
              <w:widowControl w:val="0"/>
              <w:spacing w:after="60" w:line="252" w:lineRule="auto"/>
              <w:ind w:left="-103"/>
              <w:rPr>
                <w:b/>
              </w:rPr>
            </w:pPr>
            <w:r w:rsidRPr="006E77FB">
              <w:rPr>
                <w:sz w:val="22"/>
                <w:szCs w:val="22"/>
              </w:rPr>
              <w:t>pri prekročení</w:t>
            </w:r>
            <w:r w:rsidRPr="006E77FB">
              <w:rPr>
                <w:b/>
                <w:sz w:val="22"/>
                <w:szCs w:val="22"/>
              </w:rPr>
              <w:t xml:space="preserve"> </w:t>
            </w:r>
            <w:r w:rsidRPr="006E77FB">
              <w:rPr>
                <w:sz w:val="22"/>
                <w:szCs w:val="22"/>
              </w:rPr>
              <w:t xml:space="preserve">lehoty </w:t>
            </w:r>
            <w:r w:rsidRPr="006E77FB">
              <w:rPr>
                <w:sz w:val="22"/>
                <w:szCs w:val="22"/>
              </w:rPr>
              <w:br/>
              <w:t>o 1-30 dní</w:t>
            </w:r>
          </w:p>
          <w:p w14:paraId="61C30D71" w14:textId="77777777" w:rsidR="00DC3A45" w:rsidRPr="006E77FB" w:rsidRDefault="00DC3A45" w:rsidP="0074568A">
            <w:pPr>
              <w:widowControl w:val="0"/>
              <w:spacing w:after="60"/>
            </w:pP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2E79812" w14:textId="77777777" w:rsidR="00DC3A45" w:rsidRPr="006E77FB" w:rsidRDefault="00DC3A45" w:rsidP="0074568A">
            <w:pPr>
              <w:widowControl w:val="0"/>
              <w:spacing w:after="60" w:line="252" w:lineRule="auto"/>
              <w:ind w:left="-12"/>
              <w:jc w:val="both"/>
              <w:rPr>
                <w:b/>
              </w:rPr>
            </w:pPr>
            <w:r w:rsidRPr="006E77FB">
              <w:rPr>
                <w:sz w:val="22"/>
                <w:szCs w:val="22"/>
              </w:rPr>
              <w:t xml:space="preserve">o </w:t>
            </w:r>
            <w:r w:rsidRPr="006E77FB">
              <w:rPr>
                <w:b/>
                <w:sz w:val="22"/>
                <w:szCs w:val="22"/>
              </w:rPr>
              <w:t>10 %</w:t>
            </w:r>
          </w:p>
          <w:p w14:paraId="59C1B338" w14:textId="77777777" w:rsidR="00DC3A45" w:rsidRPr="006E77FB" w:rsidRDefault="00DC3A45" w:rsidP="0074568A">
            <w:pPr>
              <w:widowControl w:val="0"/>
              <w:spacing w:after="60" w:line="252" w:lineRule="auto"/>
              <w:ind w:left="-12"/>
              <w:jc w:val="both"/>
            </w:pPr>
            <w:r w:rsidRPr="006E77FB">
              <w:rPr>
                <w:sz w:val="22"/>
                <w:szCs w:val="22"/>
              </w:rPr>
              <w:t>pri prekročení</w:t>
            </w:r>
          </w:p>
          <w:p w14:paraId="77054C86" w14:textId="77777777" w:rsidR="00DC3A45" w:rsidRPr="006E77FB" w:rsidRDefault="00DC3A45" w:rsidP="0074568A">
            <w:pPr>
              <w:widowControl w:val="0"/>
              <w:spacing w:after="60" w:line="252" w:lineRule="auto"/>
              <w:ind w:left="-12"/>
            </w:pPr>
            <w:r w:rsidRPr="006E77FB">
              <w:rPr>
                <w:sz w:val="22"/>
                <w:szCs w:val="22"/>
              </w:rPr>
              <w:t>lehoty</w:t>
            </w:r>
          </w:p>
          <w:p w14:paraId="2155A113" w14:textId="77777777" w:rsidR="00DC3A45" w:rsidRPr="006E77FB" w:rsidRDefault="00DC3A45" w:rsidP="0074568A">
            <w:pPr>
              <w:widowControl w:val="0"/>
              <w:spacing w:after="60"/>
              <w:ind w:left="-12"/>
            </w:pPr>
            <w:r w:rsidRPr="006E77FB">
              <w:rPr>
                <w:sz w:val="22"/>
                <w:szCs w:val="22"/>
              </w:rPr>
              <w:t>o 31-60 dní</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6D111B0F" w14:textId="77777777" w:rsidR="00DC3A45" w:rsidRPr="006E77FB" w:rsidRDefault="00DC3A45" w:rsidP="0074568A">
            <w:pPr>
              <w:widowControl w:val="0"/>
              <w:spacing w:after="60"/>
            </w:pPr>
            <w:r w:rsidRPr="006E77FB">
              <w:rPr>
                <w:sz w:val="22"/>
                <w:szCs w:val="22"/>
              </w:rPr>
              <w:t xml:space="preserve">o </w:t>
            </w:r>
            <w:r w:rsidRPr="006E77FB">
              <w:rPr>
                <w:b/>
                <w:sz w:val="22"/>
                <w:szCs w:val="22"/>
              </w:rPr>
              <w:t>1 %</w:t>
            </w:r>
          </w:p>
          <w:p w14:paraId="44480164" w14:textId="77777777" w:rsidR="00DC3A45" w:rsidRPr="006E77FB" w:rsidRDefault="00DC3A45" w:rsidP="0074568A">
            <w:pPr>
              <w:widowControl w:val="0"/>
              <w:spacing w:after="60"/>
            </w:pPr>
            <w:r w:rsidRPr="006E77FB">
              <w:rPr>
                <w:sz w:val="22"/>
                <w:szCs w:val="22"/>
              </w:rPr>
              <w:t>za každý ďalší deň, ak bola lehota podania žiadosti o pomoc prekročená o viac ako 60 dní</w:t>
            </w:r>
          </w:p>
        </w:tc>
      </w:tr>
      <w:tr w:rsidR="00DC3A45" w:rsidRPr="006E77FB" w14:paraId="1ED12E22" w14:textId="77777777" w:rsidTr="0074568A">
        <w:trPr>
          <w:trHeight w:val="1765"/>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1828E217" w14:textId="77777777" w:rsidR="00DC3A45" w:rsidRPr="006E77FB" w:rsidRDefault="00DC3A45" w:rsidP="0074568A">
            <w:pPr>
              <w:widowControl w:val="0"/>
              <w:spacing w:after="60"/>
            </w:pPr>
            <w:r w:rsidRPr="006E77FB">
              <w:rPr>
                <w:b/>
                <w:sz w:val="22"/>
                <w:szCs w:val="22"/>
              </w:rPr>
              <w:t xml:space="preserve">Nedodržanie maximálneho 40 % podielu porcií dodaných </w:t>
            </w:r>
            <w:r w:rsidRPr="006E77FB">
              <w:rPr>
                <w:sz w:val="22"/>
                <w:szCs w:val="22"/>
              </w:rPr>
              <w:t>mliečnych výrobkov iných ako konzumné mlieko alebo jeho bezlaktózové variácie na celkovom množstve porcií dodaných mliečnych výrobkov za realizačné obdobie.</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73765CC0" w14:textId="77777777" w:rsidR="00DC3A45" w:rsidRPr="006E77FB" w:rsidRDefault="00DC3A45" w:rsidP="0074568A">
            <w:pPr>
              <w:widowControl w:val="0"/>
              <w:spacing w:after="60"/>
            </w:pPr>
            <w:r w:rsidRPr="006E77FB">
              <w:rPr>
                <w:sz w:val="22"/>
                <w:szCs w:val="22"/>
                <w:u w:val="single"/>
              </w:rPr>
              <w:t>Zníženie výšky pomoci</w:t>
            </w:r>
            <w:r w:rsidRPr="006E77FB">
              <w:rPr>
                <w:sz w:val="22"/>
                <w:szCs w:val="22"/>
              </w:rPr>
              <w:t xml:space="preserve"> za mliečne výrobky iné ako konzumné mlieko alebo jeho bezlaktózové variácie z celkového objemu dodaných mliečnych výrobkov do sumy, ktorá by bola vyplatená v prípade dodržania stanoveného podielu</w:t>
            </w:r>
          </w:p>
        </w:tc>
      </w:tr>
      <w:tr w:rsidR="00DC3A45" w:rsidRPr="006E77FB" w14:paraId="5331DB06" w14:textId="77777777" w:rsidTr="0074568A">
        <w:trPr>
          <w:trHeight w:val="1053"/>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59E395E8" w14:textId="77777777" w:rsidR="00DC3A45" w:rsidRPr="006E77FB" w:rsidRDefault="00DC3A45" w:rsidP="0074568A">
            <w:pPr>
              <w:widowControl w:val="0"/>
              <w:spacing w:after="60"/>
              <w:rPr>
                <w:b/>
              </w:rPr>
            </w:pPr>
            <w:r w:rsidRPr="006E77FB">
              <w:rPr>
                <w:sz w:val="22"/>
                <w:szCs w:val="22"/>
              </w:rPr>
              <w:t>‍</w:t>
            </w:r>
            <w:r w:rsidRPr="006E77FB">
              <w:rPr>
                <w:b/>
                <w:bCs/>
                <w:sz w:val="22"/>
                <w:szCs w:val="22"/>
              </w:rPr>
              <w:t>Prekročenie max. počtu porcií</w:t>
            </w:r>
            <w:r w:rsidRPr="006E77FB">
              <w:rPr>
                <w:sz w:val="22"/>
                <w:szCs w:val="22"/>
              </w:rPr>
              <w:t>, ktoré žiadateľ môže poskytnúť škole na zmluvného žiaka a na počet školských dní</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0AFAD108" w14:textId="77777777" w:rsidR="00DC3A45" w:rsidRPr="006E77FB" w:rsidRDefault="00DC3A45" w:rsidP="0074568A">
            <w:pPr>
              <w:widowControl w:val="0"/>
              <w:spacing w:after="60"/>
              <w:rPr>
                <w:u w:val="single"/>
              </w:rPr>
            </w:pPr>
            <w:r w:rsidRPr="006E77FB">
              <w:rPr>
                <w:sz w:val="22"/>
                <w:szCs w:val="22"/>
                <w:u w:val="single"/>
              </w:rPr>
              <w:t>Zníženie výšky pomoci</w:t>
            </w:r>
            <w:r w:rsidRPr="006E77FB">
              <w:rPr>
                <w:sz w:val="22"/>
                <w:szCs w:val="22"/>
              </w:rPr>
              <w:t xml:space="preserve"> o sumu prislúchajúcu množstvu dodávaných mliečnych výrobkov nad rámec max. počtu porcií.</w:t>
            </w:r>
          </w:p>
        </w:tc>
      </w:tr>
      <w:tr w:rsidR="00DC3A45" w:rsidRPr="006E77FB" w14:paraId="0578E133" w14:textId="77777777" w:rsidTr="0074568A">
        <w:trPr>
          <w:trHeight w:val="983"/>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AAC5B15" w14:textId="77777777" w:rsidR="00DC3A45" w:rsidRPr="006E77FB" w:rsidRDefault="00DC3A45" w:rsidP="0074568A">
            <w:pPr>
              <w:widowControl w:val="0"/>
              <w:spacing w:after="60"/>
              <w:rPr>
                <w:b/>
              </w:rPr>
            </w:pPr>
            <w:r w:rsidRPr="006E77FB">
              <w:rPr>
                <w:b/>
                <w:sz w:val="22"/>
                <w:szCs w:val="22"/>
              </w:rPr>
              <w:t>Prekročenie veľkosti porcie</w:t>
            </w:r>
            <w:r w:rsidRPr="006E77FB">
              <w:rPr>
                <w:sz w:val="22"/>
                <w:szCs w:val="22"/>
              </w:rPr>
              <w:t xml:space="preserve"> určenej v prílohe č. 2 k NV 200/2019 Z. z. </w:t>
            </w:r>
            <w:r w:rsidRPr="006E77FB">
              <w:rPr>
                <w:b/>
                <w:bCs/>
                <w:sz w:val="22"/>
                <w:szCs w:val="22"/>
              </w:rPr>
              <w:t>pri dodávkach</w:t>
            </w:r>
            <w:r w:rsidRPr="006E77FB">
              <w:rPr>
                <w:sz w:val="22"/>
                <w:szCs w:val="22"/>
              </w:rPr>
              <w:t xml:space="preserve"> mliečnych výrobkov a v § 7 ods. 31 písm. a) NV 200/2019 Z. z. </w:t>
            </w:r>
            <w:r w:rsidRPr="006E77FB">
              <w:rPr>
                <w:b/>
                <w:bCs/>
                <w:sz w:val="22"/>
                <w:szCs w:val="22"/>
              </w:rPr>
              <w:t>pri výkone SVO</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012F0FAC" w14:textId="77777777" w:rsidR="00DC3A45" w:rsidRPr="006E77FB" w:rsidRDefault="00DC3A45" w:rsidP="0074568A">
            <w:pPr>
              <w:widowControl w:val="0"/>
              <w:spacing w:after="60"/>
            </w:pPr>
            <w:r w:rsidRPr="006E77FB">
              <w:rPr>
                <w:sz w:val="22"/>
                <w:szCs w:val="22"/>
                <w:u w:val="single"/>
              </w:rPr>
              <w:t>Zníženie výšky pomoci</w:t>
            </w:r>
            <w:r w:rsidRPr="006E77FB">
              <w:rPr>
                <w:sz w:val="22"/>
                <w:szCs w:val="22"/>
              </w:rPr>
              <w:t xml:space="preserve"> o sumu prislúchajúcu množstvu dodávaných mliečnych výrobkov nad rámec max. veľkosti porcie.</w:t>
            </w:r>
          </w:p>
        </w:tc>
      </w:tr>
      <w:tr w:rsidR="00DC3A45" w:rsidRPr="006E77FB" w14:paraId="70D4EE35" w14:textId="77777777" w:rsidTr="0074568A">
        <w:trPr>
          <w:trHeight w:val="983"/>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09641F59" w14:textId="77777777" w:rsidR="00DC3A45" w:rsidRPr="003C339E" w:rsidRDefault="00DC3A45" w:rsidP="0074568A">
            <w:pPr>
              <w:widowControl w:val="0"/>
              <w:spacing w:after="60"/>
              <w:rPr>
                <w:sz w:val="22"/>
                <w:szCs w:val="22"/>
              </w:rPr>
            </w:pPr>
            <w:r w:rsidRPr="003C339E">
              <w:rPr>
                <w:b/>
                <w:sz w:val="22"/>
                <w:szCs w:val="22"/>
              </w:rPr>
              <w:t>Absencia evidencie o spotrebe (výdaji) mliečnych výrobkov</w:t>
            </w:r>
            <w:r w:rsidRPr="006E77FB">
              <w:rPr>
                <w:b/>
                <w:bCs/>
              </w:rPr>
              <w:t xml:space="preserve"> </w:t>
            </w:r>
            <w:r w:rsidRPr="003C339E">
              <w:rPr>
                <w:sz w:val="22"/>
                <w:szCs w:val="22"/>
              </w:rPr>
              <w:t>žiakom pri dodávkach</w:t>
            </w:r>
          </w:p>
          <w:p w14:paraId="611352AF" w14:textId="77777777" w:rsidR="00DC3A45" w:rsidRPr="006E77FB" w:rsidRDefault="00DC3A45" w:rsidP="0074568A">
            <w:pPr>
              <w:widowControl w:val="0"/>
              <w:spacing w:after="60"/>
              <w:rPr>
                <w:b/>
                <w:sz w:val="22"/>
                <w:szCs w:val="22"/>
              </w:rPr>
            </w:pPr>
            <w:r w:rsidRPr="003C339E">
              <w:rPr>
                <w:sz w:val="22"/>
                <w:szCs w:val="22"/>
              </w:rPr>
              <w:t>(§7 ods.29 písm. d)</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3D57EABB" w14:textId="77777777" w:rsidR="00DC3A45" w:rsidRPr="006E77FB" w:rsidRDefault="00DC3A45" w:rsidP="0074568A">
            <w:pPr>
              <w:widowControl w:val="0"/>
              <w:spacing w:after="60"/>
              <w:rPr>
                <w:sz w:val="22"/>
                <w:szCs w:val="22"/>
                <w:u w:val="single"/>
              </w:rPr>
            </w:pPr>
            <w:r w:rsidRPr="003C339E">
              <w:rPr>
                <w:sz w:val="22"/>
                <w:szCs w:val="22"/>
                <w:u w:val="single"/>
              </w:rPr>
              <w:t>Zníženie výšky pomoci</w:t>
            </w:r>
            <w:r w:rsidRPr="006E77FB">
              <w:t xml:space="preserve"> </w:t>
            </w:r>
            <w:r w:rsidRPr="003C339E">
              <w:rPr>
                <w:sz w:val="22"/>
                <w:szCs w:val="22"/>
              </w:rPr>
              <w:t>o sumu prislúchajúcu množstvu dodaných mliečnych výrobkov, o ktorých výdaji nebol vedený záznam v evidencii o spotrebe školského OZ</w:t>
            </w:r>
          </w:p>
        </w:tc>
      </w:tr>
      <w:tr w:rsidR="00DC3A45" w:rsidRPr="006E77FB" w14:paraId="5D02F299" w14:textId="77777777" w:rsidTr="0074568A">
        <w:trPr>
          <w:trHeight w:val="1408"/>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33C36522" w14:textId="77777777" w:rsidR="00DC3A45" w:rsidRPr="006E77FB" w:rsidRDefault="00DC3A45" w:rsidP="0074568A">
            <w:pPr>
              <w:widowControl w:val="0"/>
              <w:spacing w:after="60"/>
              <w:rPr>
                <w:b/>
              </w:rPr>
            </w:pPr>
            <w:r w:rsidRPr="006E77FB">
              <w:rPr>
                <w:b/>
                <w:sz w:val="22"/>
                <w:szCs w:val="22"/>
              </w:rPr>
              <w:t>Nedodržanie povinnosti zabezpečovať dodávky mliečnych výrobkov počas všetkých troch realizačných období</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6A0BA92F" w14:textId="77777777" w:rsidR="00DC3A45" w:rsidRPr="003C339E" w:rsidRDefault="00DC3A45" w:rsidP="0074568A">
            <w:pPr>
              <w:widowControl w:val="0"/>
              <w:spacing w:after="60"/>
              <w:jc w:val="both"/>
              <w:rPr>
                <w:sz w:val="22"/>
                <w:szCs w:val="22"/>
              </w:rPr>
            </w:pPr>
            <w:r w:rsidRPr="006703F8">
              <w:rPr>
                <w:sz w:val="22"/>
                <w:szCs w:val="22"/>
                <w:u w:val="single"/>
              </w:rPr>
              <w:t>Zníženie celkovej výšky pomoci</w:t>
            </w:r>
            <w:r w:rsidRPr="003C339E">
              <w:t xml:space="preserve"> </w:t>
            </w:r>
            <w:r w:rsidRPr="003C339E">
              <w:rPr>
                <w:sz w:val="22"/>
                <w:szCs w:val="22"/>
              </w:rPr>
              <w:t>o jednu tretinu</w:t>
            </w:r>
          </w:p>
          <w:p w14:paraId="555D38A2" w14:textId="77777777" w:rsidR="00DC3A45" w:rsidRDefault="00DC3A45" w:rsidP="0074568A">
            <w:pPr>
              <w:widowControl w:val="0"/>
              <w:spacing w:after="60"/>
              <w:rPr>
                <w:sz w:val="22"/>
                <w:szCs w:val="22"/>
              </w:rPr>
            </w:pPr>
            <w:r w:rsidRPr="003C339E">
              <w:rPr>
                <w:sz w:val="22"/>
                <w:szCs w:val="22"/>
              </w:rPr>
              <w:t>za dodávanie</w:t>
            </w:r>
            <w:r w:rsidRPr="006703F8">
              <w:rPr>
                <w:sz w:val="22"/>
                <w:szCs w:val="22"/>
              </w:rPr>
              <w:t xml:space="preserve"> mliečnych výrobkov </w:t>
            </w:r>
            <w:r w:rsidRPr="003C339E">
              <w:rPr>
                <w:sz w:val="22"/>
                <w:szCs w:val="22"/>
              </w:rPr>
              <w:t>počas realizačného obdobia, v ktorom žiadateľ ukončil vykonávanie činnosti.</w:t>
            </w:r>
          </w:p>
          <w:p w14:paraId="1D0F1767" w14:textId="77777777" w:rsidR="00176706" w:rsidRPr="00176706" w:rsidRDefault="00176706" w:rsidP="00176706"/>
          <w:p w14:paraId="429A6595" w14:textId="77777777" w:rsidR="00176706" w:rsidRPr="00176706" w:rsidRDefault="00176706" w:rsidP="00176706"/>
          <w:p w14:paraId="538B5517" w14:textId="77777777" w:rsidR="00176706" w:rsidRPr="00176706" w:rsidRDefault="00176706" w:rsidP="00176706"/>
          <w:p w14:paraId="5C665620" w14:textId="234C3EE1" w:rsidR="00176706" w:rsidRPr="00176706" w:rsidRDefault="00176706" w:rsidP="00176706">
            <w:pPr>
              <w:tabs>
                <w:tab w:val="left" w:pos="3930"/>
              </w:tabs>
            </w:pPr>
            <w:r>
              <w:tab/>
            </w:r>
          </w:p>
        </w:tc>
      </w:tr>
      <w:tr w:rsidR="00DC3A45" w:rsidRPr="006E77FB" w14:paraId="123CEDE3" w14:textId="77777777" w:rsidTr="0074568A">
        <w:trPr>
          <w:trHeight w:val="1372"/>
        </w:trPr>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5521C3C7" w14:textId="77777777" w:rsidR="00DC3A45" w:rsidRPr="006E77FB" w:rsidRDefault="00DC3A45" w:rsidP="0074568A">
            <w:pPr>
              <w:widowControl w:val="0"/>
              <w:spacing w:after="60"/>
              <w:rPr>
                <w:b/>
              </w:rPr>
            </w:pPr>
            <w:r w:rsidRPr="006E77FB">
              <w:rPr>
                <w:b/>
                <w:sz w:val="22"/>
                <w:szCs w:val="22"/>
              </w:rPr>
              <w:lastRenderedPageBreak/>
              <w:t xml:space="preserve">Nedodržanie povinnosti zabezpečovať dodávky mliečnych výrobkov pre všetky školy, </w:t>
            </w:r>
            <w:r w:rsidRPr="006E77FB">
              <w:rPr>
                <w:sz w:val="22"/>
                <w:szCs w:val="22"/>
              </w:rPr>
              <w:t>pre ktoré mu bola</w:t>
            </w:r>
            <w:r w:rsidRPr="006E77FB">
              <w:rPr>
                <w:b/>
                <w:sz w:val="22"/>
                <w:szCs w:val="22"/>
              </w:rPr>
              <w:t xml:space="preserve"> </w:t>
            </w:r>
            <w:r w:rsidRPr="006E77FB">
              <w:rPr>
                <w:sz w:val="22"/>
                <w:szCs w:val="22"/>
              </w:rPr>
              <w:t>pridelená maximálna výška pomoci</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0B608E3A" w14:textId="77777777" w:rsidR="00DC3A45" w:rsidRPr="006E77FB" w:rsidRDefault="00DC3A45" w:rsidP="0074568A">
            <w:pPr>
              <w:widowControl w:val="0"/>
              <w:spacing w:after="60"/>
            </w:pPr>
            <w:r w:rsidRPr="006E77FB">
              <w:rPr>
                <w:sz w:val="22"/>
                <w:szCs w:val="22"/>
                <w:u w:val="single"/>
              </w:rPr>
              <w:t>Zníženie maximálnej výšky pomoci</w:t>
            </w:r>
            <w:r w:rsidRPr="006E77FB">
              <w:rPr>
                <w:sz w:val="22"/>
                <w:szCs w:val="22"/>
              </w:rPr>
              <w:t xml:space="preserve"> o súčin pomernej časti maximálnej pomoci na zmluvného žiaka a počtu zmluvných žiakov v</w:t>
            </w:r>
            <w:r>
              <w:rPr>
                <w:sz w:val="22"/>
                <w:szCs w:val="22"/>
              </w:rPr>
              <w:t> </w:t>
            </w:r>
            <w:r w:rsidRPr="006E77FB">
              <w:rPr>
                <w:sz w:val="22"/>
                <w:szCs w:val="22"/>
              </w:rPr>
              <w:t>školách</w:t>
            </w:r>
            <w:r>
              <w:rPr>
                <w:sz w:val="22"/>
                <w:szCs w:val="22"/>
              </w:rPr>
              <w:t>,</w:t>
            </w:r>
            <w:r w:rsidRPr="006E77FB">
              <w:rPr>
                <w:sz w:val="22"/>
                <w:szCs w:val="22"/>
              </w:rPr>
              <w:t xml:space="preserve"> u ktorých neboli zabezpečené dodávky mliečnych výrobkov aspoň v jednom z realizačných období.</w:t>
            </w:r>
          </w:p>
        </w:tc>
      </w:tr>
      <w:tr w:rsidR="00DC3A45" w:rsidRPr="006E77FB" w14:paraId="643D01A2" w14:textId="77777777" w:rsidTr="0074568A">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67ED463" w14:textId="77777777" w:rsidR="00DC3A45" w:rsidRPr="006E77FB" w:rsidRDefault="00DC3A45" w:rsidP="0074568A">
            <w:pPr>
              <w:widowControl w:val="0"/>
              <w:spacing w:after="60"/>
            </w:pPr>
            <w:r w:rsidRPr="006E77FB">
              <w:rPr>
                <w:b/>
                <w:sz w:val="22"/>
                <w:szCs w:val="22"/>
              </w:rPr>
              <w:t>Nedodržanie najvyššej úhrady školou alebo žiakmi</w:t>
            </w:r>
            <w:r w:rsidRPr="006E77FB">
              <w:rPr>
                <w:sz w:val="22"/>
                <w:szCs w:val="22"/>
              </w:rPr>
              <w:t xml:space="preserve"> podľa prílohy č. 1 k NV č. 200/2019 Z. z.</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0AA6B947" w14:textId="77777777" w:rsidR="00DC3A45" w:rsidRPr="006E77FB" w:rsidRDefault="00DC3A45" w:rsidP="00593FC3">
            <w:pPr>
              <w:pStyle w:val="Odsekzoznamu"/>
              <w:widowControl w:val="0"/>
              <w:numPr>
                <w:ilvl w:val="0"/>
                <w:numId w:val="22"/>
              </w:numPr>
              <w:spacing w:after="60"/>
              <w:rPr>
                <w:szCs w:val="22"/>
                <w:lang w:val="sk-SK"/>
              </w:rPr>
            </w:pPr>
            <w:r w:rsidRPr="006E77FB">
              <w:rPr>
                <w:sz w:val="22"/>
                <w:szCs w:val="22"/>
                <w:u w:val="single"/>
                <w:lang w:val="sk-SK"/>
              </w:rPr>
              <w:t>Zníženie pomoci</w:t>
            </w:r>
            <w:r w:rsidRPr="006E77FB">
              <w:rPr>
                <w:sz w:val="22"/>
                <w:szCs w:val="22"/>
                <w:lang w:val="sk-SK"/>
              </w:rPr>
              <w:t xml:space="preserve"> o sumu prevyšujúcu výšku najvyššej úhrady podľa § 7 ods. 11 NV č. 200/2019 Z. z.</w:t>
            </w:r>
          </w:p>
          <w:p w14:paraId="391E8E11" w14:textId="77777777" w:rsidR="00DC3A45" w:rsidRPr="006E77FB" w:rsidRDefault="00DC3A45" w:rsidP="00593FC3">
            <w:pPr>
              <w:pStyle w:val="Odsekzoznamu"/>
              <w:widowControl w:val="0"/>
              <w:numPr>
                <w:ilvl w:val="0"/>
                <w:numId w:val="22"/>
              </w:numPr>
              <w:spacing w:after="60"/>
              <w:rPr>
                <w:szCs w:val="22"/>
                <w:lang w:val="sk-SK"/>
              </w:rPr>
            </w:pPr>
            <w:r w:rsidRPr="006E77FB">
              <w:rPr>
                <w:sz w:val="22"/>
                <w:szCs w:val="22"/>
                <w:lang w:val="sk-SK"/>
              </w:rPr>
              <w:t xml:space="preserve">Povinnosť </w:t>
            </w:r>
            <w:r w:rsidRPr="006E77FB">
              <w:rPr>
                <w:sz w:val="22"/>
                <w:szCs w:val="22"/>
                <w:u w:val="single"/>
                <w:lang w:val="sk-SK"/>
              </w:rPr>
              <w:t>vrátiť rozdiel</w:t>
            </w:r>
            <w:r w:rsidRPr="006E77FB">
              <w:rPr>
                <w:sz w:val="22"/>
                <w:szCs w:val="22"/>
                <w:lang w:val="sk-SK"/>
              </w:rPr>
              <w:t xml:space="preserve"> prevyšujúci výšku najvyššej úhrady podľa § 7 ods. 12 NV č. 200/2019 Z. z. do 30 dní odo dňa nadobudnutia právoplatnosti rozhodnutia o vyplatení pomoci, ktorým platobná agentúra žiadateľovi pomoc krátila.</w:t>
            </w:r>
          </w:p>
        </w:tc>
      </w:tr>
      <w:tr w:rsidR="00DC3A45" w:rsidRPr="006E77FB" w14:paraId="4EE8C6E3" w14:textId="77777777" w:rsidTr="0074568A">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13748D6E" w14:textId="77777777" w:rsidR="00DC3A45" w:rsidRPr="006E77FB" w:rsidRDefault="00DC3A45" w:rsidP="0074568A">
            <w:pPr>
              <w:widowControl w:val="0"/>
              <w:spacing w:after="60"/>
              <w:rPr>
                <w:b/>
              </w:rPr>
            </w:pPr>
            <w:r w:rsidRPr="006E77FB">
              <w:rPr>
                <w:b/>
                <w:bCs/>
                <w:sz w:val="22"/>
                <w:szCs w:val="22"/>
              </w:rPr>
              <w:t>Dodávanie výrobkov bez oznámenia</w:t>
            </w:r>
            <w:r w:rsidRPr="006E77FB">
              <w:rPr>
                <w:sz w:val="22"/>
                <w:szCs w:val="22"/>
              </w:rPr>
              <w:t xml:space="preserve"> podľa § 6 ods. 2 NV č. 200/2019 Z. z. </w:t>
            </w:r>
            <w:r w:rsidRPr="006E77FB">
              <w:rPr>
                <w:b/>
                <w:bCs/>
                <w:sz w:val="22"/>
                <w:szCs w:val="22"/>
              </w:rPr>
              <w:t>(špecifikácia)</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796265D0" w14:textId="77777777" w:rsidR="00DC3A45" w:rsidRPr="006E77FB" w:rsidRDefault="00DC3A45" w:rsidP="0074568A">
            <w:pPr>
              <w:widowControl w:val="0"/>
              <w:spacing w:after="60"/>
              <w:rPr>
                <w:u w:val="single"/>
              </w:rPr>
            </w:pPr>
            <w:r w:rsidRPr="006E77FB">
              <w:rPr>
                <w:sz w:val="22"/>
                <w:szCs w:val="22"/>
                <w:u w:val="single"/>
              </w:rPr>
              <w:t>Zníženie výšky pomoci</w:t>
            </w:r>
            <w:r w:rsidRPr="006E77FB">
              <w:rPr>
                <w:sz w:val="22"/>
                <w:szCs w:val="22"/>
              </w:rPr>
              <w:t xml:space="preserve"> o sumu prislúchajúcu množstvu dodávaných neoprávnených mliečnych výrobkov</w:t>
            </w:r>
          </w:p>
        </w:tc>
      </w:tr>
      <w:tr w:rsidR="00DC3A45" w:rsidRPr="006E77FB" w14:paraId="1DF99A1D" w14:textId="77777777" w:rsidTr="0074568A">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5322C2B6" w14:textId="77777777" w:rsidR="00DC3A45" w:rsidRPr="006E77FB" w:rsidRDefault="00DC3A45" w:rsidP="0074568A">
            <w:pPr>
              <w:widowControl w:val="0"/>
              <w:spacing w:after="60"/>
              <w:rPr>
                <w:b/>
                <w:bCs/>
                <w:sz w:val="22"/>
                <w:szCs w:val="22"/>
              </w:rPr>
            </w:pPr>
            <w:r w:rsidRPr="003C339E">
              <w:rPr>
                <w:b/>
                <w:bCs/>
                <w:sz w:val="22"/>
                <w:szCs w:val="22"/>
              </w:rPr>
              <w:t>Výkon SVO bez oznámenia</w:t>
            </w:r>
            <w:r w:rsidRPr="006E77FB">
              <w:t xml:space="preserve"> </w:t>
            </w:r>
            <w:r w:rsidRPr="003C339E">
              <w:rPr>
                <w:sz w:val="22"/>
                <w:szCs w:val="22"/>
              </w:rPr>
              <w:t>podľa § 6  ods. 1 písm. a) NV č. 200/2019 Z. z.</w:t>
            </w:r>
          </w:p>
        </w:tc>
        <w:tc>
          <w:tcPr>
            <w:tcW w:w="5562" w:type="dxa"/>
            <w:gridSpan w:val="3"/>
            <w:tcBorders>
              <w:top w:val="single" w:sz="4" w:space="0" w:color="000000"/>
              <w:left w:val="single" w:sz="4" w:space="0" w:color="000000"/>
              <w:bottom w:val="single" w:sz="4" w:space="0" w:color="000000"/>
              <w:right w:val="single" w:sz="4" w:space="0" w:color="000000"/>
            </w:tcBorders>
            <w:shd w:val="clear" w:color="auto" w:fill="auto"/>
          </w:tcPr>
          <w:p w14:paraId="7794AE8F" w14:textId="77777777" w:rsidR="00DC3A45" w:rsidRPr="006E77FB" w:rsidRDefault="00DC3A45" w:rsidP="0074568A">
            <w:pPr>
              <w:widowControl w:val="0"/>
              <w:spacing w:after="60"/>
              <w:rPr>
                <w:sz w:val="22"/>
                <w:szCs w:val="22"/>
                <w:u w:val="single"/>
              </w:rPr>
            </w:pPr>
            <w:r w:rsidRPr="003C339E">
              <w:rPr>
                <w:sz w:val="22"/>
                <w:szCs w:val="22"/>
                <w:u w:val="single"/>
              </w:rPr>
              <w:t>Zníženie výšky pomoci</w:t>
            </w:r>
            <w:r w:rsidRPr="006E77FB">
              <w:t xml:space="preserve"> </w:t>
            </w:r>
            <w:r w:rsidRPr="003C339E">
              <w:rPr>
                <w:sz w:val="22"/>
                <w:szCs w:val="22"/>
              </w:rPr>
              <w:t>o sumu prislúchajúcu nákladom vynaloženým na výkon neohlásenej aktivity.</w:t>
            </w:r>
          </w:p>
        </w:tc>
      </w:tr>
    </w:tbl>
    <w:p w14:paraId="0B9A0F3F" w14:textId="77777777" w:rsidR="00DC3A45" w:rsidRPr="006E77FB" w:rsidRDefault="00DC3A45" w:rsidP="00DC3A45">
      <w:pPr>
        <w:spacing w:after="60"/>
        <w:jc w:val="right"/>
        <w:rPr>
          <w:highlight w:val="yellow"/>
        </w:rPr>
      </w:pPr>
    </w:p>
    <w:p w14:paraId="3047AD05" w14:textId="77777777" w:rsidR="00DC3A45" w:rsidRPr="006E77FB" w:rsidRDefault="00DC3A45" w:rsidP="00DC3A45">
      <w:pPr>
        <w:spacing w:after="60"/>
        <w:jc w:val="both"/>
      </w:pPr>
      <w:r w:rsidRPr="006E77FB">
        <w:rPr>
          <w:b/>
          <w:color w:val="FF0000"/>
        </w:rPr>
        <w:t xml:space="preserve">Pri opakovanom nesplnení stanovených povinností sa schválenému žiadateľovi </w:t>
      </w:r>
      <w:r w:rsidRPr="006E77FB">
        <w:rPr>
          <w:b/>
          <w:color w:val="FF0000"/>
          <w:u w:val="single"/>
        </w:rPr>
        <w:t>pozastaví schválenie</w:t>
      </w:r>
      <w:r w:rsidRPr="006E77FB">
        <w:rPr>
          <w:b/>
          <w:color w:val="FF0000"/>
        </w:rPr>
        <w:t xml:space="preserve">, alebo v závislosti od vážnosti nedodržania povinností platobná agentúra </w:t>
      </w:r>
      <w:r w:rsidRPr="006E77FB">
        <w:rPr>
          <w:b/>
          <w:color w:val="FF0000"/>
          <w:u w:val="single"/>
        </w:rPr>
        <w:t>stiahne schválenie</w:t>
      </w:r>
      <w:r w:rsidRPr="006E77FB">
        <w:rPr>
          <w:b/>
          <w:color w:val="FF0000"/>
        </w:rPr>
        <w:t xml:space="preserve"> v zmysle článku 7 ods. 1 delegovaného nariadenia Komisie (EÚ) 2017/40.</w:t>
      </w:r>
    </w:p>
    <w:p w14:paraId="48C55715" w14:textId="77777777" w:rsidR="00DC3A45" w:rsidRPr="006E77FB" w:rsidRDefault="00DC3A45" w:rsidP="00DC3A45">
      <w:pPr>
        <w:spacing w:after="60"/>
        <w:jc w:val="both"/>
      </w:pPr>
      <w:r w:rsidRPr="006E77FB">
        <w:t xml:space="preserve">V </w:t>
      </w:r>
      <w:r w:rsidRPr="006E77FB">
        <w:rPr>
          <w:color w:val="000000"/>
        </w:rPr>
        <w:t>prípade vážnych finančných nezrovnalostí alebo vážnej</w:t>
      </w:r>
      <w:r w:rsidRPr="006E77FB">
        <w:t xml:space="preserve"> nedbalosti, za ktoré je sám žiadateľ zodpovedný, </w:t>
      </w:r>
      <w:r w:rsidRPr="006E77FB">
        <w:rPr>
          <w:u w:val="single"/>
        </w:rPr>
        <w:t>žiadateľ zaplatí sumu</w:t>
      </w:r>
      <w:r w:rsidRPr="006E77FB">
        <w:t xml:space="preserve">, ktorá sa </w:t>
      </w:r>
      <w:r w:rsidRPr="006E77FB">
        <w:rPr>
          <w:u w:val="single"/>
        </w:rPr>
        <w:t>rovná rozdielu medzi pôvodne vyplatenou sumou a sumou, na ktorú má nárok po zohľadnení finančnej nezrovnalosti</w:t>
      </w:r>
      <w:r w:rsidRPr="006E77FB">
        <w:t>.</w:t>
      </w:r>
    </w:p>
    <w:p w14:paraId="55AA984B" w14:textId="77777777" w:rsidR="00DC3A45" w:rsidRPr="006E77FB" w:rsidRDefault="00DC3A45" w:rsidP="00DC3A45">
      <w:pPr>
        <w:spacing w:after="60"/>
        <w:jc w:val="both"/>
      </w:pPr>
    </w:p>
    <w:p w14:paraId="0CA16305" w14:textId="4A1BCC77" w:rsidR="00DC3A45" w:rsidRPr="006E77FB" w:rsidRDefault="00DC3A45" w:rsidP="009326AC">
      <w:pPr>
        <w:pStyle w:val="Nadpis1"/>
        <w:ind w:left="426" w:hanging="426"/>
      </w:pPr>
      <w:bookmarkStart w:id="228" w:name="_Kontakty_2"/>
      <w:bookmarkEnd w:id="228"/>
      <w:r w:rsidRPr="006E77FB">
        <w:t xml:space="preserve"> </w:t>
      </w:r>
      <w:bookmarkStart w:id="229" w:name="_Toc205883995"/>
      <w:bookmarkStart w:id="230" w:name="_Toc207798400"/>
      <w:r w:rsidRPr="006E77FB">
        <w:t>Kontakty</w:t>
      </w:r>
      <w:bookmarkEnd w:id="229"/>
      <w:bookmarkEnd w:id="230"/>
    </w:p>
    <w:p w14:paraId="26606E44" w14:textId="77777777" w:rsidR="00DC3A45" w:rsidRPr="006E77FB" w:rsidRDefault="00DC3A45" w:rsidP="00DC3A45">
      <w:pPr>
        <w:pStyle w:val="Nadpis6"/>
        <w:rPr>
          <w:b w:val="0"/>
          <w:sz w:val="24"/>
        </w:rPr>
      </w:pPr>
      <w:r w:rsidRPr="006E77FB">
        <w:rPr>
          <w:b w:val="0"/>
          <w:sz w:val="24"/>
        </w:rPr>
        <w:t>Pôdohospodárska platobná agentúra</w:t>
      </w:r>
      <w:r w:rsidRPr="006E77FB">
        <w:rPr>
          <w:b w:val="0"/>
          <w:sz w:val="24"/>
        </w:rPr>
        <w:tab/>
      </w:r>
      <w:r w:rsidRPr="006E77FB">
        <w:rPr>
          <w:b w:val="0"/>
          <w:sz w:val="24"/>
        </w:rPr>
        <w:tab/>
      </w:r>
    </w:p>
    <w:p w14:paraId="5C72EA10" w14:textId="77777777" w:rsidR="00DC3A45" w:rsidRPr="006E77FB" w:rsidRDefault="00DC3A45" w:rsidP="00DC3A45">
      <w:pPr>
        <w:spacing w:after="60"/>
        <w:rPr>
          <w:bCs/>
        </w:rPr>
      </w:pPr>
      <w:r w:rsidRPr="006E77FB">
        <w:rPr>
          <w:bCs/>
        </w:rPr>
        <w:t>Sekcia organizácie trhu a štátnej pomoci</w:t>
      </w:r>
      <w:r w:rsidRPr="006E77FB">
        <w:rPr>
          <w:bCs/>
        </w:rPr>
        <w:tab/>
        <w:t xml:space="preserve"> </w:t>
      </w:r>
    </w:p>
    <w:p w14:paraId="3F8A4CF7" w14:textId="77777777" w:rsidR="00DC3A45" w:rsidRPr="006E77FB" w:rsidRDefault="00DC3A45" w:rsidP="00DC3A45">
      <w:pPr>
        <w:spacing w:after="60"/>
        <w:rPr>
          <w:bCs/>
        </w:rPr>
      </w:pPr>
      <w:r w:rsidRPr="006E77FB">
        <w:rPr>
          <w:bCs/>
        </w:rPr>
        <w:t>Hraničná 12</w:t>
      </w:r>
      <w:r w:rsidRPr="006E77FB">
        <w:rPr>
          <w:bCs/>
        </w:rPr>
        <w:tab/>
      </w:r>
      <w:r w:rsidRPr="006E77FB">
        <w:rPr>
          <w:bCs/>
        </w:rPr>
        <w:tab/>
      </w:r>
      <w:r w:rsidRPr="006E77FB">
        <w:rPr>
          <w:bCs/>
        </w:rPr>
        <w:tab/>
      </w:r>
      <w:r w:rsidRPr="006E77FB">
        <w:rPr>
          <w:bCs/>
        </w:rPr>
        <w:tab/>
      </w:r>
    </w:p>
    <w:p w14:paraId="37B781D0" w14:textId="77777777" w:rsidR="00DC3A45" w:rsidRPr="006E77FB" w:rsidRDefault="00DC3A45" w:rsidP="00DC3A45">
      <w:pPr>
        <w:spacing w:after="60"/>
        <w:rPr>
          <w:bCs/>
        </w:rPr>
      </w:pPr>
      <w:r w:rsidRPr="006E77FB">
        <w:rPr>
          <w:bCs/>
        </w:rPr>
        <w:t>815 26 Bratislava</w:t>
      </w:r>
      <w:r w:rsidRPr="006E77FB">
        <w:rPr>
          <w:bCs/>
        </w:rPr>
        <w:tab/>
      </w:r>
    </w:p>
    <w:p w14:paraId="15FBD97D" w14:textId="77777777" w:rsidR="00DC3A45" w:rsidRPr="006E77FB" w:rsidRDefault="00DC3A45" w:rsidP="00DC3A45">
      <w:pPr>
        <w:spacing w:after="60"/>
        <w:rPr>
          <w:bCs/>
        </w:rPr>
      </w:pPr>
    </w:p>
    <w:p w14:paraId="79D34A7A" w14:textId="77777777" w:rsidR="00DC3A45" w:rsidRPr="006E77FB" w:rsidRDefault="000073EF" w:rsidP="00DC3A45">
      <w:pPr>
        <w:spacing w:after="60"/>
        <w:ind w:left="2124" w:firstLine="708"/>
        <w:rPr>
          <w:bCs/>
        </w:rPr>
      </w:pPr>
      <w:hyperlink r:id="rId90">
        <w:r w:rsidR="00DC3A45" w:rsidRPr="006E77FB">
          <w:rPr>
            <w:rStyle w:val="Hypertextovprepojenie"/>
            <w:bCs/>
          </w:rPr>
          <w:t>skolskemlieko@apa.sk</w:t>
        </w:r>
      </w:hyperlink>
      <w:r w:rsidR="00DC3A45" w:rsidRPr="006E77FB">
        <w:rPr>
          <w:bCs/>
        </w:rPr>
        <w:t xml:space="preserve"> </w:t>
      </w:r>
    </w:p>
    <w:p w14:paraId="39DD21C2" w14:textId="77777777" w:rsidR="00DC3A45" w:rsidRPr="006E77FB" w:rsidRDefault="00DC3A45" w:rsidP="00DC3A45">
      <w:pPr>
        <w:spacing w:after="60"/>
      </w:pPr>
      <w:r w:rsidRPr="006E77FB">
        <w:t>Ing. František Mlynár</w:t>
      </w:r>
      <w:r w:rsidRPr="006E77FB">
        <w:tab/>
      </w:r>
      <w:r w:rsidRPr="006E77FB">
        <w:tab/>
      </w:r>
      <w:hyperlink r:id="rId91">
        <w:r w:rsidRPr="006E77FB">
          <w:rPr>
            <w:rStyle w:val="Hypertextovprepojenie"/>
          </w:rPr>
          <w:t>frantisek.mlynar@apa.sk</w:t>
        </w:r>
      </w:hyperlink>
    </w:p>
    <w:p w14:paraId="7364D7A1" w14:textId="77777777" w:rsidR="00DC3A45" w:rsidRPr="006E77FB" w:rsidRDefault="00DC3A45" w:rsidP="00DC3A45">
      <w:pPr>
        <w:spacing w:after="60"/>
        <w:rPr>
          <w:bCs/>
        </w:rPr>
      </w:pPr>
      <w:r w:rsidRPr="006E77FB">
        <w:rPr>
          <w:bCs/>
        </w:rPr>
        <w:t>Mgr. Tomáš Matúšek</w:t>
      </w:r>
      <w:r w:rsidRPr="006E77FB">
        <w:rPr>
          <w:bCs/>
        </w:rPr>
        <w:tab/>
      </w:r>
      <w:r w:rsidRPr="006E77FB">
        <w:rPr>
          <w:bCs/>
        </w:rPr>
        <w:tab/>
      </w:r>
      <w:hyperlink r:id="rId92">
        <w:r w:rsidRPr="006E77FB">
          <w:rPr>
            <w:rStyle w:val="Hypertextovprepojenie"/>
            <w:bCs/>
          </w:rPr>
          <w:t>tomas.matusek@apa.sk</w:t>
        </w:r>
      </w:hyperlink>
      <w:r w:rsidRPr="006E77FB">
        <w:rPr>
          <w:bCs/>
        </w:rPr>
        <w:t xml:space="preserve"> </w:t>
      </w:r>
    </w:p>
    <w:p w14:paraId="7EB1389D" w14:textId="77777777" w:rsidR="00DC3A45" w:rsidRPr="006E77FB" w:rsidRDefault="00DC3A45" w:rsidP="00DC3A45">
      <w:pPr>
        <w:spacing w:after="60"/>
        <w:jc w:val="both"/>
        <w:rPr>
          <w:rStyle w:val="Hypertextovprepojenie"/>
          <w:bCs/>
        </w:rPr>
      </w:pPr>
      <w:r w:rsidRPr="006E77FB">
        <w:rPr>
          <w:bCs/>
        </w:rPr>
        <w:t>Ing. Gabriela Boďová</w:t>
      </w:r>
      <w:r w:rsidRPr="006E77FB">
        <w:rPr>
          <w:bCs/>
        </w:rPr>
        <w:tab/>
      </w:r>
      <w:r w:rsidRPr="006E77FB">
        <w:rPr>
          <w:bCs/>
        </w:rPr>
        <w:tab/>
      </w:r>
      <w:hyperlink r:id="rId93">
        <w:r w:rsidRPr="006E77FB">
          <w:rPr>
            <w:rStyle w:val="Hypertextovprepojenie"/>
            <w:bCs/>
          </w:rPr>
          <w:t>gabriela.bodova@apa.sk</w:t>
        </w:r>
      </w:hyperlink>
    </w:p>
    <w:p w14:paraId="6FD5EC6C" w14:textId="77777777" w:rsidR="00DC3A45" w:rsidRPr="006E77FB" w:rsidRDefault="00DC3A45" w:rsidP="00DC3A45">
      <w:pPr>
        <w:spacing w:after="60"/>
        <w:jc w:val="both"/>
        <w:rPr>
          <w:bCs/>
        </w:rPr>
      </w:pPr>
      <w:r w:rsidRPr="006E77FB">
        <w:rPr>
          <w:bCs/>
        </w:rPr>
        <w:t>Ing. Jozef Ješko</w:t>
      </w:r>
      <w:r w:rsidRPr="006E77FB">
        <w:rPr>
          <w:bCs/>
        </w:rPr>
        <w:tab/>
      </w:r>
      <w:r w:rsidRPr="006E77FB">
        <w:rPr>
          <w:bCs/>
        </w:rPr>
        <w:tab/>
      </w:r>
      <w:hyperlink r:id="rId94">
        <w:r w:rsidRPr="006E77FB">
          <w:rPr>
            <w:rStyle w:val="Hypertextovprepojenie"/>
            <w:bCs/>
          </w:rPr>
          <w:t>jozef.jesko@apa.sk</w:t>
        </w:r>
      </w:hyperlink>
      <w:r w:rsidRPr="006E77FB">
        <w:rPr>
          <w:bCs/>
        </w:rPr>
        <w:t xml:space="preserve"> </w:t>
      </w:r>
    </w:p>
    <w:p w14:paraId="7CDBE224" w14:textId="77777777" w:rsidR="00DC3A45" w:rsidRDefault="00DC3A45" w:rsidP="00DC3A45">
      <w:pPr>
        <w:spacing w:after="60"/>
        <w:jc w:val="both"/>
        <w:rPr>
          <w:bCs/>
        </w:rPr>
      </w:pPr>
    </w:p>
    <w:p w14:paraId="1A7F8979" w14:textId="77777777" w:rsidR="00DC3A45" w:rsidRDefault="00DC3A45" w:rsidP="00DC3A45">
      <w:pPr>
        <w:spacing w:after="60"/>
        <w:jc w:val="both"/>
        <w:rPr>
          <w:bCs/>
        </w:rPr>
      </w:pPr>
    </w:p>
    <w:p w14:paraId="29C9AD51" w14:textId="77777777" w:rsidR="00DC3A45" w:rsidRDefault="00DC3A45" w:rsidP="00DC3A45">
      <w:pPr>
        <w:spacing w:after="60"/>
        <w:jc w:val="both"/>
        <w:rPr>
          <w:bCs/>
        </w:rPr>
      </w:pPr>
    </w:p>
    <w:p w14:paraId="390AC568" w14:textId="77777777" w:rsidR="00DC3A45" w:rsidRDefault="00DC3A45" w:rsidP="00DC3A45">
      <w:pPr>
        <w:spacing w:after="60"/>
        <w:jc w:val="both"/>
        <w:rPr>
          <w:bCs/>
        </w:rPr>
      </w:pPr>
    </w:p>
    <w:p w14:paraId="6D43FD79" w14:textId="77777777" w:rsidR="00DC3A45" w:rsidRDefault="00DC3A45" w:rsidP="00DC3A45">
      <w:pPr>
        <w:spacing w:after="60"/>
        <w:jc w:val="both"/>
        <w:rPr>
          <w:bCs/>
        </w:rPr>
      </w:pPr>
    </w:p>
    <w:p w14:paraId="645FEADD" w14:textId="77777777" w:rsidR="00DC3A45" w:rsidRPr="006E77FB" w:rsidRDefault="00DC3A45" w:rsidP="00DC3A45">
      <w:pPr>
        <w:spacing w:after="60"/>
        <w:jc w:val="both"/>
        <w:rPr>
          <w:bCs/>
        </w:rPr>
      </w:pPr>
    </w:p>
    <w:p w14:paraId="4EC20D4E" w14:textId="77777777" w:rsidR="00DC3A45" w:rsidRPr="006E77FB" w:rsidRDefault="00DC3A45" w:rsidP="009326AC">
      <w:pPr>
        <w:pStyle w:val="Nadpis1"/>
        <w:ind w:left="426" w:hanging="426"/>
      </w:pPr>
      <w:bookmarkStart w:id="231" w:name="_Toc205883996"/>
      <w:bookmarkStart w:id="232" w:name="_Toc207798401"/>
      <w:r w:rsidRPr="006E77FB">
        <w:lastRenderedPageBreak/>
        <w:t xml:space="preserve">Elektronické podanie cez portál </w:t>
      </w:r>
      <w:hyperlink r:id="rId95">
        <w:r w:rsidRPr="006E77FB">
          <w:t>www.slovensko.sk</w:t>
        </w:r>
        <w:bookmarkEnd w:id="231"/>
        <w:bookmarkEnd w:id="232"/>
      </w:hyperlink>
    </w:p>
    <w:p w14:paraId="05854E31" w14:textId="77777777" w:rsidR="00DC3A45" w:rsidRPr="006E77FB" w:rsidRDefault="00DC3A45" w:rsidP="00DC3A45">
      <w:pPr>
        <w:rPr>
          <w:color w:val="0070C0"/>
          <w:u w:val="single"/>
        </w:rPr>
      </w:pPr>
    </w:p>
    <w:p w14:paraId="66157402" w14:textId="77777777" w:rsidR="00DC3A45" w:rsidRPr="006E77FB" w:rsidRDefault="00DC3A45" w:rsidP="00DC3A45">
      <w:pPr>
        <w:rPr>
          <w:sz w:val="22"/>
          <w:szCs w:val="22"/>
        </w:rPr>
      </w:pPr>
      <w:r w:rsidRPr="006E77FB">
        <w:rPr>
          <w:sz w:val="22"/>
          <w:szCs w:val="22"/>
        </w:rPr>
        <w:t>Elektronické podanie je možné využiť pre podanie:</w:t>
      </w:r>
    </w:p>
    <w:p w14:paraId="60105222" w14:textId="77777777" w:rsidR="00DC3A45" w:rsidRPr="006E77FB" w:rsidRDefault="00DC3A45" w:rsidP="00593FC3">
      <w:pPr>
        <w:pStyle w:val="Odsekzoznamu"/>
        <w:numPr>
          <w:ilvl w:val="0"/>
          <w:numId w:val="2"/>
        </w:numPr>
        <w:rPr>
          <w:sz w:val="22"/>
          <w:szCs w:val="18"/>
          <w:lang w:val="sk-SK"/>
        </w:rPr>
      </w:pPr>
      <w:r w:rsidRPr="006E77FB">
        <w:rPr>
          <w:sz w:val="22"/>
          <w:szCs w:val="18"/>
          <w:lang w:val="sk-SK"/>
        </w:rPr>
        <w:t>Vzdania sa práva dovolania</w:t>
      </w:r>
    </w:p>
    <w:p w14:paraId="6D2BC149" w14:textId="77777777" w:rsidR="00DC3A45" w:rsidRPr="006E77FB" w:rsidRDefault="00DC3A45" w:rsidP="00593FC3">
      <w:pPr>
        <w:pStyle w:val="Odsekzoznamu"/>
        <w:numPr>
          <w:ilvl w:val="0"/>
          <w:numId w:val="2"/>
        </w:numPr>
        <w:rPr>
          <w:sz w:val="22"/>
          <w:szCs w:val="18"/>
          <w:lang w:val="sk-SK"/>
        </w:rPr>
      </w:pPr>
      <w:r w:rsidRPr="006E77FB">
        <w:rPr>
          <w:sz w:val="22"/>
          <w:szCs w:val="18"/>
          <w:lang w:val="sk-SK"/>
        </w:rPr>
        <w:t>Formuláru žiadosti (bez hlásení a faktúr)</w:t>
      </w:r>
    </w:p>
    <w:p w14:paraId="42A2ECAE" w14:textId="77777777" w:rsidR="00DC3A45" w:rsidRPr="006E77FB" w:rsidRDefault="00DC3A45" w:rsidP="00593FC3">
      <w:pPr>
        <w:pStyle w:val="Odsekzoznamu"/>
        <w:numPr>
          <w:ilvl w:val="0"/>
          <w:numId w:val="2"/>
        </w:numPr>
        <w:rPr>
          <w:sz w:val="22"/>
          <w:szCs w:val="18"/>
          <w:lang w:val="sk-SK"/>
        </w:rPr>
      </w:pPr>
      <w:r w:rsidRPr="006E77FB">
        <w:rPr>
          <w:sz w:val="22"/>
          <w:szCs w:val="18"/>
          <w:lang w:val="sk-SK"/>
        </w:rPr>
        <w:t>Opravy formuláru žiadosti</w:t>
      </w:r>
    </w:p>
    <w:p w14:paraId="7F5E9D0F" w14:textId="77777777" w:rsidR="00DC3A45" w:rsidRPr="006E77FB" w:rsidRDefault="00DC3A45" w:rsidP="00593FC3">
      <w:pPr>
        <w:pStyle w:val="Odsekzoznamu"/>
        <w:numPr>
          <w:ilvl w:val="0"/>
          <w:numId w:val="2"/>
        </w:numPr>
        <w:rPr>
          <w:sz w:val="22"/>
          <w:szCs w:val="18"/>
          <w:lang w:val="sk-SK"/>
        </w:rPr>
      </w:pPr>
      <w:r w:rsidRPr="006E77FB">
        <w:rPr>
          <w:sz w:val="22"/>
          <w:szCs w:val="18"/>
          <w:lang w:val="sk-SK"/>
        </w:rPr>
        <w:t>Zaslanie dokumentov / príloh, ktoré vytvára žiadateľ</w:t>
      </w:r>
    </w:p>
    <w:p w14:paraId="6BBC3E16" w14:textId="77777777" w:rsidR="00DC3A45" w:rsidRPr="006E77FB" w:rsidRDefault="00DC3A45" w:rsidP="00DC3A45">
      <w:pPr>
        <w:rPr>
          <w:sz w:val="22"/>
          <w:szCs w:val="22"/>
        </w:rPr>
      </w:pPr>
      <w:r w:rsidRPr="006E77FB">
        <w:rPr>
          <w:sz w:val="22"/>
          <w:szCs w:val="22"/>
        </w:rPr>
        <w:t>Výhody elektronického podania:</w:t>
      </w:r>
    </w:p>
    <w:p w14:paraId="2FA6B2BA" w14:textId="77777777" w:rsidR="00DC3A45" w:rsidRPr="006E77FB" w:rsidRDefault="00DC3A45" w:rsidP="00593FC3">
      <w:pPr>
        <w:pStyle w:val="Odsekzoznamu"/>
        <w:numPr>
          <w:ilvl w:val="0"/>
          <w:numId w:val="4"/>
        </w:numPr>
        <w:ind w:left="737" w:hanging="340"/>
        <w:rPr>
          <w:sz w:val="22"/>
          <w:szCs w:val="18"/>
          <w:lang w:val="sk-SK"/>
        </w:rPr>
      </w:pPr>
      <w:r w:rsidRPr="006E77FB">
        <w:rPr>
          <w:sz w:val="22"/>
          <w:szCs w:val="18"/>
          <w:lang w:val="sk-SK"/>
        </w:rPr>
        <w:t>Nahrádza poslanie poštou (preto ak posielate formulár žiadosti elektronicky a prílohy zároveň poštou, neposielajte opätovne žiadosť s prílohami).</w:t>
      </w:r>
    </w:p>
    <w:p w14:paraId="2923503B" w14:textId="77777777" w:rsidR="00DC3A45" w:rsidRPr="006E77FB" w:rsidRDefault="00DC3A45" w:rsidP="00593FC3">
      <w:pPr>
        <w:pStyle w:val="Odsekzoznamu"/>
        <w:numPr>
          <w:ilvl w:val="0"/>
          <w:numId w:val="4"/>
        </w:numPr>
        <w:ind w:left="737" w:hanging="340"/>
        <w:rPr>
          <w:sz w:val="22"/>
          <w:szCs w:val="18"/>
          <w:lang w:val="sk-SK"/>
        </w:rPr>
      </w:pPr>
      <w:r w:rsidRPr="006E77FB">
        <w:rPr>
          <w:sz w:val="22"/>
          <w:szCs w:val="18"/>
          <w:lang w:val="sk-SK"/>
        </w:rPr>
        <w:t>Podanie podpísané elektronickým podpisom nahrádza overený podpis u notára (pred skenovaním dokumentu do prílohy nie je potrebné ručný podpis overovať).</w:t>
      </w:r>
    </w:p>
    <w:p w14:paraId="4AC9A5EC" w14:textId="77777777" w:rsidR="00DC3A45" w:rsidRPr="006E77FB" w:rsidRDefault="00DC3A45" w:rsidP="00593FC3">
      <w:pPr>
        <w:pStyle w:val="Odsekzoznamu"/>
        <w:numPr>
          <w:ilvl w:val="0"/>
          <w:numId w:val="4"/>
        </w:numPr>
        <w:ind w:left="737" w:hanging="340"/>
        <w:rPr>
          <w:sz w:val="22"/>
          <w:szCs w:val="18"/>
          <w:lang w:val="sk-SK"/>
        </w:rPr>
      </w:pPr>
      <w:r w:rsidRPr="006E77FB">
        <w:rPr>
          <w:sz w:val="22"/>
          <w:szCs w:val="18"/>
          <w:lang w:val="sk-SK"/>
        </w:rPr>
        <w:t>Rýchlosť doručenia (prakticky najneskôr na druhý deň, máme podanie dostupné na spracovanie).</w:t>
      </w:r>
    </w:p>
    <w:p w14:paraId="34EF3B4E" w14:textId="77777777" w:rsidR="00DC3A45" w:rsidRPr="006E77FB" w:rsidRDefault="00DC3A45" w:rsidP="00DC3A45">
      <w:pPr>
        <w:jc w:val="both"/>
        <w:rPr>
          <w:sz w:val="22"/>
          <w:szCs w:val="22"/>
        </w:rPr>
      </w:pPr>
      <w:r w:rsidRPr="006E77FB">
        <w:rPr>
          <w:sz w:val="22"/>
          <w:szCs w:val="22"/>
        </w:rPr>
        <w:t>Praktické rady pre elektronické podanie:</w:t>
      </w:r>
    </w:p>
    <w:p w14:paraId="58C300BE" w14:textId="77777777" w:rsidR="00DC3A45" w:rsidRPr="006E77FB" w:rsidRDefault="00DC3A45" w:rsidP="00593FC3">
      <w:pPr>
        <w:pStyle w:val="Odsekzoznamu"/>
        <w:numPr>
          <w:ilvl w:val="0"/>
          <w:numId w:val="3"/>
        </w:numPr>
        <w:ind w:left="737" w:hanging="340"/>
        <w:rPr>
          <w:sz w:val="22"/>
          <w:szCs w:val="18"/>
          <w:lang w:val="sk-SK"/>
        </w:rPr>
      </w:pPr>
      <w:r w:rsidRPr="006E77FB">
        <w:rPr>
          <w:sz w:val="22"/>
          <w:szCs w:val="18"/>
          <w:lang w:val="sk-SK"/>
        </w:rPr>
        <w:t xml:space="preserve">doklady posielajte ako „všeobecnú agendu“ a do predmetu správy napísať ako „Školský program – </w:t>
      </w:r>
      <w:r w:rsidRPr="006E77FB">
        <w:rPr>
          <w:i/>
          <w:iCs/>
          <w:sz w:val="22"/>
          <w:szCs w:val="18"/>
          <w:lang w:val="sk-SK"/>
        </w:rPr>
        <w:t>vec podania</w:t>
      </w:r>
      <w:r w:rsidRPr="006E77FB">
        <w:rPr>
          <w:sz w:val="22"/>
          <w:szCs w:val="18"/>
          <w:lang w:val="sk-SK"/>
        </w:rPr>
        <w:t>“. Vec podania môže byť napr. žiadosť za I, II, III odb., žiadosť oprava, ...</w:t>
      </w:r>
    </w:p>
    <w:p w14:paraId="4C0057F5" w14:textId="77777777" w:rsidR="00DC3A45" w:rsidRPr="006E77FB" w:rsidRDefault="00DC3A45" w:rsidP="00593FC3">
      <w:pPr>
        <w:pStyle w:val="Odsekzoznamu"/>
        <w:numPr>
          <w:ilvl w:val="0"/>
          <w:numId w:val="3"/>
        </w:numPr>
        <w:ind w:left="737" w:hanging="340"/>
        <w:rPr>
          <w:sz w:val="22"/>
          <w:szCs w:val="18"/>
          <w:lang w:val="sk-SK"/>
        </w:rPr>
      </w:pPr>
      <w:r w:rsidRPr="006E77FB">
        <w:rPr>
          <w:sz w:val="22"/>
          <w:szCs w:val="18"/>
          <w:lang w:val="sk-SK"/>
        </w:rPr>
        <w:t xml:space="preserve">formulár žiadosti prikladať do správy ako prílohu - </w:t>
      </w:r>
      <w:proofErr w:type="spellStart"/>
      <w:r w:rsidRPr="006E77FB">
        <w:rPr>
          <w:sz w:val="22"/>
          <w:szCs w:val="18"/>
          <w:lang w:val="sk-SK"/>
        </w:rPr>
        <w:t>sken</w:t>
      </w:r>
      <w:proofErr w:type="spellEnd"/>
      <w:r w:rsidRPr="006E77FB">
        <w:rPr>
          <w:sz w:val="22"/>
          <w:szCs w:val="18"/>
          <w:lang w:val="sk-SK"/>
        </w:rPr>
        <w:t xml:space="preserve"> podpísaného a  pečiatkou potvrdeného formuláru žiadosti. Ak pripojíte formulár PDF priamo, </w:t>
      </w:r>
      <w:hyperlink r:id="rId96">
        <w:r w:rsidRPr="006E77FB">
          <w:rPr>
            <w:rStyle w:val="Hypertextovprepojenie"/>
            <w:sz w:val="22"/>
            <w:szCs w:val="18"/>
            <w:lang w:val="sk-SK"/>
          </w:rPr>
          <w:t>www.slovensko.sk</w:t>
        </w:r>
      </w:hyperlink>
      <w:r w:rsidRPr="006E77FB">
        <w:rPr>
          <w:sz w:val="22"/>
          <w:szCs w:val="18"/>
          <w:lang w:val="sk-SK"/>
        </w:rPr>
        <w:t xml:space="preserve"> nepodporuje preposielanie dokumentov v tomto formáte a u adresáta sa príloha nedá  otvoriť .</w:t>
      </w:r>
    </w:p>
    <w:p w14:paraId="443B312A" w14:textId="77777777" w:rsidR="00DC3A45" w:rsidRPr="006E77FB" w:rsidRDefault="00DC3A45" w:rsidP="00593FC3">
      <w:pPr>
        <w:pStyle w:val="Odsekzoznamu"/>
        <w:numPr>
          <w:ilvl w:val="0"/>
          <w:numId w:val="3"/>
        </w:numPr>
        <w:ind w:left="737" w:hanging="340"/>
        <w:rPr>
          <w:sz w:val="22"/>
          <w:szCs w:val="18"/>
          <w:lang w:val="sk-SK"/>
        </w:rPr>
      </w:pPr>
      <w:r w:rsidRPr="006E77FB">
        <w:rPr>
          <w:sz w:val="22"/>
          <w:szCs w:val="18"/>
          <w:lang w:val="sk-SK"/>
        </w:rPr>
        <w:t>každé elektronické podanie je potrebné podpísať elektronickým podpisom (tento nahrádza overený podpis u notára)</w:t>
      </w:r>
    </w:p>
    <w:p w14:paraId="2DD9E5F6" w14:textId="77777777" w:rsidR="00DC3A45" w:rsidRPr="006E77FB" w:rsidRDefault="00DC3A45" w:rsidP="00593FC3">
      <w:pPr>
        <w:pStyle w:val="Odsekzoznamu"/>
        <w:numPr>
          <w:ilvl w:val="0"/>
          <w:numId w:val="3"/>
        </w:numPr>
        <w:ind w:left="737" w:hanging="340"/>
        <w:rPr>
          <w:sz w:val="22"/>
          <w:szCs w:val="18"/>
          <w:lang w:val="sk-SK"/>
        </w:rPr>
      </w:pPr>
      <w:r w:rsidRPr="006E77FB">
        <w:rPr>
          <w:rStyle w:val="Hypertextovprepojenie"/>
          <w:color w:val="auto"/>
          <w:sz w:val="22"/>
          <w:szCs w:val="18"/>
          <w:u w:val="none"/>
          <w:lang w:val="sk-SK"/>
        </w:rPr>
        <w:t>pri podaní formuláru žiadosti o</w:t>
      </w:r>
      <w:r>
        <w:rPr>
          <w:rStyle w:val="Hypertextovprepojenie"/>
          <w:color w:val="auto"/>
          <w:sz w:val="22"/>
          <w:szCs w:val="18"/>
          <w:u w:val="none"/>
          <w:lang w:val="sk-SK"/>
        </w:rPr>
        <w:t xml:space="preserve"> pridelenie </w:t>
      </w:r>
      <w:r w:rsidRPr="006E77FB">
        <w:rPr>
          <w:rStyle w:val="Hypertextovprepojenie"/>
          <w:color w:val="auto"/>
          <w:sz w:val="22"/>
          <w:szCs w:val="18"/>
          <w:u w:val="none"/>
          <w:lang w:val="sk-SK"/>
        </w:rPr>
        <w:t>max. výšk</w:t>
      </w:r>
      <w:r>
        <w:rPr>
          <w:rStyle w:val="Hypertextovprepojenie"/>
          <w:color w:val="auto"/>
          <w:sz w:val="22"/>
          <w:szCs w:val="18"/>
          <w:u w:val="none"/>
          <w:lang w:val="sk-SK"/>
        </w:rPr>
        <w:t>y</w:t>
      </w:r>
      <w:r w:rsidRPr="006E77FB">
        <w:rPr>
          <w:rStyle w:val="Hypertextovprepojenie"/>
          <w:color w:val="auto"/>
          <w:sz w:val="22"/>
          <w:szCs w:val="18"/>
          <w:u w:val="none"/>
          <w:lang w:val="sk-SK"/>
        </w:rPr>
        <w:t xml:space="preserve"> pomoci, alebo žiadosti o pomoc elektronickým podaním je potrebné zároveň poslať povinné prílohy poštou, nakoľko administratívna kontrola môže začať až </w:t>
      </w:r>
      <w:r>
        <w:rPr>
          <w:rStyle w:val="Hypertextovprepojenie"/>
          <w:color w:val="auto"/>
          <w:sz w:val="22"/>
          <w:szCs w:val="18"/>
          <w:u w:val="none"/>
          <w:lang w:val="sk-SK"/>
        </w:rPr>
        <w:t xml:space="preserve">po </w:t>
      </w:r>
      <w:r w:rsidRPr="006E77FB">
        <w:rPr>
          <w:rStyle w:val="Hypertextovprepojenie"/>
          <w:color w:val="auto"/>
          <w:sz w:val="22"/>
          <w:szCs w:val="18"/>
          <w:u w:val="none"/>
          <w:lang w:val="sk-SK"/>
        </w:rPr>
        <w:t>prijatí úplnej žiadosti.</w:t>
      </w:r>
    </w:p>
    <w:p w14:paraId="1B57CFB5" w14:textId="77777777" w:rsidR="00DC3A45" w:rsidRPr="006E77FB" w:rsidRDefault="00DC3A45" w:rsidP="00DC3A45">
      <w:pPr>
        <w:spacing w:after="60"/>
        <w:jc w:val="both"/>
        <w:rPr>
          <w:bCs/>
        </w:rPr>
      </w:pPr>
    </w:p>
    <w:p w14:paraId="12C81538" w14:textId="7037E705" w:rsidR="00DC3A45" w:rsidRPr="006E77FB" w:rsidRDefault="00DC3A45" w:rsidP="009326AC">
      <w:pPr>
        <w:pStyle w:val="Nadpis1"/>
        <w:ind w:left="426" w:hanging="426"/>
      </w:pPr>
      <w:r w:rsidRPr="006E77FB">
        <w:t xml:space="preserve"> </w:t>
      </w:r>
      <w:bookmarkStart w:id="233" w:name="_Toc205883997"/>
      <w:bookmarkStart w:id="234" w:name="_Toc207798402"/>
      <w:r w:rsidRPr="006E77FB">
        <w:t>Prílohy</w:t>
      </w:r>
      <w:bookmarkEnd w:id="233"/>
      <w:bookmarkEnd w:id="234"/>
    </w:p>
    <w:p w14:paraId="20E2BD3E" w14:textId="77777777" w:rsidR="00DC3A45" w:rsidRPr="006E77FB" w:rsidRDefault="00DC3A45" w:rsidP="00DC3A45">
      <w:pPr>
        <w:pStyle w:val="tl1"/>
        <w:rPr>
          <w:b w:val="0"/>
        </w:rPr>
      </w:pPr>
    </w:p>
    <w:p w14:paraId="3582BA55" w14:textId="77777777" w:rsidR="00DC3A45" w:rsidRPr="006E77FB" w:rsidRDefault="00DC3A45" w:rsidP="00DC3A45">
      <w:pPr>
        <w:pStyle w:val="tl1"/>
        <w:rPr>
          <w:b w:val="0"/>
          <w:smallCaps w:val="0"/>
        </w:rPr>
      </w:pPr>
      <w:r w:rsidRPr="006E77FB">
        <w:rPr>
          <w:b w:val="0"/>
          <w:smallCaps w:val="0"/>
        </w:rPr>
        <w:t>Príloha č. 1</w:t>
      </w:r>
      <w:r w:rsidRPr="006E77FB">
        <w:rPr>
          <w:b w:val="0"/>
          <w:smallCaps w:val="0"/>
        </w:rPr>
        <w:tab/>
      </w:r>
      <w:r w:rsidRPr="006E77FB">
        <w:rPr>
          <w:b w:val="0"/>
          <w:smallCaps w:val="0"/>
        </w:rPr>
        <w:tab/>
        <w:t xml:space="preserve">Žiadosť o pridelenie maximálnej výšky pomoci </w:t>
      </w:r>
    </w:p>
    <w:p w14:paraId="73331B4E" w14:textId="77777777" w:rsidR="00DC3A45" w:rsidRPr="006E77FB" w:rsidRDefault="00DC3A45" w:rsidP="00DC3A45">
      <w:pPr>
        <w:pStyle w:val="tl1"/>
        <w:rPr>
          <w:b w:val="0"/>
          <w:smallCaps w:val="0"/>
        </w:rPr>
      </w:pPr>
      <w:r w:rsidRPr="006E77FB">
        <w:rPr>
          <w:b w:val="0"/>
          <w:smallCaps w:val="0"/>
        </w:rPr>
        <w:t>Príloha č. 1A</w:t>
      </w:r>
      <w:r w:rsidRPr="006E77FB">
        <w:rPr>
          <w:b w:val="0"/>
          <w:smallCaps w:val="0"/>
        </w:rPr>
        <w:tab/>
      </w:r>
      <w:r w:rsidRPr="006E77FB">
        <w:rPr>
          <w:b w:val="0"/>
          <w:smallCaps w:val="0"/>
        </w:rPr>
        <w:tab/>
        <w:t>Súhlas s vyžiadaním potvrdenia z registra trestov fyzickej osoby</w:t>
      </w:r>
    </w:p>
    <w:p w14:paraId="0AAB63AB" w14:textId="77777777" w:rsidR="00DC3A45" w:rsidRPr="006E77FB" w:rsidRDefault="00DC3A45" w:rsidP="00DC3A45">
      <w:pPr>
        <w:spacing w:after="60"/>
        <w:ind w:left="2127" w:hanging="2127"/>
        <w:jc w:val="both"/>
      </w:pPr>
      <w:r w:rsidRPr="006E77FB">
        <w:t>Príloha č. 1B</w:t>
      </w:r>
      <w:r w:rsidRPr="006E77FB">
        <w:tab/>
        <w:t>Údaje pre identifikáciu skupiny v zmysle čl. 2 ods. 11 smernice Európskeho parlamentu a Rady 2013/34/EÚ</w:t>
      </w:r>
    </w:p>
    <w:p w14:paraId="6C1B52FD" w14:textId="77777777" w:rsidR="00DC3A45" w:rsidRPr="006E77FB" w:rsidRDefault="00DC3A45" w:rsidP="00DC3A45">
      <w:pPr>
        <w:pStyle w:val="tl1"/>
        <w:rPr>
          <w:b w:val="0"/>
          <w:smallCaps w:val="0"/>
        </w:rPr>
      </w:pPr>
      <w:r w:rsidRPr="006E77FB">
        <w:rPr>
          <w:b w:val="0"/>
          <w:smallCaps w:val="0"/>
        </w:rPr>
        <w:t>Príloha č. 2</w:t>
      </w:r>
      <w:r w:rsidRPr="006E77FB">
        <w:rPr>
          <w:b w:val="0"/>
          <w:smallCaps w:val="0"/>
        </w:rPr>
        <w:tab/>
      </w:r>
      <w:r w:rsidRPr="006E77FB">
        <w:rPr>
          <w:b w:val="0"/>
          <w:smallCaps w:val="0"/>
        </w:rPr>
        <w:tab/>
        <w:t>Zoznam škôl pre školský rok 2025/2026</w:t>
      </w:r>
    </w:p>
    <w:p w14:paraId="6F4B92C4" w14:textId="77777777" w:rsidR="00DC3A45" w:rsidRPr="006E77FB" w:rsidRDefault="00DC3A45" w:rsidP="00DC3A45">
      <w:pPr>
        <w:pStyle w:val="tl1"/>
        <w:rPr>
          <w:b w:val="0"/>
          <w:smallCaps w:val="0"/>
        </w:rPr>
      </w:pPr>
      <w:r w:rsidRPr="006E77FB">
        <w:rPr>
          <w:b w:val="0"/>
          <w:smallCaps w:val="0"/>
        </w:rPr>
        <w:t>Príloha č. 3</w:t>
      </w:r>
      <w:r w:rsidRPr="006E77FB">
        <w:rPr>
          <w:b w:val="0"/>
          <w:smallCaps w:val="0"/>
        </w:rPr>
        <w:tab/>
      </w:r>
      <w:r w:rsidRPr="006E77FB">
        <w:rPr>
          <w:b w:val="0"/>
          <w:smallCaps w:val="0"/>
        </w:rPr>
        <w:tab/>
        <w:t xml:space="preserve">Čestné vyhlásenie školy </w:t>
      </w:r>
    </w:p>
    <w:p w14:paraId="414A67E8" w14:textId="77777777" w:rsidR="00DC3A45" w:rsidRPr="006E77FB" w:rsidRDefault="00DC3A45" w:rsidP="00DC3A45">
      <w:pPr>
        <w:pStyle w:val="tl1"/>
        <w:ind w:left="2127" w:hanging="2127"/>
        <w:rPr>
          <w:b w:val="0"/>
          <w:smallCaps w:val="0"/>
        </w:rPr>
      </w:pPr>
      <w:r w:rsidRPr="006E77FB">
        <w:rPr>
          <w:b w:val="0"/>
          <w:smallCaps w:val="0"/>
        </w:rPr>
        <w:t>Príloha č. 4A</w:t>
      </w:r>
      <w:r w:rsidRPr="006E77FB">
        <w:rPr>
          <w:b w:val="0"/>
          <w:smallCaps w:val="0"/>
        </w:rPr>
        <w:tab/>
        <w:t xml:space="preserve">Projekt zabezpečovania predpokladaných sprievodných vzdelávacích opatrení </w:t>
      </w:r>
    </w:p>
    <w:p w14:paraId="5E810F1D" w14:textId="77777777" w:rsidR="00DC3A45" w:rsidRPr="006E77FB" w:rsidRDefault="00DC3A45" w:rsidP="00DC3A45">
      <w:pPr>
        <w:pStyle w:val="tl1"/>
        <w:rPr>
          <w:b w:val="0"/>
          <w:smallCaps w:val="0"/>
        </w:rPr>
      </w:pPr>
      <w:r w:rsidRPr="006E77FB">
        <w:rPr>
          <w:b w:val="0"/>
          <w:smallCaps w:val="0"/>
        </w:rPr>
        <w:t>Príloha č. 4B</w:t>
      </w:r>
      <w:r w:rsidRPr="006E77FB">
        <w:rPr>
          <w:b w:val="0"/>
          <w:smallCaps w:val="0"/>
        </w:rPr>
        <w:tab/>
      </w:r>
      <w:r w:rsidRPr="006E77FB">
        <w:rPr>
          <w:b w:val="0"/>
          <w:smallCaps w:val="0"/>
        </w:rPr>
        <w:tab/>
        <w:t xml:space="preserve">Prehľad aktivít sprievodných vzdelávacích opatrení </w:t>
      </w:r>
    </w:p>
    <w:p w14:paraId="182DB197" w14:textId="77777777" w:rsidR="00DC3A45" w:rsidRPr="006E77FB" w:rsidRDefault="00DC3A45" w:rsidP="00DC3A45">
      <w:pPr>
        <w:pStyle w:val="tl1"/>
        <w:rPr>
          <w:b w:val="0"/>
          <w:smallCaps w:val="0"/>
        </w:rPr>
      </w:pPr>
      <w:r w:rsidRPr="006E77FB">
        <w:rPr>
          <w:b w:val="0"/>
          <w:smallCaps w:val="0"/>
        </w:rPr>
        <w:t>Príloha č. 5</w:t>
      </w:r>
      <w:r w:rsidRPr="006E77FB">
        <w:rPr>
          <w:b w:val="0"/>
          <w:smallCaps w:val="0"/>
        </w:rPr>
        <w:tab/>
      </w:r>
      <w:r w:rsidRPr="006E77FB">
        <w:rPr>
          <w:b w:val="0"/>
          <w:smallCaps w:val="0"/>
        </w:rPr>
        <w:tab/>
        <w:t>Žiadosť o poskytnutie pomoci</w:t>
      </w:r>
    </w:p>
    <w:p w14:paraId="2C02B078" w14:textId="77777777" w:rsidR="00DC3A45" w:rsidRPr="006E77FB" w:rsidRDefault="00DC3A45" w:rsidP="00DC3A45">
      <w:pPr>
        <w:pStyle w:val="tl1"/>
        <w:ind w:left="2127" w:hanging="2127"/>
        <w:rPr>
          <w:b w:val="0"/>
          <w:smallCaps w:val="0"/>
        </w:rPr>
      </w:pPr>
      <w:r w:rsidRPr="006E77FB">
        <w:rPr>
          <w:b w:val="0"/>
          <w:smallCaps w:val="0"/>
        </w:rPr>
        <w:t xml:space="preserve">Príloha č. 6 </w:t>
      </w:r>
      <w:r w:rsidRPr="006E77FB">
        <w:rPr>
          <w:b w:val="0"/>
          <w:smallCaps w:val="0"/>
        </w:rPr>
        <w:tab/>
        <w:t xml:space="preserve">Správa zabezpečovania realizovaných sprievodných vzdelávacích opatrení </w:t>
      </w:r>
    </w:p>
    <w:p w14:paraId="7E38B16C" w14:textId="77777777" w:rsidR="00DC3A45" w:rsidRPr="006E77FB" w:rsidRDefault="00DC3A45" w:rsidP="00DC3A45">
      <w:pPr>
        <w:pStyle w:val="tl1"/>
        <w:rPr>
          <w:b w:val="0"/>
          <w:smallCaps w:val="0"/>
        </w:rPr>
      </w:pPr>
      <w:r w:rsidRPr="006E77FB">
        <w:rPr>
          <w:b w:val="0"/>
          <w:smallCaps w:val="0"/>
        </w:rPr>
        <w:t>Príloha č. 7A</w:t>
      </w:r>
      <w:r w:rsidRPr="006E77FB">
        <w:rPr>
          <w:b w:val="0"/>
          <w:smallCaps w:val="0"/>
        </w:rPr>
        <w:tab/>
      </w:r>
      <w:r w:rsidRPr="006E77FB">
        <w:rPr>
          <w:b w:val="0"/>
          <w:smallCaps w:val="0"/>
        </w:rPr>
        <w:tab/>
        <w:t>Hlásenie školy o spotrebe mliečnych výrobkov</w:t>
      </w:r>
    </w:p>
    <w:p w14:paraId="5FFB8786" w14:textId="77777777" w:rsidR="00DC3A45" w:rsidRPr="006E77FB" w:rsidRDefault="00DC3A45" w:rsidP="00DC3A45">
      <w:pPr>
        <w:pStyle w:val="tl1"/>
        <w:ind w:left="2127" w:hanging="2127"/>
        <w:rPr>
          <w:b w:val="0"/>
          <w:smallCaps w:val="0"/>
        </w:rPr>
      </w:pPr>
      <w:r w:rsidRPr="006E77FB">
        <w:rPr>
          <w:b w:val="0"/>
          <w:smallCaps w:val="0"/>
        </w:rPr>
        <w:t>Príloha č. 7B</w:t>
      </w:r>
      <w:r w:rsidRPr="006E77FB">
        <w:rPr>
          <w:b w:val="0"/>
          <w:smallCaps w:val="0"/>
        </w:rPr>
        <w:tab/>
        <w:t>Hlásenie školy o spotrebe mliečnych výrobkov</w:t>
      </w:r>
      <w:r w:rsidRPr="006E77FB" w:rsidDel="006C115F">
        <w:rPr>
          <w:b w:val="0"/>
          <w:smallCaps w:val="0"/>
        </w:rPr>
        <w:t xml:space="preserve"> </w:t>
      </w:r>
      <w:r w:rsidRPr="006E77FB">
        <w:rPr>
          <w:b w:val="0"/>
          <w:smallCaps w:val="0"/>
        </w:rPr>
        <w:t>(distribúcia výrobkov prostredníctvom predajného automatu)</w:t>
      </w:r>
    </w:p>
    <w:p w14:paraId="4F8B134B" w14:textId="77777777" w:rsidR="00DC3A45" w:rsidRPr="006E77FB" w:rsidRDefault="00DC3A45" w:rsidP="00DC3A45">
      <w:pPr>
        <w:pStyle w:val="tl1"/>
        <w:rPr>
          <w:b w:val="0"/>
          <w:smallCaps w:val="0"/>
        </w:rPr>
      </w:pPr>
      <w:r w:rsidRPr="006E77FB">
        <w:rPr>
          <w:b w:val="0"/>
          <w:smallCaps w:val="0"/>
        </w:rPr>
        <w:t>Príloha č. 7C</w:t>
      </w:r>
      <w:r w:rsidRPr="006E77FB">
        <w:rPr>
          <w:b w:val="0"/>
          <w:smallCaps w:val="0"/>
        </w:rPr>
        <w:tab/>
      </w:r>
      <w:r w:rsidRPr="006E77FB">
        <w:rPr>
          <w:b w:val="0"/>
          <w:smallCaps w:val="0"/>
        </w:rPr>
        <w:tab/>
        <w:t>Hlásenie školy o realizácii sprievodných vzdelávacích opatrení (SVO)</w:t>
      </w:r>
    </w:p>
    <w:p w14:paraId="25700881" w14:textId="77777777" w:rsidR="00DC3A45" w:rsidRPr="006E77FB" w:rsidRDefault="00DC3A45" w:rsidP="00DC3A45">
      <w:pPr>
        <w:pStyle w:val="tl1"/>
        <w:rPr>
          <w:b w:val="0"/>
          <w:smallCaps w:val="0"/>
        </w:rPr>
      </w:pPr>
      <w:r w:rsidRPr="006E77FB">
        <w:rPr>
          <w:b w:val="0"/>
          <w:smallCaps w:val="0"/>
        </w:rPr>
        <w:t>Príloha č. 8</w:t>
      </w:r>
      <w:r w:rsidRPr="006E77FB">
        <w:rPr>
          <w:b w:val="0"/>
          <w:smallCaps w:val="0"/>
        </w:rPr>
        <w:tab/>
      </w:r>
      <w:r w:rsidRPr="006E77FB">
        <w:rPr>
          <w:b w:val="0"/>
          <w:smallCaps w:val="0"/>
        </w:rPr>
        <w:tab/>
        <w:t>Evidencia príjmu a výdaja školského mlieka</w:t>
      </w:r>
    </w:p>
    <w:p w14:paraId="5602F1B0" w14:textId="77777777" w:rsidR="00DC3A45" w:rsidRPr="006E77FB" w:rsidRDefault="00DC3A45" w:rsidP="00DC3A45">
      <w:pPr>
        <w:pStyle w:val="tl1"/>
        <w:rPr>
          <w:b w:val="0"/>
          <w:smallCaps w:val="0"/>
        </w:rPr>
      </w:pPr>
      <w:r w:rsidRPr="006E77FB">
        <w:rPr>
          <w:b w:val="0"/>
          <w:smallCaps w:val="0"/>
        </w:rPr>
        <w:t>Príloha č. 9</w:t>
      </w:r>
      <w:r w:rsidRPr="006E77FB">
        <w:rPr>
          <w:bCs/>
        </w:rPr>
        <w:tab/>
      </w:r>
      <w:r w:rsidRPr="006E77FB">
        <w:rPr>
          <w:b w:val="0"/>
          <w:bCs/>
          <w:smallCaps w:val="0"/>
        </w:rPr>
        <w:tab/>
      </w:r>
      <w:r w:rsidRPr="006E77FB">
        <w:rPr>
          <w:b w:val="0"/>
          <w:smallCaps w:val="0"/>
        </w:rPr>
        <w:t>Faktúra – vzor</w:t>
      </w:r>
    </w:p>
    <w:p w14:paraId="1BF365BA" w14:textId="69A5D2A4" w:rsidR="00DC3A45" w:rsidRDefault="00DC3A45" w:rsidP="00AC50CF">
      <w:pPr>
        <w:pStyle w:val="tl1"/>
        <w:rPr>
          <w:b w:val="0"/>
          <w:smallCaps w:val="0"/>
        </w:rPr>
      </w:pPr>
      <w:r w:rsidRPr="006E77FB">
        <w:rPr>
          <w:b w:val="0"/>
          <w:smallCaps w:val="0"/>
        </w:rPr>
        <w:t>Príloha č. 10</w:t>
      </w:r>
      <w:r w:rsidRPr="006E77FB">
        <w:rPr>
          <w:bCs/>
        </w:rPr>
        <w:tab/>
      </w:r>
      <w:r w:rsidRPr="006E77FB">
        <w:rPr>
          <w:b w:val="0"/>
          <w:bCs/>
          <w:smallCaps w:val="0"/>
        </w:rPr>
        <w:tab/>
      </w:r>
      <w:r w:rsidRPr="006E77FB">
        <w:rPr>
          <w:b w:val="0"/>
          <w:smallCaps w:val="0"/>
        </w:rPr>
        <w:t>Označenie predajného automat</w:t>
      </w:r>
    </w:p>
    <w:p w14:paraId="05C52B63" w14:textId="77777777" w:rsidR="00AC50CF" w:rsidRPr="0038006A" w:rsidRDefault="00AC50CF" w:rsidP="00AC50CF">
      <w:pPr>
        <w:sectPr w:rsidR="00AC50CF" w:rsidRPr="0038006A">
          <w:footerReference w:type="default" r:id="rId97"/>
          <w:headerReference w:type="first" r:id="rId98"/>
          <w:pgSz w:w="11906" w:h="16838"/>
          <w:pgMar w:top="1417" w:right="1417" w:bottom="1417" w:left="1417" w:header="283" w:footer="708" w:gutter="0"/>
          <w:pgNumType w:start="1"/>
          <w:cols w:space="708"/>
          <w:titlePg/>
        </w:sectPr>
      </w:pPr>
    </w:p>
    <w:p w14:paraId="781E182E" w14:textId="78FAD44D" w:rsidR="00AC50CF" w:rsidRPr="0038006A" w:rsidRDefault="00AC50CF" w:rsidP="00AC50CF">
      <w:pPr>
        <w:pStyle w:val="Nzov"/>
        <w:rPr>
          <w:rFonts w:ascii="Times New Roman" w:hAnsi="Times New Roman"/>
        </w:rPr>
      </w:pPr>
      <w:bookmarkStart w:id="235" w:name="_heading=h.f3m948g7mhfg" w:colFirst="0" w:colLast="0"/>
      <w:bookmarkStart w:id="236" w:name="_heading=h.k1flz06t7d07" w:colFirst="0" w:colLast="0"/>
      <w:bookmarkStart w:id="237" w:name="_heading=h.tjgpxoqhx8v0" w:colFirst="0" w:colLast="0"/>
      <w:bookmarkStart w:id="238" w:name="_heading=h.2b1pnr42x53t" w:colFirst="0" w:colLast="0"/>
      <w:bookmarkStart w:id="239" w:name="_heading=h.hlgli8hq4djf" w:colFirst="0" w:colLast="0"/>
      <w:bookmarkStart w:id="240" w:name="_heading=h.kulzdbtdgmis" w:colFirst="0" w:colLast="0"/>
      <w:bookmarkStart w:id="241" w:name="_heading=h.6nvcgzgbb3es" w:colFirst="0" w:colLast="0"/>
      <w:bookmarkStart w:id="242" w:name="_heading=h.q6jqzclo86lw" w:colFirst="0" w:colLast="0"/>
      <w:bookmarkStart w:id="243" w:name="_heading=h.vafxxp8no5lw" w:colFirst="0" w:colLast="0"/>
      <w:bookmarkStart w:id="244" w:name="_heading=h.2t5ujd7zs2du" w:colFirst="0" w:colLast="0"/>
      <w:bookmarkStart w:id="245" w:name="_heading=h.jbl2wy190yq8" w:colFirst="0" w:colLast="0"/>
      <w:bookmarkStart w:id="246" w:name="_heading=h.b1sn4poerz6p" w:colFirst="0" w:colLast="0"/>
      <w:bookmarkStart w:id="247" w:name="_heading=h.c246ydtfmqj9" w:colFirst="0" w:colLast="0"/>
      <w:bookmarkStart w:id="248" w:name="_heading=h.123b371ivpcr" w:colFirst="0" w:colLast="0"/>
      <w:bookmarkStart w:id="249" w:name="_heading=h.c3gt2r36bbq1" w:colFirst="0" w:colLast="0"/>
      <w:bookmarkStart w:id="250" w:name="_heading=h.3ik9oo1rbd65" w:colFirst="0" w:colLast="0"/>
      <w:bookmarkStart w:id="251" w:name="_heading=h.2inkkp4ty01e" w:colFirst="0" w:colLast="0"/>
      <w:bookmarkStart w:id="252" w:name="_heading=h.pws6q4mnk2xw" w:colFirst="0" w:colLast="0"/>
      <w:bookmarkStart w:id="253" w:name="_heading=h.eeovqn429zl7" w:colFirst="0" w:colLast="0"/>
      <w:bookmarkStart w:id="254" w:name="_heading=h.za0kuou76e0b" w:colFirst="0" w:colLast="0"/>
      <w:bookmarkStart w:id="255" w:name="_heading=h.pmi9moh90gr1" w:colFirst="0" w:colLast="0"/>
      <w:bookmarkStart w:id="256" w:name="_heading=h.shns7anvdog0" w:colFirst="0" w:colLast="0"/>
      <w:bookmarkStart w:id="257" w:name="_heading=h.b82j9crl24wx" w:colFirst="0" w:colLast="0"/>
      <w:bookmarkStart w:id="258" w:name="_heading=h.98fe1d38jjf5" w:colFirst="0" w:colLast="0"/>
      <w:bookmarkStart w:id="259" w:name="_heading=h.xuif5yap9vz" w:colFirst="0" w:colLast="0"/>
      <w:bookmarkStart w:id="260" w:name="_heading=h.x2049dsf6ojn" w:colFirst="0" w:colLast="0"/>
      <w:bookmarkStart w:id="261" w:name="_heading=h.c9acpplc193k" w:colFirst="0" w:colLast="0"/>
      <w:bookmarkStart w:id="262" w:name="_heading=h.7h4t1cm9lz2" w:colFirst="0" w:colLast="0"/>
      <w:bookmarkStart w:id="263" w:name="_heading=h.micx6866go2t" w:colFirst="0" w:colLast="0"/>
      <w:bookmarkStart w:id="264" w:name="_heading=h.u71m8fv7a9mx" w:colFirst="0" w:colLast="0"/>
      <w:bookmarkStart w:id="265" w:name="_heading=h.7whp656t705h" w:colFirst="0" w:colLast="0"/>
      <w:bookmarkStart w:id="266" w:name="_heading=h.99jma8thha57" w:colFirst="0" w:colLast="0"/>
      <w:bookmarkStart w:id="267" w:name="_heading=h.3edqsbpgztfa" w:colFirst="0" w:colLast="0"/>
      <w:bookmarkStart w:id="268" w:name="_heading=h.1n6i1jousfuz" w:colFirst="0" w:colLast="0"/>
      <w:bookmarkStart w:id="269" w:name="_heading=h.5iszky1bwcka" w:colFirst="0" w:colLast="0"/>
      <w:bookmarkStart w:id="270" w:name="_heading=h.xz8si1ke82ew" w:colFirst="0" w:colLast="0"/>
      <w:bookmarkStart w:id="271" w:name="_heading=h.l0ahe3n72mdy" w:colFirst="0" w:colLast="0"/>
      <w:bookmarkStart w:id="272" w:name="_heading=h.drp0luv0aku9" w:colFirst="0" w:colLast="0"/>
      <w:bookmarkStart w:id="273" w:name="_heading=h.gb10r7oywvar" w:colFirst="0" w:colLast="0"/>
      <w:bookmarkStart w:id="274" w:name="_heading=h.c2xyzmpsbk3" w:colFirst="0" w:colLast="0"/>
      <w:bookmarkStart w:id="275" w:name="_heading=h.5zzo7bqrqg6y" w:colFirst="0" w:colLast="0"/>
      <w:bookmarkStart w:id="276" w:name="_heading=h.3skjs5qrfhha" w:colFirst="0" w:colLast="0"/>
      <w:bookmarkStart w:id="277" w:name="_heading=h.809cswvc8c6a" w:colFirst="0" w:colLast="0"/>
      <w:bookmarkStart w:id="278" w:name="_heading=h.q0lawolf4p4u" w:colFirst="0" w:colLast="0"/>
      <w:bookmarkStart w:id="279" w:name="_heading=h.7pxcbe2am2ut" w:colFirst="0" w:colLast="0"/>
      <w:bookmarkStart w:id="280" w:name="_heading=h.tlnmlv21rtz5" w:colFirst="0" w:colLast="0"/>
      <w:bookmarkStart w:id="281" w:name="_heading=h.qx3cb3c93iqy" w:colFirst="0" w:colLast="0"/>
      <w:bookmarkStart w:id="282" w:name="_heading=h.3ejaouxjdkg2" w:colFirst="0" w:colLast="0"/>
      <w:bookmarkStart w:id="283" w:name="_heading=h.shkp0x87i9ri" w:colFirst="0" w:colLast="0"/>
      <w:bookmarkStart w:id="284" w:name="_heading=h.d9m4pmkgvgu0" w:colFirst="0" w:colLast="0"/>
      <w:bookmarkStart w:id="285" w:name="_heading=h.ini8ft5boylj" w:colFirst="0" w:colLast="0"/>
      <w:bookmarkStart w:id="286" w:name="_Toc20779840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38006A">
        <w:rPr>
          <w:rFonts w:ascii="Times New Roman" w:hAnsi="Times New Roman"/>
        </w:rPr>
        <w:lastRenderedPageBreak/>
        <w:t>Časť C: Školský med</w:t>
      </w:r>
      <w:bookmarkEnd w:id="286"/>
    </w:p>
    <w:p w14:paraId="359284CA" w14:textId="58B3D038" w:rsidR="00AC50CF" w:rsidRPr="0038006A" w:rsidRDefault="00AC50CF" w:rsidP="007878FA">
      <w:pPr>
        <w:pStyle w:val="Nadpis1"/>
        <w:numPr>
          <w:ilvl w:val="0"/>
          <w:numId w:val="100"/>
        </w:numPr>
        <w:tabs>
          <w:tab w:val="num" w:pos="0"/>
        </w:tabs>
        <w:ind w:left="426" w:hanging="426"/>
      </w:pPr>
      <w:bookmarkStart w:id="287" w:name="_heading=h.7lbilzfq1tyu" w:colFirst="0" w:colLast="0"/>
      <w:bookmarkStart w:id="288" w:name="_Toc205883852"/>
      <w:bookmarkStart w:id="289" w:name="_Toc207798404"/>
      <w:bookmarkEnd w:id="287"/>
      <w:r w:rsidRPr="0038006A">
        <w:t>Úvod</w:t>
      </w:r>
      <w:bookmarkEnd w:id="288"/>
      <w:bookmarkEnd w:id="289"/>
    </w:p>
    <w:p w14:paraId="50FCF866" w14:textId="77777777" w:rsidR="00AC50CF" w:rsidRPr="0038006A" w:rsidRDefault="00AC50CF" w:rsidP="00AC50CF">
      <w:pPr>
        <w:jc w:val="both"/>
      </w:pPr>
    </w:p>
    <w:p w14:paraId="13D231AE" w14:textId="77777777" w:rsidR="00AC50CF" w:rsidRPr="0038006A" w:rsidRDefault="00AC50CF" w:rsidP="00AC50CF">
      <w:pPr>
        <w:pBdr>
          <w:top w:val="nil"/>
          <w:left w:val="nil"/>
          <w:bottom w:val="nil"/>
          <w:right w:val="nil"/>
          <w:between w:val="nil"/>
        </w:pBdr>
        <w:tabs>
          <w:tab w:val="left" w:pos="993"/>
          <w:tab w:val="left" w:pos="540"/>
        </w:tabs>
        <w:spacing w:after="120"/>
        <w:jc w:val="both"/>
        <w:rPr>
          <w:color w:val="000000"/>
        </w:rPr>
      </w:pPr>
      <w:r w:rsidRPr="0038006A">
        <w:rPr>
          <w:color w:val="000000"/>
        </w:rPr>
        <w:t>Program poskytovania pomoci na dodávanie a distribúciu ovocia, zeleniny, mlieka a výrobkov z nich (ďalej len „Školský program“) a na realizáciu sprievodných vzdelávacích opatrení prepojených s cieľmi Školského programu zvyšovať spotrebu ovocia, zeleniny, mlieka a výrobkov z nich a zvyšovať konzumáciu včelárskych výrobkov  pre deti a žiakov v školách je súčasťou Spoločnej organizácie poľnohospodárskych trhov a je upravený právnymi aktmi Európskej únie (ďalej len „EÚ“):</w:t>
      </w:r>
      <w:r w:rsidRPr="0038006A">
        <w:rPr>
          <w:color w:val="000000"/>
        </w:rPr>
        <w:tab/>
      </w:r>
    </w:p>
    <w:p w14:paraId="01C8A4C6" w14:textId="77777777" w:rsidR="00AC50CF" w:rsidRPr="0038006A" w:rsidRDefault="000073EF" w:rsidP="007878FA">
      <w:pPr>
        <w:numPr>
          <w:ilvl w:val="0"/>
          <w:numId w:val="105"/>
        </w:numPr>
        <w:tabs>
          <w:tab w:val="left" w:pos="360"/>
        </w:tabs>
        <w:suppressAutoHyphens w:val="0"/>
        <w:spacing w:line="276" w:lineRule="auto"/>
        <w:ind w:left="426" w:hanging="426"/>
        <w:jc w:val="both"/>
        <w:rPr>
          <w:color w:val="0000FF"/>
          <w:u w:val="single"/>
        </w:rPr>
      </w:pPr>
      <w:hyperlink r:id="rId99" w:history="1">
        <w:r w:rsidR="00AC50CF" w:rsidRPr="0038006A">
          <w:rPr>
            <w:b/>
            <w:color w:val="0000FF"/>
            <w:u w:val="single"/>
          </w:rPr>
          <w:t>Nariadenie EÚ 1308/2013, článok 22 až 25</w:t>
        </w:r>
      </w:hyperlink>
      <w:r w:rsidR="00AC50CF" w:rsidRPr="0038006A">
        <w:rPr>
          <w:b/>
        </w:rPr>
        <w:t xml:space="preserve"> </w:t>
      </w:r>
      <w:r w:rsidR="00AC50CF" w:rsidRPr="0038006A">
        <w:t>zo 17. decembra 2013, ktorým sa vytvára spoločná organizácia trhov s poľnohospodárskymi výrobkami, a ktorým sa zrušujú nariadenia Rady (EHS) č. 922/72, (EHS) č. 234/79, (ES) č. 1037/2001 a (ES) č. 1234/2007 (Ú. v. EÚ L 347, 20.12.2013) v platnom znení (ďalej len „nariadenie EP a Rady č. 1308/2013“),</w:t>
      </w:r>
    </w:p>
    <w:p w14:paraId="0965FB20" w14:textId="77777777" w:rsidR="00AC50CF" w:rsidRPr="0038006A" w:rsidRDefault="000073EF" w:rsidP="007878FA">
      <w:pPr>
        <w:numPr>
          <w:ilvl w:val="0"/>
          <w:numId w:val="105"/>
        </w:numPr>
        <w:tabs>
          <w:tab w:val="left" w:pos="360"/>
        </w:tabs>
        <w:suppressAutoHyphens w:val="0"/>
        <w:spacing w:after="120" w:line="276" w:lineRule="auto"/>
        <w:ind w:left="357" w:hanging="357"/>
        <w:jc w:val="both"/>
      </w:pPr>
      <w:hyperlink r:id="rId100" w:history="1">
        <w:r w:rsidR="00AC50CF" w:rsidRPr="0038006A">
          <w:rPr>
            <w:b/>
            <w:color w:val="0000FF"/>
            <w:u w:val="single"/>
          </w:rPr>
          <w:t>Nariadenie EÚ 1370/2013, článok 5</w:t>
        </w:r>
      </w:hyperlink>
      <w:r w:rsidR="00AC50CF" w:rsidRPr="0038006A">
        <w:rPr>
          <w:color w:val="0000FF"/>
        </w:rPr>
        <w:t xml:space="preserve"> </w:t>
      </w:r>
      <w:r w:rsidR="00AC50CF" w:rsidRPr="0038006A">
        <w:t>zo 16. decembra 2013, ktorým sa určujú opatrenia týkajúce sa stanovovania niektorých druhov pomoci a náhrad súvisiacich so spoločnou organizáciou trhov s poľnohospodárskymi výrobkami (Ú. v. EÚ L 346, 20.12.2013) v platnom znení (ďalej len „nariadenie Rady (EÚ) č. 1370/2013“),</w:t>
      </w:r>
    </w:p>
    <w:p w14:paraId="285FC123" w14:textId="77777777" w:rsidR="00AC50CF" w:rsidRPr="0038006A" w:rsidRDefault="000073EF" w:rsidP="007878FA">
      <w:pPr>
        <w:numPr>
          <w:ilvl w:val="0"/>
          <w:numId w:val="105"/>
        </w:numPr>
        <w:tabs>
          <w:tab w:val="left" w:pos="360"/>
        </w:tabs>
        <w:suppressAutoHyphens w:val="0"/>
        <w:spacing w:after="120" w:line="276" w:lineRule="auto"/>
        <w:ind w:left="357" w:hanging="357"/>
        <w:jc w:val="both"/>
      </w:pPr>
      <w:hyperlink r:id="rId101" w:history="1">
        <w:r w:rsidR="00AC50CF" w:rsidRPr="0038006A">
          <w:rPr>
            <w:b/>
            <w:color w:val="0000FF"/>
            <w:u w:val="single"/>
          </w:rPr>
          <w:t>Delegované nariadenie EÚ 2017/40</w:t>
        </w:r>
      </w:hyperlink>
      <w:r w:rsidR="00AC50CF" w:rsidRPr="0038006A">
        <w:rPr>
          <w:color w:val="0000FF"/>
        </w:rPr>
        <w:t xml:space="preserve"> </w:t>
      </w:r>
      <w:r w:rsidR="00AC50CF" w:rsidRPr="0038006A">
        <w:t>z 3. novembra 2016, ktorým sa dopĺňa nariadenie Európskeho parlamentu a Rady (EÚ) č. 1308/2013 v súvislosti s pomocou Únie na dodávanie ovocia a zeleniny, banánov a mlieka vo vzdelávacích zariadeniach a ktorým sa mení vykonávacie nariadenie Komisie (EÚ) č. 907/2014 v platnom znení (ďalej len „delegované nariadenie Komisie (EÚ) 2017/40“),</w:t>
      </w:r>
    </w:p>
    <w:p w14:paraId="7C812342" w14:textId="77777777" w:rsidR="00AC50CF" w:rsidRPr="0038006A" w:rsidRDefault="000073EF" w:rsidP="007878FA">
      <w:pPr>
        <w:numPr>
          <w:ilvl w:val="0"/>
          <w:numId w:val="105"/>
        </w:numPr>
        <w:tabs>
          <w:tab w:val="left" w:pos="360"/>
        </w:tabs>
        <w:suppressAutoHyphens w:val="0"/>
        <w:spacing w:after="120" w:line="276" w:lineRule="auto"/>
        <w:ind w:left="357" w:hanging="357"/>
        <w:jc w:val="both"/>
      </w:pPr>
      <w:hyperlink r:id="rId102" w:history="1">
        <w:r w:rsidR="00AC50CF" w:rsidRPr="0038006A">
          <w:rPr>
            <w:b/>
            <w:color w:val="0000FF"/>
            <w:u w:val="single"/>
          </w:rPr>
          <w:t>Vykonávacie nariadenie EÚ 2017/39</w:t>
        </w:r>
      </w:hyperlink>
      <w:r w:rsidR="00AC50CF" w:rsidRPr="0038006A">
        <w:rPr>
          <w:color w:val="0000FF"/>
        </w:rPr>
        <w:t xml:space="preserve"> </w:t>
      </w:r>
      <w:r w:rsidR="00AC50CF" w:rsidRPr="0038006A">
        <w:t>z 3. novembra 2016 o pravidlách uplatňovania nariadenia Európskeho parlamentu a Rady (EÚ) č. 1308/2013 v súvislosti s pomocou Únie na dodávanie ovocia, zeleniny, banánov a mlieka vo vzdelávacích zariadeniach v platnom znení (ďalej len „vykonávacie nariadenie Komisie (EÚ) 2017/39“),</w:t>
      </w:r>
    </w:p>
    <w:p w14:paraId="01329DD8" w14:textId="77777777" w:rsidR="00AC50CF" w:rsidRPr="0038006A" w:rsidRDefault="00AC50CF" w:rsidP="00AC50CF">
      <w:pPr>
        <w:pBdr>
          <w:top w:val="nil"/>
          <w:left w:val="nil"/>
          <w:bottom w:val="nil"/>
          <w:right w:val="nil"/>
          <w:between w:val="nil"/>
        </w:pBdr>
        <w:tabs>
          <w:tab w:val="left" w:pos="284"/>
          <w:tab w:val="left" w:pos="567"/>
        </w:tabs>
        <w:spacing w:after="120"/>
        <w:jc w:val="both"/>
        <w:rPr>
          <w:rFonts w:ascii="Arial" w:eastAsia="Arial" w:hAnsi="Arial" w:cs="Arial"/>
          <w:color w:val="000000"/>
          <w:sz w:val="22"/>
          <w:szCs w:val="22"/>
        </w:rPr>
      </w:pPr>
      <w:r w:rsidRPr="0038006A">
        <w:rPr>
          <w:color w:val="000000"/>
        </w:rPr>
        <w:t>Okrem hore uvedených nariadení sa na realizáciu a administráciu podpory uplatňujú aj tieto právne predpisy SR:</w:t>
      </w:r>
    </w:p>
    <w:p w14:paraId="0DDE10E8" w14:textId="77777777" w:rsidR="00AC50CF" w:rsidRPr="0038006A" w:rsidRDefault="000073EF" w:rsidP="007878FA">
      <w:pPr>
        <w:numPr>
          <w:ilvl w:val="0"/>
          <w:numId w:val="108"/>
        </w:numPr>
        <w:suppressAutoHyphens w:val="0"/>
        <w:spacing w:after="120"/>
        <w:ind w:left="284"/>
        <w:jc w:val="both"/>
      </w:pPr>
      <w:hyperlink r:id="rId103" w:history="1">
        <w:r w:rsidR="00AC50CF" w:rsidRPr="0038006A">
          <w:rPr>
            <w:b/>
            <w:color w:val="0000FF"/>
            <w:u w:val="single"/>
          </w:rPr>
          <w:t>zákon č. 280/2017 Z. z.</w:t>
        </w:r>
      </w:hyperlink>
      <w:r w:rsidR="00AC50CF" w:rsidRPr="0038006A">
        <w:t xml:space="preserve"> o poskytovaní podpory a dotácie v pôdohospodárstve a rozvoji vidieka a o zmene zákona č. 292/2014 Z. z. o príspevku poskytovanom z európskych štrukturálnych a investičných fondov a o zmene a doplnení niektorých zákonov v znení neskorších predpisov (ďalej len „zákon č.</w:t>
      </w:r>
      <w:r w:rsidR="00AC50CF" w:rsidRPr="0038006A">
        <w:rPr>
          <w:b/>
        </w:rPr>
        <w:t xml:space="preserve"> </w:t>
      </w:r>
      <w:r w:rsidR="00AC50CF" w:rsidRPr="0038006A">
        <w:t>280/2017 Z. z.“),</w:t>
      </w:r>
    </w:p>
    <w:p w14:paraId="1B3B58EB" w14:textId="77777777" w:rsidR="00AC50CF" w:rsidRPr="0038006A" w:rsidRDefault="000073EF" w:rsidP="007878FA">
      <w:pPr>
        <w:numPr>
          <w:ilvl w:val="0"/>
          <w:numId w:val="108"/>
        </w:numPr>
        <w:tabs>
          <w:tab w:val="left" w:pos="360"/>
        </w:tabs>
        <w:suppressAutoHyphens w:val="0"/>
        <w:spacing w:after="120"/>
        <w:ind w:left="284"/>
        <w:jc w:val="both"/>
      </w:pPr>
      <w:hyperlink r:id="rId104" w:history="1">
        <w:r w:rsidR="00AC50CF" w:rsidRPr="0038006A">
          <w:rPr>
            <w:b/>
            <w:color w:val="0000FF"/>
            <w:u w:val="single"/>
          </w:rPr>
          <w:t>nariadenie vlády Slovenskej republiky č. 200/2019 Z. z.</w:t>
        </w:r>
      </w:hyperlink>
      <w:r w:rsidR="00AC50CF" w:rsidRPr="0038006A">
        <w:t xml:space="preserve"> o poskytovaní pomoci na dodávanie a distribúciu ovocia a zeleniny, mlieka a výrobkov z nich pre deti a žiakov v školách v platnom znení (ďalej len „NV č. 200/2019 Z. z.“),</w:t>
      </w:r>
    </w:p>
    <w:p w14:paraId="4ECEFD09" w14:textId="77777777" w:rsidR="00AC50CF" w:rsidRPr="0038006A" w:rsidRDefault="000073EF" w:rsidP="007878FA">
      <w:pPr>
        <w:numPr>
          <w:ilvl w:val="0"/>
          <w:numId w:val="108"/>
        </w:numPr>
        <w:tabs>
          <w:tab w:val="left" w:pos="360"/>
        </w:tabs>
        <w:suppressAutoHyphens w:val="0"/>
        <w:spacing w:after="120"/>
        <w:ind w:left="284"/>
        <w:jc w:val="both"/>
      </w:pPr>
      <w:hyperlink r:id="rId105" w:history="1">
        <w:r w:rsidR="00AC50CF" w:rsidRPr="0038006A">
          <w:rPr>
            <w:b/>
            <w:color w:val="0000FF"/>
            <w:u w:val="single"/>
          </w:rPr>
          <w:t>zákon č. 152/1995 Z. z.</w:t>
        </w:r>
      </w:hyperlink>
      <w:r w:rsidR="00AC50CF" w:rsidRPr="0038006A">
        <w:rPr>
          <w:b/>
        </w:rPr>
        <w:t xml:space="preserve"> </w:t>
      </w:r>
      <w:r w:rsidR="00AC50CF" w:rsidRPr="0038006A">
        <w:t>o potravinách v znení neskorších predpisov (ďalej len</w:t>
      </w:r>
      <w:r w:rsidR="00AC50CF">
        <w:br/>
      </w:r>
      <w:r w:rsidR="00AC50CF" w:rsidRPr="0038006A">
        <w:t>„zákon č. 152/1995 Z. z.“),</w:t>
      </w:r>
    </w:p>
    <w:p w14:paraId="75CE134D" w14:textId="77777777" w:rsidR="00AC50CF" w:rsidRPr="0038006A" w:rsidRDefault="000073EF" w:rsidP="007878FA">
      <w:pPr>
        <w:numPr>
          <w:ilvl w:val="0"/>
          <w:numId w:val="108"/>
        </w:numPr>
        <w:tabs>
          <w:tab w:val="left" w:pos="360"/>
          <w:tab w:val="left" w:pos="426"/>
        </w:tabs>
        <w:suppressAutoHyphens w:val="0"/>
        <w:spacing w:after="120"/>
        <w:ind w:left="284"/>
        <w:jc w:val="both"/>
      </w:pPr>
      <w:hyperlink r:id="rId106" w:history="1">
        <w:r w:rsidR="00AC50CF" w:rsidRPr="0038006A">
          <w:rPr>
            <w:b/>
            <w:color w:val="0000FF"/>
            <w:u w:val="single"/>
          </w:rPr>
          <w:t>zákon č. 431/2002 Z. z.</w:t>
        </w:r>
      </w:hyperlink>
      <w:r w:rsidR="00AC50CF" w:rsidRPr="0038006A">
        <w:t xml:space="preserve"> o účtovníctve v znení neskorších predpisov (ďalej len</w:t>
      </w:r>
      <w:r w:rsidR="00AC50CF">
        <w:br/>
      </w:r>
      <w:r w:rsidR="00AC50CF" w:rsidRPr="0038006A">
        <w:t>„zákon č. 431/2002 Z. z.“),</w:t>
      </w:r>
    </w:p>
    <w:p w14:paraId="7DC76F00" w14:textId="77777777" w:rsidR="00AC50CF" w:rsidRPr="0038006A" w:rsidRDefault="000073EF" w:rsidP="007878FA">
      <w:pPr>
        <w:numPr>
          <w:ilvl w:val="0"/>
          <w:numId w:val="108"/>
        </w:numPr>
        <w:tabs>
          <w:tab w:val="left" w:pos="360"/>
          <w:tab w:val="left" w:pos="426"/>
        </w:tabs>
        <w:suppressAutoHyphens w:val="0"/>
        <w:spacing w:after="120"/>
        <w:ind w:left="284"/>
        <w:jc w:val="both"/>
      </w:pPr>
      <w:hyperlink r:id="rId107" w:history="1">
        <w:r w:rsidR="00AC50CF" w:rsidRPr="0038006A">
          <w:rPr>
            <w:b/>
            <w:color w:val="0000FF"/>
            <w:u w:val="single"/>
          </w:rPr>
          <w:t>zákon č. 222/2004 Z. z.</w:t>
        </w:r>
      </w:hyperlink>
      <w:r w:rsidR="00AC50CF" w:rsidRPr="0038006A">
        <w:t xml:space="preserve"> o dani z pridanej hodnoty v znení neskorších predpisov (ďalej len „zákon</w:t>
      </w:r>
      <w:r w:rsidR="00AC50CF" w:rsidRPr="0038006A">
        <w:rPr>
          <w:b/>
        </w:rPr>
        <w:t xml:space="preserve"> </w:t>
      </w:r>
      <w:r w:rsidR="00AC50CF" w:rsidRPr="0038006A">
        <w:t>č. 222/2004 Z. z.“),</w:t>
      </w:r>
    </w:p>
    <w:p w14:paraId="66FA40EB" w14:textId="77777777" w:rsidR="00AC50CF" w:rsidRPr="0038006A" w:rsidRDefault="000073EF" w:rsidP="007878FA">
      <w:pPr>
        <w:numPr>
          <w:ilvl w:val="0"/>
          <w:numId w:val="108"/>
        </w:numPr>
        <w:tabs>
          <w:tab w:val="left" w:pos="360"/>
          <w:tab w:val="left" w:pos="426"/>
        </w:tabs>
        <w:suppressAutoHyphens w:val="0"/>
        <w:spacing w:after="120"/>
        <w:ind w:left="284"/>
        <w:jc w:val="both"/>
      </w:pPr>
      <w:hyperlink r:id="rId108" w:history="1">
        <w:r w:rsidR="00AC50CF" w:rsidRPr="0038006A">
          <w:rPr>
            <w:b/>
            <w:color w:val="0000FF"/>
            <w:u w:val="single"/>
          </w:rPr>
          <w:t>zákon č.</w:t>
        </w:r>
      </w:hyperlink>
      <w:hyperlink r:id="rId109" w:history="1">
        <w:r w:rsidR="00AC50CF" w:rsidRPr="0038006A">
          <w:rPr>
            <w:color w:val="0000FF"/>
            <w:u w:val="single"/>
          </w:rPr>
          <w:t xml:space="preserve"> </w:t>
        </w:r>
      </w:hyperlink>
      <w:hyperlink r:id="rId110" w:history="1">
        <w:r w:rsidR="00AC50CF" w:rsidRPr="0038006A">
          <w:rPr>
            <w:b/>
            <w:color w:val="0000FF"/>
            <w:u w:val="single"/>
          </w:rPr>
          <w:t>491/2001 Z. z.</w:t>
        </w:r>
      </w:hyperlink>
      <w:r w:rsidR="00AC50CF" w:rsidRPr="0038006A">
        <w:t xml:space="preserve"> o organizovaní trhu s vybranými poľnohospodárskymi výrobkami v znení neskorších predpisov (ďalej len „zákon č. 491/2001 Z. z.“),</w:t>
      </w:r>
    </w:p>
    <w:p w14:paraId="29996332" w14:textId="77777777" w:rsidR="00AC50CF" w:rsidRPr="0038006A" w:rsidRDefault="00AC50CF" w:rsidP="007878FA">
      <w:pPr>
        <w:numPr>
          <w:ilvl w:val="0"/>
          <w:numId w:val="108"/>
        </w:numPr>
        <w:tabs>
          <w:tab w:val="left" w:pos="360"/>
          <w:tab w:val="left" w:pos="426"/>
        </w:tabs>
        <w:suppressAutoHyphens w:val="0"/>
        <w:spacing w:after="120"/>
        <w:ind w:left="284"/>
        <w:jc w:val="both"/>
      </w:pPr>
      <w:r w:rsidRPr="0038006A">
        <w:rPr>
          <w:b/>
          <w:color w:val="0000FF"/>
          <w:u w:val="single"/>
        </w:rPr>
        <w:t>Vyhláška č. 41/2012</w:t>
      </w:r>
      <w:r w:rsidRPr="0038006A">
        <w:t xml:space="preserve"> Ministerstva pôdohospodárstva a rozvoja vidieka Slovenskej republiky  </w:t>
      </w:r>
      <w:proofErr w:type="spellStart"/>
      <w:r w:rsidRPr="0038006A">
        <w:t>Z.z</w:t>
      </w:r>
      <w:proofErr w:type="spellEnd"/>
      <w:r w:rsidRPr="0038006A">
        <w:t>. o mede v znení neskorších predpisov,</w:t>
      </w:r>
    </w:p>
    <w:p w14:paraId="7C7F373F" w14:textId="77777777" w:rsidR="00AC50CF" w:rsidRPr="0038006A" w:rsidRDefault="000073EF" w:rsidP="007878FA">
      <w:pPr>
        <w:numPr>
          <w:ilvl w:val="0"/>
          <w:numId w:val="108"/>
        </w:numPr>
        <w:tabs>
          <w:tab w:val="left" w:pos="284"/>
          <w:tab w:val="left" w:pos="360"/>
          <w:tab w:val="left" w:pos="426"/>
        </w:tabs>
        <w:suppressAutoHyphens w:val="0"/>
        <w:spacing w:after="120"/>
        <w:ind w:left="284"/>
        <w:jc w:val="both"/>
      </w:pPr>
      <w:hyperlink r:id="rId111" w:history="1">
        <w:r w:rsidR="00AC50CF" w:rsidRPr="0038006A">
          <w:rPr>
            <w:b/>
            <w:color w:val="0000FF"/>
            <w:u w:val="single"/>
          </w:rPr>
          <w:t>zákon č. 523/2004 Z. z.</w:t>
        </w:r>
      </w:hyperlink>
      <w:r w:rsidR="00AC50CF" w:rsidRPr="0038006A">
        <w:rPr>
          <w:b/>
        </w:rPr>
        <w:t xml:space="preserve"> </w:t>
      </w:r>
      <w:r w:rsidR="00AC50CF" w:rsidRPr="0038006A">
        <w:t>o rozpočtových pravidlách verejnej správy a o zmene a doplnení niektorých zákonov, v znení neskorších predpisov (ďalej len „zákon č. 523/2004 Z. z.“),</w:t>
      </w:r>
    </w:p>
    <w:p w14:paraId="37777408" w14:textId="77777777" w:rsidR="00AC50CF" w:rsidRPr="0038006A" w:rsidRDefault="000073EF" w:rsidP="007878FA">
      <w:pPr>
        <w:numPr>
          <w:ilvl w:val="0"/>
          <w:numId w:val="108"/>
        </w:numPr>
        <w:tabs>
          <w:tab w:val="left" w:pos="360"/>
        </w:tabs>
        <w:suppressAutoHyphens w:val="0"/>
        <w:spacing w:after="120"/>
        <w:ind w:left="284"/>
        <w:jc w:val="both"/>
      </w:pPr>
      <w:hyperlink r:id="rId112" w:history="1">
        <w:r w:rsidR="00AC50CF" w:rsidRPr="0038006A">
          <w:rPr>
            <w:b/>
            <w:color w:val="0000FF"/>
            <w:u w:val="single"/>
          </w:rPr>
          <w:t>zákon č. 71/1967 Zb.</w:t>
        </w:r>
      </w:hyperlink>
      <w:r w:rsidR="00AC50CF" w:rsidRPr="0038006A">
        <w:rPr>
          <w:b/>
        </w:rPr>
        <w:t xml:space="preserve"> </w:t>
      </w:r>
      <w:r w:rsidR="00AC50CF" w:rsidRPr="0038006A">
        <w:t>o správnom konaní</w:t>
      </w:r>
      <w:r w:rsidR="00AC50CF" w:rsidRPr="0038006A">
        <w:rPr>
          <w:b/>
        </w:rPr>
        <w:t xml:space="preserve"> </w:t>
      </w:r>
      <w:r w:rsidR="00AC50CF" w:rsidRPr="0038006A">
        <w:t>v znení neskorších predpisov,</w:t>
      </w:r>
    </w:p>
    <w:p w14:paraId="7CAB3264" w14:textId="77777777" w:rsidR="00AC50CF" w:rsidRPr="0038006A" w:rsidRDefault="000073EF" w:rsidP="007878FA">
      <w:pPr>
        <w:numPr>
          <w:ilvl w:val="0"/>
          <w:numId w:val="108"/>
        </w:numPr>
        <w:tabs>
          <w:tab w:val="left" w:pos="360"/>
        </w:tabs>
        <w:suppressAutoHyphens w:val="0"/>
        <w:spacing w:after="120"/>
        <w:ind w:left="284"/>
        <w:jc w:val="both"/>
      </w:pPr>
      <w:hyperlink r:id="rId113" w:history="1">
        <w:r w:rsidR="00AC50CF" w:rsidRPr="0038006A">
          <w:rPr>
            <w:b/>
            <w:color w:val="0000FF"/>
            <w:u w:val="single"/>
          </w:rPr>
          <w:t>zákon č. 177/2018 Z. z.</w:t>
        </w:r>
      </w:hyperlink>
      <w:r w:rsidR="00AC50CF" w:rsidRPr="0038006A">
        <w:t xml:space="preserve"> o niektorých opatreniach na znižovanie administratívnej záťaže využívaním informačných systémov verejnej správy a o zmene a doplnení niektorých zákonov (zákon proti byrokracii),</w:t>
      </w:r>
      <w:r w:rsidR="00AC50CF" w:rsidRPr="0038006A">
        <w:rPr>
          <w:b/>
        </w:rPr>
        <w:t xml:space="preserve"> </w:t>
      </w:r>
    </w:p>
    <w:p w14:paraId="4EB91E36" w14:textId="77777777" w:rsidR="00AC50CF" w:rsidRPr="0038006A" w:rsidRDefault="000073EF" w:rsidP="007878FA">
      <w:pPr>
        <w:numPr>
          <w:ilvl w:val="0"/>
          <w:numId w:val="108"/>
        </w:numPr>
        <w:tabs>
          <w:tab w:val="left" w:pos="360"/>
        </w:tabs>
        <w:suppressAutoHyphens w:val="0"/>
        <w:spacing w:after="120"/>
        <w:ind w:left="284"/>
        <w:jc w:val="both"/>
      </w:pPr>
      <w:hyperlink r:id="rId114" w:history="1">
        <w:r w:rsidR="00AC50CF" w:rsidRPr="0038006A">
          <w:rPr>
            <w:b/>
            <w:color w:val="0000FF"/>
            <w:u w:val="single"/>
          </w:rPr>
          <w:t>Stratégia Slovenskej republiky pre realizáciu Školského programu na školské roky 2023/2024 – 2028/2029, aktuálna verzia</w:t>
        </w:r>
      </w:hyperlink>
      <w:r w:rsidR="00AC50CF" w:rsidRPr="0038006A">
        <w:rPr>
          <w:b/>
        </w:rPr>
        <w:t xml:space="preserve"> </w:t>
      </w:r>
      <w:r w:rsidR="00AC50CF" w:rsidRPr="0038006A">
        <w:t>(ďalej len „Národná stratégia SR</w:t>
      </w:r>
      <w:r w:rsidR="00AC50CF">
        <w:br/>
      </w:r>
      <w:r w:rsidR="00AC50CF" w:rsidRPr="0038006A">
        <w:t>pre Školský program“).</w:t>
      </w:r>
    </w:p>
    <w:p w14:paraId="2EC8EF6F" w14:textId="77777777" w:rsidR="00AC50CF" w:rsidRPr="0038006A" w:rsidRDefault="00AC50CF" w:rsidP="00AC50CF">
      <w:pPr>
        <w:ind w:left="357"/>
        <w:jc w:val="both"/>
        <w:rPr>
          <w:b/>
        </w:rPr>
      </w:pPr>
    </w:p>
    <w:p w14:paraId="6D964BCA" w14:textId="1EA15C89" w:rsidR="00AC50CF" w:rsidRPr="0038006A" w:rsidRDefault="00AC50CF" w:rsidP="007878FA">
      <w:pPr>
        <w:pStyle w:val="Nadpis1"/>
        <w:numPr>
          <w:ilvl w:val="0"/>
          <w:numId w:val="100"/>
        </w:numPr>
        <w:tabs>
          <w:tab w:val="num" w:pos="0"/>
        </w:tabs>
        <w:ind w:left="426" w:hanging="426"/>
        <w:rPr>
          <w:color w:val="0070C0"/>
        </w:rPr>
      </w:pPr>
      <w:bookmarkStart w:id="290" w:name="_heading=h.q81riiewsoc6" w:colFirst="0" w:colLast="0"/>
      <w:bookmarkStart w:id="291" w:name="_Toc205883853"/>
      <w:bookmarkStart w:id="292" w:name="_Toc207798405"/>
      <w:bookmarkEnd w:id="290"/>
      <w:r w:rsidRPr="0038006A">
        <w:t>Definície a použité pojmy</w:t>
      </w:r>
      <w:bookmarkEnd w:id="291"/>
      <w:bookmarkEnd w:id="292"/>
      <w:r w:rsidRPr="0038006A">
        <w:t xml:space="preserve"> </w:t>
      </w:r>
    </w:p>
    <w:p w14:paraId="39E675C0" w14:textId="77777777" w:rsidR="00AC50CF" w:rsidRPr="0038006A" w:rsidRDefault="00AC50CF" w:rsidP="00AC50CF">
      <w:pPr>
        <w:pBdr>
          <w:top w:val="nil"/>
          <w:left w:val="nil"/>
          <w:bottom w:val="nil"/>
          <w:right w:val="nil"/>
          <w:between w:val="nil"/>
        </w:pBdr>
        <w:rPr>
          <w:b/>
          <w:smallCaps/>
          <w:color w:val="000000"/>
          <w:highlight w:val="yellow"/>
        </w:rPr>
      </w:pPr>
    </w:p>
    <w:p w14:paraId="594019D8" w14:textId="77777777" w:rsidR="00AC50CF" w:rsidRPr="0038006A" w:rsidRDefault="00AC50CF" w:rsidP="00AC50CF">
      <w:pPr>
        <w:tabs>
          <w:tab w:val="left" w:pos="2235"/>
        </w:tabs>
        <w:spacing w:after="120"/>
        <w:jc w:val="both"/>
      </w:pPr>
      <w:r w:rsidRPr="0038006A">
        <w:rPr>
          <w:b/>
        </w:rPr>
        <w:t xml:space="preserve">Žiadateľom </w:t>
      </w:r>
      <w:r w:rsidRPr="0038006A">
        <w:t>pre účely „Školského programu – Školský med“ sa rozumie subjekt, ktorý podal žiadosť v rámci Školského programu, teda:</w:t>
      </w:r>
    </w:p>
    <w:p w14:paraId="0B2C5E2C" w14:textId="77777777" w:rsidR="00AC50CF" w:rsidRPr="0038006A" w:rsidRDefault="00AC50CF" w:rsidP="007878FA">
      <w:pPr>
        <w:numPr>
          <w:ilvl w:val="0"/>
          <w:numId w:val="110"/>
        </w:numPr>
        <w:pBdr>
          <w:top w:val="nil"/>
          <w:left w:val="nil"/>
          <w:bottom w:val="nil"/>
          <w:right w:val="nil"/>
          <w:between w:val="nil"/>
        </w:pBdr>
        <w:tabs>
          <w:tab w:val="left" w:pos="2235"/>
        </w:tabs>
        <w:suppressAutoHyphens w:val="0"/>
        <w:jc w:val="both"/>
        <w:rPr>
          <w:color w:val="000000"/>
        </w:rPr>
      </w:pPr>
      <w:r w:rsidRPr="0038006A">
        <w:rPr>
          <w:color w:val="000000"/>
          <w:u w:val="single"/>
        </w:rPr>
        <w:t>Žiadateľom</w:t>
      </w:r>
      <w:r w:rsidRPr="0038006A">
        <w:rPr>
          <w:color w:val="000000"/>
        </w:rPr>
        <w:t xml:space="preserve"> je subjekt (</w:t>
      </w:r>
      <w:r>
        <w:rPr>
          <w:color w:val="000000"/>
        </w:rPr>
        <w:t>združenie</w:t>
      </w:r>
      <w:r w:rsidRPr="0038006A">
        <w:rPr>
          <w:color w:val="000000"/>
        </w:rPr>
        <w:t>), ktorý spĺňa podmienky podľa § 4 ods. 6 písm. c) NV č. 200/2019 Z. z. a žiada o schválenie poskytovania pomoci na zabezpečovanie činností podľa § 1 písm. c) NV č. 200/2019 Z. z. v príslušnom školskom roku </w:t>
      </w:r>
    </w:p>
    <w:p w14:paraId="40256446" w14:textId="77777777" w:rsidR="00AC50CF" w:rsidRPr="0038006A" w:rsidRDefault="00AC50CF" w:rsidP="007878FA">
      <w:pPr>
        <w:numPr>
          <w:ilvl w:val="0"/>
          <w:numId w:val="110"/>
        </w:numPr>
        <w:pBdr>
          <w:top w:val="nil"/>
          <w:left w:val="nil"/>
          <w:bottom w:val="nil"/>
          <w:right w:val="nil"/>
          <w:between w:val="nil"/>
        </w:pBdr>
        <w:tabs>
          <w:tab w:val="left" w:pos="2235"/>
        </w:tabs>
        <w:suppressAutoHyphens w:val="0"/>
        <w:jc w:val="both"/>
        <w:rPr>
          <w:color w:val="000000"/>
        </w:rPr>
      </w:pPr>
      <w:r w:rsidRPr="0038006A">
        <w:rPr>
          <w:color w:val="000000"/>
          <w:u w:val="single"/>
        </w:rPr>
        <w:t>Schváleným žiadateľom</w:t>
      </w:r>
      <w:r w:rsidRPr="0038006A">
        <w:rPr>
          <w:color w:val="000000"/>
        </w:rPr>
        <w:t xml:space="preserve"> je žiadateľ, ktorý má schválené poskytovanie pomoci na zabezpečovanie činností podľa § 1 písm. c) NV č. 200/2019 Z. z. v príslušnom školskom roku.</w:t>
      </w:r>
    </w:p>
    <w:p w14:paraId="7584A44C" w14:textId="77777777" w:rsidR="00AC50CF" w:rsidRPr="0038006A" w:rsidRDefault="00AC50CF" w:rsidP="007878FA">
      <w:pPr>
        <w:numPr>
          <w:ilvl w:val="0"/>
          <w:numId w:val="110"/>
        </w:numPr>
        <w:pBdr>
          <w:top w:val="nil"/>
          <w:left w:val="nil"/>
          <w:bottom w:val="nil"/>
          <w:right w:val="nil"/>
          <w:between w:val="nil"/>
        </w:pBdr>
        <w:tabs>
          <w:tab w:val="left" w:pos="2235"/>
        </w:tabs>
        <w:suppressAutoHyphens w:val="0"/>
        <w:jc w:val="both"/>
        <w:rPr>
          <w:color w:val="000000"/>
        </w:rPr>
      </w:pPr>
      <w:r w:rsidRPr="0038006A">
        <w:rPr>
          <w:color w:val="000000"/>
          <w:u w:val="single"/>
        </w:rPr>
        <w:t>Žiadateľom o pridelenie</w:t>
      </w:r>
      <w:r w:rsidRPr="0038006A">
        <w:rPr>
          <w:color w:val="000000"/>
        </w:rPr>
        <w:t xml:space="preserve"> je schválený žiadateľ, ktorý žiada o pridelenie max. výšky pomoci na zabezpečovanie činností podľa § 1 písm. c) NV č. 200/2019 Z. z. v príslušnom školskom roku.</w:t>
      </w:r>
    </w:p>
    <w:p w14:paraId="7C9FF3C3" w14:textId="77777777" w:rsidR="00AC50CF" w:rsidRDefault="00AC50CF" w:rsidP="007878FA">
      <w:pPr>
        <w:numPr>
          <w:ilvl w:val="0"/>
          <w:numId w:val="110"/>
        </w:numPr>
        <w:pBdr>
          <w:top w:val="nil"/>
          <w:left w:val="nil"/>
          <w:bottom w:val="nil"/>
          <w:right w:val="nil"/>
          <w:between w:val="nil"/>
        </w:pBdr>
        <w:tabs>
          <w:tab w:val="left" w:pos="2235"/>
        </w:tabs>
        <w:suppressAutoHyphens w:val="0"/>
        <w:spacing w:after="120"/>
        <w:jc w:val="both"/>
        <w:rPr>
          <w:color w:val="000000"/>
        </w:rPr>
      </w:pPr>
      <w:r w:rsidRPr="0038006A">
        <w:rPr>
          <w:color w:val="000000"/>
          <w:u w:val="single"/>
        </w:rPr>
        <w:t>Uznaným žiadateľom</w:t>
      </w:r>
      <w:r w:rsidRPr="0038006A">
        <w:rPr>
          <w:color w:val="000000"/>
        </w:rPr>
        <w:t xml:space="preserve"> je subjekt, ktorý má pridelenú max. výšku pomoci na zabezpečovanie činností podľa § 1 písm. c) NV č. 200/2019 Z. z. v príslušnom školskom roku.</w:t>
      </w:r>
    </w:p>
    <w:p w14:paraId="1F577F4C" w14:textId="77777777" w:rsidR="00AC50CF" w:rsidRPr="0038006A" w:rsidRDefault="00AC50CF" w:rsidP="00AC50CF">
      <w:pPr>
        <w:pBdr>
          <w:top w:val="nil"/>
          <w:left w:val="nil"/>
          <w:bottom w:val="nil"/>
          <w:right w:val="nil"/>
          <w:between w:val="nil"/>
        </w:pBdr>
        <w:tabs>
          <w:tab w:val="left" w:pos="2235"/>
        </w:tabs>
        <w:spacing w:after="120"/>
        <w:jc w:val="both"/>
        <w:rPr>
          <w:color w:val="000000"/>
        </w:rPr>
      </w:pPr>
      <w:r w:rsidRPr="0074568A">
        <w:rPr>
          <w:b/>
          <w:bCs/>
          <w:color w:val="000000"/>
          <w:u w:val="single"/>
        </w:rPr>
        <w:t>Včelárom</w:t>
      </w:r>
      <w:r>
        <w:rPr>
          <w:color w:val="000000"/>
          <w:u w:val="single"/>
        </w:rPr>
        <w:t xml:space="preserve"> je prevádzkovateľ potravinárskeho podniku, ktorého prevádzkareň je registrovaná regionálnou veterinárnou a potravinovou správou na činnosti zahŕňajúce produkciu včelárskych výrobkov. </w:t>
      </w:r>
    </w:p>
    <w:p w14:paraId="7ABB3908" w14:textId="77777777" w:rsidR="00AC50CF" w:rsidRPr="0038006A" w:rsidRDefault="00AC50CF" w:rsidP="00AC50CF">
      <w:pPr>
        <w:tabs>
          <w:tab w:val="left" w:pos="2235"/>
        </w:tabs>
        <w:spacing w:after="120"/>
        <w:jc w:val="both"/>
      </w:pPr>
      <w:r w:rsidRPr="0038006A">
        <w:rPr>
          <w:b/>
        </w:rPr>
        <w:t>Zmluvným žiakom</w:t>
      </w:r>
      <w:r w:rsidRPr="0038006A">
        <w:t xml:space="preserve"> je žiak, pre ktorého schválený žiadateľ zabezpečuje v príslušnom školskom roku činnosti podľa §1 písm. c), NV č. 200/2019 Z. z. na zabezpečovanie ktorých má schválené poskytovanie pomoci.</w:t>
      </w:r>
    </w:p>
    <w:p w14:paraId="7B87F179" w14:textId="77777777" w:rsidR="00AC50CF" w:rsidRPr="0038006A" w:rsidRDefault="00AC50CF" w:rsidP="00AC50CF">
      <w:pPr>
        <w:tabs>
          <w:tab w:val="left" w:pos="2235"/>
        </w:tabs>
        <w:spacing w:after="120"/>
        <w:jc w:val="both"/>
      </w:pPr>
      <w:r w:rsidRPr="0038006A">
        <w:rPr>
          <w:b/>
        </w:rPr>
        <w:t xml:space="preserve">Cieľová skupina: </w:t>
      </w:r>
      <w:r w:rsidRPr="0038006A">
        <w:t xml:space="preserve">deti materskej školy, žiaci základnej školy prevádzkovanej v Slovenskej republike a deti alebo žiaci so špeciálnymi výchovno-vzdelávacími potrebami v škole </w:t>
      </w:r>
      <w:r w:rsidRPr="0038006A">
        <w:br/>
        <w:t xml:space="preserve">(ďalej len „žiak“) vo vekovej kategórii od 3 do 18 rokov v zmysle Národnej stratégie SR </w:t>
      </w:r>
      <w:r w:rsidRPr="0038006A">
        <w:br/>
        <w:t>pre Školský program.</w:t>
      </w:r>
    </w:p>
    <w:p w14:paraId="29479BAE" w14:textId="77777777" w:rsidR="00AC50CF" w:rsidRPr="0038006A" w:rsidRDefault="00AC50CF" w:rsidP="00AC50CF">
      <w:pPr>
        <w:tabs>
          <w:tab w:val="left" w:pos="2235"/>
        </w:tabs>
        <w:spacing w:after="120"/>
        <w:jc w:val="both"/>
      </w:pPr>
      <w:r w:rsidRPr="0038006A">
        <w:rPr>
          <w:b/>
        </w:rPr>
        <w:t>Realizačné obdobie na výkon sprievodných vzdelávacích opatrení</w:t>
      </w:r>
      <w:r w:rsidRPr="0038006A">
        <w:t xml:space="preserve"> prepojených s cieľom Školského programu zvyšovať konzumáciu včelárskych výrobkov </w:t>
      </w:r>
      <w:r w:rsidRPr="0038006A">
        <w:rPr>
          <w:b/>
        </w:rPr>
        <w:t>je školský rok</w:t>
      </w:r>
      <w:r>
        <w:rPr>
          <w:b/>
        </w:rPr>
        <w:br/>
      </w:r>
      <w:r w:rsidRPr="0038006A">
        <w:rPr>
          <w:b/>
        </w:rPr>
        <w:t>od 1. septembra 2025 do 30. júna 2026</w:t>
      </w:r>
      <w:r w:rsidRPr="0038006A">
        <w:t>.</w:t>
      </w:r>
    </w:p>
    <w:p w14:paraId="3B2C2B44" w14:textId="77777777" w:rsidR="00AC50CF" w:rsidRPr="0038006A" w:rsidRDefault="00AC50CF" w:rsidP="00AC50CF">
      <w:pPr>
        <w:tabs>
          <w:tab w:val="left" w:pos="2235"/>
        </w:tabs>
        <w:spacing w:after="120"/>
        <w:jc w:val="both"/>
      </w:pPr>
      <w:r w:rsidRPr="0038006A">
        <w:rPr>
          <w:b/>
        </w:rPr>
        <w:lastRenderedPageBreak/>
        <w:t xml:space="preserve">Oprávneným včelárskym výrobkom </w:t>
      </w:r>
      <w:r w:rsidRPr="0038006A">
        <w:t xml:space="preserve">je med uvedený v zozname včelárskych výrobkov (ďalej len „Školský med“) v prílohe č. 2a NV č. 200/2019 Z. z., na ktorého dodávanie v rámci sprievodných vzdelávacích opatrení prepojených s cieľom Školského programu zvyšovať konzumáciu včelárskych výrobkov pre žiakov (ďalej len „SVO“) možno poskytnúť pomoc. </w:t>
      </w:r>
    </w:p>
    <w:p w14:paraId="2884AD5E" w14:textId="77777777" w:rsidR="00AC50CF" w:rsidRPr="0038006A" w:rsidRDefault="00AC50CF" w:rsidP="00AC50CF">
      <w:pPr>
        <w:jc w:val="both"/>
      </w:pPr>
      <w:r w:rsidRPr="0038006A">
        <w:rPr>
          <w:b/>
        </w:rPr>
        <w:t>Finančnú pomoc za sprievodné vzdelávacie opatrenia</w:t>
      </w:r>
      <w:r w:rsidRPr="0038006A">
        <w:t xml:space="preserve"> </w:t>
      </w:r>
      <w:r w:rsidRPr="0038006A">
        <w:rPr>
          <w:b/>
        </w:rPr>
        <w:t>prepojené s cieľom Školského programu zvyšovať konzumáciu včelárskych výrobkov</w:t>
      </w:r>
      <w:r w:rsidRPr="0038006A">
        <w:t xml:space="preserve"> (ďalej len „pomoc“) možno poskytnúť za </w:t>
      </w:r>
      <w:r w:rsidRPr="0038006A">
        <w:rPr>
          <w:u w:val="single"/>
        </w:rPr>
        <w:t>spotrebovaný med</w:t>
      </w:r>
      <w:r w:rsidRPr="0038006A">
        <w:t xml:space="preserve"> v rámci ochutnávkových činností (ďalej len „</w:t>
      </w:r>
      <w:proofErr w:type="spellStart"/>
      <w:r w:rsidRPr="0038006A">
        <w:rPr>
          <w:b/>
        </w:rPr>
        <w:t>ochutnávkový</w:t>
      </w:r>
      <w:proofErr w:type="spellEnd"/>
      <w:r w:rsidRPr="0038006A">
        <w:rPr>
          <w:b/>
        </w:rPr>
        <w:t xml:space="preserve"> med</w:t>
      </w:r>
      <w:r w:rsidRPr="0038006A">
        <w:t>“) a </w:t>
      </w:r>
      <w:r w:rsidRPr="0038006A">
        <w:rPr>
          <w:u w:val="single"/>
        </w:rPr>
        <w:t xml:space="preserve">dodaný </w:t>
      </w:r>
      <w:r w:rsidRPr="0074568A">
        <w:rPr>
          <w:b/>
          <w:bCs/>
          <w:u w:val="single"/>
        </w:rPr>
        <w:t>balený med</w:t>
      </w:r>
      <w:r w:rsidRPr="0038006A">
        <w:t xml:space="preserve"> v rámci aktivít SVO vo výške základnej a dodatočnej pomoci,</w:t>
      </w:r>
      <w:r>
        <w:br/>
      </w:r>
      <w:r w:rsidRPr="0038006A">
        <w:t xml:space="preserve">ak to umožňuje objem prostriedkov pridelených zo štátneho rozpočtu, uvedenej </w:t>
      </w:r>
      <w:r w:rsidRPr="0038006A">
        <w:rPr>
          <w:u w:val="single"/>
        </w:rPr>
        <w:t>v prílohe č. 2a NV č. 200/2019 Z. z.</w:t>
      </w:r>
      <w:r w:rsidRPr="0038006A">
        <w:t>. Pomoc na ostatné oprávnené výdavky je možné pomoc poskytnúť</w:t>
      </w:r>
      <w:r>
        <w:br/>
      </w:r>
      <w:r w:rsidRPr="0038006A">
        <w:t>na pokrytie najviac 80</w:t>
      </w:r>
      <w:r>
        <w:t xml:space="preserve"> </w:t>
      </w:r>
      <w:r w:rsidRPr="0038006A">
        <w:t xml:space="preserve">% oprávnených nákladov bez DPH vynaložených na činnosti vymedzené projektom podľa </w:t>
      </w:r>
      <w:hyperlink r:id="rId115" w:anchor="paragraf-4.odsek-3.pismeno-h" w:history="1">
        <w:r w:rsidRPr="0038006A">
          <w:t>§ 5 ods. 2 písm. h)</w:t>
        </w:r>
      </w:hyperlink>
      <w:r w:rsidRPr="0038006A">
        <w:t xml:space="preserve"> NV č. 200/2019 Z. z.. </w:t>
      </w:r>
    </w:p>
    <w:p w14:paraId="04FBA494" w14:textId="77777777" w:rsidR="00AC50CF" w:rsidRPr="0038006A" w:rsidRDefault="00AC50CF" w:rsidP="00AC50CF">
      <w:pPr>
        <w:jc w:val="both"/>
      </w:pPr>
    </w:p>
    <w:p w14:paraId="44E5626F" w14:textId="77777777" w:rsidR="00AC50CF" w:rsidRPr="0038006A" w:rsidRDefault="00AC50CF" w:rsidP="00AC50CF">
      <w:pPr>
        <w:tabs>
          <w:tab w:val="left" w:pos="2235"/>
        </w:tabs>
        <w:spacing w:after="120"/>
        <w:jc w:val="both"/>
        <w:rPr>
          <w:b/>
          <w:color w:val="00B050"/>
        </w:rPr>
      </w:pPr>
      <w:r w:rsidRPr="0038006A">
        <w:t>Pomoc za SVO - Školský med sa refunduje výhradne zo zdrojov trhovo-orientovaných výdavkov Ministerstva pôdohospodárstva a rozvoja vidieka Slovenskej republiky (ďalej</w:t>
      </w:r>
      <w:r>
        <w:br/>
      </w:r>
      <w:r w:rsidRPr="0038006A">
        <w:t xml:space="preserve">len „MPRV SR“). </w:t>
      </w:r>
      <w:r w:rsidRPr="0038006A">
        <w:rPr>
          <w:b/>
        </w:rPr>
        <w:t xml:space="preserve">20% nákladov na realizáciu sprievodných vzdelávacích opatrení hradí žiadateľ, okrem nákladov na spotrebovaný a dodaný med v rámci ochutnávkových činností. </w:t>
      </w:r>
      <w:r w:rsidRPr="0038006A">
        <w:rPr>
          <w:b/>
          <w:color w:val="00B050"/>
        </w:rPr>
        <w:t>Náklady na vykonanú aktivitu nad rámec oprávnených nákladov v rámci Školského programu môže po dohode hradiť aj samotná škola / rodič.</w:t>
      </w:r>
    </w:p>
    <w:p w14:paraId="2EFE1DA8" w14:textId="52F3E8AC" w:rsidR="00AC50CF" w:rsidRPr="0038006A" w:rsidRDefault="00AC50CF" w:rsidP="00AC50CF">
      <w:pPr>
        <w:tabs>
          <w:tab w:val="left" w:pos="2235"/>
        </w:tabs>
        <w:spacing w:after="120" w:line="259" w:lineRule="auto"/>
        <w:jc w:val="both"/>
      </w:pPr>
      <w:r w:rsidRPr="0038006A">
        <w:rPr>
          <w:b/>
        </w:rPr>
        <w:t xml:space="preserve">Oprávnené náklady </w:t>
      </w:r>
      <w:r w:rsidRPr="0038006A">
        <w:t xml:space="preserve">sú náklady na vykonávanie </w:t>
      </w:r>
      <w:r w:rsidRPr="0038006A">
        <w:rPr>
          <w:b/>
        </w:rPr>
        <w:t>SVO</w:t>
      </w:r>
      <w:r w:rsidRPr="0038006A">
        <w:t xml:space="preserve"> </w:t>
      </w:r>
      <w:r w:rsidRPr="0038006A">
        <w:rPr>
          <w:color w:val="0070C0"/>
        </w:rPr>
        <w:t xml:space="preserve">(bližšie </w:t>
      </w:r>
      <w:r w:rsidRPr="006A71C8">
        <w:rPr>
          <w:color w:val="0070C0"/>
        </w:rPr>
        <w:t xml:space="preserve">v </w:t>
      </w:r>
      <w:hyperlink w:anchor="_4.2.__Náklady" w:history="1">
        <w:r w:rsidRPr="006A71C8">
          <w:rPr>
            <w:i/>
            <w:color w:val="0000FF"/>
            <w:u w:val="single"/>
          </w:rPr>
          <w:t xml:space="preserve">kapitole </w:t>
        </w:r>
        <w:r w:rsidR="006A71C8" w:rsidRPr="006A71C8">
          <w:rPr>
            <w:i/>
            <w:color w:val="0000FF"/>
            <w:u w:val="single"/>
          </w:rPr>
          <w:t>4</w:t>
        </w:r>
        <w:r w:rsidRPr="006A71C8">
          <w:rPr>
            <w:i/>
            <w:color w:val="0000FF"/>
            <w:u w:val="single"/>
          </w:rPr>
          <w:t>.2.</w:t>
        </w:r>
      </w:hyperlink>
      <w:r w:rsidRPr="006A71C8">
        <w:rPr>
          <w:color w:val="0070C0"/>
        </w:rPr>
        <w:t>)</w:t>
      </w:r>
      <w:r w:rsidRPr="0038006A">
        <w:rPr>
          <w:color w:val="0070C0"/>
        </w:rPr>
        <w:t xml:space="preserve"> </w:t>
      </w:r>
      <w:r w:rsidRPr="0038006A">
        <w:t xml:space="preserve">podľa čl. 4 ods. 1 písm. a) a b) delegovaného nariadenia Komisie (EÚ) 2017/40. </w:t>
      </w:r>
    </w:p>
    <w:p w14:paraId="65C48DFF" w14:textId="77777777" w:rsidR="00AC50CF" w:rsidRPr="0038006A" w:rsidRDefault="00AC50CF" w:rsidP="00AC50CF">
      <w:pPr>
        <w:tabs>
          <w:tab w:val="left" w:pos="2235"/>
        </w:tabs>
        <w:spacing w:after="120"/>
        <w:jc w:val="both"/>
      </w:pPr>
    </w:p>
    <w:p w14:paraId="408852EB" w14:textId="77777777" w:rsidR="00AC50CF" w:rsidRPr="0038006A" w:rsidRDefault="00AC50CF" w:rsidP="00AC50CF">
      <w:pPr>
        <w:tabs>
          <w:tab w:val="left" w:pos="2235"/>
        </w:tabs>
        <w:spacing w:after="120"/>
        <w:jc w:val="both"/>
      </w:pPr>
      <w:r w:rsidRPr="0038006A">
        <w:t xml:space="preserve">Finančná pomoc zo zdrojov EÚ pre školský rok 2025/2026 bola schválená pre Slovenskú republiku vo výške </w:t>
      </w:r>
      <w:r w:rsidRPr="0038006A">
        <w:rPr>
          <w:b/>
        </w:rPr>
        <w:t>1 851 325 EUR</w:t>
      </w:r>
      <w:r w:rsidRPr="0038006A">
        <w:t xml:space="preserve"> pre program školské ovocie a zelenina a </w:t>
      </w:r>
      <w:r w:rsidRPr="0038006A">
        <w:rPr>
          <w:b/>
        </w:rPr>
        <w:t>1 659 402 EUR</w:t>
      </w:r>
      <w:r w:rsidRPr="0038006A">
        <w:t xml:space="preserve"> pre program školské mlieko. Finančná pomoc z národných zdrojov bude známa zverejnením zákona o štátnom rozpočte v Zbierke zákonov.</w:t>
      </w:r>
    </w:p>
    <w:p w14:paraId="48E1CEB2" w14:textId="77777777" w:rsidR="00AC50CF" w:rsidRPr="0038006A" w:rsidRDefault="00AC50CF" w:rsidP="00AC50CF">
      <w:pPr>
        <w:tabs>
          <w:tab w:val="left" w:pos="2235"/>
        </w:tabs>
        <w:spacing w:after="120"/>
        <w:jc w:val="both"/>
      </w:pPr>
      <w:r w:rsidRPr="0038006A">
        <w:t>Finančné prostriedky pridelené na výpočet maximálnej výšky pomoci na výkon SVO nepresiahnu tretinu z 15% z definitívne pridelenej pomoci Únie pre SR na program školské ovocie a zelenina a na program školské mlieko. Ak sa na Školský program pridelia</w:t>
      </w:r>
      <w:r>
        <w:br/>
      </w:r>
      <w:r w:rsidRPr="0038006A">
        <w:t>aj</w:t>
      </w:r>
      <w:r>
        <w:t xml:space="preserve"> </w:t>
      </w:r>
      <w:r w:rsidRPr="0038006A">
        <w:t>trhovo-orientované výdavky MPRV SR, budú finančné prostriedky na sprievodné vzdelávacie opatrenia s cieľom Školského programu zvyšovať konzumáciu včelárskych výrobkov doplnené na 15 násobok prostriedkov pridelených z prostriedkov Únie.</w:t>
      </w:r>
    </w:p>
    <w:p w14:paraId="19C36DE4" w14:textId="77777777" w:rsidR="00AC50CF" w:rsidRPr="0038006A" w:rsidRDefault="00AC50CF" w:rsidP="00AC50CF">
      <w:pPr>
        <w:pBdr>
          <w:top w:val="nil"/>
          <w:left w:val="nil"/>
          <w:bottom w:val="nil"/>
          <w:right w:val="nil"/>
          <w:between w:val="nil"/>
        </w:pBdr>
        <w:tabs>
          <w:tab w:val="left" w:pos="2302"/>
          <w:tab w:val="left" w:pos="8931"/>
        </w:tabs>
        <w:spacing w:after="120"/>
        <w:ind w:right="28"/>
        <w:jc w:val="both"/>
        <w:rPr>
          <w:color w:val="000000"/>
        </w:rPr>
      </w:pPr>
      <w:r w:rsidRPr="0038006A">
        <w:rPr>
          <w:color w:val="000000"/>
        </w:rPr>
        <w:t xml:space="preserve">V zmysle NV č. 200/2019 Z. z. a v súlade s Národnou stratégiou SR pre Školský program oprávnené náklady </w:t>
      </w:r>
      <w:r w:rsidRPr="0038006A">
        <w:rPr>
          <w:b/>
          <w:color w:val="000000"/>
        </w:rPr>
        <w:t xml:space="preserve">nezahŕňajú náklady na nákup, lízing a na náklady na dopravu v rámci dodania výrobkov Školského programu, </w:t>
      </w:r>
      <w:r w:rsidRPr="0038006A">
        <w:rPr>
          <w:color w:val="000000"/>
        </w:rPr>
        <w:t>tieto sú už zahrnuté do ceny daných výrobkov.</w:t>
      </w:r>
    </w:p>
    <w:p w14:paraId="795B7487" w14:textId="77777777" w:rsidR="00AC50CF" w:rsidRPr="0038006A" w:rsidRDefault="00AC50CF" w:rsidP="00AC50CF">
      <w:pPr>
        <w:tabs>
          <w:tab w:val="left" w:pos="2235"/>
        </w:tabs>
        <w:spacing w:after="120"/>
        <w:jc w:val="both"/>
      </w:pPr>
      <w:r w:rsidRPr="0038006A">
        <w:t xml:space="preserve">Podľa čl. 4 ods. 3 a 4 delegovaného nariadenie Komisie (EÚ) 2017/40 </w:t>
      </w:r>
      <w:r w:rsidRPr="0038006A">
        <w:rPr>
          <w:b/>
        </w:rPr>
        <w:t xml:space="preserve">daň z pridanej hodnoty a výdavky súvisiace s nákladmi na zamestnancov </w:t>
      </w:r>
      <w:r w:rsidRPr="0038006A">
        <w:t xml:space="preserve">financované z verejných finančných prostriedkov členského štátu </w:t>
      </w:r>
      <w:r w:rsidRPr="0038006A">
        <w:rPr>
          <w:b/>
        </w:rPr>
        <w:t>nie sú oprávnené</w:t>
      </w:r>
      <w:r w:rsidRPr="0038006A">
        <w:t xml:space="preserve"> na pomoc Únie.</w:t>
      </w:r>
    </w:p>
    <w:p w14:paraId="449261CB" w14:textId="77777777" w:rsidR="00AC50CF" w:rsidRPr="0038006A" w:rsidRDefault="00AC50CF" w:rsidP="00AC50CF">
      <w:pPr>
        <w:tabs>
          <w:tab w:val="left" w:pos="2235"/>
        </w:tabs>
        <w:spacing w:after="120"/>
        <w:jc w:val="both"/>
      </w:pPr>
    </w:p>
    <w:p w14:paraId="3EBE813D" w14:textId="77777777" w:rsidR="00AC50CF" w:rsidRPr="0038006A" w:rsidRDefault="00AC50CF" w:rsidP="00AC50CF">
      <w:pPr>
        <w:spacing w:after="160" w:line="259" w:lineRule="auto"/>
        <w:rPr>
          <w:b/>
          <w:smallCaps/>
          <w:sz w:val="28"/>
          <w:szCs w:val="28"/>
        </w:rPr>
      </w:pPr>
      <w:r w:rsidRPr="0038006A">
        <w:br w:type="page"/>
      </w:r>
    </w:p>
    <w:p w14:paraId="2D70C87E" w14:textId="55DE9F21" w:rsidR="00AC50CF" w:rsidRPr="0038006A" w:rsidRDefault="00AC50CF" w:rsidP="007878FA">
      <w:pPr>
        <w:pStyle w:val="Nadpis1"/>
        <w:numPr>
          <w:ilvl w:val="0"/>
          <w:numId w:val="100"/>
        </w:numPr>
        <w:tabs>
          <w:tab w:val="num" w:pos="0"/>
        </w:tabs>
        <w:ind w:left="426" w:hanging="426"/>
        <w:jc w:val="both"/>
        <w:rPr>
          <w:color w:val="0070C0"/>
        </w:rPr>
      </w:pPr>
      <w:bookmarkStart w:id="293" w:name="_heading=h.65vj60azwi22" w:colFirst="0" w:colLast="0"/>
      <w:bookmarkStart w:id="294" w:name="_Toc205883854"/>
      <w:bookmarkStart w:id="295" w:name="_Toc207798406"/>
      <w:bookmarkEnd w:id="293"/>
      <w:r w:rsidRPr="0038006A">
        <w:lastRenderedPageBreak/>
        <w:t>Schválenie žiadateľa o poskytovanie pomoci</w:t>
      </w:r>
      <w:r>
        <w:t xml:space="preserve"> </w:t>
      </w:r>
      <w:r w:rsidRPr="0038006A">
        <w:t>na zabezpečovanie sprievodných vzdelávacích opatrení s cieľom Školského programu zvyšovať konzumáciu včelárskych výrobkov</w:t>
      </w:r>
      <w:r>
        <w:br/>
      </w:r>
      <w:r w:rsidRPr="0038006A">
        <w:t>pre šk. rok 2025/2026</w:t>
      </w:r>
      <w:bookmarkEnd w:id="294"/>
      <w:bookmarkEnd w:id="295"/>
      <w:r w:rsidRPr="0038006A">
        <w:t xml:space="preserve"> </w:t>
      </w:r>
    </w:p>
    <w:p w14:paraId="5AC8609D" w14:textId="77777777" w:rsidR="00AC50CF" w:rsidRPr="0038006A" w:rsidRDefault="00AC50CF" w:rsidP="00AC50CF">
      <w:pPr>
        <w:jc w:val="center"/>
        <w:rPr>
          <w:b/>
          <w:i/>
          <w:smallCaps/>
          <w:color w:val="0070C0"/>
          <w:sz w:val="28"/>
          <w:szCs w:val="28"/>
        </w:rPr>
      </w:pPr>
    </w:p>
    <w:p w14:paraId="542F54E1" w14:textId="77777777" w:rsidR="00AC50CF" w:rsidRPr="0038006A" w:rsidRDefault="00AC50CF" w:rsidP="00AC50CF">
      <w:pPr>
        <w:jc w:val="center"/>
        <w:rPr>
          <w:b/>
          <w:i/>
          <w:smallCaps/>
          <w:color w:val="0070C0"/>
          <w:sz w:val="28"/>
          <w:szCs w:val="28"/>
        </w:rPr>
      </w:pPr>
      <w:r w:rsidRPr="0038006A">
        <w:rPr>
          <w:b/>
          <w:i/>
          <w:smallCaps/>
          <w:color w:val="0070C0"/>
          <w:sz w:val="28"/>
          <w:szCs w:val="28"/>
        </w:rPr>
        <w:t>Ako sa môžem stať žiadateľom v Školskom programe?</w:t>
      </w:r>
    </w:p>
    <w:p w14:paraId="36D82085" w14:textId="77777777" w:rsidR="00AC50CF" w:rsidRPr="0038006A" w:rsidRDefault="00AC50CF" w:rsidP="00AC50CF">
      <w:pPr>
        <w:rPr>
          <w:b/>
          <w:smallCaps/>
          <w:color w:val="0070C0"/>
          <w:sz w:val="28"/>
          <w:szCs w:val="28"/>
        </w:rPr>
      </w:pPr>
    </w:p>
    <w:p w14:paraId="1C644D8F" w14:textId="77777777" w:rsidR="00AC50CF" w:rsidRPr="0038006A" w:rsidRDefault="00AC50CF" w:rsidP="00AC50CF">
      <w:pPr>
        <w:tabs>
          <w:tab w:val="left" w:pos="2235"/>
        </w:tabs>
        <w:spacing w:after="120"/>
        <w:jc w:val="both"/>
      </w:pPr>
      <w:r w:rsidRPr="0038006A">
        <w:rPr>
          <w:b/>
        </w:rPr>
        <w:t xml:space="preserve">Žiadateľom </w:t>
      </w:r>
      <w:r w:rsidRPr="0038006A">
        <w:t>je subjekt (</w:t>
      </w:r>
      <w:r>
        <w:t>združenie</w:t>
      </w:r>
      <w:r w:rsidRPr="0038006A">
        <w:t>), ktorý spĺňa podmienky podľa § 4 ods. 6 písm. c) NV č. 200/2019 Z. z. a žiada o schválenie poskytovania pomoci na zabezpečovanie činností podľa § 1 písm. c) NV č. 200/2019 Z. z. v príslušnom školskom roku:</w:t>
      </w:r>
    </w:p>
    <w:p w14:paraId="4F00261D" w14:textId="77777777" w:rsidR="00AC50CF" w:rsidRPr="0038006A" w:rsidRDefault="00AC50CF" w:rsidP="007878FA">
      <w:pPr>
        <w:numPr>
          <w:ilvl w:val="0"/>
          <w:numId w:val="107"/>
        </w:numPr>
        <w:tabs>
          <w:tab w:val="left" w:pos="2235"/>
        </w:tabs>
        <w:suppressAutoHyphens w:val="0"/>
        <w:spacing w:after="120"/>
        <w:jc w:val="both"/>
      </w:pPr>
      <w:r w:rsidRPr="0038006A">
        <w:t>sprievodné vzdelávacie opatrenia s cieľom Školského programu zvyšovať konzumáciu včelárskych výrobkov podľa čl. 4 ods. 1 písm. b) a čl. 5 ods. 1 písm. b) delegovaného nariadenia Komisie (EÚ) 2017/40;</w:t>
      </w:r>
    </w:p>
    <w:p w14:paraId="53C30518" w14:textId="77777777" w:rsidR="00AC50CF" w:rsidRPr="0038006A" w:rsidRDefault="00AC50CF" w:rsidP="00AC50CF">
      <w:pPr>
        <w:tabs>
          <w:tab w:val="left" w:pos="0"/>
        </w:tabs>
        <w:spacing w:after="120"/>
        <w:jc w:val="both"/>
      </w:pPr>
      <w:r w:rsidRPr="0038006A">
        <w:rPr>
          <w:b/>
        </w:rPr>
        <w:t>Žiadatelia sú schválení na poskytovanie pomoci na zabezpečovanie činností v Školskom programe</w:t>
      </w:r>
      <w:r w:rsidRPr="0038006A">
        <w:t xml:space="preserve"> podľa § 1 NV č. 200/2019 Z. z. v prebiehajúcom strategickom období do školského roku 2028/29. </w:t>
      </w:r>
    </w:p>
    <w:p w14:paraId="2B3AB7B0" w14:textId="77777777" w:rsidR="00675EAF" w:rsidRDefault="00AC50CF" w:rsidP="00675EAF">
      <w:pPr>
        <w:tabs>
          <w:tab w:val="left" w:pos="0"/>
        </w:tabs>
        <w:spacing w:after="120"/>
        <w:jc w:val="both"/>
      </w:pPr>
      <w:r w:rsidRPr="0038006A">
        <w:rPr>
          <w:b/>
        </w:rPr>
        <w:t>Žiadosť o poskytovanie pomoci na zabezpečovanie činností v Školskom programe</w:t>
      </w:r>
      <w:r w:rsidRPr="0038006A">
        <w:t xml:space="preserve"> na obdobie na ktoré sa vzťahuje aktuálna Národná stratégia SR</w:t>
      </w:r>
      <w:r>
        <w:t xml:space="preserve"> </w:t>
      </w:r>
      <w:r w:rsidRPr="0038006A">
        <w:t>pre Školský program</w:t>
      </w:r>
      <w:r w:rsidRPr="0038006A" w:rsidDel="00124513">
        <w:t xml:space="preserve"> </w:t>
      </w:r>
      <w:r w:rsidRPr="0038006A">
        <w:t>so začiatkom v školskom roku 2023/24 podľa § 1 NV č. 200/2019 Z. z. budú môcť noví žiadatelia podať každoročne</w:t>
      </w:r>
      <w:r>
        <w:t xml:space="preserve"> </w:t>
      </w:r>
      <w:r w:rsidRPr="0038006A">
        <w:t>na Pôdohospodársku platobnú agentúru (ďalej len „platobná agentúra“)</w:t>
      </w:r>
      <w:r w:rsidRPr="0038006A">
        <w:rPr>
          <w:b/>
          <w:i/>
        </w:rPr>
        <w:t xml:space="preserve"> </w:t>
      </w:r>
      <w:r w:rsidRPr="0038006A">
        <w:t>po zverejnení výzvy</w:t>
      </w:r>
      <w:r>
        <w:t xml:space="preserve"> </w:t>
      </w:r>
      <w:r w:rsidRPr="0038006A">
        <w:t xml:space="preserve">na webovom sídle </w:t>
      </w:r>
      <w:hyperlink r:id="rId116" w:history="1">
        <w:r w:rsidR="00675EAF">
          <w:rPr>
            <w:rStyle w:val="Hypertextovprepojenie"/>
          </w:rPr>
          <w:t>školský med | APA.sk</w:t>
        </w:r>
      </w:hyperlink>
    </w:p>
    <w:p w14:paraId="1E6B5B17" w14:textId="77777777" w:rsidR="00675EAF" w:rsidRDefault="00675EAF" w:rsidP="00675EAF">
      <w:pPr>
        <w:tabs>
          <w:tab w:val="left" w:pos="0"/>
        </w:tabs>
        <w:spacing w:after="120"/>
        <w:jc w:val="both"/>
      </w:pPr>
    </w:p>
    <w:p w14:paraId="5C2AC75C" w14:textId="06A5B708" w:rsidR="00AC50CF" w:rsidRPr="0038006A" w:rsidRDefault="00AC50CF" w:rsidP="00675EAF">
      <w:pPr>
        <w:tabs>
          <w:tab w:val="left" w:pos="0"/>
        </w:tabs>
        <w:spacing w:after="120"/>
        <w:jc w:val="both"/>
        <w:rPr>
          <w:u w:val="single"/>
        </w:rPr>
      </w:pPr>
      <w:r w:rsidRPr="0038006A">
        <w:rPr>
          <w:b/>
          <w:i/>
        </w:rPr>
        <w:t xml:space="preserve">Schválený žiadateľ je </w:t>
      </w:r>
      <w:r w:rsidRPr="0038006A">
        <w:rPr>
          <w:b/>
          <w:i/>
          <w:u w:val="single"/>
        </w:rPr>
        <w:t>oprávnený zabezpečovať výkon sprievodných vzdelávacích opatrení</w:t>
      </w:r>
      <w:r w:rsidRPr="0038006A">
        <w:rPr>
          <w:b/>
          <w:i/>
        </w:rPr>
        <w:t xml:space="preserve"> až po schválení žiadosti o poskytovanie pomoci na zabezpečovanie činností v Školskom programe</w:t>
      </w:r>
      <w:r w:rsidRPr="0038006A">
        <w:rPr>
          <w:sz w:val="28"/>
          <w:szCs w:val="28"/>
        </w:rPr>
        <w:t xml:space="preserve"> </w:t>
      </w:r>
      <w:r w:rsidRPr="0038006A">
        <w:rPr>
          <w:b/>
          <w:i/>
        </w:rPr>
        <w:t>platobnou agentúrou a </w:t>
      </w:r>
      <w:r w:rsidRPr="0038006A">
        <w:rPr>
          <w:b/>
          <w:i/>
          <w:u w:val="single"/>
        </w:rPr>
        <w:t>vydaním rozhodnutia o schválení žiadateľa na príslušné obdobie školských rokov a jeho následnom nadobudnutí právoplatnosti a zároveň má uzatvorenú platnú zmluvu so školou pred dátumom prvej aktivity pre túto zmluvnú školu.</w:t>
      </w:r>
      <w:r w:rsidRPr="0038006A">
        <w:rPr>
          <w:u w:val="single"/>
        </w:rPr>
        <w:t xml:space="preserve"> </w:t>
      </w:r>
    </w:p>
    <w:p w14:paraId="702EFA3F" w14:textId="77777777" w:rsidR="00AC50CF" w:rsidRPr="0038006A" w:rsidRDefault="00AC50CF" w:rsidP="00AC50CF">
      <w:pPr>
        <w:jc w:val="both"/>
      </w:pPr>
      <w:r w:rsidRPr="0038006A">
        <w:rPr>
          <w:b/>
          <w:i/>
          <w:u w:val="single"/>
        </w:rPr>
        <w:t>Nárok na poskytnutie finančnej pomoci vzniká</w:t>
      </w:r>
      <w:r w:rsidRPr="0038006A">
        <w:rPr>
          <w:b/>
          <w:i/>
        </w:rPr>
        <w:t xml:space="preserve"> schválenému žiadateľovi odo dňa nadobudnutia právoplatnosti rozhodnutia o poskytnutí pomoci, ktoré platobná agentúra vydá </w:t>
      </w:r>
      <w:r w:rsidRPr="0038006A">
        <w:rPr>
          <w:b/>
          <w:i/>
          <w:u w:val="single"/>
        </w:rPr>
        <w:t>na základe právoplatného rozhodnutia platobnej agentúry o pridelení maximálnej výšky pomoci pre príslušný školský rok</w:t>
      </w:r>
      <w:r w:rsidRPr="0038006A">
        <w:rPr>
          <w:b/>
          <w:i/>
        </w:rPr>
        <w:t>, v ktorom zabezpečuje realizáciu sprievodných vzdelávacích opatrení v rámci Školského programu.</w:t>
      </w:r>
    </w:p>
    <w:p w14:paraId="55433D52" w14:textId="77777777" w:rsidR="00AC50CF" w:rsidRPr="0038006A" w:rsidRDefault="00AC50CF" w:rsidP="00AC50CF">
      <w:pPr>
        <w:jc w:val="both"/>
        <w:rPr>
          <w:b/>
          <w:i/>
        </w:rPr>
      </w:pPr>
    </w:p>
    <w:p w14:paraId="0F944523" w14:textId="77777777" w:rsidR="00AC50CF" w:rsidRPr="0038006A" w:rsidRDefault="00AC50CF" w:rsidP="00AC50CF">
      <w:pPr>
        <w:pBdr>
          <w:top w:val="nil"/>
          <w:left w:val="nil"/>
          <w:bottom w:val="nil"/>
          <w:right w:val="nil"/>
          <w:between w:val="nil"/>
        </w:pBdr>
        <w:jc w:val="both"/>
        <w:rPr>
          <w:color w:val="000000"/>
        </w:rPr>
      </w:pPr>
      <w:r w:rsidRPr="0038006A">
        <w:rPr>
          <w:color w:val="000000"/>
        </w:rPr>
        <w:t xml:space="preserve">Platobná agentúra zverejní na svojom webovom sídle </w:t>
      </w:r>
      <w:hyperlink r:id="rId117" w:history="1">
        <w:r w:rsidRPr="0038006A">
          <w:rPr>
            <w:b/>
            <w:color w:val="0000FF"/>
            <w:u w:val="single"/>
          </w:rPr>
          <w:t>www.apa.sk</w:t>
        </w:r>
      </w:hyperlink>
      <w:r w:rsidRPr="0038006A">
        <w:rPr>
          <w:color w:val="000000"/>
        </w:rPr>
        <w:t xml:space="preserve"> </w:t>
      </w:r>
      <w:r w:rsidRPr="0038006A">
        <w:rPr>
          <w:b/>
          <w:color w:val="000000"/>
        </w:rPr>
        <w:t xml:space="preserve">do 31. augusta v aktuálnom roku </w:t>
      </w:r>
      <w:r w:rsidRPr="0038006A">
        <w:rPr>
          <w:color w:val="000000"/>
        </w:rPr>
        <w:t>zoznam schválených žiadateľov. Následne platobná agentúra zverejní</w:t>
      </w:r>
      <w:r>
        <w:rPr>
          <w:color w:val="000000"/>
        </w:rPr>
        <w:br/>
      </w:r>
      <w:r w:rsidRPr="0038006A">
        <w:rPr>
          <w:color w:val="000000"/>
        </w:rPr>
        <w:t xml:space="preserve">na svojom webovom sídle </w:t>
      </w:r>
      <w:hyperlink r:id="rId118" w:history="1">
        <w:r w:rsidRPr="0038006A">
          <w:rPr>
            <w:b/>
            <w:color w:val="0000FF"/>
            <w:u w:val="single"/>
          </w:rPr>
          <w:t>www.apa.sk</w:t>
        </w:r>
      </w:hyperlink>
      <w:r w:rsidRPr="0038006A">
        <w:rPr>
          <w:color w:val="000000"/>
        </w:rPr>
        <w:t xml:space="preserve"> výzvu na predloženie žiadosti o pridelenie maximálnej výšky pomoci.</w:t>
      </w:r>
    </w:p>
    <w:p w14:paraId="462D1B18" w14:textId="77777777" w:rsidR="00AC50CF" w:rsidRPr="0038006A" w:rsidRDefault="00AC50CF" w:rsidP="00AC50CF">
      <w:pPr>
        <w:jc w:val="both"/>
        <w:rPr>
          <w:b/>
          <w:i/>
        </w:rPr>
      </w:pPr>
    </w:p>
    <w:p w14:paraId="4B753738" w14:textId="77777777" w:rsidR="00AC50CF" w:rsidRPr="0038006A" w:rsidRDefault="00AC50CF" w:rsidP="00AC50CF">
      <w:pPr>
        <w:spacing w:after="160" w:line="259" w:lineRule="auto"/>
        <w:rPr>
          <w:b/>
          <w:smallCaps/>
          <w:sz w:val="28"/>
          <w:szCs w:val="28"/>
        </w:rPr>
      </w:pPr>
      <w:r w:rsidRPr="0038006A">
        <w:br w:type="page"/>
      </w:r>
    </w:p>
    <w:p w14:paraId="6AD42E77" w14:textId="40A83057" w:rsidR="00AC50CF" w:rsidRPr="0038006A" w:rsidRDefault="00AC50CF" w:rsidP="007878FA">
      <w:pPr>
        <w:pStyle w:val="Nadpis1"/>
        <w:numPr>
          <w:ilvl w:val="0"/>
          <w:numId w:val="100"/>
        </w:numPr>
        <w:tabs>
          <w:tab w:val="num" w:pos="0"/>
          <w:tab w:val="left" w:pos="426"/>
        </w:tabs>
        <w:ind w:left="426" w:hanging="426"/>
        <w:rPr>
          <w:color w:val="0070C0"/>
        </w:rPr>
      </w:pPr>
      <w:bookmarkStart w:id="296" w:name="_heading=h.mn0pls5subvg" w:colFirst="0" w:colLast="0"/>
      <w:bookmarkStart w:id="297" w:name="_Toc205883855"/>
      <w:bookmarkStart w:id="298" w:name="_Toc207798407"/>
      <w:bookmarkEnd w:id="296"/>
      <w:r w:rsidRPr="0038006A">
        <w:lastRenderedPageBreak/>
        <w:t>Pridelenie maximálnej výšky pomoci pre šk. rok 2025/2026</w:t>
      </w:r>
      <w:bookmarkEnd w:id="297"/>
      <w:bookmarkEnd w:id="298"/>
      <w:r w:rsidRPr="0038006A">
        <w:t xml:space="preserve"> </w:t>
      </w:r>
    </w:p>
    <w:p w14:paraId="6907843D" w14:textId="77777777" w:rsidR="00AC50CF" w:rsidRPr="0038006A" w:rsidRDefault="00AC50CF" w:rsidP="00AC50CF"/>
    <w:p w14:paraId="6068FF7C" w14:textId="77777777" w:rsidR="00AC50CF" w:rsidRPr="0038006A" w:rsidRDefault="00AC50CF" w:rsidP="00AC50CF">
      <w:pPr>
        <w:jc w:val="center"/>
        <w:rPr>
          <w:b/>
          <w:i/>
          <w:smallCaps/>
          <w:color w:val="0070C0"/>
          <w:sz w:val="28"/>
          <w:szCs w:val="28"/>
        </w:rPr>
      </w:pPr>
      <w:r w:rsidRPr="0038006A">
        <w:rPr>
          <w:b/>
          <w:i/>
          <w:smallCaps/>
          <w:color w:val="0070C0"/>
          <w:sz w:val="28"/>
          <w:szCs w:val="28"/>
        </w:rPr>
        <w:t>Ako sa zapojím ako žiadateľ</w:t>
      </w:r>
    </w:p>
    <w:p w14:paraId="371E2465" w14:textId="77777777" w:rsidR="00AC50CF" w:rsidRPr="0038006A" w:rsidRDefault="00AC50CF" w:rsidP="00AC50CF">
      <w:pPr>
        <w:jc w:val="center"/>
        <w:rPr>
          <w:b/>
          <w:i/>
          <w:smallCaps/>
          <w:color w:val="0070C0"/>
          <w:sz w:val="28"/>
          <w:szCs w:val="28"/>
        </w:rPr>
      </w:pPr>
      <w:r w:rsidRPr="0038006A">
        <w:rPr>
          <w:b/>
          <w:i/>
          <w:smallCaps/>
          <w:color w:val="0070C0"/>
          <w:sz w:val="28"/>
          <w:szCs w:val="28"/>
        </w:rPr>
        <w:t>do Školského programu v aktuálnom školskom roku?</w:t>
      </w:r>
    </w:p>
    <w:p w14:paraId="1A670332" w14:textId="77777777" w:rsidR="00AC50CF" w:rsidRPr="0038006A" w:rsidRDefault="00AC50CF" w:rsidP="00AC50CF">
      <w:pPr>
        <w:pBdr>
          <w:top w:val="nil"/>
          <w:left w:val="nil"/>
          <w:bottom w:val="nil"/>
          <w:right w:val="nil"/>
          <w:between w:val="nil"/>
        </w:pBdr>
        <w:spacing w:after="60"/>
        <w:jc w:val="both"/>
        <w:rPr>
          <w:color w:val="000000"/>
        </w:rPr>
      </w:pPr>
    </w:p>
    <w:tbl>
      <w:tblPr>
        <w:tblW w:w="9075" w:type="dxa"/>
        <w:tblInd w:w="113" w:type="dxa"/>
        <w:tblLayout w:type="fixed"/>
        <w:tblLook w:val="0000" w:firstRow="0" w:lastRow="0" w:firstColumn="0" w:lastColumn="0" w:noHBand="0" w:noVBand="0"/>
      </w:tblPr>
      <w:tblGrid>
        <w:gridCol w:w="1981"/>
        <w:gridCol w:w="7094"/>
      </w:tblGrid>
      <w:tr w:rsidR="00AC50CF" w:rsidRPr="00EA059F" w14:paraId="14230A3E" w14:textId="77777777" w:rsidTr="0074568A">
        <w:trPr>
          <w:trHeight w:val="717"/>
        </w:trPr>
        <w:tc>
          <w:tcPr>
            <w:tcW w:w="1981" w:type="dxa"/>
            <w:tcBorders>
              <w:top w:val="single" w:sz="4" w:space="0" w:color="000000"/>
              <w:left w:val="single" w:sz="4" w:space="0" w:color="000000"/>
              <w:bottom w:val="single" w:sz="4" w:space="0" w:color="000000"/>
            </w:tcBorders>
            <w:shd w:val="clear" w:color="auto" w:fill="DEEBF6"/>
          </w:tcPr>
          <w:p w14:paraId="7CF25A18" w14:textId="77777777" w:rsidR="00AC50CF" w:rsidRPr="0038006A" w:rsidRDefault="00AC50CF" w:rsidP="0074568A">
            <w:pPr>
              <w:widowControl w:val="0"/>
              <w:spacing w:after="120"/>
              <w:jc w:val="both"/>
            </w:pPr>
            <w:r w:rsidRPr="0038006A">
              <w:rPr>
                <w:b/>
              </w:rPr>
              <w:t>Oprávnený subjekt</w:t>
            </w:r>
          </w:p>
        </w:tc>
        <w:tc>
          <w:tcPr>
            <w:tcW w:w="7094" w:type="dxa"/>
            <w:tcBorders>
              <w:top w:val="single" w:sz="4" w:space="0" w:color="000000"/>
              <w:left w:val="single" w:sz="4" w:space="0" w:color="000000"/>
              <w:bottom w:val="single" w:sz="4" w:space="0" w:color="000000"/>
              <w:right w:val="single" w:sz="4" w:space="0" w:color="000000"/>
            </w:tcBorders>
            <w:shd w:val="clear" w:color="auto" w:fill="auto"/>
          </w:tcPr>
          <w:p w14:paraId="78774F1D" w14:textId="77777777" w:rsidR="00AC50CF" w:rsidRPr="0038006A" w:rsidRDefault="00AC50CF" w:rsidP="007878FA">
            <w:pPr>
              <w:widowControl w:val="0"/>
              <w:numPr>
                <w:ilvl w:val="0"/>
                <w:numId w:val="106"/>
              </w:numPr>
              <w:suppressAutoHyphens w:val="0"/>
              <w:spacing w:after="120"/>
              <w:ind w:hanging="686"/>
              <w:jc w:val="both"/>
            </w:pPr>
            <w:r w:rsidRPr="0038006A">
              <w:t>Žiadateľ (žiadateľ o pridelenie), ktorému je schválené zabezpečovanie činností v Školskom programe pre šk. rok 2025/2026</w:t>
            </w:r>
            <w:r>
              <w:t>,</w:t>
            </w:r>
            <w:r w:rsidRPr="0038006A">
              <w:t xml:space="preserve"> a ktorý bude zabezpečovať činnosti na základe zmluvy so školou.</w:t>
            </w:r>
          </w:p>
        </w:tc>
      </w:tr>
      <w:tr w:rsidR="00AC50CF" w:rsidRPr="00EA059F" w14:paraId="057F5755" w14:textId="77777777" w:rsidTr="0074568A">
        <w:trPr>
          <w:trHeight w:val="717"/>
        </w:trPr>
        <w:tc>
          <w:tcPr>
            <w:tcW w:w="1981" w:type="dxa"/>
            <w:tcBorders>
              <w:top w:val="single" w:sz="4" w:space="0" w:color="000000"/>
              <w:left w:val="single" w:sz="4" w:space="0" w:color="000000"/>
              <w:bottom w:val="single" w:sz="4" w:space="0" w:color="000000"/>
            </w:tcBorders>
            <w:shd w:val="clear" w:color="auto" w:fill="DEEBF6"/>
          </w:tcPr>
          <w:p w14:paraId="1F4CA5FF" w14:textId="77777777" w:rsidR="00AC50CF" w:rsidRPr="0038006A" w:rsidRDefault="00AC50CF" w:rsidP="0074568A">
            <w:pPr>
              <w:widowControl w:val="0"/>
              <w:spacing w:after="120"/>
              <w:jc w:val="both"/>
            </w:pPr>
            <w:r w:rsidRPr="0038006A">
              <w:rPr>
                <w:b/>
              </w:rPr>
              <w:t>Termín predkladania</w:t>
            </w:r>
          </w:p>
        </w:tc>
        <w:tc>
          <w:tcPr>
            <w:tcW w:w="7094" w:type="dxa"/>
            <w:tcBorders>
              <w:top w:val="single" w:sz="4" w:space="0" w:color="000000"/>
              <w:left w:val="single" w:sz="4" w:space="0" w:color="000000"/>
              <w:bottom w:val="single" w:sz="4" w:space="0" w:color="000000"/>
              <w:right w:val="single" w:sz="4" w:space="0" w:color="000000"/>
            </w:tcBorders>
            <w:shd w:val="clear" w:color="auto" w:fill="auto"/>
          </w:tcPr>
          <w:p w14:paraId="5A88E753" w14:textId="77777777" w:rsidR="00AC50CF" w:rsidRPr="0038006A" w:rsidRDefault="00AC50CF" w:rsidP="007878FA">
            <w:pPr>
              <w:widowControl w:val="0"/>
              <w:numPr>
                <w:ilvl w:val="0"/>
                <w:numId w:val="106"/>
              </w:numPr>
              <w:suppressAutoHyphens w:val="0"/>
              <w:spacing w:after="120"/>
              <w:ind w:hanging="686"/>
              <w:jc w:val="both"/>
            </w:pPr>
            <w:r w:rsidRPr="0038006A">
              <w:rPr>
                <w:b/>
              </w:rPr>
              <w:t xml:space="preserve"> do 15. októbra 2025</w:t>
            </w:r>
          </w:p>
          <w:p w14:paraId="511F4420" w14:textId="77777777" w:rsidR="00AC50CF" w:rsidRPr="0038006A" w:rsidRDefault="00AC50CF" w:rsidP="0074568A">
            <w:pPr>
              <w:widowControl w:val="0"/>
              <w:ind w:left="720"/>
              <w:jc w:val="both"/>
            </w:pPr>
            <w:r w:rsidRPr="0038006A">
              <w:t>Pri podaní rozhoduje:</w:t>
            </w:r>
          </w:p>
          <w:p w14:paraId="37856BD3" w14:textId="77777777" w:rsidR="00AC50CF" w:rsidRPr="0038006A" w:rsidRDefault="00AC50CF" w:rsidP="00593FC3">
            <w:pPr>
              <w:widowControl w:val="0"/>
              <w:numPr>
                <w:ilvl w:val="0"/>
                <w:numId w:val="81"/>
              </w:numPr>
              <w:pBdr>
                <w:top w:val="nil"/>
                <w:left w:val="nil"/>
                <w:bottom w:val="nil"/>
                <w:right w:val="nil"/>
                <w:between w:val="nil"/>
              </w:pBdr>
              <w:suppressAutoHyphens w:val="0"/>
              <w:jc w:val="both"/>
              <w:rPr>
                <w:color w:val="000000"/>
              </w:rPr>
            </w:pPr>
            <w:r w:rsidRPr="0038006A">
              <w:rPr>
                <w:color w:val="000000"/>
              </w:rPr>
              <w:t>dátum poštovej pečiatky</w:t>
            </w:r>
          </w:p>
          <w:p w14:paraId="14863C38" w14:textId="77777777" w:rsidR="00AC50CF" w:rsidRPr="0038006A" w:rsidRDefault="00AC50CF" w:rsidP="00593FC3">
            <w:pPr>
              <w:widowControl w:val="0"/>
              <w:numPr>
                <w:ilvl w:val="0"/>
                <w:numId w:val="81"/>
              </w:numPr>
              <w:pBdr>
                <w:top w:val="nil"/>
                <w:left w:val="nil"/>
                <w:bottom w:val="nil"/>
                <w:right w:val="nil"/>
                <w:between w:val="nil"/>
              </w:pBdr>
              <w:suppressAutoHyphens w:val="0"/>
              <w:jc w:val="both"/>
              <w:rPr>
                <w:color w:val="000000"/>
              </w:rPr>
            </w:pPr>
            <w:r w:rsidRPr="0038006A">
              <w:rPr>
                <w:color w:val="000000"/>
              </w:rPr>
              <w:t xml:space="preserve">dátum elektronického podania cez ústredný portál verejnej správy </w:t>
            </w:r>
            <w:hyperlink r:id="rId119" w:history="1">
              <w:r w:rsidRPr="0038006A">
                <w:rPr>
                  <w:color w:val="0000FF"/>
                  <w:u w:val="single"/>
                </w:rPr>
                <w:t>www.slovensko.sk</w:t>
              </w:r>
            </w:hyperlink>
            <w:r w:rsidRPr="0038006A">
              <w:rPr>
                <w:color w:val="000000"/>
              </w:rPr>
              <w:t xml:space="preserve"> (ďalej len „www.slovensko.sk“),</w:t>
            </w:r>
          </w:p>
          <w:p w14:paraId="7CC0FD84" w14:textId="77777777" w:rsidR="00AC50CF" w:rsidRPr="0038006A" w:rsidRDefault="00AC50CF" w:rsidP="00593FC3">
            <w:pPr>
              <w:widowControl w:val="0"/>
              <w:numPr>
                <w:ilvl w:val="0"/>
                <w:numId w:val="81"/>
              </w:numPr>
              <w:pBdr>
                <w:top w:val="nil"/>
                <w:left w:val="nil"/>
                <w:bottom w:val="nil"/>
                <w:right w:val="nil"/>
                <w:between w:val="nil"/>
              </w:pBdr>
              <w:suppressAutoHyphens w:val="0"/>
              <w:jc w:val="both"/>
              <w:rPr>
                <w:color w:val="000000"/>
              </w:rPr>
            </w:pPr>
            <w:r w:rsidRPr="0038006A">
              <w:rPr>
                <w:color w:val="000000"/>
              </w:rPr>
              <w:t>pri osobnom doručení dátum prijatia žiadosti v podateľni platobnej agentúry</w:t>
            </w:r>
          </w:p>
          <w:p w14:paraId="12CAB49B" w14:textId="77777777" w:rsidR="00AC50CF" w:rsidRPr="0038006A" w:rsidRDefault="00AC50CF" w:rsidP="007878FA">
            <w:pPr>
              <w:widowControl w:val="0"/>
              <w:numPr>
                <w:ilvl w:val="0"/>
                <w:numId w:val="106"/>
              </w:numPr>
              <w:suppressAutoHyphens w:val="0"/>
              <w:spacing w:after="120"/>
              <w:ind w:hanging="720"/>
              <w:jc w:val="both"/>
            </w:pPr>
            <w:r w:rsidRPr="0038006A">
              <w:t>žiadosti podané po tomto termíne nebudú zo strany platobnej agentúry akceptované.</w:t>
            </w:r>
          </w:p>
        </w:tc>
      </w:tr>
      <w:tr w:rsidR="00AC50CF" w:rsidRPr="00EA059F" w14:paraId="3B7D9378" w14:textId="77777777" w:rsidTr="0074568A">
        <w:tc>
          <w:tcPr>
            <w:tcW w:w="1981" w:type="dxa"/>
            <w:tcBorders>
              <w:top w:val="single" w:sz="4" w:space="0" w:color="000000"/>
              <w:left w:val="single" w:sz="4" w:space="0" w:color="000000"/>
              <w:bottom w:val="single" w:sz="4" w:space="0" w:color="000000"/>
            </w:tcBorders>
            <w:shd w:val="clear" w:color="auto" w:fill="A8D08D"/>
          </w:tcPr>
          <w:p w14:paraId="01461420" w14:textId="77777777" w:rsidR="00AC50CF" w:rsidRPr="0038006A" w:rsidRDefault="00AC50CF" w:rsidP="0074568A">
            <w:pPr>
              <w:widowControl w:val="0"/>
              <w:spacing w:after="120"/>
            </w:pPr>
            <w:r w:rsidRPr="0038006A">
              <w:rPr>
                <w:b/>
              </w:rPr>
              <w:t>Formulár</w:t>
            </w:r>
          </w:p>
        </w:tc>
        <w:tc>
          <w:tcPr>
            <w:tcW w:w="7094" w:type="dxa"/>
            <w:tcBorders>
              <w:top w:val="single" w:sz="4" w:space="0" w:color="000000"/>
              <w:left w:val="single" w:sz="4" w:space="0" w:color="000000"/>
              <w:bottom w:val="single" w:sz="4" w:space="0" w:color="000000"/>
              <w:right w:val="single" w:sz="4" w:space="0" w:color="000000"/>
            </w:tcBorders>
            <w:shd w:val="clear" w:color="auto" w:fill="auto"/>
          </w:tcPr>
          <w:p w14:paraId="787EC499" w14:textId="77777777" w:rsidR="00AC50CF" w:rsidRPr="0038006A" w:rsidRDefault="00AC50CF" w:rsidP="007878FA">
            <w:pPr>
              <w:widowControl w:val="0"/>
              <w:numPr>
                <w:ilvl w:val="0"/>
                <w:numId w:val="106"/>
              </w:numPr>
              <w:suppressAutoHyphens w:val="0"/>
              <w:spacing w:after="120"/>
              <w:ind w:hanging="720"/>
              <w:jc w:val="both"/>
            </w:pPr>
            <w:r w:rsidRPr="0038006A">
              <w:t>Príloha č. 1 k tejto príručke.</w:t>
            </w:r>
          </w:p>
          <w:p w14:paraId="32490B88" w14:textId="77777777" w:rsidR="00AC50CF" w:rsidRPr="0038006A" w:rsidRDefault="00AC50CF" w:rsidP="0074568A">
            <w:pPr>
              <w:widowControl w:val="0"/>
              <w:spacing w:after="120"/>
              <w:ind w:left="743"/>
              <w:jc w:val="both"/>
              <w:rPr>
                <w:color w:val="548DD4"/>
                <w:u w:val="single"/>
              </w:rPr>
            </w:pPr>
            <w:r w:rsidRPr="0038006A">
              <w:rPr>
                <w:color w:val="0070C0"/>
                <w:u w:val="single"/>
              </w:rPr>
              <w:t>Žiadosť o pridelenie maximálnej výšky pomoci</w:t>
            </w:r>
          </w:p>
          <w:p w14:paraId="374C3FA4" w14:textId="77777777" w:rsidR="00AC50CF" w:rsidRPr="0038006A" w:rsidRDefault="00AC50CF" w:rsidP="0074568A">
            <w:pPr>
              <w:widowControl w:val="0"/>
              <w:spacing w:after="120"/>
              <w:ind w:left="743"/>
              <w:jc w:val="both"/>
              <w:rPr>
                <w:rFonts w:eastAsia="Calibri"/>
              </w:rPr>
            </w:pPr>
            <w:r w:rsidRPr="0038006A">
              <w:rPr>
                <w:rFonts w:eastAsia="Calibri"/>
              </w:rPr>
              <w:t xml:space="preserve">Súčasťou formuláru žiadosti je aj </w:t>
            </w:r>
            <w:r w:rsidRPr="0038006A">
              <w:rPr>
                <w:rFonts w:eastAsia="Calibri"/>
                <w:b/>
              </w:rPr>
              <w:t>projekt</w:t>
            </w:r>
            <w:r w:rsidRPr="0038006A">
              <w:rPr>
                <w:rFonts w:eastAsia="Calibri"/>
              </w:rPr>
              <w:t xml:space="preserve"> - opis predpokladaných aktivít spojených s ochutnávkou včelárskych výrobkov (medu) v rámci sprievodných vzdelávacích opatrení prepojených s cieľom Školského programu zvyšovať konzumáciu včelárskych výrobkov (ďalej len „SVO“). </w:t>
            </w:r>
          </w:p>
          <w:p w14:paraId="03324B40" w14:textId="78E9CDD4" w:rsidR="00AC50CF" w:rsidRPr="0038006A" w:rsidRDefault="00AC50CF" w:rsidP="0074568A">
            <w:pPr>
              <w:widowControl w:val="0"/>
              <w:pBdr>
                <w:top w:val="nil"/>
                <w:left w:val="nil"/>
                <w:bottom w:val="nil"/>
                <w:right w:val="nil"/>
                <w:between w:val="nil"/>
              </w:pBdr>
              <w:spacing w:after="120"/>
              <w:ind w:left="743"/>
              <w:jc w:val="both"/>
              <w:rPr>
                <w:b/>
                <w:color w:val="FF0000"/>
                <w:u w:val="single"/>
              </w:rPr>
            </w:pPr>
            <w:r w:rsidRPr="0038006A">
              <w:rPr>
                <w:color w:val="000000"/>
              </w:rPr>
              <w:t xml:space="preserve">Projekt obsahuje vymedzenie jednotlivých činností a rozpis predpokladaných nákladov (bližšie viď </w:t>
            </w:r>
            <w:hyperlink w:anchor="_4.2.__Náklady" w:history="1">
              <w:r w:rsidRPr="006A71C8">
                <w:rPr>
                  <w:rStyle w:val="Hypertextovprepojenie"/>
                </w:rPr>
                <w:t xml:space="preserve">kapitola </w:t>
              </w:r>
              <w:r w:rsidR="006A71C8" w:rsidRPr="006A71C8">
                <w:rPr>
                  <w:rStyle w:val="Hypertextovprepojenie"/>
                </w:rPr>
                <w:t>4</w:t>
              </w:r>
              <w:r w:rsidRPr="006A71C8">
                <w:rPr>
                  <w:rStyle w:val="Hypertextovprepojenie"/>
                </w:rPr>
                <w:t>.2.</w:t>
              </w:r>
            </w:hyperlink>
            <w:r w:rsidRPr="0038006A">
              <w:rPr>
                <w:color w:val="000000"/>
              </w:rPr>
              <w:t>)</w:t>
            </w:r>
            <w:r w:rsidRPr="0038006A">
              <w:rPr>
                <w:color w:val="000000"/>
              </w:rPr>
              <w:br/>
            </w:r>
            <w:r w:rsidRPr="0038006A">
              <w:rPr>
                <w:b/>
                <w:color w:val="FF0000"/>
                <w:u w:val="single"/>
              </w:rPr>
              <w:t>Po schválení projektu pracovnou skupinou už nie je možné vykonať v ňom zmeny (ani v rámci činnosti</w:t>
            </w:r>
            <w:r>
              <w:rPr>
                <w:b/>
                <w:color w:val="FF0000"/>
                <w:u w:val="single"/>
              </w:rPr>
              <w:t>,</w:t>
            </w:r>
            <w:r w:rsidRPr="0038006A">
              <w:rPr>
                <w:b/>
                <w:color w:val="FF0000"/>
                <w:u w:val="single"/>
              </w:rPr>
              <w:t xml:space="preserve"> ani v nákladových položkách).</w:t>
            </w:r>
          </w:p>
        </w:tc>
      </w:tr>
      <w:tr w:rsidR="00AC50CF" w:rsidRPr="00EA059F" w14:paraId="14CDE2B3" w14:textId="77777777" w:rsidTr="0074568A">
        <w:tc>
          <w:tcPr>
            <w:tcW w:w="1981" w:type="dxa"/>
            <w:tcBorders>
              <w:top w:val="single" w:sz="4" w:space="0" w:color="000000"/>
              <w:left w:val="single" w:sz="4" w:space="0" w:color="000000"/>
              <w:bottom w:val="single" w:sz="4" w:space="0" w:color="000000"/>
            </w:tcBorders>
            <w:shd w:val="clear" w:color="auto" w:fill="A8D08D"/>
          </w:tcPr>
          <w:p w14:paraId="5B8F256E" w14:textId="77777777" w:rsidR="00AC50CF" w:rsidRPr="0038006A" w:rsidRDefault="00AC50CF" w:rsidP="0074568A">
            <w:pPr>
              <w:widowControl w:val="0"/>
              <w:spacing w:after="120"/>
            </w:pPr>
            <w:r w:rsidRPr="0038006A">
              <w:rPr>
                <w:b/>
              </w:rPr>
              <w:t>Sprievodné doklady</w:t>
            </w:r>
          </w:p>
        </w:tc>
        <w:tc>
          <w:tcPr>
            <w:tcW w:w="7094" w:type="dxa"/>
            <w:tcBorders>
              <w:top w:val="single" w:sz="4" w:space="0" w:color="000000"/>
              <w:left w:val="single" w:sz="4" w:space="0" w:color="000000"/>
              <w:bottom w:val="single" w:sz="4" w:space="0" w:color="000000"/>
              <w:right w:val="single" w:sz="4" w:space="0" w:color="000000"/>
            </w:tcBorders>
            <w:shd w:val="clear" w:color="auto" w:fill="auto"/>
          </w:tcPr>
          <w:p w14:paraId="1D9BDEB4" w14:textId="77777777" w:rsidR="00AC50CF" w:rsidRPr="0038006A" w:rsidRDefault="00AC50CF" w:rsidP="007878FA">
            <w:pPr>
              <w:widowControl w:val="0"/>
              <w:numPr>
                <w:ilvl w:val="0"/>
                <w:numId w:val="99"/>
              </w:numPr>
              <w:pBdr>
                <w:top w:val="nil"/>
                <w:left w:val="nil"/>
                <w:bottom w:val="nil"/>
                <w:right w:val="nil"/>
                <w:between w:val="nil"/>
              </w:pBdr>
              <w:suppressAutoHyphens w:val="0"/>
              <w:ind w:left="600" w:hanging="600"/>
              <w:jc w:val="both"/>
              <w:rPr>
                <w:color w:val="000000"/>
              </w:rPr>
            </w:pPr>
            <w:r w:rsidRPr="0038006A">
              <w:rPr>
                <w:color w:val="0070C0"/>
                <w:u w:val="single"/>
              </w:rPr>
              <w:t>Súhlas s vyžiadaním potvrdenia z registra trestov fyzickej osoby</w:t>
            </w:r>
            <w:r w:rsidRPr="0038006A">
              <w:rPr>
                <w:i/>
                <w:color w:val="0070C0"/>
              </w:rPr>
              <w:t xml:space="preserve"> (Príloha č.1A) </w:t>
            </w:r>
            <w:r w:rsidRPr="0038006A">
              <w:rPr>
                <w:color w:val="000000"/>
              </w:rPr>
              <w:t xml:space="preserve">predložiť z dôvodu vyžiadania výpisu z registra trestov prostredníctvom portálu </w:t>
            </w:r>
            <w:proofErr w:type="spellStart"/>
            <w:r w:rsidRPr="0038006A">
              <w:rPr>
                <w:color w:val="000000"/>
              </w:rPr>
              <w:t>Oversi</w:t>
            </w:r>
            <w:proofErr w:type="spellEnd"/>
            <w:r w:rsidRPr="0038006A">
              <w:rPr>
                <w:color w:val="000000"/>
              </w:rPr>
              <w:t xml:space="preserve"> za všetkých:</w:t>
            </w:r>
          </w:p>
          <w:p w14:paraId="7FBB6EE3" w14:textId="77777777" w:rsidR="00AC50CF" w:rsidRPr="0038006A" w:rsidRDefault="00AC50CF" w:rsidP="007878FA">
            <w:pPr>
              <w:widowControl w:val="0"/>
              <w:numPr>
                <w:ilvl w:val="0"/>
                <w:numId w:val="116"/>
              </w:numPr>
              <w:pBdr>
                <w:top w:val="nil"/>
                <w:left w:val="nil"/>
                <w:bottom w:val="nil"/>
                <w:right w:val="nil"/>
                <w:between w:val="nil"/>
              </w:pBdr>
              <w:suppressAutoHyphens w:val="0"/>
              <w:jc w:val="both"/>
              <w:rPr>
                <w:color w:val="000000"/>
              </w:rPr>
            </w:pPr>
            <w:r w:rsidRPr="0038006A">
              <w:rPr>
                <w:color w:val="000000"/>
              </w:rPr>
              <w:t>Štatutárny orgán</w:t>
            </w:r>
          </w:p>
          <w:p w14:paraId="5499EFF4" w14:textId="77777777" w:rsidR="00AC50CF" w:rsidRDefault="00AC50CF" w:rsidP="007878FA">
            <w:pPr>
              <w:widowControl w:val="0"/>
              <w:numPr>
                <w:ilvl w:val="0"/>
                <w:numId w:val="116"/>
              </w:numPr>
              <w:pBdr>
                <w:top w:val="nil"/>
                <w:left w:val="nil"/>
                <w:bottom w:val="nil"/>
                <w:right w:val="nil"/>
                <w:between w:val="nil"/>
              </w:pBdr>
              <w:suppressAutoHyphens w:val="0"/>
              <w:ind w:left="1303"/>
              <w:jc w:val="both"/>
              <w:rPr>
                <w:color w:val="000000"/>
              </w:rPr>
            </w:pPr>
            <w:r w:rsidRPr="0038006A">
              <w:rPr>
                <w:color w:val="000000"/>
              </w:rPr>
              <w:t>Prokuristov prijímateľa</w:t>
            </w:r>
          </w:p>
          <w:p w14:paraId="3097364A" w14:textId="77777777" w:rsidR="00AC50CF" w:rsidRDefault="00AC50CF" w:rsidP="007878FA">
            <w:pPr>
              <w:widowControl w:val="0"/>
              <w:numPr>
                <w:ilvl w:val="0"/>
                <w:numId w:val="116"/>
              </w:numPr>
              <w:pBdr>
                <w:top w:val="nil"/>
                <w:left w:val="nil"/>
                <w:bottom w:val="nil"/>
                <w:right w:val="nil"/>
                <w:between w:val="nil"/>
              </w:pBdr>
              <w:suppressAutoHyphens w:val="0"/>
              <w:ind w:left="1303"/>
              <w:jc w:val="both"/>
              <w:rPr>
                <w:color w:val="000000"/>
              </w:rPr>
            </w:pPr>
            <w:r w:rsidRPr="0038006A">
              <w:rPr>
                <w:color w:val="000000"/>
              </w:rPr>
              <w:t>Splnomocnených osôb prijímateľa</w:t>
            </w:r>
          </w:p>
          <w:p w14:paraId="340A75C6" w14:textId="77777777" w:rsidR="00AC50CF" w:rsidRPr="0038006A" w:rsidRDefault="00AC50CF" w:rsidP="0074568A">
            <w:pPr>
              <w:widowControl w:val="0"/>
              <w:pBdr>
                <w:top w:val="nil"/>
                <w:left w:val="nil"/>
                <w:bottom w:val="nil"/>
                <w:right w:val="nil"/>
                <w:between w:val="nil"/>
              </w:pBdr>
              <w:ind w:left="1303"/>
              <w:jc w:val="both"/>
              <w:rPr>
                <w:color w:val="000000"/>
              </w:rPr>
            </w:pPr>
          </w:p>
          <w:p w14:paraId="1054EBF3" w14:textId="77777777" w:rsidR="00AC50CF" w:rsidRPr="0038006A" w:rsidRDefault="00AC50CF" w:rsidP="0074568A">
            <w:pPr>
              <w:widowControl w:val="0"/>
              <w:pBdr>
                <w:top w:val="nil"/>
                <w:left w:val="nil"/>
                <w:bottom w:val="nil"/>
                <w:right w:val="nil"/>
                <w:between w:val="nil"/>
              </w:pBdr>
              <w:ind w:left="597"/>
              <w:jc w:val="both"/>
              <w:rPr>
                <w:color w:val="000000"/>
              </w:rPr>
            </w:pPr>
            <w:r w:rsidRPr="0038006A">
              <w:rPr>
                <w:color w:val="000000"/>
              </w:rPr>
              <w:t>Na základe § 13 ods. 12  Zákona č. 280/2017 Z. z. v platnom znení, platobná agentúra pozastaví podporu, ak má podozrenie</w:t>
            </w:r>
            <w:r w:rsidRPr="00834117">
              <w:rPr>
                <w:color w:val="000000"/>
              </w:rPr>
              <w:br/>
            </w:r>
            <w:r w:rsidRPr="0038006A">
              <w:rPr>
                <w:color w:val="000000"/>
              </w:rPr>
              <w:t>na nedostatky alebo nezrovnalosti v postupe prijímateľa, alebo</w:t>
            </w:r>
            <w:r w:rsidRPr="00834117">
              <w:rPr>
                <w:color w:val="000000"/>
              </w:rPr>
              <w:br/>
            </w:r>
            <w:r w:rsidRPr="0038006A">
              <w:rPr>
                <w:color w:val="000000"/>
              </w:rPr>
              <w:t>ak je voči prijímateľovi, štatutárnemu orgánu, alebo osobe,</w:t>
            </w:r>
            <w:r w:rsidRPr="00834117">
              <w:rPr>
                <w:color w:val="000000"/>
              </w:rPr>
              <w:br/>
            </w:r>
            <w:r w:rsidRPr="0038006A">
              <w:rPr>
                <w:color w:val="000000"/>
              </w:rPr>
              <w:t>ktorá koná v mene a na účet prijímateľa, vznesené obvinenie</w:t>
            </w:r>
            <w:r w:rsidRPr="00834117">
              <w:rPr>
                <w:color w:val="000000"/>
              </w:rPr>
              <w:br/>
            </w:r>
            <w:r w:rsidRPr="0038006A">
              <w:rPr>
                <w:color w:val="000000"/>
              </w:rPr>
              <w:t>pre niektorý trestný čin uvedený v § 212 až 283 Trestného zákona.</w:t>
            </w:r>
          </w:p>
          <w:p w14:paraId="24EC738A" w14:textId="77777777" w:rsidR="00AC50CF" w:rsidRPr="0038006A" w:rsidRDefault="00AC50CF" w:rsidP="0074568A">
            <w:pPr>
              <w:widowControl w:val="0"/>
              <w:pBdr>
                <w:top w:val="nil"/>
                <w:left w:val="nil"/>
                <w:bottom w:val="nil"/>
                <w:right w:val="nil"/>
                <w:between w:val="nil"/>
              </w:pBdr>
              <w:ind w:left="597"/>
              <w:jc w:val="both"/>
              <w:rPr>
                <w:color w:val="000000"/>
              </w:rPr>
            </w:pPr>
            <w:r w:rsidRPr="0038006A">
              <w:rPr>
                <w:color w:val="000000"/>
              </w:rPr>
              <w:t xml:space="preserve"> </w:t>
            </w:r>
            <w:r w:rsidRPr="0038006A">
              <w:rPr>
                <w:color w:val="000000"/>
              </w:rPr>
              <w:br/>
              <w:t xml:space="preserve">Platobná agentúra zamietne podporu, ak sa zistí, že </w:t>
            </w:r>
            <w:r w:rsidRPr="0038006A">
              <w:rPr>
                <w:color w:val="000000"/>
                <w:u w:val="single"/>
              </w:rPr>
              <w:t xml:space="preserve">prijímateľ, štatutárny orgán, alebo osoba, ktorá koná v mene a na účet </w:t>
            </w:r>
            <w:r w:rsidRPr="0038006A">
              <w:rPr>
                <w:color w:val="000000"/>
                <w:u w:val="single"/>
              </w:rPr>
              <w:lastRenderedPageBreak/>
              <w:t>prijímateľa</w:t>
            </w:r>
            <w:r w:rsidRPr="0038006A">
              <w:rPr>
                <w:color w:val="000000"/>
              </w:rPr>
              <w:t>, bola odsúdená pre niektorý trestný čin uvedený § 212 až 283 Trestného zákona.</w:t>
            </w:r>
          </w:p>
          <w:p w14:paraId="1E1939B2" w14:textId="77777777" w:rsidR="00AC50CF" w:rsidRPr="0038006A" w:rsidRDefault="00AC50CF" w:rsidP="0074568A">
            <w:pPr>
              <w:widowControl w:val="0"/>
              <w:pBdr>
                <w:top w:val="nil"/>
                <w:left w:val="nil"/>
                <w:bottom w:val="nil"/>
                <w:right w:val="nil"/>
                <w:between w:val="nil"/>
              </w:pBdr>
              <w:ind w:left="597"/>
              <w:jc w:val="both"/>
              <w:rPr>
                <w:color w:val="000000"/>
              </w:rPr>
            </w:pPr>
          </w:p>
          <w:p w14:paraId="48C71CDB" w14:textId="77777777" w:rsidR="00AC50CF" w:rsidRPr="0038006A" w:rsidRDefault="00AC50CF" w:rsidP="007878FA">
            <w:pPr>
              <w:widowControl w:val="0"/>
              <w:numPr>
                <w:ilvl w:val="0"/>
                <w:numId w:val="99"/>
              </w:numPr>
              <w:pBdr>
                <w:top w:val="nil"/>
                <w:left w:val="nil"/>
                <w:bottom w:val="nil"/>
                <w:right w:val="nil"/>
                <w:between w:val="nil"/>
              </w:pBdr>
              <w:suppressAutoHyphens w:val="0"/>
              <w:ind w:left="597" w:hanging="597"/>
              <w:jc w:val="both"/>
              <w:rPr>
                <w:color w:val="000000"/>
              </w:rPr>
            </w:pPr>
            <w:r w:rsidRPr="0038006A">
              <w:rPr>
                <w:color w:val="000000"/>
              </w:rPr>
              <w:t xml:space="preserve">kompletný </w:t>
            </w:r>
            <w:r w:rsidRPr="0038006A">
              <w:rPr>
                <w:color w:val="0070C0"/>
                <w:u w:val="single"/>
              </w:rPr>
              <w:t>zoznam škôl a zoznam včelárov,</w:t>
            </w:r>
            <w:r w:rsidRPr="0038006A">
              <w:rPr>
                <w:color w:val="0070C0"/>
              </w:rPr>
              <w:t xml:space="preserve"> </w:t>
            </w:r>
            <w:r w:rsidRPr="0038006A">
              <w:rPr>
                <w:color w:val="000000"/>
              </w:rPr>
              <w:t xml:space="preserve">ktorí môžu a plánujú vykonávať SVO. </w:t>
            </w:r>
          </w:p>
          <w:p w14:paraId="19AAEA6F" w14:textId="44AB4993" w:rsidR="00AC50CF" w:rsidRPr="0038006A" w:rsidRDefault="00AC50CF" w:rsidP="0074568A">
            <w:pPr>
              <w:widowControl w:val="0"/>
              <w:pBdr>
                <w:top w:val="nil"/>
                <w:left w:val="nil"/>
                <w:bottom w:val="nil"/>
                <w:right w:val="nil"/>
                <w:between w:val="nil"/>
              </w:pBdr>
              <w:ind w:left="597" w:hanging="597"/>
              <w:jc w:val="both"/>
              <w:rPr>
                <w:color w:val="000000"/>
              </w:rPr>
            </w:pPr>
            <w:r>
              <w:rPr>
                <w:color w:val="000000"/>
              </w:rPr>
              <w:t xml:space="preserve">          </w:t>
            </w:r>
            <w:r w:rsidRPr="0038006A">
              <w:rPr>
                <w:color w:val="000000"/>
              </w:rPr>
              <w:t xml:space="preserve">V </w:t>
            </w:r>
            <w:r w:rsidRPr="0038006A">
              <w:rPr>
                <w:b/>
                <w:color w:val="000000"/>
                <w:u w:val="single"/>
              </w:rPr>
              <w:t>zozname škôl</w:t>
            </w:r>
            <w:r w:rsidRPr="0038006A">
              <w:rPr>
                <w:b/>
                <w:color w:val="000000"/>
              </w:rPr>
              <w:t xml:space="preserve"> </w:t>
            </w:r>
            <w:r w:rsidRPr="0038006A">
              <w:rPr>
                <w:color w:val="000000"/>
              </w:rPr>
              <w:t xml:space="preserve">je potrebné uviesť aj </w:t>
            </w:r>
            <w:r w:rsidRPr="0038006A">
              <w:rPr>
                <w:b/>
                <w:color w:val="000000"/>
              </w:rPr>
              <w:t>kód školy EDUID</w:t>
            </w:r>
            <w:r>
              <w:rPr>
                <w:b/>
                <w:color w:val="000000"/>
              </w:rPr>
              <w:br/>
            </w:r>
            <w:r w:rsidRPr="0038006A">
              <w:rPr>
                <w:b/>
                <w:color w:val="000000"/>
              </w:rPr>
              <w:t>(</w:t>
            </w:r>
            <w:r w:rsidRPr="0038006A">
              <w:rPr>
                <w:color w:val="000000"/>
              </w:rPr>
              <w:t xml:space="preserve">bližšia informácia na </w:t>
            </w:r>
            <w:r w:rsidRPr="006A71C8">
              <w:rPr>
                <w:color w:val="000000"/>
              </w:rPr>
              <w:t xml:space="preserve">strane </w:t>
            </w:r>
            <w:r w:rsidR="0098128D">
              <w:rPr>
                <w:color w:val="000000"/>
              </w:rPr>
              <w:t>81</w:t>
            </w:r>
            <w:r w:rsidRPr="0038006A">
              <w:rPr>
                <w:color w:val="000000"/>
              </w:rPr>
              <w:t xml:space="preserve">) a </w:t>
            </w:r>
            <w:r w:rsidRPr="0038006A">
              <w:rPr>
                <w:b/>
                <w:color w:val="000000"/>
              </w:rPr>
              <w:t>počet žiakov</w:t>
            </w:r>
            <w:r w:rsidRPr="0038006A">
              <w:rPr>
                <w:color w:val="000000"/>
              </w:rPr>
              <w:t xml:space="preserve">, ktorých počet nepresahuje počet žiakov </w:t>
            </w:r>
            <w:r w:rsidRPr="0038006A">
              <w:rPr>
                <w:b/>
                <w:color w:val="000000"/>
              </w:rPr>
              <w:t>nahlásených v štatistikách „EDUZBER“ k 15. septembru 2025 Ministerstvu školstva</w:t>
            </w:r>
            <w:r>
              <w:rPr>
                <w:b/>
                <w:color w:val="000000"/>
              </w:rPr>
              <w:t>, výskumu, vývoja a mládeže</w:t>
            </w:r>
            <w:r w:rsidRPr="0038006A">
              <w:rPr>
                <w:b/>
                <w:color w:val="000000"/>
              </w:rPr>
              <w:t xml:space="preserve"> SR</w:t>
            </w:r>
            <w:r>
              <w:rPr>
                <w:b/>
                <w:color w:val="000000"/>
              </w:rPr>
              <w:t>,</w:t>
            </w:r>
            <w:r w:rsidRPr="0038006A">
              <w:rPr>
                <w:color w:val="000000"/>
              </w:rPr>
              <w:t xml:space="preserve"> a pre ktorých sa na základe zmluvy budú v príslušnom roku zabezpečovať SVO  </w:t>
            </w:r>
            <w:r w:rsidRPr="0038006A">
              <w:rPr>
                <w:color w:val="0070C0"/>
              </w:rPr>
              <w:t>(</w:t>
            </w:r>
            <w:r w:rsidRPr="0038006A">
              <w:rPr>
                <w:i/>
                <w:color w:val="0070C0"/>
              </w:rPr>
              <w:t>Príloha č. 2</w:t>
            </w:r>
            <w:r w:rsidRPr="0038006A">
              <w:rPr>
                <w:color w:val="0070C0"/>
              </w:rPr>
              <w:t xml:space="preserve">). </w:t>
            </w:r>
            <w:r w:rsidRPr="0038006A">
              <w:rPr>
                <w:color w:val="000000"/>
              </w:rPr>
              <w:t xml:space="preserve">Tento zoznam škôl už </w:t>
            </w:r>
            <w:r w:rsidRPr="0038006A">
              <w:rPr>
                <w:color w:val="000000"/>
                <w:u w:val="single"/>
              </w:rPr>
              <w:t>nebude možné v priebehu školského roka</w:t>
            </w:r>
            <w:r w:rsidRPr="0038006A">
              <w:rPr>
                <w:color w:val="000000"/>
              </w:rPr>
              <w:t xml:space="preserve"> rozšíriť.</w:t>
            </w:r>
          </w:p>
          <w:p w14:paraId="4CF054E1" w14:textId="77777777" w:rsidR="00AC50CF" w:rsidRPr="0038006A" w:rsidRDefault="00AC50CF" w:rsidP="0074568A">
            <w:pPr>
              <w:widowControl w:val="0"/>
              <w:pBdr>
                <w:top w:val="nil"/>
                <w:left w:val="nil"/>
                <w:bottom w:val="nil"/>
                <w:right w:val="nil"/>
                <w:between w:val="nil"/>
              </w:pBdr>
              <w:ind w:left="597" w:hanging="597"/>
              <w:jc w:val="both"/>
              <w:rPr>
                <w:color w:val="000000"/>
              </w:rPr>
            </w:pPr>
            <w:r>
              <w:rPr>
                <w:b/>
                <w:color w:val="000000"/>
                <w:u w:val="single"/>
              </w:rPr>
              <w:t xml:space="preserve">          </w:t>
            </w:r>
            <w:r w:rsidRPr="0038006A">
              <w:rPr>
                <w:b/>
                <w:color w:val="000000"/>
                <w:u w:val="single"/>
              </w:rPr>
              <w:t xml:space="preserve">Zoznam </w:t>
            </w:r>
            <w:r w:rsidRPr="0038006A">
              <w:rPr>
                <w:rFonts w:eastAsia="Calibri"/>
                <w:b/>
                <w:color w:val="000000"/>
                <w:u w:val="single"/>
              </w:rPr>
              <w:t xml:space="preserve">prevádzkovateľov potravinárskych podnikov </w:t>
            </w:r>
            <w:r>
              <w:rPr>
                <w:rFonts w:eastAsia="Calibri"/>
                <w:b/>
                <w:color w:val="000000"/>
                <w:u w:val="single"/>
              </w:rPr>
              <w:t>–</w:t>
            </w:r>
            <w:r w:rsidRPr="0038006A">
              <w:rPr>
                <w:rFonts w:eastAsia="Calibri"/>
                <w:b/>
                <w:color w:val="000000"/>
                <w:u w:val="single"/>
              </w:rPr>
              <w:t xml:space="preserve"> </w:t>
            </w:r>
            <w:r w:rsidRPr="0038006A">
              <w:rPr>
                <w:b/>
                <w:color w:val="000000"/>
                <w:u w:val="single"/>
              </w:rPr>
              <w:t>včelárov</w:t>
            </w:r>
            <w:r>
              <w:rPr>
                <w:b/>
                <w:color w:val="000000"/>
                <w:u w:val="single"/>
              </w:rPr>
              <w:t xml:space="preserve"> </w:t>
            </w:r>
            <w:r w:rsidRPr="0038006A">
              <w:rPr>
                <w:color w:val="000000"/>
              </w:rPr>
              <w:t xml:space="preserve">je v druhej záložke súboru </w:t>
            </w:r>
            <w:r w:rsidRPr="0038006A">
              <w:rPr>
                <w:color w:val="0070C0"/>
              </w:rPr>
              <w:t>(</w:t>
            </w:r>
            <w:r w:rsidRPr="0038006A">
              <w:rPr>
                <w:i/>
                <w:color w:val="0070C0"/>
              </w:rPr>
              <w:t>Príloha č. 2</w:t>
            </w:r>
            <w:r w:rsidRPr="0038006A">
              <w:rPr>
                <w:color w:val="0070C0"/>
              </w:rPr>
              <w:t>)</w:t>
            </w:r>
            <w:r w:rsidRPr="0038006A">
              <w:rPr>
                <w:color w:val="000000"/>
              </w:rPr>
              <w:t xml:space="preserve"> a je potrebné vyplniť meno, priezvisko, adresu a číslo farmy. </w:t>
            </w:r>
          </w:p>
          <w:p w14:paraId="3AF50A30" w14:textId="77777777" w:rsidR="00AC50CF" w:rsidRPr="0038006A" w:rsidRDefault="00AC50CF" w:rsidP="0074568A">
            <w:pPr>
              <w:widowControl w:val="0"/>
              <w:pBdr>
                <w:top w:val="nil"/>
                <w:left w:val="nil"/>
                <w:bottom w:val="nil"/>
                <w:right w:val="nil"/>
                <w:between w:val="nil"/>
              </w:pBdr>
              <w:ind w:left="597" w:hanging="597"/>
              <w:jc w:val="both"/>
              <w:rPr>
                <w:i/>
                <w:color w:val="0070C0"/>
              </w:rPr>
            </w:pPr>
            <w:r>
              <w:rPr>
                <w:b/>
                <w:color w:val="000000"/>
              </w:rPr>
              <w:t xml:space="preserve">          </w:t>
            </w:r>
            <w:r w:rsidRPr="0038006A">
              <w:rPr>
                <w:b/>
                <w:color w:val="000000"/>
              </w:rPr>
              <w:t>Excel súbor</w:t>
            </w:r>
            <w:r w:rsidRPr="0038006A">
              <w:rPr>
                <w:color w:val="000000"/>
              </w:rPr>
              <w:t xml:space="preserve"> je potrebné  zaslať </w:t>
            </w:r>
            <w:r w:rsidRPr="0038006A">
              <w:rPr>
                <w:b/>
                <w:color w:val="000000"/>
              </w:rPr>
              <w:t>!Mailom</w:t>
            </w:r>
            <w:r>
              <w:rPr>
                <w:b/>
                <w:color w:val="000000"/>
              </w:rPr>
              <w:t>!</w:t>
            </w:r>
            <w:r w:rsidRPr="0038006A">
              <w:rPr>
                <w:b/>
                <w:color w:val="000000"/>
              </w:rPr>
              <w:t xml:space="preserve"> </w:t>
            </w:r>
            <w:r w:rsidRPr="0038006A">
              <w:rPr>
                <w:color w:val="000000"/>
              </w:rPr>
              <w:t>na</w:t>
            </w:r>
            <w:r w:rsidRPr="0038006A">
              <w:rPr>
                <w:i/>
                <w:color w:val="000000"/>
              </w:rPr>
              <w:t xml:space="preserve"> </w:t>
            </w:r>
            <w:r w:rsidRPr="0038006A">
              <w:rPr>
                <w:color w:val="000000"/>
              </w:rPr>
              <w:t>kontakty uvedené</w:t>
            </w:r>
            <w:r>
              <w:rPr>
                <w:color w:val="000000"/>
              </w:rPr>
              <w:br/>
            </w:r>
            <w:r w:rsidRPr="0038006A">
              <w:rPr>
                <w:color w:val="000000"/>
              </w:rPr>
              <w:t>v</w:t>
            </w:r>
            <w:r w:rsidRPr="0038006A">
              <w:rPr>
                <w:i/>
                <w:color w:val="000000"/>
              </w:rPr>
              <w:t xml:space="preserve"> </w:t>
            </w:r>
            <w:r w:rsidRPr="0038006A">
              <w:rPr>
                <w:i/>
                <w:color w:val="0070C0"/>
              </w:rPr>
              <w:t xml:space="preserve">kapitole </w:t>
            </w:r>
            <w:r>
              <w:rPr>
                <w:i/>
                <w:color w:val="0070C0"/>
              </w:rPr>
              <w:t>9.</w:t>
            </w:r>
          </w:p>
          <w:p w14:paraId="6594B418" w14:textId="77777777" w:rsidR="00AC50CF" w:rsidRPr="0038006A" w:rsidRDefault="00AC50CF" w:rsidP="007878FA">
            <w:pPr>
              <w:widowControl w:val="0"/>
              <w:numPr>
                <w:ilvl w:val="0"/>
                <w:numId w:val="99"/>
              </w:numPr>
              <w:pBdr>
                <w:top w:val="nil"/>
                <w:left w:val="nil"/>
                <w:bottom w:val="nil"/>
                <w:right w:val="nil"/>
                <w:between w:val="nil"/>
              </w:pBdr>
              <w:suppressAutoHyphens w:val="0"/>
              <w:spacing w:line="259" w:lineRule="auto"/>
              <w:ind w:left="597" w:hanging="567"/>
              <w:jc w:val="both"/>
              <w:rPr>
                <w:b/>
                <w:color w:val="FF0000"/>
              </w:rPr>
            </w:pPr>
            <w:r w:rsidRPr="0038006A">
              <w:rPr>
                <w:color w:val="0070C0"/>
                <w:u w:val="single"/>
              </w:rPr>
              <w:t>čestné vyhlásenie školy</w:t>
            </w:r>
            <w:r w:rsidRPr="0038006A">
              <w:rPr>
                <w:color w:val="0070C0"/>
              </w:rPr>
              <w:t xml:space="preserve"> </w:t>
            </w:r>
            <w:r w:rsidRPr="0038006A">
              <w:rPr>
                <w:color w:val="000000"/>
              </w:rPr>
              <w:t>o počte jej zmluvných žiakov</w:t>
            </w:r>
            <w:r>
              <w:rPr>
                <w:color w:val="000000"/>
              </w:rPr>
              <w:br/>
            </w:r>
            <w:r w:rsidRPr="0038006A">
              <w:rPr>
                <w:color w:val="0070C0"/>
              </w:rPr>
              <w:t>(</w:t>
            </w:r>
            <w:r w:rsidRPr="0038006A">
              <w:rPr>
                <w:i/>
                <w:color w:val="0070C0"/>
              </w:rPr>
              <w:t>Príloha č. 3</w:t>
            </w:r>
            <w:r w:rsidRPr="0038006A">
              <w:rPr>
                <w:color w:val="0070C0"/>
              </w:rPr>
              <w:t>)</w:t>
            </w:r>
            <w:r w:rsidRPr="0038006A">
              <w:rPr>
                <w:color w:val="000000"/>
              </w:rPr>
              <w:t xml:space="preserve"> - </w:t>
            </w:r>
            <w:r w:rsidRPr="0038006A">
              <w:rPr>
                <w:b/>
                <w:color w:val="000000"/>
              </w:rPr>
              <w:t>!originál alebo osvedčená kópia!</w:t>
            </w:r>
            <w:r w:rsidRPr="0038006A">
              <w:rPr>
                <w:color w:val="000000"/>
              </w:rPr>
              <w:t xml:space="preserve"> – </w:t>
            </w:r>
            <w:r w:rsidRPr="0038006A">
              <w:rPr>
                <w:b/>
                <w:color w:val="000000"/>
                <w:u w:val="single"/>
              </w:rPr>
              <w:t>vyhlásenie musí byť vyplnené školou resp. zriaďovateľom školy</w:t>
            </w:r>
            <w:r w:rsidRPr="0038006A">
              <w:rPr>
                <w:color w:val="000000"/>
                <w:u w:val="single"/>
              </w:rPr>
              <w:t>,</w:t>
            </w:r>
            <w:r>
              <w:rPr>
                <w:color w:val="000000"/>
                <w:u w:val="single"/>
              </w:rPr>
              <w:br/>
            </w:r>
            <w:r w:rsidRPr="0038006A">
              <w:rPr>
                <w:b/>
                <w:color w:val="FF0000"/>
                <w:u w:val="single"/>
              </w:rPr>
              <w:t>nie zariadením školského stravovania</w:t>
            </w:r>
            <w:r w:rsidRPr="0038006A">
              <w:rPr>
                <w:color w:val="000000"/>
              </w:rPr>
              <w:t>. V čestnom vyhlásení školy zároveň škola potvrdí, že žiadateľ bude pre ňu na základe zmluvy v príslušnom školskom roku zabezpečovať výkon SVO pre svojich zmluvných žiakov.</w:t>
            </w:r>
          </w:p>
        </w:tc>
      </w:tr>
      <w:tr w:rsidR="00AC50CF" w:rsidRPr="00EA059F" w14:paraId="41ADC53C" w14:textId="77777777" w:rsidTr="0074568A">
        <w:tc>
          <w:tcPr>
            <w:tcW w:w="1981" w:type="dxa"/>
            <w:tcBorders>
              <w:top w:val="single" w:sz="4" w:space="0" w:color="000000"/>
              <w:left w:val="single" w:sz="4" w:space="0" w:color="000000"/>
              <w:bottom w:val="single" w:sz="4" w:space="0" w:color="000000"/>
            </w:tcBorders>
            <w:shd w:val="clear" w:color="auto" w:fill="DEEBF6"/>
          </w:tcPr>
          <w:p w14:paraId="397EA8AC" w14:textId="77777777" w:rsidR="00AC50CF" w:rsidRPr="0038006A" w:rsidRDefault="00AC50CF" w:rsidP="0074568A">
            <w:pPr>
              <w:widowControl w:val="0"/>
              <w:spacing w:after="120"/>
              <w:jc w:val="both"/>
            </w:pPr>
            <w:r w:rsidRPr="0038006A">
              <w:rPr>
                <w:b/>
              </w:rPr>
              <w:lastRenderedPageBreak/>
              <w:t>Adresa predkladania</w:t>
            </w:r>
          </w:p>
        </w:tc>
        <w:tc>
          <w:tcPr>
            <w:tcW w:w="7094" w:type="dxa"/>
            <w:tcBorders>
              <w:top w:val="single" w:sz="4" w:space="0" w:color="000000"/>
              <w:left w:val="single" w:sz="4" w:space="0" w:color="000000"/>
              <w:bottom w:val="single" w:sz="4" w:space="0" w:color="000000"/>
              <w:right w:val="single" w:sz="4" w:space="0" w:color="000000"/>
            </w:tcBorders>
            <w:shd w:val="clear" w:color="auto" w:fill="auto"/>
          </w:tcPr>
          <w:p w14:paraId="4B199870" w14:textId="77777777" w:rsidR="00AC50CF" w:rsidRPr="0038006A" w:rsidRDefault="00AC50CF" w:rsidP="007878FA">
            <w:pPr>
              <w:widowControl w:val="0"/>
              <w:numPr>
                <w:ilvl w:val="0"/>
                <w:numId w:val="106"/>
              </w:numPr>
              <w:suppressAutoHyphens w:val="0"/>
              <w:spacing w:after="120"/>
              <w:ind w:hanging="720"/>
              <w:jc w:val="both"/>
            </w:pPr>
            <w:r w:rsidRPr="0038006A">
              <w:t>Pôdohospodárska platobná agentúra</w:t>
            </w:r>
          </w:p>
          <w:p w14:paraId="2FF9E53E" w14:textId="77777777" w:rsidR="00AC50CF" w:rsidRPr="0038006A" w:rsidRDefault="00AC50CF" w:rsidP="0074568A">
            <w:pPr>
              <w:widowControl w:val="0"/>
              <w:spacing w:after="120"/>
              <w:ind w:left="720"/>
              <w:jc w:val="both"/>
            </w:pPr>
            <w:r w:rsidRPr="0038006A">
              <w:t>Sekcia organizácie trhu a štátnej pomoci</w:t>
            </w:r>
          </w:p>
          <w:p w14:paraId="20DC4C39" w14:textId="77777777" w:rsidR="00AC50CF" w:rsidRPr="0038006A" w:rsidRDefault="00AC50CF" w:rsidP="0074568A">
            <w:pPr>
              <w:widowControl w:val="0"/>
              <w:spacing w:after="120"/>
              <w:ind w:left="736"/>
              <w:jc w:val="both"/>
            </w:pPr>
            <w:r w:rsidRPr="0038006A">
              <w:t>Hraničná 12</w:t>
            </w:r>
          </w:p>
          <w:p w14:paraId="3E64F23C" w14:textId="77777777" w:rsidR="00AC50CF" w:rsidRPr="0038006A" w:rsidRDefault="00AC50CF" w:rsidP="0074568A">
            <w:pPr>
              <w:widowControl w:val="0"/>
              <w:spacing w:after="120"/>
              <w:ind w:left="742"/>
            </w:pPr>
            <w:r w:rsidRPr="0038006A">
              <w:t>815 26 Bratislava</w:t>
            </w:r>
          </w:p>
        </w:tc>
      </w:tr>
    </w:tbl>
    <w:p w14:paraId="427455AE" w14:textId="77777777" w:rsidR="00AC50CF" w:rsidRPr="0038006A" w:rsidRDefault="00AC50CF" w:rsidP="00AC50CF">
      <w:pPr>
        <w:spacing w:after="160" w:line="259" w:lineRule="auto"/>
        <w:jc w:val="both"/>
        <w:rPr>
          <w:rFonts w:ascii="Verdana" w:eastAsia="Verdana" w:hAnsi="Verdana" w:cs="Verdana"/>
          <w:sz w:val="20"/>
          <w:szCs w:val="20"/>
        </w:rPr>
      </w:pPr>
    </w:p>
    <w:p w14:paraId="0407C79C" w14:textId="77777777" w:rsidR="00AC50CF" w:rsidRPr="0038006A" w:rsidRDefault="00AC50CF" w:rsidP="00AC50CF">
      <w:pPr>
        <w:pBdr>
          <w:top w:val="nil"/>
          <w:left w:val="nil"/>
          <w:bottom w:val="nil"/>
          <w:right w:val="nil"/>
          <w:between w:val="nil"/>
        </w:pBdr>
        <w:tabs>
          <w:tab w:val="left" w:pos="993"/>
          <w:tab w:val="left" w:pos="0"/>
        </w:tabs>
        <w:spacing w:after="60"/>
        <w:jc w:val="both"/>
        <w:rPr>
          <w:color w:val="000000"/>
        </w:rPr>
      </w:pPr>
    </w:p>
    <w:p w14:paraId="39816584" w14:textId="77777777" w:rsidR="00AC50CF" w:rsidRPr="0038006A" w:rsidRDefault="00AC50CF" w:rsidP="00AC50CF">
      <w:pPr>
        <w:pBdr>
          <w:top w:val="nil"/>
          <w:left w:val="nil"/>
          <w:bottom w:val="nil"/>
          <w:right w:val="nil"/>
          <w:between w:val="nil"/>
        </w:pBdr>
        <w:tabs>
          <w:tab w:val="left" w:pos="993"/>
        </w:tabs>
        <w:spacing w:after="60"/>
        <w:jc w:val="both"/>
        <w:rPr>
          <w:color w:val="000000"/>
        </w:rPr>
      </w:pPr>
      <w:r w:rsidRPr="0038006A">
        <w:rPr>
          <w:color w:val="000000"/>
        </w:rPr>
        <w:t xml:space="preserve">Každý žiadateľ je povinný mať </w:t>
      </w:r>
      <w:r w:rsidRPr="0038006A">
        <w:rPr>
          <w:color w:val="0070C0"/>
        </w:rPr>
        <w:t>platnú zmluvu so školou</w:t>
      </w:r>
      <w:r w:rsidRPr="0038006A">
        <w:rPr>
          <w:color w:val="000000"/>
        </w:rPr>
        <w:t xml:space="preserve">, pre ktorú bude vykonávať schválené činnosti. </w:t>
      </w:r>
      <w:r w:rsidRPr="0038006A">
        <w:rPr>
          <w:b/>
          <w:color w:val="000000"/>
        </w:rPr>
        <w:t xml:space="preserve">Zmluvy nie je potrebné predkladať na platobnú agentúru so žiadosťou </w:t>
      </w:r>
      <w:r w:rsidRPr="0038006A">
        <w:rPr>
          <w:color w:val="000000"/>
          <w:sz w:val="22"/>
          <w:szCs w:val="22"/>
        </w:rPr>
        <w:br/>
      </w:r>
      <w:r w:rsidRPr="0038006A">
        <w:rPr>
          <w:b/>
          <w:color w:val="000000"/>
        </w:rPr>
        <w:t xml:space="preserve">o max. výšku pomoci, žiadateľ si ich ponecháva fyzicky u seba, nakoľko budú predmetom kontroly na mieste </w:t>
      </w:r>
      <w:r w:rsidRPr="0038006A">
        <w:rPr>
          <w:color w:val="000000"/>
        </w:rPr>
        <w:t>(ďalej len „KNM“). Napriek tomu, že platobná agentúra nemá právo vstupovať do zmluvných vzťahov žiadateľa so školou, odporúčame zmluvu uzatvárať</w:t>
      </w:r>
      <w:r>
        <w:rPr>
          <w:color w:val="000000"/>
        </w:rPr>
        <w:br/>
      </w:r>
      <w:r w:rsidRPr="0038006A">
        <w:rPr>
          <w:color w:val="000000"/>
        </w:rPr>
        <w:t xml:space="preserve">so zriaďovateľom, alebo štatutárom školy, aby sa predišlo viacnásobnému uzatvoreniu zmluvy. Následne je možné splnomocniť riaditeľa školy zriaďovateľom  v poslednej časti formulára </w:t>
      </w:r>
      <w:r w:rsidRPr="0038006A">
        <w:rPr>
          <w:color w:val="0070C0"/>
        </w:rPr>
        <w:t>Čestného vyhlásenia školy</w:t>
      </w:r>
      <w:r w:rsidRPr="0038006A">
        <w:rPr>
          <w:color w:val="4472C4"/>
        </w:rPr>
        <w:t xml:space="preserve"> </w:t>
      </w:r>
      <w:r w:rsidRPr="0038006A">
        <w:rPr>
          <w:color w:val="000000"/>
        </w:rPr>
        <w:t>(</w:t>
      </w:r>
      <w:r w:rsidRPr="0038006A">
        <w:rPr>
          <w:i/>
          <w:color w:val="0070C0"/>
        </w:rPr>
        <w:t>Príloha č. 3</w:t>
      </w:r>
      <w:r w:rsidRPr="0038006A">
        <w:rPr>
          <w:color w:val="000000"/>
        </w:rPr>
        <w:t>).</w:t>
      </w:r>
    </w:p>
    <w:p w14:paraId="34205B7C" w14:textId="77777777" w:rsidR="00AC50CF" w:rsidRPr="0038006A" w:rsidRDefault="00AC50CF" w:rsidP="00AC50CF">
      <w:pPr>
        <w:pBdr>
          <w:top w:val="nil"/>
          <w:left w:val="nil"/>
          <w:bottom w:val="nil"/>
          <w:right w:val="nil"/>
          <w:between w:val="nil"/>
        </w:pBdr>
        <w:tabs>
          <w:tab w:val="left" w:pos="993"/>
        </w:tabs>
        <w:spacing w:after="60"/>
        <w:jc w:val="both"/>
        <w:rPr>
          <w:color w:val="000000"/>
        </w:rPr>
      </w:pPr>
    </w:p>
    <w:p w14:paraId="5862786A" w14:textId="77777777" w:rsidR="00AC50CF" w:rsidRPr="0038006A" w:rsidRDefault="00AC50CF" w:rsidP="00AC50CF">
      <w:pPr>
        <w:pBdr>
          <w:top w:val="nil"/>
          <w:left w:val="nil"/>
          <w:bottom w:val="nil"/>
          <w:right w:val="nil"/>
          <w:between w:val="nil"/>
        </w:pBdr>
        <w:tabs>
          <w:tab w:val="left" w:pos="993"/>
          <w:tab w:val="left" w:pos="709"/>
        </w:tabs>
        <w:spacing w:after="60" w:line="259" w:lineRule="auto"/>
        <w:jc w:val="both"/>
      </w:pPr>
      <w:r w:rsidRPr="0038006A">
        <w:rPr>
          <w:color w:val="000000"/>
        </w:rPr>
        <w:t xml:space="preserve">Prílohou k žiadosti môže byť aj </w:t>
      </w:r>
      <w:r w:rsidRPr="009E252D">
        <w:rPr>
          <w:b/>
          <w:color w:val="000000"/>
        </w:rPr>
        <w:t>grafický návrh vzdelávacieho alebo pracovného materiálu</w:t>
      </w:r>
      <w:r w:rsidRPr="0038006A">
        <w:rPr>
          <w:color w:val="000000"/>
        </w:rPr>
        <w:t>, ktorý žiadateľ plánuje použiť v tlačenej forme v rámci SVO a chce si ho uviesť do nákladov</w:t>
      </w:r>
      <w:r>
        <w:rPr>
          <w:color w:val="000000"/>
        </w:rPr>
        <w:br/>
      </w:r>
      <w:r w:rsidRPr="0038006A">
        <w:rPr>
          <w:color w:val="000000"/>
        </w:rPr>
        <w:t xml:space="preserve">za vykonané aktivity. </w:t>
      </w:r>
    </w:p>
    <w:p w14:paraId="54B26894" w14:textId="77777777" w:rsidR="00AC50CF" w:rsidRPr="0038006A" w:rsidRDefault="00AC50CF" w:rsidP="00AC50CF">
      <w:pPr>
        <w:pBdr>
          <w:top w:val="nil"/>
          <w:left w:val="nil"/>
          <w:bottom w:val="nil"/>
          <w:right w:val="nil"/>
          <w:between w:val="nil"/>
        </w:pBdr>
        <w:tabs>
          <w:tab w:val="left" w:pos="993"/>
          <w:tab w:val="left" w:pos="709"/>
        </w:tabs>
        <w:spacing w:after="60" w:line="259" w:lineRule="auto"/>
        <w:jc w:val="both"/>
        <w:rPr>
          <w:color w:val="000000"/>
          <w:sz w:val="22"/>
          <w:szCs w:val="22"/>
        </w:rPr>
      </w:pPr>
      <w:r w:rsidRPr="0038006A">
        <w:rPr>
          <w:color w:val="000000"/>
        </w:rPr>
        <w:lastRenderedPageBreak/>
        <w:t xml:space="preserve">Žiadosti - projekty na vykonávanie SVO podliehajú administratívnej kontrole a následnému </w:t>
      </w:r>
      <w:r w:rsidRPr="0038006A">
        <w:rPr>
          <w:b/>
          <w:color w:val="000000"/>
        </w:rPr>
        <w:t>posúdeniu, hodnoteniu a schváleniu platobnou agentúrou. Projekt po tomto schválení</w:t>
      </w:r>
      <w:r>
        <w:rPr>
          <w:b/>
          <w:color w:val="000000"/>
        </w:rPr>
        <w:br/>
      </w:r>
      <w:r w:rsidRPr="0038006A">
        <w:rPr>
          <w:b/>
          <w:color w:val="000000"/>
        </w:rPr>
        <w:t>už nie je možné zmeniť ani z pohľadu činnosti, ani z pohľadu nákladových položiek.</w:t>
      </w:r>
    </w:p>
    <w:p w14:paraId="5B62C916" w14:textId="77777777" w:rsidR="00AC50CF" w:rsidRPr="0038006A" w:rsidRDefault="00AC50CF" w:rsidP="00AC50CF">
      <w:pPr>
        <w:pBdr>
          <w:top w:val="nil"/>
          <w:left w:val="nil"/>
          <w:bottom w:val="nil"/>
          <w:right w:val="nil"/>
          <w:between w:val="nil"/>
        </w:pBdr>
        <w:tabs>
          <w:tab w:val="left" w:pos="993"/>
          <w:tab w:val="left" w:pos="709"/>
        </w:tabs>
        <w:spacing w:after="60"/>
        <w:jc w:val="both"/>
        <w:rPr>
          <w:b/>
          <w:color w:val="000000"/>
          <w:highlight w:val="yellow"/>
        </w:rPr>
      </w:pPr>
    </w:p>
    <w:p w14:paraId="77C92A3B" w14:textId="77777777" w:rsidR="00AC50CF" w:rsidRPr="0038006A" w:rsidRDefault="00AC50CF" w:rsidP="00AC50CF">
      <w:pPr>
        <w:pBdr>
          <w:top w:val="nil"/>
          <w:left w:val="nil"/>
          <w:bottom w:val="nil"/>
          <w:right w:val="nil"/>
          <w:between w:val="nil"/>
        </w:pBdr>
        <w:jc w:val="both"/>
        <w:rPr>
          <w:b/>
          <w:i/>
          <w:color w:val="000000"/>
        </w:rPr>
      </w:pPr>
    </w:p>
    <w:p w14:paraId="7B660015" w14:textId="77777777" w:rsidR="00AC50CF" w:rsidRPr="009E252D" w:rsidRDefault="00AC50CF" w:rsidP="00AC50CF">
      <w:pPr>
        <w:pBdr>
          <w:top w:val="nil"/>
          <w:left w:val="nil"/>
          <w:bottom w:val="nil"/>
          <w:right w:val="nil"/>
          <w:between w:val="nil"/>
        </w:pBdr>
        <w:tabs>
          <w:tab w:val="left" w:pos="993"/>
          <w:tab w:val="left" w:pos="0"/>
        </w:tabs>
        <w:spacing w:after="60"/>
        <w:jc w:val="both"/>
        <w:rPr>
          <w:b/>
          <w:color w:val="0070C0"/>
        </w:rPr>
      </w:pPr>
      <w:r w:rsidRPr="009E252D">
        <w:rPr>
          <w:b/>
          <w:color w:val="0070C0"/>
        </w:rPr>
        <w:t>Čo sa stane</w:t>
      </w:r>
      <w:r>
        <w:rPr>
          <w:b/>
          <w:color w:val="0070C0"/>
        </w:rPr>
        <w:t>,</w:t>
      </w:r>
      <w:r w:rsidRPr="009E252D">
        <w:rPr>
          <w:b/>
          <w:color w:val="0070C0"/>
        </w:rPr>
        <w:t xml:space="preserve"> ak nepredložím úplnú a správne vyplnenú žiadosť, prípadne v priebehu programu budem porušovať podmienky Školského programu?</w:t>
      </w:r>
    </w:p>
    <w:p w14:paraId="131E2024" w14:textId="77777777" w:rsidR="00AC50CF" w:rsidRPr="0038006A" w:rsidRDefault="00AC50CF" w:rsidP="007878FA">
      <w:pPr>
        <w:numPr>
          <w:ilvl w:val="0"/>
          <w:numId w:val="112"/>
        </w:numPr>
        <w:pBdr>
          <w:top w:val="nil"/>
          <w:left w:val="nil"/>
          <w:bottom w:val="nil"/>
          <w:right w:val="nil"/>
          <w:between w:val="nil"/>
        </w:pBdr>
        <w:tabs>
          <w:tab w:val="left" w:pos="993"/>
          <w:tab w:val="left" w:pos="0"/>
        </w:tabs>
        <w:suppressAutoHyphens w:val="0"/>
        <w:spacing w:after="60"/>
        <w:jc w:val="both"/>
        <w:rPr>
          <w:color w:val="000000"/>
          <w:sz w:val="22"/>
          <w:szCs w:val="22"/>
        </w:rPr>
      </w:pPr>
      <w:r w:rsidRPr="0038006A">
        <w:rPr>
          <w:color w:val="000000"/>
        </w:rPr>
        <w:t xml:space="preserve">Ak žiadateľ nepredloží kompletnú žiadosť o pridelenie maximálnej výšky pomoci spolu s prílohami, platobná agentúra bude požadovať doplnenie dokladov alebo údajov k žiadosti o pridelenie maximálnej výšky pomoci formou zaslania elektronickej „Výzvy na doplnenie žiadosti“ v lehote od 3 do 7 pracovných dní. Ak žiadateľ v stanovenej lehote nedoplní požadované doklady alebo údaje, resp. doklady alebo údaje nebudú úplné, platobná agentúra pristúpi k vydaniu rozhodnutia o prerušení správneho konania. Ak nebudú doklady alebo údaje po prerušení konania doplnené v stanovenej lehote alebo nebudú úplné, platobná agentúra rozhodne o zastavení správneho konania. </w:t>
      </w:r>
    </w:p>
    <w:p w14:paraId="05C3B7F5" w14:textId="77777777" w:rsidR="00AC50CF" w:rsidRPr="0038006A" w:rsidRDefault="00AC50CF" w:rsidP="007878FA">
      <w:pPr>
        <w:numPr>
          <w:ilvl w:val="0"/>
          <w:numId w:val="112"/>
        </w:numPr>
        <w:pBdr>
          <w:top w:val="nil"/>
          <w:left w:val="nil"/>
          <w:bottom w:val="nil"/>
          <w:right w:val="nil"/>
          <w:between w:val="nil"/>
        </w:pBdr>
        <w:tabs>
          <w:tab w:val="left" w:pos="993"/>
          <w:tab w:val="left" w:pos="0"/>
        </w:tabs>
        <w:suppressAutoHyphens w:val="0"/>
        <w:spacing w:after="60"/>
        <w:jc w:val="both"/>
        <w:rPr>
          <w:color w:val="000000"/>
          <w:sz w:val="22"/>
          <w:szCs w:val="22"/>
        </w:rPr>
      </w:pPr>
      <w:r w:rsidRPr="0038006A">
        <w:rPr>
          <w:color w:val="000000"/>
        </w:rPr>
        <w:t>Ak nebudú podmienky stanovené v Školskom programe dodržané, platobná agentúra v zmysle čl. 7 delegovaného nariadenia Komisie (EÚ) 2017/40 pozastaví schválenie žiadateľa.</w:t>
      </w:r>
    </w:p>
    <w:p w14:paraId="4074F24B" w14:textId="77777777" w:rsidR="00AC50CF" w:rsidRPr="0038006A" w:rsidRDefault="00AC50CF" w:rsidP="00AC50CF">
      <w:pPr>
        <w:pBdr>
          <w:top w:val="nil"/>
          <w:left w:val="nil"/>
          <w:bottom w:val="nil"/>
          <w:right w:val="nil"/>
          <w:between w:val="nil"/>
        </w:pBdr>
        <w:tabs>
          <w:tab w:val="left" w:pos="993"/>
          <w:tab w:val="left" w:pos="0"/>
        </w:tabs>
        <w:spacing w:after="60"/>
        <w:jc w:val="both"/>
        <w:rPr>
          <w:color w:val="000000"/>
          <w:sz w:val="22"/>
          <w:szCs w:val="22"/>
        </w:rPr>
      </w:pPr>
      <w:r w:rsidRPr="0038006A">
        <w:rPr>
          <w:color w:val="000000"/>
        </w:rPr>
        <w:t>Platobná agentúra vykoná administratívne kontroly všetkých doručených žiadostí a príloh žiadostí, v prípade potreby vykoná aj kontrolu na mieste u žiadateľa. V súlade s výsledkami kontroly na mieste platobná agentúra pridelí alebo nepridelí maximálnu výšku pomoci.</w:t>
      </w:r>
    </w:p>
    <w:p w14:paraId="617FFB3D" w14:textId="77777777" w:rsidR="00AC50CF" w:rsidRPr="0038006A" w:rsidRDefault="00AC50CF" w:rsidP="00AC50CF">
      <w:pPr>
        <w:pBdr>
          <w:top w:val="nil"/>
          <w:left w:val="nil"/>
          <w:bottom w:val="nil"/>
          <w:right w:val="nil"/>
          <w:between w:val="nil"/>
        </w:pBdr>
        <w:jc w:val="both"/>
        <w:rPr>
          <w:b/>
          <w:i/>
          <w:color w:val="000000"/>
        </w:rPr>
      </w:pPr>
    </w:p>
    <w:p w14:paraId="05D644C1" w14:textId="77777777" w:rsidR="00AC50CF" w:rsidRPr="0038006A" w:rsidRDefault="00AC50CF" w:rsidP="00AC50CF">
      <w:pPr>
        <w:pBdr>
          <w:top w:val="nil"/>
          <w:left w:val="nil"/>
          <w:bottom w:val="nil"/>
          <w:right w:val="nil"/>
          <w:between w:val="nil"/>
        </w:pBdr>
        <w:tabs>
          <w:tab w:val="left" w:pos="993"/>
          <w:tab w:val="left" w:pos="709"/>
        </w:tabs>
        <w:spacing w:after="60"/>
        <w:jc w:val="both"/>
        <w:rPr>
          <w:b/>
          <w:i/>
          <w:color w:val="000000"/>
        </w:rPr>
      </w:pPr>
    </w:p>
    <w:p w14:paraId="081861AE" w14:textId="14B08280" w:rsidR="00AC50CF" w:rsidRPr="0038006A" w:rsidRDefault="00AC50CF" w:rsidP="00176706">
      <w:pPr>
        <w:pStyle w:val="Nadpis3"/>
        <w:numPr>
          <w:ilvl w:val="0"/>
          <w:numId w:val="0"/>
        </w:numPr>
        <w:ind w:left="426" w:hanging="426"/>
        <w:jc w:val="both"/>
      </w:pPr>
      <w:bookmarkStart w:id="299" w:name="_Toc205883856"/>
      <w:bookmarkStart w:id="300" w:name="_Toc207798408"/>
      <w:r w:rsidRPr="0038006A">
        <w:t>4.1.</w:t>
      </w:r>
      <w:r w:rsidR="004B4243">
        <w:tab/>
      </w:r>
      <w:r w:rsidR="00176706">
        <w:tab/>
      </w:r>
      <w:r w:rsidRPr="0038006A">
        <w:t>Oprávnené školy a záväzky škôl</w:t>
      </w:r>
      <w:bookmarkStart w:id="301" w:name="_heading=h.bv9fx39ntg9v" w:colFirst="0" w:colLast="0"/>
      <w:bookmarkEnd w:id="299"/>
      <w:bookmarkEnd w:id="301"/>
      <w:bookmarkEnd w:id="300"/>
    </w:p>
    <w:p w14:paraId="2A680137" w14:textId="77777777" w:rsidR="00AC50CF" w:rsidRPr="0038006A" w:rsidRDefault="00AC50CF" w:rsidP="00AC50CF"/>
    <w:p w14:paraId="73036CE0" w14:textId="77777777" w:rsidR="00AC50CF" w:rsidRPr="0038006A" w:rsidRDefault="00AC50CF" w:rsidP="00AC50CF">
      <w:pPr>
        <w:pBdr>
          <w:top w:val="nil"/>
          <w:left w:val="nil"/>
          <w:bottom w:val="nil"/>
          <w:right w:val="nil"/>
          <w:between w:val="nil"/>
        </w:pBdr>
        <w:spacing w:after="60"/>
        <w:jc w:val="center"/>
        <w:rPr>
          <w:b/>
          <w:i/>
          <w:smallCaps/>
          <w:color w:val="0070C0"/>
          <w:sz w:val="28"/>
          <w:szCs w:val="28"/>
        </w:rPr>
      </w:pPr>
      <w:r w:rsidRPr="0038006A">
        <w:rPr>
          <w:b/>
          <w:i/>
          <w:smallCaps/>
          <w:color w:val="0070C0"/>
          <w:sz w:val="28"/>
          <w:szCs w:val="28"/>
        </w:rPr>
        <w:t xml:space="preserve">Pre ktoré školy môžem ako žiadateľ zabezpečovať výkon sprievodných vzdelávacích opatrení prepojených s cieľom Školského programu zvyšovať konzumáciu včelárskych výrobkov (SVO)? </w:t>
      </w:r>
    </w:p>
    <w:p w14:paraId="6574BBAB" w14:textId="77777777" w:rsidR="00AC50CF" w:rsidRPr="0038006A" w:rsidRDefault="00AC50CF" w:rsidP="00AC50CF">
      <w:pPr>
        <w:pBdr>
          <w:top w:val="nil"/>
          <w:left w:val="nil"/>
          <w:bottom w:val="nil"/>
          <w:right w:val="nil"/>
          <w:between w:val="nil"/>
        </w:pBdr>
        <w:spacing w:after="60"/>
        <w:jc w:val="center"/>
        <w:rPr>
          <w:b/>
          <w:i/>
          <w:smallCaps/>
          <w:color w:val="0070C0"/>
          <w:sz w:val="28"/>
          <w:szCs w:val="28"/>
        </w:rPr>
      </w:pPr>
      <w:r w:rsidRPr="0038006A">
        <w:rPr>
          <w:b/>
          <w:i/>
          <w:smallCaps/>
          <w:color w:val="0070C0"/>
          <w:sz w:val="28"/>
          <w:szCs w:val="28"/>
        </w:rPr>
        <w:t>Čo musí škola splniť, aby sa jej žiaci mohli zúčastniť SVO</w:t>
      </w:r>
      <w:r w:rsidRPr="0038006A">
        <w:rPr>
          <w:color w:val="000000"/>
          <w:sz w:val="16"/>
          <w:szCs w:val="16"/>
        </w:rPr>
        <w:t xml:space="preserve"> </w:t>
      </w:r>
      <w:r w:rsidRPr="0038006A">
        <w:rPr>
          <w:b/>
          <w:i/>
          <w:smallCaps/>
          <w:color w:val="0070C0"/>
          <w:sz w:val="28"/>
          <w:szCs w:val="28"/>
        </w:rPr>
        <w:t>?</w:t>
      </w:r>
    </w:p>
    <w:p w14:paraId="4A507759" w14:textId="77777777" w:rsidR="00AC50CF" w:rsidRPr="0038006A" w:rsidRDefault="00AC50CF" w:rsidP="00AC50CF">
      <w:pPr>
        <w:pBdr>
          <w:top w:val="nil"/>
          <w:left w:val="nil"/>
          <w:bottom w:val="nil"/>
          <w:right w:val="nil"/>
          <w:between w:val="nil"/>
        </w:pBdr>
        <w:spacing w:after="60"/>
        <w:jc w:val="center"/>
        <w:rPr>
          <w:b/>
          <w:i/>
          <w:smallCaps/>
          <w:color w:val="0070C0"/>
          <w:sz w:val="28"/>
          <w:szCs w:val="28"/>
        </w:rPr>
      </w:pPr>
    </w:p>
    <w:p w14:paraId="0BFF5E36" w14:textId="77777777" w:rsidR="00AC50CF" w:rsidRPr="0038006A" w:rsidRDefault="00AC50CF" w:rsidP="00AC50CF">
      <w:pPr>
        <w:pBdr>
          <w:top w:val="nil"/>
          <w:left w:val="nil"/>
          <w:bottom w:val="nil"/>
          <w:right w:val="nil"/>
          <w:between w:val="nil"/>
        </w:pBdr>
        <w:spacing w:after="60"/>
        <w:rPr>
          <w:color w:val="000000"/>
        </w:rPr>
      </w:pPr>
      <w:r w:rsidRPr="0038006A">
        <w:rPr>
          <w:b/>
          <w:color w:val="000000"/>
        </w:rPr>
        <w:t>Oprávnené školy</w:t>
      </w:r>
      <w:r w:rsidRPr="0038006A">
        <w:rPr>
          <w:color w:val="000000"/>
        </w:rPr>
        <w:t>, pre ktoré je Školský program určený, sú:</w:t>
      </w:r>
    </w:p>
    <w:p w14:paraId="5ECDFF07" w14:textId="77777777" w:rsidR="00AC50CF" w:rsidRPr="0038006A" w:rsidRDefault="00AC50CF" w:rsidP="007878FA">
      <w:pPr>
        <w:pStyle w:val="Odsekzoznamu"/>
        <w:numPr>
          <w:ilvl w:val="0"/>
          <w:numId w:val="120"/>
        </w:numPr>
        <w:pBdr>
          <w:top w:val="nil"/>
          <w:left w:val="nil"/>
          <w:bottom w:val="nil"/>
          <w:right w:val="nil"/>
          <w:between w:val="nil"/>
        </w:pBdr>
        <w:tabs>
          <w:tab w:val="left" w:pos="567"/>
        </w:tabs>
        <w:suppressAutoHyphens w:val="0"/>
        <w:spacing w:after="60"/>
        <w:ind w:hanging="935"/>
        <w:rPr>
          <w:color w:val="000000"/>
          <w:lang w:val="sk-SK"/>
        </w:rPr>
      </w:pPr>
      <w:r w:rsidRPr="0038006A">
        <w:rPr>
          <w:b/>
          <w:i/>
          <w:color w:val="000000"/>
          <w:lang w:val="sk-SK"/>
        </w:rPr>
        <w:t xml:space="preserve">materské školy a základné školy </w:t>
      </w:r>
      <w:r w:rsidRPr="0038006A">
        <w:rPr>
          <w:color w:val="000000"/>
          <w:lang w:val="sk-SK"/>
        </w:rPr>
        <w:t>zriadené podľa § 28 a 29 zákona č. 245/2008 Z. z. o výchove a vzdelávaní a o zmene a doplnení niektorých zákonov v znení neskorších predpisov (ďalej len „školský zákon“);</w:t>
      </w:r>
    </w:p>
    <w:p w14:paraId="1FBD9F57" w14:textId="77777777" w:rsidR="00AC50CF" w:rsidRPr="0038006A" w:rsidRDefault="00AC50CF" w:rsidP="007878FA">
      <w:pPr>
        <w:numPr>
          <w:ilvl w:val="0"/>
          <w:numId w:val="120"/>
        </w:numPr>
        <w:pBdr>
          <w:top w:val="nil"/>
          <w:left w:val="nil"/>
          <w:bottom w:val="nil"/>
          <w:right w:val="nil"/>
          <w:between w:val="nil"/>
        </w:pBdr>
        <w:tabs>
          <w:tab w:val="left" w:pos="567"/>
        </w:tabs>
        <w:suppressAutoHyphens w:val="0"/>
        <w:spacing w:after="60"/>
        <w:ind w:left="567" w:hanging="425"/>
        <w:jc w:val="both"/>
        <w:rPr>
          <w:color w:val="000000"/>
        </w:rPr>
      </w:pPr>
      <w:r w:rsidRPr="0038006A">
        <w:rPr>
          <w:b/>
          <w:i/>
          <w:color w:val="000000"/>
        </w:rPr>
        <w:t xml:space="preserve">školy pre deti alebo žiakov so špeciálnymi výchovno-vzdelávacími potrebami </w:t>
      </w:r>
      <w:r w:rsidRPr="0038006A">
        <w:rPr>
          <w:color w:val="000000"/>
        </w:rPr>
        <w:t>zriadené podľa § 95, ods. 1 a § 104, ods. 1 školského zákona.</w:t>
      </w:r>
    </w:p>
    <w:p w14:paraId="48968061" w14:textId="77777777" w:rsidR="00AC50CF" w:rsidRPr="0038006A" w:rsidRDefault="00AC50CF" w:rsidP="00AC50CF">
      <w:pPr>
        <w:spacing w:before="240" w:after="120"/>
        <w:jc w:val="both"/>
      </w:pPr>
      <w:r w:rsidRPr="0038006A">
        <w:t xml:space="preserve">Odporúčame, aby sa zapojená škola jednorazovo zaregistrovala na web stránke </w:t>
      </w:r>
      <w:hyperlink r:id="rId120" w:history="1">
        <w:r w:rsidRPr="0038006A">
          <w:rPr>
            <w:color w:val="0000FF"/>
            <w:u w:val="single"/>
          </w:rPr>
          <w:t>www.skolskyprogram.sk</w:t>
        </w:r>
      </w:hyperlink>
      <w:r w:rsidRPr="0038006A">
        <w:t xml:space="preserve"> v kontaktoch na odber noviniek. Tu je k dispozícii aj každoročne aktualizovaná </w:t>
      </w:r>
      <w:r w:rsidRPr="0038006A">
        <w:rPr>
          <w:b/>
        </w:rPr>
        <w:t>Príručka pre školy,</w:t>
      </w:r>
      <w:r w:rsidRPr="0038006A">
        <w:t xml:space="preserve"> v ktorej sú uvedené informácie o Školskom programe</w:t>
      </w:r>
      <w:r>
        <w:br/>
      </w:r>
      <w:r w:rsidRPr="0038006A">
        <w:t>z pohľadu škôl.</w:t>
      </w:r>
    </w:p>
    <w:p w14:paraId="50C7F6C8" w14:textId="77777777" w:rsidR="00AC50CF" w:rsidRPr="0038006A" w:rsidRDefault="00AC50CF" w:rsidP="00AC50CF">
      <w:pPr>
        <w:spacing w:before="240" w:after="120"/>
        <w:jc w:val="both"/>
      </w:pPr>
      <w:r w:rsidRPr="0038006A">
        <w:rPr>
          <w:b/>
        </w:rPr>
        <w:t xml:space="preserve">Do jednej školy zabezpečuje výkon SVO len jeden schválený žiadateľ a to na základe zmluvy. </w:t>
      </w:r>
      <w:r w:rsidRPr="0038006A">
        <w:t>Ak škola resp. zriaďovateľ školy už zmluvu uzatvoril, o tejto skutočnosti informuje prípadného ďalšieho žiadateľa.</w:t>
      </w:r>
    </w:p>
    <w:p w14:paraId="225345ED" w14:textId="77777777" w:rsidR="00AC50CF" w:rsidRPr="0038006A" w:rsidRDefault="00AC50CF" w:rsidP="00AC50CF">
      <w:pPr>
        <w:spacing w:after="60"/>
        <w:jc w:val="both"/>
      </w:pPr>
      <w:r w:rsidRPr="0038006A">
        <w:rPr>
          <w:b/>
        </w:rPr>
        <w:lastRenderedPageBreak/>
        <w:t>Každá zapojená škola</w:t>
      </w:r>
      <w:r w:rsidRPr="0038006A">
        <w:t xml:space="preserve"> vyplní </w:t>
      </w:r>
      <w:r w:rsidRPr="0038006A">
        <w:rPr>
          <w:u w:val="single"/>
        </w:rPr>
        <w:t>na začiatku školského roka</w:t>
      </w:r>
      <w:r w:rsidRPr="0038006A">
        <w:t xml:space="preserve"> </w:t>
      </w:r>
      <w:r w:rsidRPr="0038006A">
        <w:rPr>
          <w:color w:val="0070C0"/>
        </w:rPr>
        <w:t xml:space="preserve">Čestné vyhlásenie školy </w:t>
      </w:r>
      <w:r w:rsidRPr="0038006A">
        <w:t xml:space="preserve">na predpísanom tlačive </w:t>
      </w:r>
      <w:r w:rsidRPr="0038006A">
        <w:rPr>
          <w:color w:val="0070C0"/>
        </w:rPr>
        <w:t>(</w:t>
      </w:r>
      <w:r w:rsidRPr="0038006A">
        <w:rPr>
          <w:i/>
          <w:color w:val="0070C0"/>
        </w:rPr>
        <w:t xml:space="preserve">Príloha č. 3), </w:t>
      </w:r>
      <w:r w:rsidRPr="0038006A">
        <w:rPr>
          <w:i/>
        </w:rPr>
        <w:t>trojmo,</w:t>
      </w:r>
      <w:r w:rsidRPr="0038006A">
        <w:rPr>
          <w:color w:val="0070C0"/>
        </w:rPr>
        <w:t xml:space="preserve"> </w:t>
      </w:r>
      <w:r w:rsidRPr="0038006A">
        <w:t>a potvrdené 2</w:t>
      </w:r>
      <w:r>
        <w:t xml:space="preserve"> </w:t>
      </w:r>
      <w:r w:rsidRPr="0038006A">
        <w:t>k</w:t>
      </w:r>
      <w:r>
        <w:t>u</w:t>
      </w:r>
      <w:r w:rsidRPr="0038006A">
        <w:t>s</w:t>
      </w:r>
      <w:r>
        <w:t>y</w:t>
      </w:r>
      <w:r w:rsidRPr="0038006A">
        <w:t xml:space="preserve"> pošle svojmu dodávateľovi (žiadateľovi). </w:t>
      </w:r>
    </w:p>
    <w:p w14:paraId="6FAE64D2" w14:textId="77777777" w:rsidR="00AC50CF" w:rsidRDefault="00AC50CF" w:rsidP="00AC50CF">
      <w:pPr>
        <w:spacing w:after="60"/>
        <w:jc w:val="both"/>
      </w:pPr>
    </w:p>
    <w:p w14:paraId="1B9F0026" w14:textId="77777777" w:rsidR="00AC50CF" w:rsidRPr="0038006A" w:rsidRDefault="00AC50CF" w:rsidP="00AC50CF">
      <w:pPr>
        <w:spacing w:after="60"/>
        <w:jc w:val="both"/>
        <w:rPr>
          <w:b/>
        </w:rPr>
      </w:pPr>
      <w:r w:rsidRPr="0038006A">
        <w:rPr>
          <w:b/>
        </w:rPr>
        <w:t>V čestnom vyhlásení sa škola zaväzuje, že:</w:t>
      </w:r>
    </w:p>
    <w:p w14:paraId="3DD57AC9" w14:textId="77777777" w:rsidR="00AC50CF" w:rsidRPr="0038006A" w:rsidRDefault="00AC50CF" w:rsidP="007878FA">
      <w:pPr>
        <w:numPr>
          <w:ilvl w:val="0"/>
          <w:numId w:val="93"/>
        </w:numPr>
        <w:pBdr>
          <w:top w:val="nil"/>
          <w:left w:val="nil"/>
          <w:bottom w:val="nil"/>
          <w:right w:val="nil"/>
          <w:between w:val="nil"/>
        </w:pBdr>
        <w:suppressAutoHyphens w:val="0"/>
        <w:ind w:left="426" w:hanging="284"/>
        <w:jc w:val="both"/>
        <w:rPr>
          <w:color w:val="000000"/>
        </w:rPr>
      </w:pPr>
      <w:r w:rsidRPr="0038006A">
        <w:rPr>
          <w:color w:val="000000"/>
        </w:rPr>
        <w:t>má pre príslušný školský rok uzatvorenú zmluvu len s jedným dodávateľom,</w:t>
      </w:r>
      <w:r>
        <w:rPr>
          <w:color w:val="000000"/>
        </w:rPr>
        <w:t xml:space="preserve"> </w:t>
      </w:r>
      <w:r w:rsidRPr="0038006A">
        <w:rPr>
          <w:color w:val="000000"/>
        </w:rPr>
        <w:t xml:space="preserve">ktorý pre ňu bude zabezpečovať výkon </w:t>
      </w:r>
      <w:r w:rsidRPr="0038006A">
        <w:rPr>
          <w:b/>
          <w:color w:val="000000"/>
        </w:rPr>
        <w:t>sprievodných vzdelávacích opatrení prepojených s cieľom Školského programu zvyšovať konzumáciu včelárskych výrobkov</w:t>
      </w:r>
      <w:r w:rsidRPr="0038006A">
        <w:rPr>
          <w:color w:val="000000"/>
        </w:rPr>
        <w:t>;</w:t>
      </w:r>
    </w:p>
    <w:p w14:paraId="41D447B6" w14:textId="77777777" w:rsidR="00AC50CF" w:rsidRDefault="00AC50CF" w:rsidP="007878FA">
      <w:pPr>
        <w:pStyle w:val="Odsekzoznamu"/>
        <w:numPr>
          <w:ilvl w:val="0"/>
          <w:numId w:val="93"/>
        </w:numPr>
        <w:pBdr>
          <w:top w:val="nil"/>
          <w:left w:val="nil"/>
          <w:bottom w:val="nil"/>
          <w:right w:val="nil"/>
          <w:between w:val="nil"/>
        </w:pBdr>
        <w:shd w:val="clear" w:color="auto" w:fill="FFFFFF"/>
        <w:suppressAutoHyphens w:val="0"/>
        <w:ind w:left="426" w:hanging="284"/>
        <w:rPr>
          <w:color w:val="000000"/>
          <w:lang w:val="sk-SK"/>
        </w:rPr>
      </w:pPr>
      <w:r w:rsidRPr="0038006A">
        <w:rPr>
          <w:color w:val="000000"/>
          <w:lang w:val="sk-SK"/>
        </w:rPr>
        <w:t>umožní vykonanie sprievodných vzdelávacích opatrení prepojených s cieľom Školského programu zvyšovať konzumáciu včelárskych výrobkov, príp. poskytne pedagogických pracovníkov na zabezpečenie vzdelávacích aktivít, poskytne priestory, potrebné vybavenie, atď.;</w:t>
      </w:r>
    </w:p>
    <w:p w14:paraId="07CFF107" w14:textId="77777777" w:rsidR="00AC50CF" w:rsidRDefault="00AC50CF" w:rsidP="007878FA">
      <w:pPr>
        <w:pStyle w:val="Odsekzoznamu"/>
        <w:numPr>
          <w:ilvl w:val="0"/>
          <w:numId w:val="93"/>
        </w:numPr>
        <w:pBdr>
          <w:top w:val="nil"/>
          <w:left w:val="nil"/>
          <w:bottom w:val="nil"/>
          <w:right w:val="nil"/>
          <w:between w:val="nil"/>
        </w:pBdr>
        <w:shd w:val="clear" w:color="auto" w:fill="FFFFFF"/>
        <w:suppressAutoHyphens w:val="0"/>
        <w:ind w:left="426" w:hanging="284"/>
        <w:rPr>
          <w:color w:val="000000"/>
          <w:lang w:val="sk-SK"/>
        </w:rPr>
      </w:pPr>
      <w:r w:rsidRPr="0038006A">
        <w:rPr>
          <w:color w:val="000000"/>
          <w:lang w:val="sk-SK"/>
        </w:rPr>
        <w:t>zabezpečí zverejnenie informačného plagátu na jasne viditeľnom mieste pri hlavnom vchode v súlade s čl. 12 delegovaného nariadenia (EÚ) 2017/40;</w:t>
      </w:r>
    </w:p>
    <w:p w14:paraId="4F5E6033" w14:textId="77777777" w:rsidR="00AC50CF" w:rsidRDefault="00AC50CF" w:rsidP="007878FA">
      <w:pPr>
        <w:pStyle w:val="Odsekzoznamu"/>
        <w:numPr>
          <w:ilvl w:val="0"/>
          <w:numId w:val="93"/>
        </w:numPr>
        <w:pBdr>
          <w:top w:val="nil"/>
          <w:left w:val="nil"/>
          <w:bottom w:val="nil"/>
          <w:right w:val="nil"/>
          <w:between w:val="nil"/>
        </w:pBdr>
        <w:shd w:val="clear" w:color="auto" w:fill="FFFFFF"/>
        <w:suppressAutoHyphens w:val="0"/>
        <w:ind w:left="426" w:hanging="284"/>
        <w:rPr>
          <w:color w:val="000000"/>
          <w:lang w:val="sk-SK"/>
        </w:rPr>
      </w:pPr>
      <w:r w:rsidRPr="0038006A">
        <w:rPr>
          <w:color w:val="000000"/>
          <w:lang w:val="sk-SK"/>
        </w:rPr>
        <w:t>zverejní elektronickú informáciu o účasti školy v Školskom programe, a bude informovať rodičov a žiakov aj o plánovaných a realizovaných aktivitách v rámci sprievodných vzdelávacích opatrení prepojených s cieľom  prostredníctvom svojej webovej stránky, alebo stránky zriaďovateľa;</w:t>
      </w:r>
    </w:p>
    <w:p w14:paraId="729D6961" w14:textId="77777777" w:rsidR="00AC50CF" w:rsidRDefault="00AC50CF" w:rsidP="007878FA">
      <w:pPr>
        <w:pStyle w:val="Odsekzoznamu"/>
        <w:numPr>
          <w:ilvl w:val="0"/>
          <w:numId w:val="93"/>
        </w:numPr>
        <w:pBdr>
          <w:top w:val="nil"/>
          <w:left w:val="nil"/>
          <w:bottom w:val="nil"/>
          <w:right w:val="nil"/>
          <w:between w:val="nil"/>
        </w:pBdr>
        <w:shd w:val="clear" w:color="auto" w:fill="FFFFFF"/>
        <w:suppressAutoHyphens w:val="0"/>
        <w:ind w:left="426" w:hanging="284"/>
        <w:rPr>
          <w:color w:val="000000"/>
          <w:lang w:val="sk-SK"/>
        </w:rPr>
      </w:pPr>
      <w:r w:rsidRPr="0038006A">
        <w:rPr>
          <w:color w:val="000000"/>
          <w:lang w:val="sk-SK"/>
        </w:rPr>
        <w:t xml:space="preserve">poskytne dodávateľovi informácie o vykonaných sprievodných vzdelávacích opatreniach prepojených s cieľom Školského programu zvyšovať konzumáciu včelárskych výrobkov prijatých a spotrebovaných množstvách školského medu formou </w:t>
      </w:r>
      <w:r w:rsidRPr="0038006A">
        <w:rPr>
          <w:color w:val="0070C0"/>
          <w:lang w:val="sk-SK"/>
        </w:rPr>
        <w:t xml:space="preserve">Hlásenia školy o realizácii sprievodných vzdelávacích aktivít (SVO) </w:t>
      </w:r>
      <w:r w:rsidRPr="0038006A">
        <w:rPr>
          <w:color w:val="000000"/>
          <w:lang w:val="sk-SK"/>
        </w:rPr>
        <w:t>včas, aby mohol podať žiadosť</w:t>
      </w:r>
      <w:r>
        <w:rPr>
          <w:color w:val="000000"/>
          <w:lang w:val="sk-SK"/>
        </w:rPr>
        <w:br/>
      </w:r>
      <w:r w:rsidRPr="0038006A">
        <w:rPr>
          <w:color w:val="000000"/>
          <w:lang w:val="sk-SK"/>
        </w:rPr>
        <w:t>o poskytnutie pomoci;</w:t>
      </w:r>
    </w:p>
    <w:p w14:paraId="1BE09AD0" w14:textId="77777777" w:rsidR="00AC50CF" w:rsidRDefault="00AC50CF" w:rsidP="007878FA">
      <w:pPr>
        <w:pStyle w:val="Odsekzoznamu"/>
        <w:numPr>
          <w:ilvl w:val="0"/>
          <w:numId w:val="93"/>
        </w:numPr>
        <w:pBdr>
          <w:top w:val="nil"/>
          <w:left w:val="nil"/>
          <w:bottom w:val="nil"/>
          <w:right w:val="nil"/>
          <w:between w:val="nil"/>
        </w:pBdr>
        <w:shd w:val="clear" w:color="auto" w:fill="FFFFFF"/>
        <w:suppressAutoHyphens w:val="0"/>
        <w:ind w:left="426" w:hanging="284"/>
        <w:rPr>
          <w:color w:val="000000"/>
          <w:lang w:val="sk-SK"/>
        </w:rPr>
      </w:pPr>
      <w:r w:rsidRPr="0038006A">
        <w:rPr>
          <w:color w:val="000000"/>
          <w:lang w:val="sk-SK"/>
        </w:rPr>
        <w:t>písomne oznámi dodávateľovi každú zmenu údajov;</w:t>
      </w:r>
    </w:p>
    <w:p w14:paraId="129FD8AF" w14:textId="77777777" w:rsidR="00AC50CF" w:rsidRDefault="00AC50CF" w:rsidP="007878FA">
      <w:pPr>
        <w:pStyle w:val="Odsekzoznamu"/>
        <w:numPr>
          <w:ilvl w:val="0"/>
          <w:numId w:val="93"/>
        </w:numPr>
        <w:pBdr>
          <w:top w:val="nil"/>
          <w:left w:val="nil"/>
          <w:bottom w:val="nil"/>
          <w:right w:val="nil"/>
          <w:between w:val="nil"/>
        </w:pBdr>
        <w:shd w:val="clear" w:color="auto" w:fill="FFFFFF"/>
        <w:suppressAutoHyphens w:val="0"/>
        <w:ind w:left="426" w:hanging="284"/>
        <w:rPr>
          <w:color w:val="000000"/>
          <w:lang w:val="sk-SK"/>
        </w:rPr>
      </w:pPr>
      <w:r w:rsidRPr="0038006A">
        <w:rPr>
          <w:color w:val="000000"/>
          <w:lang w:val="sk-SK"/>
        </w:rPr>
        <w:t>na požiadanie platobnej agentúry jej poskytne do piatich dní informácie o vykonaných sprievodných vzdelávacích opatreniach s cieľom Školského programu zvyšovať konzumáciu včelárskych výrobkov a informácie o prijatých a spotrebovaných množstvách školského medu;</w:t>
      </w:r>
    </w:p>
    <w:p w14:paraId="1948711E" w14:textId="77777777" w:rsidR="00AC50CF" w:rsidRPr="0038006A" w:rsidRDefault="00AC50CF" w:rsidP="007878FA">
      <w:pPr>
        <w:pStyle w:val="Odsekzoznamu"/>
        <w:numPr>
          <w:ilvl w:val="0"/>
          <w:numId w:val="93"/>
        </w:numPr>
        <w:pBdr>
          <w:top w:val="nil"/>
          <w:left w:val="nil"/>
          <w:bottom w:val="nil"/>
          <w:right w:val="nil"/>
          <w:between w:val="nil"/>
        </w:pBdr>
        <w:shd w:val="clear" w:color="auto" w:fill="FFFFFF"/>
        <w:suppressAutoHyphens w:val="0"/>
        <w:ind w:left="426" w:hanging="284"/>
        <w:rPr>
          <w:color w:val="000000"/>
          <w:lang w:val="sk-SK"/>
        </w:rPr>
      </w:pPr>
      <w:r w:rsidRPr="0038006A">
        <w:rPr>
          <w:color w:val="000000"/>
          <w:lang w:val="sk-SK"/>
        </w:rPr>
        <w:t>umožní vykonanie akejkoľvek kontroly oprávneným osobám v súvislosti so správnym vykonávaním školského programu.</w:t>
      </w:r>
    </w:p>
    <w:p w14:paraId="0B284094" w14:textId="77777777" w:rsidR="00AC50CF" w:rsidRPr="0038006A" w:rsidRDefault="00AC50CF" w:rsidP="00AC50CF">
      <w:pPr>
        <w:tabs>
          <w:tab w:val="left" w:pos="851"/>
        </w:tabs>
        <w:spacing w:line="259" w:lineRule="auto"/>
        <w:jc w:val="both"/>
      </w:pPr>
      <w:r w:rsidRPr="0038006A">
        <w:rPr>
          <w:b/>
          <w:color w:val="000000"/>
        </w:rPr>
        <w:t xml:space="preserve">Pri realizácii jednotlivých aktivít v rámci SVO </w:t>
      </w:r>
      <w:r w:rsidRPr="0038006A">
        <w:rPr>
          <w:color w:val="000000"/>
        </w:rPr>
        <w:t>škola vyplní</w:t>
      </w:r>
      <w:r w:rsidRPr="0038006A">
        <w:rPr>
          <w:b/>
          <w:color w:val="00B050"/>
        </w:rPr>
        <w:t xml:space="preserve"> </w:t>
      </w:r>
      <w:r w:rsidRPr="0038006A">
        <w:rPr>
          <w:color w:val="000000"/>
        </w:rPr>
        <w:t xml:space="preserve">pre žiadateľa </w:t>
      </w:r>
      <w:r w:rsidRPr="0038006A">
        <w:rPr>
          <w:color w:val="0070C0"/>
        </w:rPr>
        <w:t>Hlásenie školy o realizácii  sprievodných vzdelávacích aktivít (SVO) (ďalej len „hlásenie školy o SVO“)</w:t>
      </w:r>
      <w:r w:rsidRPr="0038006A">
        <w:rPr>
          <w:b/>
          <w:color w:val="00B050"/>
        </w:rPr>
        <w:t xml:space="preserve"> </w:t>
      </w:r>
      <w:r w:rsidRPr="0038006A">
        <w:rPr>
          <w:color w:val="0070C0"/>
        </w:rPr>
        <w:t>(</w:t>
      </w:r>
      <w:r w:rsidRPr="0038006A">
        <w:rPr>
          <w:i/>
          <w:color w:val="0070C0"/>
        </w:rPr>
        <w:t xml:space="preserve">Príloha č. 5) </w:t>
      </w:r>
      <w:r w:rsidRPr="0038006A">
        <w:rPr>
          <w:b/>
          <w:bCs/>
          <w:iCs/>
        </w:rPr>
        <w:t>trojmo, a potvrdené 2 kusy odovzdá dodávateľovi/žiadateľovi.</w:t>
      </w:r>
    </w:p>
    <w:p w14:paraId="2242157B" w14:textId="798395F6" w:rsidR="00AC50CF" w:rsidRPr="0038006A" w:rsidRDefault="00AC50CF" w:rsidP="00AC50CF">
      <w:pPr>
        <w:jc w:val="both"/>
      </w:pPr>
      <w:r w:rsidRPr="0038006A">
        <w:t xml:space="preserve">Škola uvedie vo všetkých formulároch hlásení </w:t>
      </w:r>
      <w:r w:rsidRPr="0038006A">
        <w:rPr>
          <w:color w:val="0070C0"/>
        </w:rPr>
        <w:t>(</w:t>
      </w:r>
      <w:r w:rsidRPr="0038006A">
        <w:rPr>
          <w:i/>
          <w:color w:val="0070C0"/>
        </w:rPr>
        <w:t>Príloha č. 3</w:t>
      </w:r>
      <w:r w:rsidRPr="0038006A">
        <w:rPr>
          <w:color w:val="0070C0"/>
        </w:rPr>
        <w:t>,</w:t>
      </w:r>
      <w:r w:rsidRPr="0038006A">
        <w:rPr>
          <w:i/>
          <w:color w:val="0070C0"/>
        </w:rPr>
        <w:t xml:space="preserve"> Príloha č. 5</w:t>
      </w:r>
      <w:r w:rsidRPr="0038006A">
        <w:rPr>
          <w:color w:val="0070C0"/>
        </w:rPr>
        <w:t xml:space="preserve">) </w:t>
      </w:r>
      <w:r w:rsidRPr="0038006A">
        <w:t>svoje jedinečné identifikačné číslo – kód školy EDUID. Všetky kódy sú uvedené na stránke Ministerstva školstva</w:t>
      </w:r>
      <w:r>
        <w:t xml:space="preserve">, </w:t>
      </w:r>
      <w:r w:rsidRPr="0038006A">
        <w:t>výskumu</w:t>
      </w:r>
      <w:r>
        <w:t>, vývoja</w:t>
      </w:r>
      <w:r w:rsidRPr="0038006A">
        <w:t xml:space="preserve"> a </w:t>
      </w:r>
      <w:r>
        <w:t>mládeže</w:t>
      </w:r>
      <w:r w:rsidRPr="0038006A">
        <w:t xml:space="preserve"> Slovenskej republiky </w:t>
      </w:r>
      <w:hyperlink r:id="rId121" w:history="1">
        <w:r w:rsidRPr="0038006A">
          <w:rPr>
            <w:color w:val="0000FF"/>
            <w:u w:val="single"/>
          </w:rPr>
          <w:t>https://crinfo.iedu.sk/RISPortal/register/</w:t>
        </w:r>
      </w:hyperlink>
      <w:r w:rsidRPr="0038006A">
        <w:t xml:space="preserve"> (na stránke je potrebné zvoliť „Register škôl a školských zariadení“ a stiahnuť súbor </w:t>
      </w:r>
      <w:proofErr w:type="spellStart"/>
      <w:r w:rsidRPr="0038006A">
        <w:t>csv</w:t>
      </w:r>
      <w:proofErr w:type="spellEnd"/>
      <w:r w:rsidRPr="0038006A">
        <w:t>,</w:t>
      </w:r>
      <w:r w:rsidR="0098128D">
        <w:t xml:space="preserve"> </w:t>
      </w:r>
      <w:r w:rsidRPr="0038006A">
        <w:t xml:space="preserve">kód školy EDUID sa nachádza v prvom stĺpci tabuľky). </w:t>
      </w:r>
    </w:p>
    <w:p w14:paraId="5C3ECD7F" w14:textId="77777777" w:rsidR="00AC50CF" w:rsidRPr="0038006A" w:rsidRDefault="00AC50CF" w:rsidP="00AC50CF">
      <w:pPr>
        <w:jc w:val="both"/>
      </w:pPr>
    </w:p>
    <w:p w14:paraId="705E7BB7" w14:textId="2ACF4F71" w:rsidR="00AC50CF" w:rsidRPr="0038006A" w:rsidRDefault="00AC50CF" w:rsidP="00AC50CF">
      <w:pPr>
        <w:spacing w:after="120"/>
        <w:jc w:val="both"/>
        <w:rPr>
          <w:b/>
          <w:color w:val="00B050"/>
        </w:rPr>
      </w:pPr>
      <w:r w:rsidRPr="0038006A">
        <w:rPr>
          <w:u w:val="single"/>
        </w:rPr>
        <w:t>V prípade opráv v</w:t>
      </w:r>
      <w:r w:rsidRPr="0038006A">
        <w:rPr>
          <w:color w:val="00B050"/>
          <w:u w:val="single"/>
        </w:rPr>
        <w:t xml:space="preserve"> </w:t>
      </w:r>
      <w:r w:rsidRPr="0038006A">
        <w:rPr>
          <w:color w:val="0070C0"/>
          <w:u w:val="single"/>
        </w:rPr>
        <w:t>hlásení školy</w:t>
      </w:r>
      <w:r w:rsidRPr="0038006A">
        <w:rPr>
          <w:color w:val="4472C4"/>
        </w:rPr>
        <w:t xml:space="preserve"> </w:t>
      </w:r>
      <w:r w:rsidRPr="0038006A">
        <w:t xml:space="preserve">musí byť vykonaná </w:t>
      </w:r>
      <w:r w:rsidRPr="0038006A">
        <w:rPr>
          <w:u w:val="single"/>
        </w:rPr>
        <w:t>oprava vo všetkých troch origináloch hlásení.</w:t>
      </w:r>
      <w:r w:rsidRPr="0038006A">
        <w:t xml:space="preserve"> </w:t>
      </w:r>
      <w:r w:rsidRPr="0038006A">
        <w:br/>
        <w:t>Nie je prípustné opravovať doklady bez vedomia školy. Preto pri oprave</w:t>
      </w:r>
      <w:r w:rsidRPr="0038006A">
        <w:rPr>
          <w:color w:val="00B050"/>
        </w:rPr>
        <w:t xml:space="preserve"> </w:t>
      </w:r>
      <w:r w:rsidRPr="0038006A">
        <w:rPr>
          <w:color w:val="0070C0"/>
        </w:rPr>
        <w:t>hlásenia školy</w:t>
      </w:r>
      <w:r w:rsidRPr="0038006A">
        <w:rPr>
          <w:color w:val="4472C4"/>
        </w:rPr>
        <w:t xml:space="preserve"> </w:t>
      </w:r>
      <w:r w:rsidRPr="0038006A">
        <w:t>požadujeme vždy predkladať opravené doklady riadne podpísané a potvrdené od školy. V prípade nedodržania týchto postupov môže dôjsť k zisteniu pri KNM, že</w:t>
      </w:r>
      <w:r w:rsidRPr="0038006A">
        <w:rPr>
          <w:color w:val="00B050"/>
        </w:rPr>
        <w:t xml:space="preserve"> </w:t>
      </w:r>
      <w:r w:rsidRPr="0038006A">
        <w:rPr>
          <w:color w:val="4472C4"/>
        </w:rPr>
        <w:t xml:space="preserve">hlásenie školy </w:t>
      </w:r>
      <w:r w:rsidRPr="0038006A">
        <w:t xml:space="preserve">u žiadateľa či školy a predložené platobnej agentúre nie sú totožné. </w:t>
      </w:r>
      <w:r w:rsidRPr="0038006A">
        <w:rPr>
          <w:b/>
        </w:rPr>
        <w:t xml:space="preserve">To môže byť dôvodom pre ďalšie šetrenie a zníženie pomoci, prípadne </w:t>
      </w:r>
      <w:r w:rsidR="00563089">
        <w:rPr>
          <w:b/>
        </w:rPr>
        <w:t>pozastavenie</w:t>
      </w:r>
      <w:r w:rsidRPr="0038006A">
        <w:rPr>
          <w:b/>
        </w:rPr>
        <w:t xml:space="preserve"> schválenia žiadateľa </w:t>
      </w:r>
      <w:r w:rsidRPr="0038006A">
        <w:rPr>
          <w:b/>
        </w:rPr>
        <w:br/>
        <w:t>pre porušovanie pravidiel programu.</w:t>
      </w:r>
    </w:p>
    <w:p w14:paraId="39CD4F75" w14:textId="77777777" w:rsidR="00AC50CF" w:rsidRPr="0038006A" w:rsidRDefault="00AC50CF" w:rsidP="00AC50CF">
      <w:pPr>
        <w:jc w:val="both"/>
      </w:pPr>
      <w:r w:rsidRPr="0038006A">
        <w:rPr>
          <w:b/>
        </w:rPr>
        <w:lastRenderedPageBreak/>
        <w:t xml:space="preserve">Tabuľku </w:t>
      </w:r>
      <w:r w:rsidRPr="0038006A">
        <w:rPr>
          <w:b/>
          <w:color w:val="0070C0"/>
        </w:rPr>
        <w:t xml:space="preserve">zoznamu škôl </w:t>
      </w:r>
      <w:r w:rsidRPr="0038006A">
        <w:rPr>
          <w:color w:val="0070C0"/>
        </w:rPr>
        <w:t>(</w:t>
      </w:r>
      <w:r w:rsidRPr="0038006A">
        <w:rPr>
          <w:i/>
          <w:color w:val="0070C0"/>
        </w:rPr>
        <w:t>Príloha č. 2</w:t>
      </w:r>
      <w:r w:rsidRPr="0038006A">
        <w:rPr>
          <w:color w:val="0070C0"/>
        </w:rPr>
        <w:t>)</w:t>
      </w:r>
      <w:r w:rsidRPr="0038006A">
        <w:rPr>
          <w:b/>
          <w:color w:val="0070C0"/>
        </w:rPr>
        <w:t xml:space="preserve"> </w:t>
      </w:r>
      <w:r w:rsidRPr="0038006A">
        <w:rPr>
          <w:b/>
        </w:rPr>
        <w:t xml:space="preserve">na príslušný školský rok je potrebné celú riadne vyplniť za </w:t>
      </w:r>
      <w:r w:rsidRPr="0038006A">
        <w:rPr>
          <w:b/>
          <w:u w:val="single"/>
        </w:rPr>
        <w:t>každú organizačnú zložku zazmluvnenej školy</w:t>
      </w:r>
      <w:r w:rsidRPr="0038006A">
        <w:rPr>
          <w:b/>
        </w:rPr>
        <w:t xml:space="preserve"> vrátane kódu školy </w:t>
      </w:r>
      <w:r w:rsidRPr="0038006A">
        <w:t>EDUID</w:t>
      </w:r>
      <w:r w:rsidRPr="0038006A">
        <w:rPr>
          <w:b/>
        </w:rPr>
        <w:t>, adresy školy a správneho názvu školy. V prípade nesplnenia tejto povinnosti platobná agentúra vráti žiadateľovi zoznam škôl na prepracovanie.</w:t>
      </w:r>
    </w:p>
    <w:p w14:paraId="146E1B0A" w14:textId="77777777" w:rsidR="00AC50CF" w:rsidRPr="0038006A" w:rsidRDefault="00AC50CF" w:rsidP="00AC50CF">
      <w:pPr>
        <w:jc w:val="both"/>
        <w:rPr>
          <w:b/>
          <w:highlight w:val="yellow"/>
        </w:rPr>
      </w:pPr>
    </w:p>
    <w:p w14:paraId="5F1018CF" w14:textId="77777777" w:rsidR="00AC50CF" w:rsidRPr="0038006A" w:rsidRDefault="00AC50CF" w:rsidP="00AC50CF">
      <w:pPr>
        <w:spacing w:line="259" w:lineRule="auto"/>
        <w:rPr>
          <w:b/>
          <w:color w:val="0070C0"/>
        </w:rPr>
      </w:pPr>
      <w:r w:rsidRPr="0038006A">
        <w:rPr>
          <w:b/>
          <w:color w:val="0070C0"/>
        </w:rPr>
        <w:t>Aké sú povinnosti školy zapojenej do Školského programu - školský med?</w:t>
      </w:r>
    </w:p>
    <w:p w14:paraId="0794B6A9" w14:textId="77777777" w:rsidR="00AC50CF" w:rsidRPr="0038006A" w:rsidRDefault="00AC50CF" w:rsidP="00AC50CF">
      <w:pPr>
        <w:spacing w:line="259" w:lineRule="auto"/>
        <w:rPr>
          <w:b/>
          <w:color w:val="0070C0"/>
        </w:rPr>
      </w:pPr>
    </w:p>
    <w:p w14:paraId="6F3035BA" w14:textId="77777777" w:rsidR="00AC50CF" w:rsidRPr="0038006A" w:rsidRDefault="00AC50CF" w:rsidP="00AC50CF">
      <w:pPr>
        <w:spacing w:line="259" w:lineRule="auto"/>
        <w:jc w:val="both"/>
        <w:rPr>
          <w:b/>
        </w:rPr>
      </w:pPr>
      <w:r w:rsidRPr="0038006A">
        <w:rPr>
          <w:b/>
        </w:rPr>
        <w:t xml:space="preserve">Sprievodné vzdelávacie opatrenia prepojené s cieľom Školského programu zvyšovať konzumáciu včelárskych výrobkov (SVO) </w:t>
      </w:r>
      <w:r w:rsidRPr="0038006A">
        <w:t>pre svojich zmluvných žiakov zabezpečuje škola  prostredníctvom svojho zmluvného dodávateľa (žiadateľa).</w:t>
      </w:r>
    </w:p>
    <w:p w14:paraId="278A1396" w14:textId="77777777" w:rsidR="00AC50CF" w:rsidRPr="0038006A" w:rsidRDefault="00AC50CF" w:rsidP="00AC50CF">
      <w:pPr>
        <w:spacing w:line="259" w:lineRule="auto"/>
        <w:jc w:val="both"/>
      </w:pPr>
    </w:p>
    <w:p w14:paraId="771E346F" w14:textId="77777777" w:rsidR="00AC50CF" w:rsidRPr="0038006A" w:rsidRDefault="00AC50CF" w:rsidP="00AC50CF">
      <w:pPr>
        <w:spacing w:line="259" w:lineRule="auto"/>
        <w:jc w:val="both"/>
      </w:pPr>
      <w:r w:rsidRPr="0038006A">
        <w:rPr>
          <w:b/>
        </w:rPr>
        <w:t xml:space="preserve">Škola </w:t>
      </w:r>
      <w:r w:rsidRPr="0038006A">
        <w:t xml:space="preserve">o realizovaných SVO </w:t>
      </w:r>
      <w:r w:rsidRPr="0038006A">
        <w:rPr>
          <w:b/>
        </w:rPr>
        <w:t>vedie záznam vo svojich interných dokumentoch,</w:t>
      </w:r>
      <w:r>
        <w:br/>
      </w:r>
      <w:r w:rsidRPr="0038006A">
        <w:t>napr. v triednej knihe.</w:t>
      </w:r>
    </w:p>
    <w:p w14:paraId="5CCE8973" w14:textId="77777777" w:rsidR="00AC50CF" w:rsidRPr="0038006A" w:rsidRDefault="00AC50CF" w:rsidP="00AC50CF">
      <w:pPr>
        <w:jc w:val="both"/>
        <w:rPr>
          <w:b/>
        </w:rPr>
      </w:pPr>
    </w:p>
    <w:p w14:paraId="7A7BD5D1" w14:textId="77777777" w:rsidR="00AC50CF" w:rsidRPr="0038006A" w:rsidRDefault="00AC50CF" w:rsidP="00AC50CF">
      <w:pPr>
        <w:jc w:val="both"/>
      </w:pPr>
      <w:r w:rsidRPr="0038006A">
        <w:rPr>
          <w:b/>
        </w:rPr>
        <w:t>Škola informuje rodičov a žiakov o plánovaných a vykonaných aktivitách v rámci SVO</w:t>
      </w:r>
      <w:r w:rsidRPr="0038006A">
        <w:t xml:space="preserve"> na svojich webových stránkach, v aplikácii EDUPAGE (alebo podobnej).</w:t>
      </w:r>
    </w:p>
    <w:p w14:paraId="7BC6B958" w14:textId="77777777" w:rsidR="00AC50CF" w:rsidRPr="0038006A" w:rsidRDefault="00AC50CF" w:rsidP="00AC50CF">
      <w:pPr>
        <w:jc w:val="both"/>
      </w:pPr>
    </w:p>
    <w:p w14:paraId="11C16014" w14:textId="77777777" w:rsidR="00AC50CF" w:rsidRPr="0038006A" w:rsidRDefault="00AC50CF" w:rsidP="00AC50CF">
      <w:pPr>
        <w:jc w:val="both"/>
      </w:pPr>
      <w:r w:rsidRPr="0038006A">
        <w:rPr>
          <w:b/>
        </w:rPr>
        <w:t>Škola zverejňuje elektronickú informáciu o účasti na programe (informačný plagát)</w:t>
      </w:r>
      <w:r>
        <w:br/>
      </w:r>
      <w:r w:rsidRPr="0038006A">
        <w:t xml:space="preserve">aj na svojom webom sídle, v aplikácii EDUPAGE (alebo podobnej), alebo na stránke zriaďovateľa. Vzor: </w:t>
      </w:r>
      <w:hyperlink r:id="rId122" w:history="1">
        <w:r w:rsidRPr="0038006A">
          <w:rPr>
            <w:b/>
            <w:color w:val="0000FF"/>
            <w:u w:val="single"/>
          </w:rPr>
          <w:t>Informačné plagáty | Školský program (skolskyprogram.sk)</w:t>
        </w:r>
      </w:hyperlink>
      <w:r w:rsidRPr="0038006A">
        <w:rPr>
          <w:b/>
          <w:color w:val="0070C0"/>
        </w:rPr>
        <w:t>.</w:t>
      </w:r>
    </w:p>
    <w:p w14:paraId="428FA387" w14:textId="77777777" w:rsidR="00AC50CF" w:rsidRPr="0038006A" w:rsidRDefault="00AC50CF" w:rsidP="00AC50CF">
      <w:pPr>
        <w:spacing w:before="240" w:after="120"/>
        <w:jc w:val="both"/>
        <w:rPr>
          <w:b/>
        </w:rPr>
      </w:pPr>
      <w:r w:rsidRPr="0038006A">
        <w:t xml:space="preserve">Poskytnutý školský med v rámci Školského programu </w:t>
      </w:r>
      <w:r w:rsidRPr="0038006A">
        <w:rPr>
          <w:b/>
        </w:rPr>
        <w:t xml:space="preserve">nenahrádza stravovaciu jednotku. </w:t>
      </w:r>
    </w:p>
    <w:p w14:paraId="1B8137BB" w14:textId="77777777" w:rsidR="00AC50CF" w:rsidRPr="0038006A" w:rsidRDefault="00AC50CF" w:rsidP="00AC50CF">
      <w:pPr>
        <w:spacing w:line="276" w:lineRule="auto"/>
        <w:jc w:val="both"/>
        <w:rPr>
          <w:b/>
          <w:color w:val="0070C0"/>
        </w:rPr>
      </w:pPr>
      <w:r w:rsidRPr="0038006A">
        <w:rPr>
          <w:color w:val="00B050"/>
        </w:rPr>
        <w:t>Miesto konania aktivít SVO je vhodné označiť formou plagátu na označenie výdaja výrobkov veľkosti - minimálne A4, písmo – min. 1 cm, ktorý obsahuje vetu: „</w:t>
      </w:r>
      <w:r w:rsidRPr="0038006A">
        <w:rPr>
          <w:b/>
          <w:color w:val="00B050"/>
        </w:rPr>
        <w:t xml:space="preserve">Výrobky „Školského programu“ Európskej únie s finančnou pomocou Európskej únie“. </w:t>
      </w:r>
      <w:r w:rsidRPr="0038006A">
        <w:rPr>
          <w:color w:val="00B050"/>
        </w:rPr>
        <w:t xml:space="preserve">Na plagáte musí byť zobrazený znak Európskej únie. </w:t>
      </w:r>
      <w:r w:rsidRPr="0038006A">
        <w:rPr>
          <w:b/>
        </w:rPr>
        <w:t>Plagát s logom Školského programu je možné stiahnuť</w:t>
      </w:r>
      <w:r>
        <w:rPr>
          <w:b/>
        </w:rPr>
        <w:br/>
      </w:r>
      <w:r w:rsidRPr="0038006A">
        <w:rPr>
          <w:b/>
        </w:rPr>
        <w:t xml:space="preserve">zo stránky: </w:t>
      </w:r>
      <w:hyperlink r:id="rId123" w:history="1">
        <w:r w:rsidRPr="0038006A">
          <w:rPr>
            <w:color w:val="0000FF"/>
            <w:u w:val="single"/>
          </w:rPr>
          <w:t>Informačné plagáty | Školský program (skolskyprogram.sk)</w:t>
        </w:r>
      </w:hyperlink>
      <w:r w:rsidRPr="0038006A">
        <w:t xml:space="preserve"> </w:t>
      </w:r>
      <w:r w:rsidRPr="0038006A">
        <w:rPr>
          <w:b/>
          <w:color w:val="0070C0"/>
        </w:rPr>
        <w:t>.</w:t>
      </w:r>
    </w:p>
    <w:p w14:paraId="4743B190" w14:textId="77777777" w:rsidR="00AC50CF" w:rsidRPr="0038006A" w:rsidRDefault="00AC50CF" w:rsidP="00AC50CF">
      <w:pPr>
        <w:spacing w:after="120"/>
        <w:jc w:val="both"/>
        <w:rPr>
          <w:i/>
        </w:rPr>
      </w:pPr>
    </w:p>
    <w:p w14:paraId="0AFFB6BC" w14:textId="77777777" w:rsidR="00AC50CF" w:rsidRPr="0038006A" w:rsidRDefault="00AC50CF" w:rsidP="00AC50CF">
      <w:pPr>
        <w:pBdr>
          <w:top w:val="nil"/>
          <w:left w:val="nil"/>
          <w:bottom w:val="nil"/>
          <w:right w:val="nil"/>
          <w:between w:val="nil"/>
        </w:pBdr>
        <w:spacing w:after="60"/>
        <w:jc w:val="both"/>
        <w:rPr>
          <w:b/>
          <w:color w:val="000000"/>
        </w:rPr>
      </w:pPr>
    </w:p>
    <w:p w14:paraId="0F120079" w14:textId="77777777" w:rsidR="00AC50CF" w:rsidRPr="0038006A" w:rsidRDefault="00AC50CF" w:rsidP="00AC50CF">
      <w:pPr>
        <w:pBdr>
          <w:top w:val="nil"/>
          <w:left w:val="nil"/>
          <w:bottom w:val="nil"/>
          <w:right w:val="nil"/>
          <w:between w:val="nil"/>
        </w:pBdr>
        <w:spacing w:after="60"/>
        <w:jc w:val="both"/>
        <w:rPr>
          <w:b/>
          <w:color w:val="000000"/>
        </w:rPr>
      </w:pPr>
    </w:p>
    <w:p w14:paraId="40A8E1F2" w14:textId="0B5E03D5" w:rsidR="00AC50CF" w:rsidRPr="0038006A" w:rsidRDefault="00AC50CF" w:rsidP="004B4243">
      <w:pPr>
        <w:pStyle w:val="Nadpis3"/>
        <w:numPr>
          <w:ilvl w:val="0"/>
          <w:numId w:val="0"/>
        </w:numPr>
        <w:ind w:left="705" w:hanging="705"/>
        <w:jc w:val="both"/>
      </w:pPr>
      <w:bookmarkStart w:id="302" w:name="_4.2.__Náklady"/>
      <w:bookmarkStart w:id="303" w:name="_Toc205883857"/>
      <w:bookmarkStart w:id="304" w:name="_Toc207798409"/>
      <w:bookmarkEnd w:id="302"/>
      <w:r>
        <w:t>4</w:t>
      </w:r>
      <w:r w:rsidRPr="0038006A">
        <w:t>.</w:t>
      </w:r>
      <w:bookmarkStart w:id="305" w:name="_heading=h.njahwefz78oy" w:colFirst="0" w:colLast="0"/>
      <w:bookmarkEnd w:id="305"/>
      <w:r>
        <w:t>2.</w:t>
      </w:r>
      <w:r w:rsidR="004B4243">
        <w:tab/>
      </w:r>
      <w:r w:rsidR="004B4243">
        <w:tab/>
      </w:r>
      <w:r w:rsidRPr="0038006A">
        <w:t>Náklady na sprievodné vzdelávacie opatrenia prepojené</w:t>
      </w:r>
      <w:r>
        <w:t xml:space="preserve"> </w:t>
      </w:r>
      <w:r>
        <w:br/>
      </w:r>
      <w:r w:rsidRPr="0038006A">
        <w:t>s cieľom Školského programu zvyšovať konzumáciu</w:t>
      </w:r>
      <w:r>
        <w:t xml:space="preserve"> </w:t>
      </w:r>
      <w:r w:rsidRPr="0038006A">
        <w:t>včelárskych výrobkov (SVO)</w:t>
      </w:r>
      <w:bookmarkEnd w:id="303"/>
      <w:bookmarkEnd w:id="304"/>
    </w:p>
    <w:p w14:paraId="29F0DF66" w14:textId="77777777" w:rsidR="00AC50CF" w:rsidRPr="0038006A" w:rsidRDefault="00AC50CF" w:rsidP="00AC50CF">
      <w:pPr>
        <w:pBdr>
          <w:top w:val="nil"/>
          <w:left w:val="nil"/>
          <w:bottom w:val="nil"/>
          <w:right w:val="nil"/>
          <w:between w:val="nil"/>
        </w:pBdr>
        <w:spacing w:after="60"/>
        <w:ind w:left="720" w:hanging="436"/>
      </w:pPr>
    </w:p>
    <w:p w14:paraId="18B727C5" w14:textId="77777777" w:rsidR="00AC50CF" w:rsidRPr="0038006A" w:rsidRDefault="00AC50CF" w:rsidP="00AC50CF">
      <w:pPr>
        <w:pBdr>
          <w:top w:val="nil"/>
          <w:left w:val="nil"/>
          <w:bottom w:val="nil"/>
          <w:right w:val="nil"/>
          <w:between w:val="nil"/>
        </w:pBdr>
        <w:spacing w:after="60"/>
        <w:ind w:left="720" w:hanging="436"/>
      </w:pPr>
    </w:p>
    <w:p w14:paraId="457D70A1" w14:textId="77777777" w:rsidR="00AC50CF" w:rsidRPr="0038006A" w:rsidRDefault="00AC50CF" w:rsidP="00AC50CF">
      <w:pPr>
        <w:pBdr>
          <w:top w:val="nil"/>
          <w:left w:val="nil"/>
          <w:bottom w:val="nil"/>
          <w:right w:val="nil"/>
          <w:between w:val="nil"/>
        </w:pBdr>
        <w:spacing w:after="60"/>
        <w:jc w:val="both"/>
        <w:rPr>
          <w:color w:val="000000"/>
        </w:rPr>
      </w:pPr>
      <w:r w:rsidRPr="0038006A">
        <w:rPr>
          <w:color w:val="000000"/>
        </w:rPr>
        <w:t>Oprávnenými nákladmi v rámci Školského programu (školský med) sú náklady na sprievodné vzdelávacie opatrenia prepojené s cieľom Školského programu zvyšovať konzumáciu včelárskych výrobkov:</w:t>
      </w:r>
    </w:p>
    <w:p w14:paraId="7856B5F0" w14:textId="77777777" w:rsidR="00AC50CF" w:rsidRPr="0038006A" w:rsidRDefault="00AC50CF" w:rsidP="007878FA">
      <w:pPr>
        <w:pStyle w:val="Odsekzoznamu"/>
        <w:numPr>
          <w:ilvl w:val="0"/>
          <w:numId w:val="121"/>
        </w:numPr>
        <w:pBdr>
          <w:top w:val="nil"/>
          <w:left w:val="nil"/>
          <w:bottom w:val="nil"/>
          <w:right w:val="nil"/>
          <w:between w:val="nil"/>
        </w:pBdr>
        <w:suppressAutoHyphens w:val="0"/>
        <w:spacing w:after="60"/>
        <w:rPr>
          <w:color w:val="000000"/>
          <w:lang w:val="sk-SK"/>
        </w:rPr>
      </w:pPr>
      <w:proofErr w:type="spellStart"/>
      <w:r w:rsidRPr="0038006A">
        <w:rPr>
          <w:color w:val="000000"/>
          <w:lang w:val="sk-SK"/>
        </w:rPr>
        <w:t>ochutnávkový</w:t>
      </w:r>
      <w:proofErr w:type="spellEnd"/>
      <w:r w:rsidRPr="0038006A">
        <w:rPr>
          <w:color w:val="000000"/>
          <w:lang w:val="sk-SK"/>
        </w:rPr>
        <w:t xml:space="preserve"> med</w:t>
      </w:r>
    </w:p>
    <w:p w14:paraId="318EB625" w14:textId="77777777" w:rsidR="00AC50CF" w:rsidRPr="0038006A" w:rsidRDefault="00AC50CF" w:rsidP="007878FA">
      <w:pPr>
        <w:pStyle w:val="Odsekzoznamu"/>
        <w:numPr>
          <w:ilvl w:val="0"/>
          <w:numId w:val="121"/>
        </w:numPr>
        <w:pBdr>
          <w:top w:val="nil"/>
          <w:left w:val="nil"/>
          <w:bottom w:val="nil"/>
          <w:right w:val="nil"/>
          <w:between w:val="nil"/>
        </w:pBdr>
        <w:suppressAutoHyphens w:val="0"/>
        <w:spacing w:after="60"/>
        <w:rPr>
          <w:color w:val="000000"/>
          <w:lang w:val="sk-SK"/>
        </w:rPr>
      </w:pPr>
      <w:r w:rsidRPr="0038006A">
        <w:rPr>
          <w:color w:val="000000"/>
          <w:lang w:val="sk-SK"/>
        </w:rPr>
        <w:t>balený med</w:t>
      </w:r>
    </w:p>
    <w:p w14:paraId="4AEE69F4" w14:textId="46CF507B" w:rsidR="00AC50CF" w:rsidRPr="0038006A" w:rsidRDefault="00AC50CF" w:rsidP="007878FA">
      <w:pPr>
        <w:pStyle w:val="Odsekzoznamu"/>
        <w:numPr>
          <w:ilvl w:val="0"/>
          <w:numId w:val="121"/>
        </w:numPr>
        <w:pBdr>
          <w:top w:val="nil"/>
          <w:left w:val="nil"/>
          <w:bottom w:val="nil"/>
          <w:right w:val="nil"/>
          <w:between w:val="nil"/>
        </w:pBdr>
        <w:suppressAutoHyphens w:val="0"/>
        <w:spacing w:after="60"/>
        <w:rPr>
          <w:color w:val="000000"/>
          <w:lang w:val="sk-SK"/>
        </w:rPr>
      </w:pPr>
      <w:r w:rsidRPr="0038006A">
        <w:rPr>
          <w:color w:val="000000"/>
          <w:lang w:val="sk-SK"/>
        </w:rPr>
        <w:t>ostatný materiál (viď str.</w:t>
      </w:r>
      <w:r>
        <w:rPr>
          <w:color w:val="000000"/>
          <w:lang w:val="sk-SK"/>
        </w:rPr>
        <w:t xml:space="preserve"> </w:t>
      </w:r>
      <w:r w:rsidR="00DF4111">
        <w:rPr>
          <w:color w:val="000000"/>
          <w:lang w:val="sk-SK"/>
        </w:rPr>
        <w:t>88</w:t>
      </w:r>
      <w:r w:rsidRPr="0038006A">
        <w:rPr>
          <w:color w:val="000000"/>
          <w:lang w:val="sk-SK"/>
        </w:rPr>
        <w:t>)</w:t>
      </w:r>
    </w:p>
    <w:p w14:paraId="37639E8B" w14:textId="77777777" w:rsidR="00AC50CF" w:rsidRPr="0038006A" w:rsidRDefault="00AC50CF" w:rsidP="00AC50CF">
      <w:pPr>
        <w:pBdr>
          <w:top w:val="nil"/>
          <w:left w:val="nil"/>
          <w:bottom w:val="nil"/>
          <w:right w:val="nil"/>
          <w:between w:val="nil"/>
        </w:pBdr>
        <w:spacing w:after="60"/>
        <w:ind w:left="360"/>
        <w:rPr>
          <w:color w:val="000000"/>
        </w:rPr>
      </w:pPr>
    </w:p>
    <w:p w14:paraId="03C5F95D" w14:textId="77777777" w:rsidR="00AC50CF" w:rsidRPr="0038006A" w:rsidRDefault="00AC50CF" w:rsidP="00AC50CF">
      <w:r w:rsidRPr="0038006A">
        <w:rPr>
          <w:b/>
          <w:color w:val="000000"/>
        </w:rPr>
        <w:t>Vyššie uvedené náklady nemožno financovať v rámci žiadnych iných schém, programov, opatrení ani operácií pomoci Únie.</w:t>
      </w:r>
    </w:p>
    <w:p w14:paraId="5CFC2778" w14:textId="77777777" w:rsidR="00AC50CF" w:rsidRPr="0038006A" w:rsidRDefault="00AC50CF" w:rsidP="00AC50CF">
      <w:pPr>
        <w:pBdr>
          <w:top w:val="nil"/>
          <w:left w:val="nil"/>
          <w:bottom w:val="nil"/>
          <w:right w:val="nil"/>
          <w:between w:val="nil"/>
        </w:pBdr>
        <w:spacing w:after="60"/>
        <w:ind w:left="720" w:hanging="436"/>
        <w:rPr>
          <w:highlight w:val="yellow"/>
        </w:rPr>
      </w:pPr>
    </w:p>
    <w:p w14:paraId="508319C2" w14:textId="77777777" w:rsidR="00AC50CF" w:rsidRPr="0038006A" w:rsidRDefault="00AC50CF" w:rsidP="00AC50CF">
      <w:pPr>
        <w:rPr>
          <w:sz w:val="20"/>
          <w:szCs w:val="20"/>
        </w:rPr>
      </w:pPr>
    </w:p>
    <w:p w14:paraId="50800849" w14:textId="1A06084F" w:rsidR="00AC50CF" w:rsidRDefault="00AC50CF" w:rsidP="00AC50CF">
      <w:pPr>
        <w:jc w:val="both"/>
        <w:rPr>
          <w:b/>
          <w:color w:val="0070C0"/>
          <w:u w:val="single"/>
        </w:rPr>
      </w:pPr>
      <w:r w:rsidRPr="0038006A">
        <w:rPr>
          <w:b/>
          <w:color w:val="000000"/>
          <w:sz w:val="22"/>
          <w:szCs w:val="22"/>
        </w:rPr>
        <w:lastRenderedPageBreak/>
        <w:tab/>
      </w:r>
      <w:r w:rsidRPr="0038006A">
        <w:rPr>
          <w:b/>
          <w:color w:val="000000"/>
          <w:sz w:val="22"/>
          <w:szCs w:val="22"/>
        </w:rPr>
        <w:tab/>
      </w:r>
      <w:r w:rsidRPr="0038006A">
        <w:rPr>
          <w:b/>
          <w:color w:val="0070C0"/>
        </w:rPr>
        <w:t>O pomoc za SVO môže žiadať len žiadateľ, ktorý:</w:t>
      </w:r>
    </w:p>
    <w:p w14:paraId="7479747F" w14:textId="77777777" w:rsidR="0098128D" w:rsidRPr="0038006A" w:rsidRDefault="0098128D" w:rsidP="00AC50CF">
      <w:pPr>
        <w:jc w:val="both"/>
        <w:rPr>
          <w:b/>
          <w:color w:val="0070C0"/>
          <w:u w:val="single"/>
        </w:rPr>
      </w:pPr>
    </w:p>
    <w:p w14:paraId="26828FCF" w14:textId="77777777" w:rsidR="00176706" w:rsidRDefault="00AC50CF" w:rsidP="007878FA">
      <w:pPr>
        <w:numPr>
          <w:ilvl w:val="0"/>
          <w:numId w:val="94"/>
        </w:numPr>
        <w:pBdr>
          <w:top w:val="nil"/>
          <w:left w:val="nil"/>
          <w:bottom w:val="nil"/>
          <w:right w:val="nil"/>
          <w:between w:val="nil"/>
        </w:pBdr>
        <w:suppressAutoHyphens w:val="0"/>
        <w:ind w:left="567" w:hanging="283"/>
        <w:jc w:val="both"/>
        <w:rPr>
          <w:color w:val="000000"/>
        </w:rPr>
      </w:pPr>
      <w:r w:rsidRPr="00176706">
        <w:rPr>
          <w:color w:val="000000"/>
        </w:rPr>
        <w:t>je na túto činnosť schválený;</w:t>
      </w:r>
    </w:p>
    <w:p w14:paraId="2B51DA4E" w14:textId="0605C5D1" w:rsidR="00AC50CF" w:rsidRPr="00176706" w:rsidRDefault="00AC50CF" w:rsidP="007878FA">
      <w:pPr>
        <w:numPr>
          <w:ilvl w:val="0"/>
          <w:numId w:val="94"/>
        </w:numPr>
        <w:pBdr>
          <w:top w:val="nil"/>
          <w:left w:val="nil"/>
          <w:bottom w:val="nil"/>
          <w:right w:val="nil"/>
          <w:between w:val="nil"/>
        </w:pBdr>
        <w:suppressAutoHyphens w:val="0"/>
        <w:ind w:left="567" w:hanging="283"/>
        <w:jc w:val="both"/>
        <w:rPr>
          <w:color w:val="000000"/>
        </w:rPr>
      </w:pPr>
      <w:r w:rsidRPr="00176706">
        <w:rPr>
          <w:color w:val="000000"/>
        </w:rPr>
        <w:t xml:space="preserve">podal </w:t>
      </w:r>
      <w:r w:rsidRPr="00176706">
        <w:rPr>
          <w:b/>
          <w:color w:val="000000"/>
        </w:rPr>
        <w:t>žiadosť o pridelenie max. výšky pomoci,</w:t>
      </w:r>
      <w:r w:rsidRPr="00176706">
        <w:rPr>
          <w:color w:val="000000"/>
        </w:rPr>
        <w:t xml:space="preserve"> ktorá zahŕňa aj </w:t>
      </w:r>
      <w:r w:rsidRPr="00176706">
        <w:rPr>
          <w:b/>
          <w:color w:val="000000"/>
        </w:rPr>
        <w:t>projekt</w:t>
      </w:r>
      <w:r w:rsidRPr="00176706">
        <w:rPr>
          <w:color w:val="000000"/>
        </w:rPr>
        <w:t xml:space="preserve"> </w:t>
      </w:r>
      <w:r w:rsidRPr="00176706">
        <w:rPr>
          <w:color w:val="0070C0"/>
          <w:u w:val="single"/>
        </w:rPr>
        <w:t>(</w:t>
      </w:r>
      <w:r w:rsidRPr="00176706">
        <w:rPr>
          <w:i/>
          <w:color w:val="0070C0"/>
          <w:u w:val="single"/>
        </w:rPr>
        <w:t>Príloha č. 1</w:t>
      </w:r>
      <w:r w:rsidRPr="00176706">
        <w:rPr>
          <w:color w:val="0070C0"/>
          <w:u w:val="single"/>
        </w:rPr>
        <w:t xml:space="preserve">) </w:t>
      </w:r>
      <w:r w:rsidRPr="00176706">
        <w:rPr>
          <w:color w:val="000000"/>
          <w:u w:val="single"/>
        </w:rPr>
        <w:t>a bol mu schválený pracovnou skupinou</w:t>
      </w:r>
      <w:r w:rsidRPr="00176706">
        <w:rPr>
          <w:b/>
          <w:color w:val="FF0000"/>
        </w:rPr>
        <w:t xml:space="preserve"> (po schválení projektu už nebude možné vykonať zmeny ani z pohľadu činností, ani z pohľadu nákladových položiek);</w:t>
      </w:r>
    </w:p>
    <w:p w14:paraId="7E30AD09" w14:textId="77777777" w:rsidR="00AC50CF" w:rsidRPr="0098128D" w:rsidRDefault="00AC50CF" w:rsidP="007878FA">
      <w:pPr>
        <w:numPr>
          <w:ilvl w:val="0"/>
          <w:numId w:val="94"/>
        </w:numPr>
        <w:pBdr>
          <w:top w:val="nil"/>
          <w:left w:val="nil"/>
          <w:bottom w:val="nil"/>
          <w:right w:val="nil"/>
          <w:between w:val="nil"/>
        </w:pBdr>
        <w:suppressAutoHyphens w:val="0"/>
        <w:ind w:left="567" w:hanging="283"/>
        <w:jc w:val="both"/>
        <w:rPr>
          <w:color w:val="000000"/>
        </w:rPr>
      </w:pPr>
      <w:r w:rsidRPr="0038006A">
        <w:rPr>
          <w:color w:val="000000"/>
        </w:rPr>
        <w:t xml:space="preserve">mailom oznámil platobnej agentúre minimálne </w:t>
      </w:r>
      <w:r w:rsidRPr="0038006A">
        <w:rPr>
          <w:b/>
          <w:color w:val="000000"/>
          <w:u w:val="single"/>
        </w:rPr>
        <w:t>3 pracovné dni</w:t>
      </w:r>
      <w:r w:rsidRPr="0038006A">
        <w:rPr>
          <w:color w:val="000000"/>
          <w:u w:val="single"/>
        </w:rPr>
        <w:t xml:space="preserve"> pred konaním každej akcie v rámci SVO dátum, miesto a čas konania</w:t>
      </w:r>
      <w:r w:rsidRPr="0038006A">
        <w:rPr>
          <w:color w:val="000000"/>
        </w:rPr>
        <w:t xml:space="preserve"> (oznamuje žiadateľ</w:t>
      </w:r>
      <w:r>
        <w:rPr>
          <w:color w:val="000000"/>
        </w:rPr>
        <w:t>,</w:t>
      </w:r>
      <w:r w:rsidRPr="0038006A">
        <w:rPr>
          <w:color w:val="000000"/>
        </w:rPr>
        <w:t xml:space="preserve"> nie škola)</w:t>
      </w:r>
      <w:r>
        <w:rPr>
          <w:color w:val="000000"/>
        </w:rPr>
        <w:t>,</w:t>
      </w:r>
      <w:r>
        <w:rPr>
          <w:color w:val="000000"/>
        </w:rPr>
        <w:br/>
      </w:r>
      <w:r w:rsidRPr="0038006A">
        <w:rPr>
          <w:color w:val="000000"/>
        </w:rPr>
        <w:t xml:space="preserve">a to z dôvodu </w:t>
      </w:r>
      <w:r w:rsidRPr="0098128D">
        <w:rPr>
          <w:color w:val="000000"/>
        </w:rPr>
        <w:t>zabezpečenia výkonu kontroly na mieste počas realizácie tejto činnosti;</w:t>
      </w:r>
    </w:p>
    <w:p w14:paraId="2C6B3625" w14:textId="23957070" w:rsidR="00AC50CF" w:rsidRPr="0098128D" w:rsidRDefault="00AC50CF" w:rsidP="007878FA">
      <w:pPr>
        <w:numPr>
          <w:ilvl w:val="0"/>
          <w:numId w:val="94"/>
        </w:numPr>
        <w:pBdr>
          <w:top w:val="nil"/>
          <w:left w:val="nil"/>
          <w:bottom w:val="nil"/>
          <w:right w:val="nil"/>
          <w:between w:val="nil"/>
        </w:pBdr>
        <w:suppressAutoHyphens w:val="0"/>
        <w:ind w:left="567" w:hanging="283"/>
        <w:jc w:val="both"/>
        <w:rPr>
          <w:color w:val="0070C0"/>
        </w:rPr>
      </w:pPr>
      <w:r w:rsidRPr="0098128D">
        <w:rPr>
          <w:color w:val="000000"/>
        </w:rPr>
        <w:t xml:space="preserve">podal žiadosť o poskytnutie pomoci </w:t>
      </w:r>
      <w:r w:rsidRPr="0098128D">
        <w:rPr>
          <w:color w:val="0070C0"/>
        </w:rPr>
        <w:t>(</w:t>
      </w:r>
      <w:r w:rsidRPr="0098128D">
        <w:rPr>
          <w:i/>
          <w:color w:val="0070C0"/>
        </w:rPr>
        <w:t>podrobne v </w:t>
      </w:r>
      <w:hyperlink w:anchor="_Poskytnutie_pomoci_1" w:history="1">
        <w:r w:rsidR="0098128D" w:rsidRPr="0098128D">
          <w:rPr>
            <w:i/>
            <w:color w:val="0000FF"/>
            <w:u w:val="single"/>
          </w:rPr>
          <w:t>kapitole č. 5</w:t>
        </w:r>
      </w:hyperlink>
      <w:r w:rsidRPr="0098128D">
        <w:rPr>
          <w:color w:val="0070C0"/>
        </w:rPr>
        <w:t>)</w:t>
      </w:r>
      <w:r w:rsidRPr="0098128D">
        <w:rPr>
          <w:color w:val="000000"/>
        </w:rPr>
        <w:t xml:space="preserve"> </w:t>
      </w:r>
      <w:r w:rsidRPr="0098128D">
        <w:rPr>
          <w:u w:val="single"/>
        </w:rPr>
        <w:t>do 3 mesiacov od ukončenia školského roka alebo realizovania poslednej aktivity SVO</w:t>
      </w:r>
      <w:r w:rsidRPr="0098128D">
        <w:t xml:space="preserve"> (ktoré nastalo skôr), v opačnom prípade dochádza ku kráteniu pomoci</w:t>
      </w:r>
      <w:r w:rsidRPr="0098128D">
        <w:rPr>
          <w:color w:val="000000"/>
        </w:rPr>
        <w:t>:</w:t>
      </w:r>
    </w:p>
    <w:p w14:paraId="2808F74B" w14:textId="1122CB82" w:rsidR="00AC50CF" w:rsidRPr="0098128D" w:rsidRDefault="00AC50CF" w:rsidP="007878FA">
      <w:pPr>
        <w:numPr>
          <w:ilvl w:val="0"/>
          <w:numId w:val="95"/>
        </w:numPr>
        <w:pBdr>
          <w:top w:val="nil"/>
          <w:left w:val="nil"/>
          <w:bottom w:val="nil"/>
          <w:right w:val="nil"/>
          <w:between w:val="nil"/>
        </w:pBdr>
        <w:suppressAutoHyphens w:val="0"/>
        <w:jc w:val="both"/>
        <w:rPr>
          <w:color w:val="000000"/>
          <w:u w:val="single"/>
        </w:rPr>
      </w:pPr>
      <w:r w:rsidRPr="0098128D">
        <w:rPr>
          <w:b/>
          <w:color w:val="000000"/>
        </w:rPr>
        <w:t>žiadosť o poskytnutie pomoci</w:t>
      </w:r>
      <w:r w:rsidRPr="0098128D">
        <w:rPr>
          <w:color w:val="000000"/>
        </w:rPr>
        <w:t xml:space="preserve"> s vyhodnotením realizovaných sprievodných vzdelávacích opatrení</w:t>
      </w:r>
      <w:r w:rsidRPr="0098128D">
        <w:rPr>
          <w:color w:val="000000"/>
          <w:u w:val="single"/>
        </w:rPr>
        <w:t xml:space="preserve"> </w:t>
      </w:r>
      <w:r w:rsidRPr="0098128D">
        <w:rPr>
          <w:color w:val="0070C0"/>
          <w:u w:val="single"/>
        </w:rPr>
        <w:t>(</w:t>
      </w:r>
      <w:r w:rsidRPr="0098128D">
        <w:rPr>
          <w:i/>
          <w:color w:val="0070C0"/>
          <w:u w:val="single"/>
        </w:rPr>
        <w:t>Príloha č. 4</w:t>
      </w:r>
      <w:r w:rsidRPr="0098128D">
        <w:rPr>
          <w:color w:val="0070C0"/>
          <w:u w:val="single"/>
        </w:rPr>
        <w:t xml:space="preserve">) </w:t>
      </w:r>
      <w:r w:rsidRPr="0098128D">
        <w:rPr>
          <w:color w:val="000000"/>
        </w:rPr>
        <w:t>s finančným vyčíslením nákladov</w:t>
      </w:r>
      <w:r w:rsidRPr="0098128D">
        <w:rPr>
          <w:color w:val="0070C0"/>
        </w:rPr>
        <w:t xml:space="preserve"> (</w:t>
      </w:r>
      <w:r w:rsidRPr="0098128D">
        <w:rPr>
          <w:i/>
          <w:color w:val="0070C0"/>
        </w:rPr>
        <w:t>podrobne v </w:t>
      </w:r>
      <w:hyperlink w:anchor="_Povinné_oznamovanie" w:history="1">
        <w:r w:rsidR="0098128D" w:rsidRPr="0098128D">
          <w:rPr>
            <w:i/>
            <w:color w:val="0000FF"/>
            <w:u w:val="single"/>
          </w:rPr>
          <w:t>kapitole č. 5</w:t>
        </w:r>
      </w:hyperlink>
      <w:r w:rsidRPr="0098128D">
        <w:rPr>
          <w:color w:val="0070C0"/>
        </w:rPr>
        <w:t>)</w:t>
      </w:r>
      <w:r w:rsidRPr="0098128D">
        <w:rPr>
          <w:color w:val="000000"/>
        </w:rPr>
        <w:t>;</w:t>
      </w:r>
    </w:p>
    <w:p w14:paraId="7B03C784" w14:textId="77777777" w:rsidR="00AC50CF" w:rsidRPr="0038006A" w:rsidRDefault="00AC50CF" w:rsidP="007878FA">
      <w:pPr>
        <w:numPr>
          <w:ilvl w:val="0"/>
          <w:numId w:val="96"/>
        </w:numPr>
        <w:pBdr>
          <w:top w:val="nil"/>
          <w:left w:val="nil"/>
          <w:bottom w:val="nil"/>
          <w:right w:val="nil"/>
          <w:between w:val="nil"/>
        </w:pBdr>
        <w:suppressAutoHyphens w:val="0"/>
        <w:ind w:left="1503"/>
        <w:jc w:val="both"/>
        <w:rPr>
          <w:color w:val="000000"/>
        </w:rPr>
      </w:pPr>
      <w:r w:rsidRPr="0038006A">
        <w:rPr>
          <w:color w:val="000000"/>
        </w:rPr>
        <w:t>3 cenové ponuky ku každej položke a vyhodnotenie cenových ponúk</w:t>
      </w:r>
      <w:r>
        <w:rPr>
          <w:color w:val="000000"/>
        </w:rPr>
        <w:br/>
      </w:r>
      <w:r w:rsidRPr="0038006A">
        <w:rPr>
          <w:color w:val="000000"/>
        </w:rPr>
        <w:t>(okrem položiek, ktoré sú stanovené v prílohe č. 2a NV č. 200/2019 Z. z.);</w:t>
      </w:r>
    </w:p>
    <w:p w14:paraId="5B0A19E6" w14:textId="77777777" w:rsidR="00AC50CF" w:rsidRPr="0038006A" w:rsidRDefault="00AC50CF" w:rsidP="007878FA">
      <w:pPr>
        <w:numPr>
          <w:ilvl w:val="0"/>
          <w:numId w:val="96"/>
        </w:numPr>
        <w:pBdr>
          <w:top w:val="nil"/>
          <w:left w:val="nil"/>
          <w:bottom w:val="nil"/>
          <w:right w:val="nil"/>
          <w:between w:val="nil"/>
        </w:pBdr>
        <w:suppressAutoHyphens w:val="0"/>
        <w:ind w:left="1503"/>
        <w:jc w:val="both"/>
        <w:rPr>
          <w:color w:val="000000"/>
        </w:rPr>
      </w:pPr>
      <w:r w:rsidRPr="0038006A">
        <w:rPr>
          <w:color w:val="000000"/>
        </w:rPr>
        <w:t>faktúru za nakúpený materiál, službu a bankový výpis s platbou za faktúru;</w:t>
      </w:r>
    </w:p>
    <w:p w14:paraId="2D906BA4" w14:textId="77777777" w:rsidR="00AC50CF" w:rsidRPr="0038006A" w:rsidRDefault="00AC50CF" w:rsidP="007878FA">
      <w:pPr>
        <w:numPr>
          <w:ilvl w:val="0"/>
          <w:numId w:val="96"/>
        </w:numPr>
        <w:pBdr>
          <w:top w:val="nil"/>
          <w:left w:val="nil"/>
          <w:bottom w:val="nil"/>
          <w:right w:val="nil"/>
          <w:between w:val="nil"/>
        </w:pBdr>
        <w:suppressAutoHyphens w:val="0"/>
        <w:ind w:left="1503"/>
        <w:jc w:val="both"/>
        <w:rPr>
          <w:color w:val="000000"/>
        </w:rPr>
      </w:pPr>
      <w:r w:rsidRPr="0038006A">
        <w:rPr>
          <w:color w:val="000000"/>
        </w:rPr>
        <w:t>fotodokumentáciu z vykonanej akcie (maximálne 2 dokumentačné fotografie z výkonu akcie);</w:t>
      </w:r>
    </w:p>
    <w:p w14:paraId="187E3950" w14:textId="77777777" w:rsidR="00AC50CF" w:rsidRPr="0038006A" w:rsidRDefault="00AC50CF" w:rsidP="007878FA">
      <w:pPr>
        <w:numPr>
          <w:ilvl w:val="0"/>
          <w:numId w:val="96"/>
        </w:numPr>
        <w:pBdr>
          <w:top w:val="nil"/>
          <w:left w:val="nil"/>
          <w:bottom w:val="nil"/>
          <w:right w:val="nil"/>
          <w:between w:val="nil"/>
        </w:pBdr>
        <w:suppressAutoHyphens w:val="0"/>
        <w:ind w:left="1503"/>
        <w:jc w:val="both"/>
        <w:rPr>
          <w:color w:val="000000"/>
          <w:sz w:val="22"/>
          <w:szCs w:val="22"/>
        </w:rPr>
      </w:pPr>
      <w:r w:rsidRPr="0038006A">
        <w:rPr>
          <w:color w:val="000000"/>
        </w:rPr>
        <w:t>dodacie listy a </w:t>
      </w:r>
      <w:r w:rsidRPr="0038006A">
        <w:rPr>
          <w:color w:val="0070C0"/>
          <w:u w:val="single"/>
        </w:rPr>
        <w:t>hlásenia škôl o vykonaných SVO</w:t>
      </w:r>
      <w:r w:rsidRPr="0038006A">
        <w:rPr>
          <w:color w:val="000000"/>
        </w:rPr>
        <w:t xml:space="preserve"> </w:t>
      </w:r>
      <w:r w:rsidRPr="0038006A">
        <w:rPr>
          <w:color w:val="0070C0"/>
        </w:rPr>
        <w:t>(</w:t>
      </w:r>
      <w:r w:rsidRPr="0038006A">
        <w:rPr>
          <w:i/>
          <w:color w:val="0070C0"/>
        </w:rPr>
        <w:t>Príloha č. 5</w:t>
      </w:r>
      <w:r w:rsidRPr="0038006A">
        <w:rPr>
          <w:color w:val="0070C0"/>
        </w:rPr>
        <w:t>)</w:t>
      </w:r>
      <w:r w:rsidRPr="0038006A">
        <w:rPr>
          <w:color w:val="000000"/>
        </w:rPr>
        <w:t xml:space="preserve"> potvrdené</w:t>
      </w:r>
      <w:r>
        <w:rPr>
          <w:color w:val="000000"/>
        </w:rPr>
        <w:br/>
      </w:r>
      <w:r w:rsidRPr="0038006A">
        <w:rPr>
          <w:color w:val="000000"/>
        </w:rPr>
        <w:t>od škôl, v ktorých sa SVO vykonalo;</w:t>
      </w:r>
    </w:p>
    <w:p w14:paraId="3D697786" w14:textId="77777777" w:rsidR="00AC50CF" w:rsidRPr="0038006A" w:rsidRDefault="00AC50CF" w:rsidP="007878FA">
      <w:pPr>
        <w:numPr>
          <w:ilvl w:val="0"/>
          <w:numId w:val="96"/>
        </w:numPr>
        <w:pBdr>
          <w:top w:val="nil"/>
          <w:left w:val="nil"/>
          <w:bottom w:val="nil"/>
          <w:right w:val="nil"/>
          <w:between w:val="nil"/>
        </w:pBdr>
        <w:suppressAutoHyphens w:val="0"/>
        <w:spacing w:after="60" w:line="259" w:lineRule="auto"/>
        <w:ind w:left="1503"/>
        <w:jc w:val="both"/>
        <w:rPr>
          <w:color w:val="000000"/>
          <w:u w:val="single"/>
        </w:rPr>
      </w:pPr>
      <w:r w:rsidRPr="0038006A">
        <w:rPr>
          <w:color w:val="000000"/>
        </w:rPr>
        <w:t xml:space="preserve">tabuľku so </w:t>
      </w:r>
      <w:r w:rsidRPr="0038006A">
        <w:rPr>
          <w:color w:val="0070C0"/>
          <w:u w:val="single"/>
        </w:rPr>
        <w:t>zoznamom škôl</w:t>
      </w:r>
      <w:r w:rsidRPr="0038006A">
        <w:rPr>
          <w:color w:val="0070C0"/>
        </w:rPr>
        <w:t xml:space="preserve"> </w:t>
      </w:r>
      <w:r w:rsidRPr="0038006A">
        <w:rPr>
          <w:color w:val="0070C0"/>
          <w:u w:val="single"/>
        </w:rPr>
        <w:t>(</w:t>
      </w:r>
      <w:r w:rsidRPr="0038006A">
        <w:rPr>
          <w:i/>
          <w:color w:val="0070C0"/>
          <w:u w:val="single"/>
        </w:rPr>
        <w:t>Príloha č. 2</w:t>
      </w:r>
      <w:r w:rsidRPr="0038006A">
        <w:rPr>
          <w:color w:val="0070C0"/>
          <w:u w:val="single"/>
        </w:rPr>
        <w:t xml:space="preserve">) </w:t>
      </w:r>
      <w:r w:rsidRPr="0038006A">
        <w:rPr>
          <w:color w:val="000000"/>
        </w:rPr>
        <w:t xml:space="preserve">s počtom žiakov a s vyčíslením množstva jednotlivých druhov medu (porcie a kg, balenia) na ochutnávky a počtom ostatných položiek na preplatenie (ks). </w:t>
      </w:r>
      <w:r w:rsidRPr="0038006A">
        <w:rPr>
          <w:color w:val="000000"/>
          <w:u w:val="single"/>
        </w:rPr>
        <w:t>Tabuľku je potrebné zaslať mailom vo formáte .</w:t>
      </w:r>
      <w:proofErr w:type="spellStart"/>
      <w:r w:rsidRPr="0038006A">
        <w:rPr>
          <w:color w:val="000000"/>
          <w:u w:val="single"/>
        </w:rPr>
        <w:t>xls</w:t>
      </w:r>
      <w:proofErr w:type="spellEnd"/>
      <w:r w:rsidRPr="0038006A">
        <w:rPr>
          <w:color w:val="000000"/>
          <w:u w:val="single"/>
        </w:rPr>
        <w:t xml:space="preserve"> alebo .</w:t>
      </w:r>
      <w:proofErr w:type="spellStart"/>
      <w:r w:rsidRPr="0038006A">
        <w:rPr>
          <w:color w:val="000000"/>
          <w:u w:val="single"/>
        </w:rPr>
        <w:t>xlsx</w:t>
      </w:r>
      <w:proofErr w:type="spellEnd"/>
      <w:r w:rsidRPr="0038006A">
        <w:rPr>
          <w:color w:val="000000"/>
          <w:u w:val="single"/>
        </w:rPr>
        <w:t>).</w:t>
      </w:r>
    </w:p>
    <w:p w14:paraId="121B11C5" w14:textId="77777777" w:rsidR="00AC50CF" w:rsidRPr="0038006A" w:rsidRDefault="00AC50CF" w:rsidP="00AC50CF">
      <w:pPr>
        <w:rPr>
          <w:sz w:val="22"/>
          <w:szCs w:val="22"/>
        </w:rPr>
      </w:pPr>
      <w:r w:rsidRPr="0038006A">
        <w:t>SVO je možné vykonávať len pre školy zo</w:t>
      </w:r>
      <w:r w:rsidRPr="0038006A">
        <w:rPr>
          <w:sz w:val="22"/>
          <w:szCs w:val="22"/>
        </w:rPr>
        <w:t xml:space="preserve"> </w:t>
      </w:r>
      <w:r w:rsidRPr="0038006A">
        <w:rPr>
          <w:color w:val="0070C0"/>
          <w:u w:val="single"/>
        </w:rPr>
        <w:t>zoznamu škôl</w:t>
      </w:r>
      <w:r w:rsidRPr="0038006A">
        <w:rPr>
          <w:b/>
          <w:color w:val="0070C0"/>
        </w:rPr>
        <w:t xml:space="preserve"> </w:t>
      </w:r>
      <w:r w:rsidRPr="0038006A">
        <w:rPr>
          <w:color w:val="0070C0"/>
        </w:rPr>
        <w:t>(</w:t>
      </w:r>
      <w:r w:rsidRPr="0038006A">
        <w:rPr>
          <w:i/>
          <w:color w:val="0070C0"/>
        </w:rPr>
        <w:t>Príloha č. 2</w:t>
      </w:r>
      <w:r w:rsidRPr="0038006A">
        <w:rPr>
          <w:color w:val="0070C0"/>
        </w:rPr>
        <w:t xml:space="preserve">) </w:t>
      </w:r>
      <w:r w:rsidRPr="0038006A">
        <w:t>na základe zmluvy.</w:t>
      </w:r>
    </w:p>
    <w:p w14:paraId="33856DFC" w14:textId="77777777" w:rsidR="00AC50CF" w:rsidRPr="0038006A" w:rsidRDefault="00AC50CF" w:rsidP="00AC50CF">
      <w:pPr>
        <w:spacing w:after="60"/>
        <w:jc w:val="both"/>
      </w:pPr>
      <w:r w:rsidRPr="0038006A">
        <w:t xml:space="preserve">Náklady na SVO je možné uhradiť žiadateľovi </w:t>
      </w:r>
      <w:r w:rsidRPr="0038006A">
        <w:rPr>
          <w:u w:val="single"/>
        </w:rPr>
        <w:t>len raz</w:t>
      </w:r>
      <w:r>
        <w:rPr>
          <w:u w:val="single"/>
        </w:rPr>
        <w:t xml:space="preserve"> a to podaním jedinej žiadosti o poskytnutie pomoci za obdobie celého školského roka</w:t>
      </w:r>
      <w:r w:rsidRPr="0038006A">
        <w:t>.</w:t>
      </w:r>
    </w:p>
    <w:p w14:paraId="20D937F6" w14:textId="77777777" w:rsidR="00AC50CF" w:rsidRPr="0038006A" w:rsidRDefault="00AC50CF" w:rsidP="00AC50CF">
      <w:pPr>
        <w:spacing w:after="60"/>
        <w:jc w:val="both"/>
      </w:pPr>
    </w:p>
    <w:p w14:paraId="0C2B0750" w14:textId="77777777" w:rsidR="00AC50CF" w:rsidRPr="0038006A" w:rsidRDefault="00AC50CF" w:rsidP="00AC50CF">
      <w:pPr>
        <w:jc w:val="both"/>
      </w:pPr>
      <w:r w:rsidRPr="0038006A">
        <w:rPr>
          <w:b/>
        </w:rPr>
        <w:t>Finančnú pomoc za sprievodné vzdelávacie opatrenia</w:t>
      </w:r>
      <w:r w:rsidRPr="0038006A">
        <w:t xml:space="preserve"> </w:t>
      </w:r>
      <w:r w:rsidRPr="0038006A">
        <w:rPr>
          <w:b/>
        </w:rPr>
        <w:t>prepojené s cieľom Školského programu zvyšovať konzumáciu včelárskych výrobkov</w:t>
      </w:r>
      <w:r w:rsidRPr="0038006A">
        <w:t xml:space="preserve"> (ďalej len „pomoc“)</w:t>
      </w:r>
      <w:r>
        <w:br/>
      </w:r>
      <w:r w:rsidRPr="0038006A">
        <w:t xml:space="preserve">možno poskytnúť za </w:t>
      </w:r>
      <w:r w:rsidRPr="0038006A">
        <w:rPr>
          <w:u w:val="single"/>
        </w:rPr>
        <w:t>spotrebovaný med</w:t>
      </w:r>
      <w:r w:rsidRPr="0038006A">
        <w:t xml:space="preserve"> v rámci ochutnávkových činností (ďalej len „</w:t>
      </w:r>
      <w:proofErr w:type="spellStart"/>
      <w:r w:rsidRPr="0038006A">
        <w:rPr>
          <w:b/>
        </w:rPr>
        <w:t>ochutnávkový</w:t>
      </w:r>
      <w:proofErr w:type="spellEnd"/>
      <w:r w:rsidRPr="0038006A">
        <w:rPr>
          <w:b/>
        </w:rPr>
        <w:t xml:space="preserve"> med</w:t>
      </w:r>
      <w:r w:rsidRPr="0038006A">
        <w:t>“) a </w:t>
      </w:r>
      <w:r w:rsidRPr="0038006A">
        <w:rPr>
          <w:u w:val="single"/>
        </w:rPr>
        <w:t>dodaný balený med</w:t>
      </w:r>
      <w:r w:rsidRPr="0038006A">
        <w:t xml:space="preserve"> v rámci aktivít SVO vo výške základnej a dodatočnej pomoci, ak to umožňuje objem prostriedkov pridelených zo štátneho rozpočtu, uvedenej </w:t>
      </w:r>
      <w:r w:rsidRPr="0038006A">
        <w:rPr>
          <w:u w:val="single"/>
        </w:rPr>
        <w:t>v prílohe č. 2a NV č. 200/2019 Z. z.</w:t>
      </w:r>
      <w:r w:rsidRPr="0038006A">
        <w:t>. Pomoc na ostatné oprávnené výdavky je možné pomoc poskytnúť na pokrytie najviac 80</w:t>
      </w:r>
      <w:r>
        <w:t xml:space="preserve"> </w:t>
      </w:r>
      <w:r w:rsidRPr="0038006A">
        <w:t xml:space="preserve">% oprávnených nákladov bez DPH vynaložených na činnosti vymedzené projektom podľa </w:t>
      </w:r>
      <w:hyperlink r:id="rId124" w:anchor="paragraf-4.odsek-3.pismeno-h" w:history="1">
        <w:r w:rsidRPr="0038006A">
          <w:t>§ 5 ods. 2 písm. h)</w:t>
        </w:r>
      </w:hyperlink>
      <w:r w:rsidRPr="0038006A">
        <w:t xml:space="preserve"> NV č. 200/2019 Z. z.. </w:t>
      </w:r>
    </w:p>
    <w:p w14:paraId="69C437CA" w14:textId="77777777" w:rsidR="00AC50CF" w:rsidRPr="0038006A" w:rsidRDefault="00AC50CF" w:rsidP="00AC50CF">
      <w:pPr>
        <w:spacing w:after="60"/>
        <w:jc w:val="both"/>
      </w:pPr>
    </w:p>
    <w:p w14:paraId="279D3546" w14:textId="77777777" w:rsidR="00AC50CF" w:rsidRPr="0038006A" w:rsidRDefault="00AC50CF" w:rsidP="00AC50CF">
      <w:pPr>
        <w:jc w:val="both"/>
        <w:rPr>
          <w:b/>
          <w:color w:val="00B050"/>
        </w:rPr>
      </w:pPr>
      <w:r w:rsidRPr="0038006A">
        <w:t xml:space="preserve">Pomoc za SVO - Školský med sa refunduje výhradne zo zdrojov trhovo-orientovaných výdavkov Ministerstva pôdohospodárstva a rozvoja vidieka Slovenskej republiky (ďalej len „MPRV SR“) vo výške základnej a dodatočnej pomoci za </w:t>
      </w:r>
      <w:r w:rsidRPr="0038006A">
        <w:rPr>
          <w:u w:val="single"/>
        </w:rPr>
        <w:t>spotrebovaný med</w:t>
      </w:r>
      <w:r w:rsidRPr="0038006A">
        <w:t xml:space="preserve"> v rámci ochutnávkových činností („</w:t>
      </w:r>
      <w:proofErr w:type="spellStart"/>
      <w:r w:rsidRPr="0038006A">
        <w:rPr>
          <w:b/>
        </w:rPr>
        <w:t>ochutnávkový</w:t>
      </w:r>
      <w:proofErr w:type="spellEnd"/>
      <w:r w:rsidRPr="0038006A">
        <w:rPr>
          <w:b/>
        </w:rPr>
        <w:t xml:space="preserve"> med</w:t>
      </w:r>
      <w:r w:rsidRPr="0038006A">
        <w:t>“) a </w:t>
      </w:r>
      <w:r w:rsidRPr="0038006A">
        <w:rPr>
          <w:u w:val="single"/>
        </w:rPr>
        <w:t>dodaný balený med</w:t>
      </w:r>
      <w:r w:rsidRPr="0038006A">
        <w:t xml:space="preserve"> v rámci aktivít SVO. Pomoc na ostatné oprávnené výdavky je možné pomoc poskytnúť na pokrytie najviac 80</w:t>
      </w:r>
      <w:r>
        <w:t xml:space="preserve"> </w:t>
      </w:r>
      <w:r w:rsidRPr="0038006A">
        <w:t xml:space="preserve">% oprávnených nákladov bez DPH vynaložených na činnosti vymedzené projektom podľa </w:t>
      </w:r>
      <w:hyperlink r:id="rId125" w:anchor="paragraf-4.odsek-3.pismeno-h" w:history="1">
        <w:r w:rsidRPr="0038006A">
          <w:t>§ 5 ods. 2 písm. h)</w:t>
        </w:r>
      </w:hyperlink>
      <w:r w:rsidRPr="0038006A">
        <w:t xml:space="preserve"> NV č. 200/2019 Z. z., </w:t>
      </w:r>
      <w:r w:rsidRPr="0038006A">
        <w:rPr>
          <w:b/>
        </w:rPr>
        <w:t>20</w:t>
      </w:r>
      <w:r>
        <w:rPr>
          <w:b/>
        </w:rPr>
        <w:t xml:space="preserve"> </w:t>
      </w:r>
      <w:r w:rsidRPr="0038006A">
        <w:rPr>
          <w:b/>
        </w:rPr>
        <w:t xml:space="preserve">% nákladov na realizáciu SVO hradí žiadateľ, okrem nákladov na spotrebovaný a dodaný med v rámci ochutnávkových činností. </w:t>
      </w:r>
      <w:r w:rsidRPr="0038006A">
        <w:rPr>
          <w:b/>
          <w:color w:val="00B050"/>
        </w:rPr>
        <w:t>Náklady na vykonanú aktivitu nad rámec oprávnených nákladov v rámci Školského programu môže po dohode hradiť aj samotná škola / rodič.</w:t>
      </w:r>
    </w:p>
    <w:p w14:paraId="1B5C8B29" w14:textId="77777777" w:rsidR="00AC50CF" w:rsidRPr="0038006A" w:rsidRDefault="00AC50CF" w:rsidP="00AC50CF">
      <w:pPr>
        <w:pBdr>
          <w:top w:val="nil"/>
          <w:left w:val="nil"/>
          <w:bottom w:val="nil"/>
          <w:right w:val="nil"/>
          <w:between w:val="nil"/>
        </w:pBdr>
        <w:spacing w:before="240" w:after="60"/>
        <w:jc w:val="both"/>
        <w:rPr>
          <w:color w:val="000000"/>
        </w:rPr>
      </w:pPr>
      <w:r w:rsidRPr="0038006A">
        <w:rPr>
          <w:color w:val="000000"/>
        </w:rPr>
        <w:lastRenderedPageBreak/>
        <w:t xml:space="preserve">Žiadateľ môže v rámci schválených činností dodávať </w:t>
      </w:r>
      <w:r w:rsidRPr="0038006A">
        <w:rPr>
          <w:color w:val="000000"/>
          <w:u w:val="single"/>
        </w:rPr>
        <w:t>iba druhy včelárskych výrobkov - medov uvedené v prílohe č.</w:t>
      </w:r>
      <w:r>
        <w:rPr>
          <w:color w:val="000000"/>
          <w:u w:val="single"/>
        </w:rPr>
        <w:t xml:space="preserve"> </w:t>
      </w:r>
      <w:r w:rsidRPr="0038006A">
        <w:rPr>
          <w:color w:val="000000"/>
          <w:u w:val="single"/>
        </w:rPr>
        <w:t>2a NV SR č. 200/2019 Z. z.</w:t>
      </w:r>
      <w:r w:rsidRPr="0038006A">
        <w:rPr>
          <w:color w:val="000000"/>
        </w:rPr>
        <w:t>.</w:t>
      </w:r>
    </w:p>
    <w:p w14:paraId="48535FE9" w14:textId="72771602" w:rsidR="00AC50CF" w:rsidRPr="0038006A" w:rsidRDefault="00AC50CF" w:rsidP="00AC50CF">
      <w:pPr>
        <w:jc w:val="both"/>
      </w:pPr>
      <w:r w:rsidRPr="0038006A">
        <w:t>Položky 1 až 12 (</w:t>
      </w:r>
      <w:proofErr w:type="spellStart"/>
      <w:r w:rsidRPr="0038006A">
        <w:rPr>
          <w:b/>
        </w:rPr>
        <w:t>ochutnávkový</w:t>
      </w:r>
      <w:proofErr w:type="spellEnd"/>
      <w:r w:rsidRPr="0038006A">
        <w:rPr>
          <w:b/>
        </w:rPr>
        <w:t xml:space="preserve"> med</w:t>
      </w:r>
      <w:r w:rsidRPr="0038006A">
        <w:t>)</w:t>
      </w:r>
      <w:r>
        <w:t xml:space="preserve"> </w:t>
      </w:r>
      <w:r w:rsidRPr="0038006A">
        <w:t xml:space="preserve">je možné použiť v rámci </w:t>
      </w:r>
      <w:proofErr w:type="spellStart"/>
      <w:r w:rsidRPr="0038006A">
        <w:t>ochutnávkovej</w:t>
      </w:r>
      <w:proofErr w:type="spellEnd"/>
      <w:r w:rsidRPr="0038006A">
        <w:t xml:space="preserve"> činnosti</w:t>
      </w:r>
      <w:r>
        <w:br/>
      </w:r>
      <w:r w:rsidRPr="0038006A">
        <w:t xml:space="preserve">na priame ochutnanie pre žiaka zúčastneného na aktivite v celkovom množstve </w:t>
      </w:r>
      <w:r w:rsidRPr="0038006A">
        <w:rPr>
          <w:b/>
        </w:rPr>
        <w:t>najviac v max. porcii na dieťa 10g na žiaka a deň</w:t>
      </w:r>
      <w:r w:rsidRPr="0038006A">
        <w:t>. Položky 13 až 27 (</w:t>
      </w:r>
      <w:r w:rsidRPr="0038006A">
        <w:rPr>
          <w:b/>
        </w:rPr>
        <w:t>balený med</w:t>
      </w:r>
      <w:r w:rsidRPr="0038006A">
        <w:t>) je možné po</w:t>
      </w:r>
      <w:r>
        <w:t>skytnú</w:t>
      </w:r>
      <w:r w:rsidRPr="0038006A">
        <w:t>ť v rámci SVO zúčastnen</w:t>
      </w:r>
      <w:r>
        <w:t>ým</w:t>
      </w:r>
      <w:r w:rsidRPr="0038006A">
        <w:t xml:space="preserve"> de</w:t>
      </w:r>
      <w:r>
        <w:t>ťom</w:t>
      </w:r>
      <w:r w:rsidRPr="0038006A">
        <w:t xml:space="preserve"> v </w:t>
      </w:r>
      <w:r w:rsidRPr="0038006A">
        <w:rPr>
          <w:b/>
        </w:rPr>
        <w:t>max. množstve 1</w:t>
      </w:r>
      <w:r w:rsidR="0098128D">
        <w:rPr>
          <w:b/>
        </w:rPr>
        <w:t xml:space="preserve"> </w:t>
      </w:r>
      <w:r w:rsidRPr="0038006A">
        <w:rPr>
          <w:b/>
        </w:rPr>
        <w:t>ks na žiaka a školský rok</w:t>
      </w:r>
      <w:r w:rsidRPr="0038006A">
        <w:t xml:space="preserve">. </w:t>
      </w:r>
    </w:p>
    <w:p w14:paraId="41935A71" w14:textId="413C0181" w:rsidR="00AC50CF" w:rsidRDefault="00AC50CF" w:rsidP="00AC50CF">
      <w:pPr>
        <w:jc w:val="both"/>
      </w:pPr>
    </w:p>
    <w:p w14:paraId="36128170" w14:textId="77777777" w:rsidR="00176706" w:rsidRPr="0038006A" w:rsidRDefault="00176706" w:rsidP="00AC50CF">
      <w:pPr>
        <w:jc w:val="both"/>
      </w:pPr>
    </w:p>
    <w:p w14:paraId="4D017100" w14:textId="1E7E056D" w:rsidR="00AC50CF" w:rsidRDefault="00AC50CF" w:rsidP="00AC50CF">
      <w:pPr>
        <w:rPr>
          <w:sz w:val="20"/>
          <w:szCs w:val="20"/>
        </w:rPr>
      </w:pPr>
      <w:r w:rsidRPr="0038006A">
        <w:rPr>
          <w:b/>
          <w:i/>
          <w:sz w:val="22"/>
          <w:szCs w:val="22"/>
        </w:rPr>
        <w:t>Oprávnené včelárske výrobky (medy):</w:t>
      </w:r>
      <w:r w:rsidRPr="0038006A">
        <w:tab/>
      </w:r>
      <w:r w:rsidRPr="0038006A">
        <w:tab/>
      </w:r>
      <w:r w:rsidRPr="0038006A">
        <w:tab/>
      </w:r>
      <w:r w:rsidRPr="0038006A">
        <w:tab/>
      </w:r>
      <w:r w:rsidRPr="0038006A">
        <w:rPr>
          <w:b/>
          <w:i/>
          <w:sz w:val="22"/>
          <w:szCs w:val="22"/>
        </w:rPr>
        <w:t xml:space="preserve">                                                                             </w:t>
      </w:r>
      <w:r w:rsidRPr="0038006A">
        <w:t xml:space="preserve">Tabuľka č. 1 </w:t>
      </w:r>
      <w:r w:rsidRPr="0038006A">
        <w:rPr>
          <w:sz w:val="20"/>
          <w:szCs w:val="20"/>
        </w:rPr>
        <w:t>(zdroj: príloha č.2a NV č. 200/2019 Z. z.)</w:t>
      </w:r>
    </w:p>
    <w:p w14:paraId="63A2E144" w14:textId="7AA8D028" w:rsidR="00176706" w:rsidRDefault="00176706" w:rsidP="00AC50CF">
      <w:pPr>
        <w:rPr>
          <w:sz w:val="20"/>
          <w:szCs w:val="20"/>
        </w:rPr>
      </w:pPr>
    </w:p>
    <w:p w14:paraId="0E39A082" w14:textId="59C47E69" w:rsidR="00176706" w:rsidRDefault="00176706" w:rsidP="00AC50CF">
      <w:pPr>
        <w:rPr>
          <w:sz w:val="20"/>
          <w:szCs w:val="20"/>
        </w:rPr>
      </w:pPr>
    </w:p>
    <w:p w14:paraId="62325D8E" w14:textId="77777777" w:rsidR="00176706" w:rsidRPr="0038006A" w:rsidRDefault="00176706" w:rsidP="00AC50CF">
      <w:pPr>
        <w:rPr>
          <w:sz w:val="20"/>
          <w:szCs w:val="20"/>
        </w:rPr>
      </w:pPr>
    </w:p>
    <w:tbl>
      <w:tblPr>
        <w:tblW w:w="10557" w:type="dxa"/>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2268"/>
        <w:gridCol w:w="1701"/>
        <w:gridCol w:w="1276"/>
        <w:gridCol w:w="1276"/>
        <w:gridCol w:w="1842"/>
        <w:gridCol w:w="1560"/>
      </w:tblGrid>
      <w:tr w:rsidR="00AC50CF" w:rsidRPr="00EA059F" w14:paraId="6106F080"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8DF92" w14:textId="77777777" w:rsidR="00AC50CF" w:rsidRPr="0038006A" w:rsidRDefault="00AC50CF" w:rsidP="0074568A">
            <w:pPr>
              <w:widowControl w:val="0"/>
              <w:jc w:val="center"/>
              <w:rPr>
                <w:color w:val="000000"/>
              </w:rPr>
            </w:pPr>
            <w:r w:rsidRPr="0038006A">
              <w:rPr>
                <w:color w:val="000000"/>
              </w:rPr>
              <w:t>P. č.</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5C453" w14:textId="77777777" w:rsidR="00AC50CF" w:rsidRPr="0038006A" w:rsidRDefault="00AC50CF" w:rsidP="0074568A">
            <w:pPr>
              <w:widowControl w:val="0"/>
              <w:jc w:val="center"/>
              <w:rPr>
                <w:color w:val="000000"/>
                <w:sz w:val="20"/>
                <w:szCs w:val="20"/>
              </w:rPr>
            </w:pPr>
            <w:r w:rsidRPr="0038006A">
              <w:rPr>
                <w:color w:val="000000"/>
                <w:sz w:val="20"/>
                <w:szCs w:val="20"/>
              </w:rPr>
              <w:t>Názov včelárskeho výrobku</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9674A" w14:textId="77777777" w:rsidR="00AC50CF" w:rsidRPr="0038006A" w:rsidRDefault="00AC50CF" w:rsidP="0074568A">
            <w:pPr>
              <w:widowControl w:val="0"/>
              <w:jc w:val="center"/>
              <w:rPr>
                <w:color w:val="000000"/>
                <w:sz w:val="20"/>
                <w:szCs w:val="20"/>
              </w:rPr>
            </w:pPr>
            <w:r w:rsidRPr="0038006A">
              <w:rPr>
                <w:color w:val="000000"/>
                <w:sz w:val="20"/>
                <w:szCs w:val="20"/>
              </w:rPr>
              <w:t>Číselný kód položky alebo podpoložky nomenklatúry tovaru ustanovenej Európskou komisiou, pod ktorú sa včelársky výrobok zaraďuje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C5221" w14:textId="77777777" w:rsidR="00AC50CF" w:rsidRPr="0038006A" w:rsidRDefault="00AC50CF" w:rsidP="0074568A">
            <w:pPr>
              <w:widowControl w:val="0"/>
              <w:jc w:val="center"/>
              <w:rPr>
                <w:color w:val="000000"/>
                <w:sz w:val="20"/>
                <w:szCs w:val="20"/>
              </w:rPr>
            </w:pPr>
            <w:r w:rsidRPr="0038006A">
              <w:rPr>
                <w:color w:val="000000"/>
                <w:sz w:val="20"/>
                <w:szCs w:val="20"/>
              </w:rPr>
              <w:t>Druh a veľkosť balenia včelárskeho výrobku</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AA6F" w14:textId="77777777" w:rsidR="00AC50CF" w:rsidRPr="0038006A" w:rsidRDefault="00AC50CF" w:rsidP="0074568A">
            <w:pPr>
              <w:widowControl w:val="0"/>
              <w:jc w:val="center"/>
              <w:rPr>
                <w:color w:val="000000"/>
                <w:sz w:val="20"/>
                <w:szCs w:val="20"/>
              </w:rPr>
            </w:pPr>
            <w:r w:rsidRPr="0038006A">
              <w:rPr>
                <w:color w:val="000000"/>
                <w:sz w:val="20"/>
                <w:szCs w:val="20"/>
              </w:rPr>
              <w:t>Maximálna veľkosť jednej porcie včelárskeho výrobku pre jedného žiaka na deň</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2341F" w14:textId="77777777" w:rsidR="00AC50CF" w:rsidRPr="0038006A" w:rsidRDefault="00AC50CF" w:rsidP="0074568A">
            <w:pPr>
              <w:widowControl w:val="0"/>
              <w:pBdr>
                <w:top w:val="nil"/>
                <w:left w:val="nil"/>
                <w:bottom w:val="nil"/>
                <w:right w:val="nil"/>
                <w:between w:val="nil"/>
              </w:pBdr>
              <w:jc w:val="center"/>
              <w:rPr>
                <w:color w:val="000000"/>
                <w:sz w:val="18"/>
                <w:szCs w:val="18"/>
              </w:rPr>
            </w:pPr>
            <w:r w:rsidRPr="0038006A">
              <w:rPr>
                <w:color w:val="000000"/>
                <w:sz w:val="18"/>
                <w:szCs w:val="18"/>
              </w:rPr>
              <w:t>Výška základnej pomoci na zabezpečovanie činností podľa § 1 písm. c) piateho bodu spočívajúcich v dodávaní alebo distribuovaní jedného kg alebo jedného balenia včelárskeho výrobku v eurách bez dane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67442" w14:textId="77777777" w:rsidR="00AC50CF" w:rsidRPr="0038006A" w:rsidRDefault="00AC50CF" w:rsidP="0074568A">
            <w:pPr>
              <w:widowControl w:val="0"/>
              <w:pBdr>
                <w:top w:val="nil"/>
                <w:left w:val="nil"/>
                <w:bottom w:val="nil"/>
                <w:right w:val="nil"/>
                <w:between w:val="nil"/>
              </w:pBdr>
              <w:jc w:val="center"/>
              <w:rPr>
                <w:color w:val="000000"/>
                <w:sz w:val="20"/>
                <w:szCs w:val="20"/>
              </w:rPr>
            </w:pPr>
            <w:r w:rsidRPr="0038006A">
              <w:rPr>
                <w:color w:val="000000"/>
                <w:sz w:val="20"/>
                <w:szCs w:val="20"/>
              </w:rPr>
              <w:t>Výška úhrady v eurách, ktorú možno okrem základnej pomoci najviac žiadať za jeden kg alebo za jedno balenie včelárskeho výrobku</w:t>
            </w:r>
          </w:p>
        </w:tc>
      </w:tr>
      <w:tr w:rsidR="00AC50CF" w:rsidRPr="00EA059F" w14:paraId="39B0113E"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5473F" w14:textId="77777777" w:rsidR="00AC50CF" w:rsidRPr="0038006A" w:rsidRDefault="00AC50CF" w:rsidP="0074568A">
            <w:pPr>
              <w:widowControl w:val="0"/>
              <w:jc w:val="center"/>
              <w:rPr>
                <w:color w:val="000000"/>
              </w:rPr>
            </w:pPr>
            <w:r w:rsidRPr="0038006A">
              <w:rPr>
                <w:color w:val="00000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B398B" w14:textId="77777777" w:rsidR="00AC50CF" w:rsidRPr="0038006A" w:rsidRDefault="00AC50CF" w:rsidP="0074568A">
            <w:pPr>
              <w:widowControl w:val="0"/>
              <w:rPr>
                <w:color w:val="000000"/>
              </w:rPr>
            </w:pPr>
            <w:r w:rsidRPr="0038006A">
              <w:rPr>
                <w:color w:val="000000"/>
              </w:rPr>
              <w:t xml:space="preserve">*prírodný med kvetový alebo z nektáru, získaný z nektáru repky </w:t>
            </w:r>
            <w:proofErr w:type="spellStart"/>
            <w:r w:rsidRPr="0038006A">
              <w:rPr>
                <w:color w:val="000000"/>
              </w:rPr>
              <w:t>olejky</w:t>
            </w:r>
            <w:proofErr w:type="spellEnd"/>
            <w:r w:rsidRPr="0038006A">
              <w:rPr>
                <w:color w:val="000000"/>
              </w:rPr>
              <w:t xml:space="preserve"> [</w:t>
            </w:r>
            <w:proofErr w:type="spellStart"/>
            <w:r w:rsidRPr="0038006A">
              <w:rPr>
                <w:color w:val="000000"/>
              </w:rPr>
              <w:t>Brassica</w:t>
            </w:r>
            <w:proofErr w:type="spellEnd"/>
            <w:r w:rsidRPr="0038006A">
              <w:rPr>
                <w:color w:val="000000"/>
              </w:rPr>
              <w:t xml:space="preserve"> </w:t>
            </w:r>
            <w:proofErr w:type="spellStart"/>
            <w:r w:rsidRPr="0038006A">
              <w:rPr>
                <w:color w:val="000000"/>
              </w:rPr>
              <w:t>napus</w:t>
            </w:r>
            <w:proofErr w:type="spellEnd"/>
            <w:r w:rsidRPr="0038006A">
              <w:rPr>
                <w:color w:val="000000"/>
              </w:rPr>
              <w:t xml:space="preserve"> L. (</w:t>
            </w:r>
            <w:proofErr w:type="spellStart"/>
            <w:r w:rsidRPr="0038006A">
              <w:rPr>
                <w:color w:val="000000"/>
              </w:rPr>
              <w:t>partim</w:t>
            </w:r>
            <w:proofErr w:type="spellEnd"/>
            <w:r w:rsidRPr="0038006A">
              <w:rPr>
                <w:color w:val="000000"/>
              </w:rPr>
              <w:t>)], nepastovaný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B546E"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A5A6"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B928"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103E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8,13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0977A"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0,41</w:t>
            </w:r>
          </w:p>
        </w:tc>
      </w:tr>
      <w:tr w:rsidR="00AC50CF" w:rsidRPr="00EA059F" w14:paraId="3221753B"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3CE8" w14:textId="77777777" w:rsidR="00AC50CF" w:rsidRPr="0038006A" w:rsidRDefault="00AC50CF" w:rsidP="0074568A">
            <w:pPr>
              <w:widowControl w:val="0"/>
              <w:jc w:val="center"/>
              <w:rPr>
                <w:color w:val="000000"/>
              </w:rPr>
            </w:pPr>
            <w:r w:rsidRPr="0038006A">
              <w:rPr>
                <w:color w:val="00000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71C4" w14:textId="77777777" w:rsidR="00AC50CF" w:rsidRPr="0038006A" w:rsidRDefault="00AC50CF" w:rsidP="0074568A">
            <w:pPr>
              <w:widowControl w:val="0"/>
              <w:rPr>
                <w:color w:val="000000"/>
              </w:rPr>
            </w:pPr>
            <w:r w:rsidRPr="0038006A">
              <w:rPr>
                <w:color w:val="000000"/>
              </w:rPr>
              <w:t xml:space="preserve">*prírodný med kvetový alebo z nektáru, získaný z nektáru repky </w:t>
            </w:r>
            <w:proofErr w:type="spellStart"/>
            <w:r w:rsidRPr="0038006A">
              <w:rPr>
                <w:color w:val="000000"/>
              </w:rPr>
              <w:t>olejky</w:t>
            </w:r>
            <w:proofErr w:type="spellEnd"/>
            <w:r w:rsidRPr="0038006A">
              <w:rPr>
                <w:color w:val="000000"/>
              </w:rPr>
              <w:t xml:space="preserve"> [(</w:t>
            </w:r>
            <w:proofErr w:type="spellStart"/>
            <w:r w:rsidRPr="0038006A">
              <w:rPr>
                <w:color w:val="000000"/>
              </w:rPr>
              <w:t>Brassica</w:t>
            </w:r>
            <w:proofErr w:type="spellEnd"/>
            <w:r w:rsidRPr="0038006A">
              <w:rPr>
                <w:color w:val="000000"/>
              </w:rPr>
              <w:t xml:space="preserve"> </w:t>
            </w:r>
            <w:proofErr w:type="spellStart"/>
            <w:r w:rsidRPr="0038006A">
              <w:rPr>
                <w:color w:val="000000"/>
              </w:rPr>
              <w:t>napus</w:t>
            </w:r>
            <w:proofErr w:type="spellEnd"/>
            <w:r w:rsidRPr="0038006A">
              <w:rPr>
                <w:color w:val="000000"/>
              </w:rPr>
              <w:t xml:space="preserve"> L. (</w:t>
            </w:r>
            <w:proofErr w:type="spellStart"/>
            <w:r w:rsidRPr="0038006A">
              <w:rPr>
                <w:color w:val="000000"/>
              </w:rPr>
              <w:t>partim</w:t>
            </w:r>
            <w:proofErr w:type="spellEnd"/>
            <w:r w:rsidRPr="0038006A">
              <w:rPr>
                <w:color w:val="000000"/>
              </w:rPr>
              <w:t>)], 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2BBD"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F311"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7AF6"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1A83"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7,86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0A0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w:t>
            </w:r>
          </w:p>
        </w:tc>
      </w:tr>
      <w:tr w:rsidR="00AC50CF" w:rsidRPr="00EA059F" w14:paraId="02B6B0FF"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B3079" w14:textId="77777777" w:rsidR="00AC50CF" w:rsidRPr="0038006A" w:rsidRDefault="00AC50CF" w:rsidP="0074568A">
            <w:pPr>
              <w:widowControl w:val="0"/>
              <w:jc w:val="center"/>
              <w:rPr>
                <w:color w:val="000000"/>
              </w:rPr>
            </w:pPr>
            <w:r w:rsidRPr="0038006A">
              <w:rPr>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7C36" w14:textId="77777777" w:rsidR="00AC50CF" w:rsidRPr="0038006A" w:rsidRDefault="00AC50CF" w:rsidP="0074568A">
            <w:pPr>
              <w:widowControl w:val="0"/>
              <w:rPr>
                <w:color w:val="000000"/>
              </w:rPr>
            </w:pPr>
            <w:r w:rsidRPr="0038006A">
              <w:rPr>
                <w:color w:val="000000"/>
              </w:rPr>
              <w:t>*prírodný med kvetový alebo z nektáru, získaný z nektáru slnečnice ročnej (</w:t>
            </w:r>
            <w:proofErr w:type="spellStart"/>
            <w:r w:rsidRPr="0038006A">
              <w:rPr>
                <w:color w:val="000000"/>
              </w:rPr>
              <w:t>Helianthus</w:t>
            </w:r>
            <w:proofErr w:type="spellEnd"/>
            <w:r w:rsidRPr="0038006A">
              <w:rPr>
                <w:color w:val="000000"/>
              </w:rPr>
              <w:t xml:space="preserve"> </w:t>
            </w:r>
            <w:proofErr w:type="spellStart"/>
            <w:r w:rsidRPr="0038006A">
              <w:rPr>
                <w:color w:val="000000"/>
              </w:rPr>
              <w:t>annuus</w:t>
            </w:r>
            <w:proofErr w:type="spellEnd"/>
            <w:r w:rsidRPr="0038006A">
              <w:rPr>
                <w:color w:val="000000"/>
              </w:rPr>
              <w:t xml:space="preserve"> L.), nepastovaný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CC675"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6219"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E52FE"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A20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7,62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FCD60"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0,39</w:t>
            </w:r>
          </w:p>
        </w:tc>
      </w:tr>
      <w:tr w:rsidR="00AC50CF" w:rsidRPr="00EA059F" w14:paraId="5239D72E"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E74D" w14:textId="77777777" w:rsidR="00AC50CF" w:rsidRPr="0038006A" w:rsidRDefault="00AC50CF" w:rsidP="0074568A">
            <w:pPr>
              <w:widowControl w:val="0"/>
              <w:jc w:val="center"/>
              <w:rPr>
                <w:color w:val="000000"/>
              </w:rPr>
            </w:pPr>
            <w:r w:rsidRPr="0038006A">
              <w:rPr>
                <w:color w:val="00000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64572" w14:textId="77777777" w:rsidR="00AC50CF" w:rsidRPr="0038006A" w:rsidRDefault="00AC50CF" w:rsidP="0074568A">
            <w:pPr>
              <w:widowControl w:val="0"/>
              <w:rPr>
                <w:color w:val="000000"/>
              </w:rPr>
            </w:pPr>
            <w:r w:rsidRPr="0038006A">
              <w:rPr>
                <w:color w:val="000000"/>
              </w:rPr>
              <w:t>*prírodný med kvetový alebo z nektáru, získaný z nektáru slnečnice ročnej (</w:t>
            </w:r>
            <w:proofErr w:type="spellStart"/>
            <w:r w:rsidRPr="0038006A">
              <w:rPr>
                <w:color w:val="000000"/>
              </w:rPr>
              <w:t>Helianthus</w:t>
            </w:r>
            <w:proofErr w:type="spellEnd"/>
            <w:r w:rsidRPr="0038006A">
              <w:rPr>
                <w:color w:val="000000"/>
              </w:rPr>
              <w:t xml:space="preserve"> </w:t>
            </w:r>
            <w:proofErr w:type="spellStart"/>
            <w:r w:rsidRPr="0038006A">
              <w:rPr>
                <w:color w:val="000000"/>
              </w:rPr>
              <w:t>annuus</w:t>
            </w:r>
            <w:proofErr w:type="spellEnd"/>
            <w:r w:rsidRPr="0038006A">
              <w:rPr>
                <w:color w:val="000000"/>
              </w:rPr>
              <w:t xml:space="preserve"> L.), 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1A68"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8C226"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18BF"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B5BC9"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D065D"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0,41</w:t>
            </w:r>
          </w:p>
        </w:tc>
      </w:tr>
      <w:tr w:rsidR="00AC50CF" w:rsidRPr="00EA059F" w14:paraId="4EEDD197"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DECC" w14:textId="77777777" w:rsidR="00AC50CF" w:rsidRPr="0038006A" w:rsidRDefault="00AC50CF" w:rsidP="0074568A">
            <w:pPr>
              <w:widowControl w:val="0"/>
              <w:jc w:val="center"/>
              <w:rPr>
                <w:color w:val="000000"/>
              </w:rPr>
            </w:pPr>
            <w:r w:rsidRPr="0038006A">
              <w:rPr>
                <w:color w:val="000000"/>
              </w:rPr>
              <w:lastRenderedPageBreak/>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FFED8" w14:textId="77777777" w:rsidR="00AC50CF" w:rsidRPr="0038006A" w:rsidRDefault="00AC50CF" w:rsidP="0074568A">
            <w:pPr>
              <w:widowControl w:val="0"/>
              <w:rPr>
                <w:color w:val="000000"/>
              </w:rPr>
            </w:pPr>
            <w:r w:rsidRPr="0038006A">
              <w:rPr>
                <w:color w:val="000000"/>
              </w:rPr>
              <w:t>*prírodný med kvetový alebo z nektáru, získaný z nektáru rastlín rodu agát (</w:t>
            </w:r>
            <w:proofErr w:type="spellStart"/>
            <w:r w:rsidRPr="0038006A">
              <w:rPr>
                <w:color w:val="000000"/>
              </w:rPr>
              <w:t>Robinia</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069ED"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918D"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89A5"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33F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9,12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861D3"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0,46</w:t>
            </w:r>
          </w:p>
        </w:tc>
      </w:tr>
      <w:tr w:rsidR="00AC50CF" w:rsidRPr="00EA059F" w14:paraId="43B3F071"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E641A" w14:textId="77777777" w:rsidR="00AC50CF" w:rsidRPr="0038006A" w:rsidRDefault="00AC50CF" w:rsidP="0074568A">
            <w:pPr>
              <w:widowControl w:val="0"/>
              <w:jc w:val="center"/>
              <w:rPr>
                <w:color w:val="000000"/>
              </w:rPr>
            </w:pPr>
            <w:r w:rsidRPr="0038006A">
              <w:rPr>
                <w:color w:val="00000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EF8B" w14:textId="77777777" w:rsidR="00AC50CF" w:rsidRPr="0038006A" w:rsidRDefault="00AC50CF" w:rsidP="0074568A">
            <w:pPr>
              <w:widowControl w:val="0"/>
              <w:rPr>
                <w:color w:val="000000"/>
              </w:rPr>
            </w:pPr>
            <w:r w:rsidRPr="0038006A">
              <w:rPr>
                <w:color w:val="000000"/>
              </w:rPr>
              <w:t>*prírodný med kvetový alebo z nektáru, získaný z nektáru rastlín rodu lipa (</w:t>
            </w:r>
            <w:proofErr w:type="spellStart"/>
            <w:r w:rsidRPr="0038006A">
              <w:rPr>
                <w:color w:val="000000"/>
              </w:rPr>
              <w:t>Tilia</w:t>
            </w:r>
            <w:proofErr w:type="spellEnd"/>
            <w:r w:rsidRPr="0038006A">
              <w:rPr>
                <w:color w:val="000000"/>
              </w:rPr>
              <w:t xml:space="preserve"> L.), nepastovaný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C86E1"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4858"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7334E"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214A"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9,05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C15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0,46</w:t>
            </w:r>
          </w:p>
        </w:tc>
      </w:tr>
      <w:tr w:rsidR="00AC50CF" w:rsidRPr="00EA059F" w14:paraId="5BDC8E23"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BE8DA" w14:textId="77777777" w:rsidR="00AC50CF" w:rsidRPr="0038006A" w:rsidRDefault="00AC50CF" w:rsidP="0074568A">
            <w:pPr>
              <w:widowControl w:val="0"/>
              <w:jc w:val="center"/>
              <w:rPr>
                <w:color w:val="000000"/>
              </w:rPr>
            </w:pPr>
            <w:r w:rsidRPr="0038006A">
              <w:rPr>
                <w:color w:val="00000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F02C" w14:textId="77777777" w:rsidR="00AC50CF" w:rsidRPr="0038006A" w:rsidRDefault="00AC50CF" w:rsidP="0074568A">
            <w:pPr>
              <w:widowControl w:val="0"/>
              <w:rPr>
                <w:color w:val="000000"/>
              </w:rPr>
            </w:pPr>
            <w:r w:rsidRPr="0038006A">
              <w:rPr>
                <w:color w:val="000000"/>
              </w:rPr>
              <w:t>*prírodný med kvetový alebo z nektáru, získaný z nektáru rastlín rodu lipa (</w:t>
            </w:r>
            <w:proofErr w:type="spellStart"/>
            <w:r w:rsidRPr="0038006A">
              <w:rPr>
                <w:color w:val="000000"/>
              </w:rPr>
              <w:t>Tilia</w:t>
            </w:r>
            <w:proofErr w:type="spellEnd"/>
            <w:r w:rsidRPr="0038006A">
              <w:rPr>
                <w:color w:val="000000"/>
              </w:rPr>
              <w:t xml:space="preserve"> L.), 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AC749"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C2CBC"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D13D2"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E2BD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8,81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AF8D"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0,45</w:t>
            </w:r>
          </w:p>
        </w:tc>
      </w:tr>
      <w:tr w:rsidR="00AC50CF" w:rsidRPr="00EA059F" w14:paraId="378A8249"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5AD5B" w14:textId="77777777" w:rsidR="00AC50CF" w:rsidRPr="0038006A" w:rsidRDefault="00AC50CF" w:rsidP="0074568A">
            <w:pPr>
              <w:widowControl w:val="0"/>
              <w:jc w:val="center"/>
              <w:rPr>
                <w:color w:val="000000"/>
              </w:rPr>
            </w:pPr>
            <w:r w:rsidRPr="0038006A">
              <w:rPr>
                <w:color w:val="00000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85155" w14:textId="77777777" w:rsidR="00AC50CF" w:rsidRPr="0038006A" w:rsidRDefault="00AC50CF" w:rsidP="0074568A">
            <w:pPr>
              <w:widowControl w:val="0"/>
              <w:rPr>
                <w:color w:val="000000"/>
              </w:rPr>
            </w:pPr>
            <w:r w:rsidRPr="0038006A">
              <w:rPr>
                <w:color w:val="000000"/>
              </w:rPr>
              <w:t>*prírodný med kvetový alebo z nektáru, získaný z nektáru rastlín neuvedených v riadkoch 1 až 7, nepastovaný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4D21D"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D9121"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7CB9"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A7F6"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9,05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71A4"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0,46</w:t>
            </w:r>
          </w:p>
        </w:tc>
      </w:tr>
      <w:tr w:rsidR="00AC50CF" w:rsidRPr="00EA059F" w14:paraId="23FFB488"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4FEF6" w14:textId="77777777" w:rsidR="00AC50CF" w:rsidRPr="0038006A" w:rsidRDefault="00AC50CF" w:rsidP="0074568A">
            <w:pPr>
              <w:widowControl w:val="0"/>
              <w:jc w:val="center"/>
              <w:rPr>
                <w:color w:val="000000"/>
              </w:rPr>
            </w:pPr>
            <w:r w:rsidRPr="0038006A">
              <w:rPr>
                <w:color w:val="00000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1867" w14:textId="77777777" w:rsidR="00AC50CF" w:rsidRPr="0038006A" w:rsidRDefault="00AC50CF" w:rsidP="0074568A">
            <w:pPr>
              <w:widowControl w:val="0"/>
              <w:rPr>
                <w:color w:val="000000"/>
              </w:rPr>
            </w:pPr>
            <w:r w:rsidRPr="0038006A">
              <w:rPr>
                <w:color w:val="000000"/>
              </w:rPr>
              <w:t>*prírodný med kvetový alebo z nektáru, získaný z nektáru rastlín neuvedených v riadkoch 1 až 7, 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31CFB"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A2CC"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4F3E"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BCFC"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8,57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409FB"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0,43</w:t>
            </w:r>
          </w:p>
        </w:tc>
      </w:tr>
      <w:tr w:rsidR="00AC50CF" w:rsidRPr="00EA059F" w14:paraId="6C51506A"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D90C9" w14:textId="77777777" w:rsidR="00AC50CF" w:rsidRPr="0038006A" w:rsidRDefault="00AC50CF" w:rsidP="0074568A">
            <w:pPr>
              <w:widowControl w:val="0"/>
              <w:jc w:val="center"/>
              <w:rPr>
                <w:color w:val="000000"/>
              </w:rPr>
            </w:pPr>
            <w:r w:rsidRPr="0038006A">
              <w:rPr>
                <w:color w:val="000000"/>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3E85" w14:textId="77777777" w:rsidR="00AC50CF" w:rsidRPr="0038006A" w:rsidRDefault="00AC50CF" w:rsidP="0074568A">
            <w:pPr>
              <w:widowControl w:val="0"/>
              <w:rPr>
                <w:color w:val="000000"/>
              </w:rPr>
            </w:pPr>
            <w:r w:rsidRPr="0038006A">
              <w:rPr>
                <w:color w:val="000000"/>
              </w:rPr>
              <w:t xml:space="preserve">*prírodný med </w:t>
            </w:r>
            <w:proofErr w:type="spellStart"/>
            <w:r w:rsidRPr="0038006A">
              <w:rPr>
                <w:color w:val="000000"/>
              </w:rPr>
              <w:t>medovicový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34371"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18B2"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4BEB"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43562"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11,43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0E796"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0,58</w:t>
            </w:r>
          </w:p>
        </w:tc>
      </w:tr>
      <w:tr w:rsidR="00AC50CF" w:rsidRPr="00EA059F" w14:paraId="204B09C8"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6D411" w14:textId="77777777" w:rsidR="00AC50CF" w:rsidRPr="0038006A" w:rsidRDefault="00AC50CF" w:rsidP="0074568A">
            <w:pPr>
              <w:widowControl w:val="0"/>
              <w:jc w:val="center"/>
              <w:rPr>
                <w:color w:val="000000"/>
              </w:rPr>
            </w:pPr>
            <w:r w:rsidRPr="0038006A">
              <w:rPr>
                <w:color w:val="000000"/>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56D4" w14:textId="77777777" w:rsidR="00AC50CF" w:rsidRPr="0038006A" w:rsidRDefault="00AC50CF" w:rsidP="0074568A">
            <w:pPr>
              <w:widowControl w:val="0"/>
              <w:rPr>
                <w:color w:val="000000"/>
              </w:rPr>
            </w:pPr>
            <w:r w:rsidRPr="0038006A">
              <w:rPr>
                <w:color w:val="000000"/>
              </w:rPr>
              <w:t>*prírodný med zmiešaný, nepastovaný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A0E3C"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DA28"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DF982"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9ED48"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9,52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0C325"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0,48</w:t>
            </w:r>
          </w:p>
        </w:tc>
      </w:tr>
      <w:tr w:rsidR="00AC50CF" w:rsidRPr="00EA059F" w14:paraId="0911ACE1"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FEFE" w14:textId="77777777" w:rsidR="00AC50CF" w:rsidRPr="0038006A" w:rsidRDefault="00AC50CF" w:rsidP="0074568A">
            <w:pPr>
              <w:widowControl w:val="0"/>
              <w:jc w:val="center"/>
              <w:rPr>
                <w:color w:val="000000"/>
              </w:rPr>
            </w:pPr>
            <w:r w:rsidRPr="0038006A">
              <w:rPr>
                <w:color w:val="000000"/>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D3F19" w14:textId="77777777" w:rsidR="00AC50CF" w:rsidRPr="0038006A" w:rsidRDefault="00AC50CF" w:rsidP="0074568A">
            <w:pPr>
              <w:widowControl w:val="0"/>
              <w:rPr>
                <w:color w:val="000000"/>
              </w:rPr>
            </w:pPr>
            <w:r w:rsidRPr="0038006A">
              <w:rPr>
                <w:color w:val="000000"/>
              </w:rPr>
              <w:t>*prírodný med zmiešaný, pastovaný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806B"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D56A6" w14:textId="77777777" w:rsidR="00AC50CF" w:rsidRPr="0038006A" w:rsidRDefault="00AC50CF" w:rsidP="0074568A">
            <w:pPr>
              <w:widowControl w:val="0"/>
              <w:jc w:val="center"/>
              <w:rPr>
                <w:color w:val="000000"/>
              </w:rPr>
            </w:pPr>
            <w:r w:rsidRPr="0038006A">
              <w:rPr>
                <w:color w:val="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1E69D" w14:textId="77777777" w:rsidR="00AC50CF" w:rsidRPr="0038006A" w:rsidRDefault="00AC50CF" w:rsidP="0074568A">
            <w:pPr>
              <w:widowControl w:val="0"/>
              <w:jc w:val="center"/>
              <w:rPr>
                <w:color w:val="000000"/>
              </w:rPr>
            </w:pPr>
            <w:r w:rsidRPr="0038006A">
              <w:rPr>
                <w:color w:val="000000"/>
              </w:rPr>
              <w:t>10 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8D361"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9,52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E882"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0,48</w:t>
            </w:r>
          </w:p>
        </w:tc>
      </w:tr>
      <w:tr w:rsidR="00AC50CF" w:rsidRPr="00EA059F" w14:paraId="3D1F4B88"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1EB90" w14:textId="77777777" w:rsidR="00AC50CF" w:rsidRPr="0038006A" w:rsidRDefault="00AC50CF" w:rsidP="0074568A">
            <w:pPr>
              <w:widowControl w:val="0"/>
              <w:jc w:val="center"/>
              <w:rPr>
                <w:color w:val="000000"/>
              </w:rPr>
            </w:pPr>
            <w:r w:rsidRPr="0038006A">
              <w:rPr>
                <w:color w:val="000000"/>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6B326" w14:textId="77777777" w:rsidR="00AC50CF" w:rsidRPr="0038006A" w:rsidRDefault="00AC50CF" w:rsidP="0074568A">
            <w:pPr>
              <w:widowControl w:val="0"/>
              <w:rPr>
                <w:color w:val="000000"/>
              </w:rPr>
            </w:pPr>
            <w:r w:rsidRPr="0038006A">
              <w:rPr>
                <w:color w:val="000000"/>
              </w:rPr>
              <w:t xml:space="preserve">**prírodný med kvetový alebo z nektáru, získaný z nektáru repky </w:t>
            </w:r>
            <w:proofErr w:type="spellStart"/>
            <w:r w:rsidRPr="0038006A">
              <w:rPr>
                <w:color w:val="000000"/>
              </w:rPr>
              <w:t>olejky</w:t>
            </w:r>
            <w:proofErr w:type="spellEnd"/>
            <w:r w:rsidRPr="0038006A">
              <w:rPr>
                <w:color w:val="000000"/>
              </w:rPr>
              <w:t xml:space="preserve"> [</w:t>
            </w:r>
            <w:proofErr w:type="spellStart"/>
            <w:r w:rsidRPr="0038006A">
              <w:rPr>
                <w:color w:val="000000"/>
              </w:rPr>
              <w:t>Brassica</w:t>
            </w:r>
            <w:proofErr w:type="spellEnd"/>
            <w:r w:rsidRPr="0038006A">
              <w:rPr>
                <w:color w:val="000000"/>
              </w:rPr>
              <w:t xml:space="preserve"> </w:t>
            </w:r>
            <w:proofErr w:type="spellStart"/>
            <w:r w:rsidRPr="0038006A">
              <w:rPr>
                <w:color w:val="000000"/>
              </w:rPr>
              <w:t>napus</w:t>
            </w:r>
            <w:proofErr w:type="spellEnd"/>
            <w:r w:rsidRPr="0038006A">
              <w:rPr>
                <w:color w:val="000000"/>
              </w:rPr>
              <w:t xml:space="preserve"> L. (</w:t>
            </w:r>
            <w:proofErr w:type="spellStart"/>
            <w:r w:rsidRPr="0038006A">
              <w:rPr>
                <w:color w:val="000000"/>
              </w:rPr>
              <w:t>partim</w:t>
            </w:r>
            <w:proofErr w:type="spellEnd"/>
            <w:r w:rsidRPr="0038006A">
              <w:rPr>
                <w:color w:val="00000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AFB7"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E36F" w14:textId="77777777" w:rsidR="00AC50CF" w:rsidRPr="0038006A" w:rsidRDefault="00AC50CF" w:rsidP="0074568A">
            <w:pPr>
              <w:widowControl w:val="0"/>
              <w:jc w:val="center"/>
              <w:rPr>
                <w:color w:val="000000"/>
              </w:rPr>
            </w:pPr>
            <w:r w:rsidRPr="0038006A">
              <w:rPr>
                <w:color w:val="000000"/>
              </w:rPr>
              <w:t>120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9FF00"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8F7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2,67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5D594"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0,14</w:t>
            </w:r>
          </w:p>
        </w:tc>
      </w:tr>
      <w:tr w:rsidR="00AC50CF" w:rsidRPr="00EA059F" w14:paraId="642C26C5"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18628" w14:textId="77777777" w:rsidR="00AC50CF" w:rsidRPr="0038006A" w:rsidRDefault="00AC50CF" w:rsidP="0074568A">
            <w:pPr>
              <w:widowControl w:val="0"/>
              <w:jc w:val="center"/>
              <w:rPr>
                <w:color w:val="000000"/>
              </w:rPr>
            </w:pPr>
            <w:r w:rsidRPr="0038006A">
              <w:rPr>
                <w:color w:val="000000"/>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9FFE" w14:textId="77777777" w:rsidR="00AC50CF" w:rsidRPr="0038006A" w:rsidRDefault="00AC50CF" w:rsidP="0074568A">
            <w:pPr>
              <w:widowControl w:val="0"/>
              <w:rPr>
                <w:color w:val="000000"/>
              </w:rPr>
            </w:pPr>
            <w:r w:rsidRPr="0038006A">
              <w:rPr>
                <w:color w:val="000000"/>
              </w:rPr>
              <w:t xml:space="preserve">**prírodný med kvetový alebo z nektáru, získaný z nektáru repky </w:t>
            </w:r>
            <w:proofErr w:type="spellStart"/>
            <w:r w:rsidRPr="0038006A">
              <w:rPr>
                <w:color w:val="000000"/>
              </w:rPr>
              <w:t>olejky</w:t>
            </w:r>
            <w:proofErr w:type="spellEnd"/>
            <w:r w:rsidRPr="0038006A">
              <w:rPr>
                <w:color w:val="000000"/>
              </w:rPr>
              <w:t xml:space="preserve"> [</w:t>
            </w:r>
            <w:proofErr w:type="spellStart"/>
            <w:r w:rsidRPr="0038006A">
              <w:rPr>
                <w:color w:val="000000"/>
              </w:rPr>
              <w:t>Brassica</w:t>
            </w:r>
            <w:proofErr w:type="spellEnd"/>
            <w:r w:rsidRPr="0038006A">
              <w:rPr>
                <w:color w:val="000000"/>
              </w:rPr>
              <w:t xml:space="preserve"> </w:t>
            </w:r>
            <w:proofErr w:type="spellStart"/>
            <w:r w:rsidRPr="0038006A">
              <w:rPr>
                <w:color w:val="000000"/>
              </w:rPr>
              <w:t>napus</w:t>
            </w:r>
            <w:proofErr w:type="spellEnd"/>
            <w:r w:rsidRPr="0038006A">
              <w:rPr>
                <w:color w:val="000000"/>
              </w:rPr>
              <w:t xml:space="preserve"> L. (</w:t>
            </w:r>
            <w:proofErr w:type="spellStart"/>
            <w:r w:rsidRPr="0038006A">
              <w:rPr>
                <w:color w:val="000000"/>
              </w:rPr>
              <w:t>partim</w:t>
            </w:r>
            <w:proofErr w:type="spellEnd"/>
            <w:r w:rsidRPr="0038006A">
              <w:rPr>
                <w:color w:val="00000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D008"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8705" w14:textId="77777777" w:rsidR="00AC50CF" w:rsidRPr="0038006A" w:rsidRDefault="00AC50CF" w:rsidP="0074568A">
            <w:pPr>
              <w:widowControl w:val="0"/>
              <w:jc w:val="center"/>
              <w:rPr>
                <w:color w:val="000000"/>
              </w:rPr>
            </w:pPr>
            <w:r w:rsidRPr="0038006A">
              <w:rPr>
                <w:color w:val="000000"/>
              </w:rPr>
              <w:t>250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8291"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8AD8B"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3,71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A887"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0,19</w:t>
            </w:r>
          </w:p>
        </w:tc>
      </w:tr>
      <w:tr w:rsidR="00AC50CF" w:rsidRPr="00EA059F" w14:paraId="69AFC8CB"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4AC8" w14:textId="77777777" w:rsidR="00AC50CF" w:rsidRPr="0038006A" w:rsidRDefault="00AC50CF" w:rsidP="0074568A">
            <w:pPr>
              <w:widowControl w:val="0"/>
              <w:jc w:val="center"/>
              <w:rPr>
                <w:color w:val="000000"/>
              </w:rPr>
            </w:pPr>
            <w:r w:rsidRPr="0038006A">
              <w:rPr>
                <w:color w:val="000000"/>
              </w:rPr>
              <w:lastRenderedPageBreak/>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98DC1" w14:textId="77777777" w:rsidR="00AC50CF" w:rsidRPr="0038006A" w:rsidRDefault="00AC50CF" w:rsidP="0074568A">
            <w:pPr>
              <w:widowControl w:val="0"/>
              <w:rPr>
                <w:color w:val="000000"/>
              </w:rPr>
            </w:pPr>
            <w:r w:rsidRPr="0038006A">
              <w:rPr>
                <w:color w:val="000000"/>
              </w:rPr>
              <w:t>**prírodný med kvetový alebo z nektáru, získaný z nektáru slnečnice ročnej (</w:t>
            </w:r>
            <w:proofErr w:type="spellStart"/>
            <w:r w:rsidRPr="0038006A">
              <w:rPr>
                <w:color w:val="000000"/>
              </w:rPr>
              <w:t>Helianthus</w:t>
            </w:r>
            <w:proofErr w:type="spellEnd"/>
            <w:r w:rsidRPr="0038006A">
              <w:rPr>
                <w:color w:val="000000"/>
              </w:rPr>
              <w:t xml:space="preserve"> </w:t>
            </w:r>
            <w:proofErr w:type="spellStart"/>
            <w:r w:rsidRPr="0038006A">
              <w:rPr>
                <w:color w:val="000000"/>
              </w:rPr>
              <w:t>annuus</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020AB"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2E1D" w14:textId="77777777" w:rsidR="00AC50CF" w:rsidRPr="0038006A" w:rsidRDefault="00AC50CF" w:rsidP="0074568A">
            <w:pPr>
              <w:widowControl w:val="0"/>
              <w:jc w:val="center"/>
              <w:rPr>
                <w:color w:val="000000"/>
              </w:rPr>
            </w:pPr>
            <w:r w:rsidRPr="0038006A">
              <w:rPr>
                <w:color w:val="000000"/>
              </w:rPr>
              <w:t>120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00140"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D19D"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33F4"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0,13</w:t>
            </w:r>
          </w:p>
        </w:tc>
      </w:tr>
      <w:tr w:rsidR="00AC50CF" w:rsidRPr="00EA059F" w14:paraId="1649124E"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6F395" w14:textId="77777777" w:rsidR="00AC50CF" w:rsidRPr="0038006A" w:rsidRDefault="00AC50CF" w:rsidP="0074568A">
            <w:pPr>
              <w:widowControl w:val="0"/>
              <w:jc w:val="center"/>
              <w:rPr>
                <w:color w:val="000000"/>
              </w:rPr>
            </w:pPr>
            <w:r w:rsidRPr="0038006A">
              <w:rPr>
                <w:color w:val="000000"/>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B6648" w14:textId="77777777" w:rsidR="00AC50CF" w:rsidRPr="0038006A" w:rsidRDefault="00AC50CF" w:rsidP="0074568A">
            <w:pPr>
              <w:widowControl w:val="0"/>
              <w:rPr>
                <w:color w:val="000000"/>
              </w:rPr>
            </w:pPr>
            <w:r w:rsidRPr="0038006A">
              <w:rPr>
                <w:color w:val="000000"/>
              </w:rPr>
              <w:t>**prírodný med kvetový alebo z nektáru, získaný z nektáru slnečnice ročnej (</w:t>
            </w:r>
            <w:proofErr w:type="spellStart"/>
            <w:r w:rsidRPr="0038006A">
              <w:rPr>
                <w:color w:val="000000"/>
              </w:rPr>
              <w:t>Helianthus</w:t>
            </w:r>
            <w:proofErr w:type="spellEnd"/>
            <w:r w:rsidRPr="0038006A">
              <w:rPr>
                <w:color w:val="000000"/>
              </w:rPr>
              <w:t xml:space="preserve"> </w:t>
            </w:r>
            <w:proofErr w:type="spellStart"/>
            <w:r w:rsidRPr="0038006A">
              <w:rPr>
                <w:color w:val="000000"/>
              </w:rPr>
              <w:t>annuus</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B91D"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6907" w14:textId="77777777" w:rsidR="00AC50CF" w:rsidRPr="0038006A" w:rsidRDefault="00AC50CF" w:rsidP="0074568A">
            <w:pPr>
              <w:widowControl w:val="0"/>
              <w:jc w:val="center"/>
              <w:rPr>
                <w:color w:val="000000"/>
              </w:rPr>
            </w:pPr>
            <w:r w:rsidRPr="0038006A">
              <w:rPr>
                <w:color w:val="000000"/>
              </w:rPr>
              <w:t>250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2DCB4"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9B0D8"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3,73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3070"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0,19</w:t>
            </w:r>
          </w:p>
        </w:tc>
      </w:tr>
      <w:tr w:rsidR="00AC50CF" w:rsidRPr="00EA059F" w14:paraId="2466C982"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F71B" w14:textId="77777777" w:rsidR="00AC50CF" w:rsidRPr="0038006A" w:rsidRDefault="00AC50CF" w:rsidP="0074568A">
            <w:pPr>
              <w:widowControl w:val="0"/>
              <w:jc w:val="center"/>
              <w:rPr>
                <w:color w:val="000000"/>
              </w:rPr>
            </w:pPr>
            <w:r w:rsidRPr="0038006A">
              <w:rPr>
                <w:color w:val="000000"/>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78632" w14:textId="77777777" w:rsidR="00AC50CF" w:rsidRPr="0038006A" w:rsidRDefault="00AC50CF" w:rsidP="0074568A">
            <w:pPr>
              <w:widowControl w:val="0"/>
              <w:rPr>
                <w:color w:val="000000"/>
              </w:rPr>
            </w:pPr>
            <w:r w:rsidRPr="0038006A">
              <w:rPr>
                <w:color w:val="000000"/>
              </w:rPr>
              <w:t>**prírodný med kvetový alebo z nektáru, získaný z nektáru rastlín rodu agát (</w:t>
            </w:r>
            <w:proofErr w:type="spellStart"/>
            <w:r w:rsidRPr="0038006A">
              <w:rPr>
                <w:color w:val="000000"/>
              </w:rPr>
              <w:t>Robinia</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41FA0"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39E1" w14:textId="77777777" w:rsidR="00AC50CF" w:rsidRPr="0038006A" w:rsidRDefault="00AC50CF" w:rsidP="0074568A">
            <w:pPr>
              <w:widowControl w:val="0"/>
              <w:jc w:val="center"/>
              <w:rPr>
                <w:color w:val="000000"/>
              </w:rPr>
            </w:pPr>
            <w:r w:rsidRPr="0038006A">
              <w:rPr>
                <w:color w:val="000000"/>
              </w:rPr>
              <w:t>120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F5736"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190BA"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2,67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A0EC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0,14</w:t>
            </w:r>
          </w:p>
        </w:tc>
      </w:tr>
      <w:tr w:rsidR="00AC50CF" w:rsidRPr="00EA059F" w14:paraId="53CE2752"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3D72" w14:textId="77777777" w:rsidR="00AC50CF" w:rsidRPr="0038006A" w:rsidRDefault="00AC50CF" w:rsidP="0074568A">
            <w:pPr>
              <w:widowControl w:val="0"/>
              <w:jc w:val="center"/>
              <w:rPr>
                <w:color w:val="000000"/>
              </w:rPr>
            </w:pPr>
            <w:r w:rsidRPr="0038006A">
              <w:rPr>
                <w:color w:val="000000"/>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0140" w14:textId="77777777" w:rsidR="00AC50CF" w:rsidRPr="0038006A" w:rsidRDefault="00AC50CF" w:rsidP="0074568A">
            <w:pPr>
              <w:widowControl w:val="0"/>
              <w:rPr>
                <w:color w:val="000000"/>
              </w:rPr>
            </w:pPr>
            <w:r w:rsidRPr="0038006A">
              <w:rPr>
                <w:color w:val="000000"/>
              </w:rPr>
              <w:t>**prírodný med kvetový alebo z nektáru, získaný z nektáru rastlín rodu agát (</w:t>
            </w:r>
            <w:proofErr w:type="spellStart"/>
            <w:r w:rsidRPr="0038006A">
              <w:rPr>
                <w:color w:val="000000"/>
              </w:rPr>
              <w:t>Robinia</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BCEFC"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0987A" w14:textId="77777777" w:rsidR="00AC50CF" w:rsidRPr="0038006A" w:rsidRDefault="00AC50CF" w:rsidP="0074568A">
            <w:pPr>
              <w:widowControl w:val="0"/>
              <w:jc w:val="center"/>
              <w:rPr>
                <w:color w:val="000000"/>
              </w:rPr>
            </w:pPr>
            <w:r w:rsidRPr="0038006A">
              <w:rPr>
                <w:color w:val="000000"/>
              </w:rPr>
              <w:t>250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4EC4"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8BC39"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3,86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9BCD6"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0,2</w:t>
            </w:r>
          </w:p>
        </w:tc>
      </w:tr>
      <w:tr w:rsidR="00AC50CF" w:rsidRPr="00EA059F" w14:paraId="58AFA700"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75CDE" w14:textId="77777777" w:rsidR="00AC50CF" w:rsidRPr="0038006A" w:rsidRDefault="00AC50CF" w:rsidP="0074568A">
            <w:pPr>
              <w:widowControl w:val="0"/>
              <w:jc w:val="center"/>
              <w:rPr>
                <w:color w:val="000000"/>
              </w:rPr>
            </w:pPr>
            <w:r w:rsidRPr="0038006A">
              <w:rPr>
                <w:color w:val="000000"/>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26F97" w14:textId="77777777" w:rsidR="00AC50CF" w:rsidRPr="0038006A" w:rsidRDefault="00AC50CF" w:rsidP="0074568A">
            <w:pPr>
              <w:widowControl w:val="0"/>
              <w:rPr>
                <w:color w:val="000000"/>
              </w:rPr>
            </w:pPr>
            <w:r w:rsidRPr="0038006A">
              <w:rPr>
                <w:color w:val="000000"/>
              </w:rPr>
              <w:t>**prírodný med kvetový alebo z nektáru, získaný z nektáru rastlín rodu agát (</w:t>
            </w:r>
            <w:proofErr w:type="spellStart"/>
            <w:r w:rsidRPr="0038006A">
              <w:rPr>
                <w:color w:val="000000"/>
              </w:rPr>
              <w:t>Robinia</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FBD83"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61346" w14:textId="77777777" w:rsidR="00AC50CF" w:rsidRPr="0038006A" w:rsidRDefault="00AC50CF" w:rsidP="0074568A">
            <w:pPr>
              <w:widowControl w:val="0"/>
              <w:jc w:val="center"/>
              <w:rPr>
                <w:color w:val="000000"/>
              </w:rPr>
            </w:pPr>
            <w:r w:rsidRPr="0038006A">
              <w:rPr>
                <w:color w:val="000000"/>
              </w:rPr>
              <w:t>250 g/plastové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E1F40"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1A448"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82350"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0,16</w:t>
            </w:r>
          </w:p>
        </w:tc>
      </w:tr>
      <w:tr w:rsidR="00AC50CF" w:rsidRPr="00EA059F" w14:paraId="040DA0FA"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9D43" w14:textId="77777777" w:rsidR="00AC50CF" w:rsidRPr="0038006A" w:rsidRDefault="00AC50CF" w:rsidP="0074568A">
            <w:pPr>
              <w:widowControl w:val="0"/>
              <w:jc w:val="center"/>
              <w:rPr>
                <w:color w:val="000000"/>
              </w:rPr>
            </w:pPr>
            <w:r w:rsidRPr="0038006A">
              <w:rPr>
                <w:color w:val="000000"/>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C139E" w14:textId="77777777" w:rsidR="00AC50CF" w:rsidRPr="0038006A" w:rsidRDefault="00AC50CF" w:rsidP="0074568A">
            <w:pPr>
              <w:widowControl w:val="0"/>
              <w:rPr>
                <w:color w:val="000000"/>
              </w:rPr>
            </w:pPr>
            <w:r w:rsidRPr="0038006A">
              <w:rPr>
                <w:color w:val="000000"/>
              </w:rPr>
              <w:t>**prírodný med kvetový alebo z nektáru, získaný z nektáru rastlín rodu lipa (</w:t>
            </w:r>
            <w:proofErr w:type="spellStart"/>
            <w:r w:rsidRPr="0038006A">
              <w:rPr>
                <w:color w:val="000000"/>
              </w:rPr>
              <w:t>Tilia</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96D0A"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EDE7" w14:textId="77777777" w:rsidR="00AC50CF" w:rsidRPr="0038006A" w:rsidRDefault="00AC50CF" w:rsidP="0074568A">
            <w:pPr>
              <w:widowControl w:val="0"/>
              <w:jc w:val="center"/>
              <w:rPr>
                <w:color w:val="000000"/>
              </w:rPr>
            </w:pPr>
            <w:r w:rsidRPr="0038006A">
              <w:rPr>
                <w:color w:val="000000"/>
              </w:rPr>
              <w:t>120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8585"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E078C"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2,52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46397"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0,13</w:t>
            </w:r>
          </w:p>
        </w:tc>
      </w:tr>
      <w:tr w:rsidR="00AC50CF" w:rsidRPr="00EA059F" w14:paraId="78B28367"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59E2" w14:textId="77777777" w:rsidR="00AC50CF" w:rsidRPr="0038006A" w:rsidRDefault="00AC50CF" w:rsidP="0074568A">
            <w:pPr>
              <w:widowControl w:val="0"/>
              <w:jc w:val="center"/>
              <w:rPr>
                <w:color w:val="000000"/>
              </w:rPr>
            </w:pPr>
            <w:r w:rsidRPr="0038006A">
              <w:rPr>
                <w:color w:val="000000"/>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FC63" w14:textId="77777777" w:rsidR="00AC50CF" w:rsidRPr="0038006A" w:rsidRDefault="00AC50CF" w:rsidP="0074568A">
            <w:pPr>
              <w:widowControl w:val="0"/>
              <w:rPr>
                <w:color w:val="000000"/>
              </w:rPr>
            </w:pPr>
            <w:r w:rsidRPr="0038006A">
              <w:rPr>
                <w:color w:val="000000"/>
              </w:rPr>
              <w:t>**prírodný med kvetový alebo z nektáru, získaný z nektáru rastlín rodu lipa (</w:t>
            </w:r>
            <w:proofErr w:type="spellStart"/>
            <w:r w:rsidRPr="0038006A">
              <w:rPr>
                <w:color w:val="000000"/>
              </w:rPr>
              <w:t>Tilia</w:t>
            </w:r>
            <w:proofErr w:type="spellEnd"/>
            <w:r w:rsidRPr="0038006A">
              <w:rPr>
                <w:color w:val="000000"/>
              </w:rPr>
              <w:t xml:space="preserve"> 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007CD"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83942" w14:textId="77777777" w:rsidR="00AC50CF" w:rsidRPr="0038006A" w:rsidRDefault="00AC50CF" w:rsidP="0074568A">
            <w:pPr>
              <w:widowControl w:val="0"/>
              <w:jc w:val="center"/>
              <w:rPr>
                <w:color w:val="000000"/>
              </w:rPr>
            </w:pPr>
            <w:r w:rsidRPr="0038006A">
              <w:rPr>
                <w:color w:val="000000"/>
              </w:rPr>
              <w:t>250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9877E"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E9FA"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4,13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09B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0,21</w:t>
            </w:r>
          </w:p>
        </w:tc>
      </w:tr>
      <w:tr w:rsidR="00AC50CF" w:rsidRPr="00EA059F" w14:paraId="645E8A09"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80E43" w14:textId="77777777" w:rsidR="00AC50CF" w:rsidRPr="0038006A" w:rsidRDefault="00AC50CF" w:rsidP="0074568A">
            <w:pPr>
              <w:widowControl w:val="0"/>
              <w:jc w:val="center"/>
              <w:rPr>
                <w:color w:val="000000"/>
              </w:rPr>
            </w:pPr>
            <w:r w:rsidRPr="0038006A">
              <w:rPr>
                <w:color w:val="000000"/>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80650" w14:textId="77777777" w:rsidR="00AC50CF" w:rsidRPr="0038006A" w:rsidRDefault="00AC50CF" w:rsidP="0074568A">
            <w:pPr>
              <w:widowControl w:val="0"/>
              <w:rPr>
                <w:color w:val="000000"/>
              </w:rPr>
            </w:pPr>
            <w:r w:rsidRPr="0038006A">
              <w:rPr>
                <w:color w:val="000000"/>
              </w:rPr>
              <w:t>**prírodný med kvetový alebo z nektáru, získaný z nektáru rastlín neuvedených v riadkoch 1 až 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3382"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D33A" w14:textId="77777777" w:rsidR="00AC50CF" w:rsidRPr="0038006A" w:rsidRDefault="00AC50CF" w:rsidP="0074568A">
            <w:pPr>
              <w:widowControl w:val="0"/>
              <w:jc w:val="center"/>
              <w:rPr>
                <w:color w:val="000000"/>
              </w:rPr>
            </w:pPr>
            <w:r w:rsidRPr="0038006A">
              <w:rPr>
                <w:color w:val="000000"/>
              </w:rPr>
              <w:t>120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7191B"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B141F"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2,76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FD801"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0,14</w:t>
            </w:r>
          </w:p>
        </w:tc>
      </w:tr>
      <w:tr w:rsidR="00AC50CF" w:rsidRPr="00EA059F" w14:paraId="4A618DEF"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55DC" w14:textId="77777777" w:rsidR="00AC50CF" w:rsidRPr="0038006A" w:rsidRDefault="00AC50CF" w:rsidP="0074568A">
            <w:pPr>
              <w:widowControl w:val="0"/>
              <w:jc w:val="center"/>
              <w:rPr>
                <w:color w:val="000000"/>
              </w:rPr>
            </w:pPr>
            <w:r w:rsidRPr="0038006A">
              <w:rPr>
                <w:color w:val="000000"/>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5762F" w14:textId="77777777" w:rsidR="00AC50CF" w:rsidRDefault="00AC50CF" w:rsidP="0074568A">
            <w:pPr>
              <w:widowControl w:val="0"/>
              <w:rPr>
                <w:color w:val="000000"/>
              </w:rPr>
            </w:pPr>
            <w:r w:rsidRPr="0038006A">
              <w:rPr>
                <w:color w:val="000000"/>
              </w:rPr>
              <w:t>**prírodný med kvetový alebo z nektáru, získaný z nektáru rastlín neuvedených v riadkoch 1 až 7</w:t>
            </w:r>
          </w:p>
          <w:p w14:paraId="1B04A38E" w14:textId="7EFC7BC7" w:rsidR="00176706" w:rsidRPr="0038006A" w:rsidRDefault="00176706" w:rsidP="0074568A">
            <w:pPr>
              <w:widowControl w:val="0"/>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2EC4"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5E72D" w14:textId="77777777" w:rsidR="00AC50CF" w:rsidRPr="0038006A" w:rsidRDefault="00AC50CF" w:rsidP="0074568A">
            <w:pPr>
              <w:widowControl w:val="0"/>
              <w:jc w:val="center"/>
              <w:rPr>
                <w:color w:val="000000"/>
              </w:rPr>
            </w:pPr>
            <w:r w:rsidRPr="0038006A">
              <w:rPr>
                <w:color w:val="000000"/>
              </w:rPr>
              <w:t>250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783F"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ECFD"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3,71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F9986"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0,19</w:t>
            </w:r>
          </w:p>
        </w:tc>
      </w:tr>
      <w:tr w:rsidR="00AC50CF" w:rsidRPr="00EA059F" w14:paraId="2123D2D1"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EE52A" w14:textId="77777777" w:rsidR="00AC50CF" w:rsidRPr="0038006A" w:rsidRDefault="00AC50CF" w:rsidP="0074568A">
            <w:pPr>
              <w:widowControl w:val="0"/>
              <w:jc w:val="center"/>
              <w:rPr>
                <w:color w:val="000000"/>
              </w:rPr>
            </w:pPr>
            <w:r w:rsidRPr="0038006A">
              <w:rPr>
                <w:color w:val="000000"/>
              </w:rPr>
              <w:lastRenderedPageBreak/>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A3FD8" w14:textId="77777777" w:rsidR="00AC50CF" w:rsidRPr="0038006A" w:rsidRDefault="00AC50CF" w:rsidP="0074568A">
            <w:pPr>
              <w:widowControl w:val="0"/>
              <w:rPr>
                <w:color w:val="000000"/>
              </w:rPr>
            </w:pPr>
            <w:r w:rsidRPr="0038006A">
              <w:rPr>
                <w:color w:val="000000"/>
              </w:rPr>
              <w:t xml:space="preserve">**prírodný med </w:t>
            </w:r>
            <w:proofErr w:type="spellStart"/>
            <w:r w:rsidRPr="0038006A">
              <w:rPr>
                <w:color w:val="000000"/>
              </w:rPr>
              <w:t>medovicový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0152A"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C1F9" w14:textId="77777777" w:rsidR="00AC50CF" w:rsidRPr="0038006A" w:rsidRDefault="00AC50CF" w:rsidP="0074568A">
            <w:pPr>
              <w:widowControl w:val="0"/>
              <w:jc w:val="center"/>
              <w:rPr>
                <w:color w:val="000000"/>
              </w:rPr>
            </w:pPr>
            <w:r w:rsidRPr="0038006A">
              <w:rPr>
                <w:color w:val="000000"/>
              </w:rPr>
              <w:t>120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65DE"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ECB84"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3,33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266EF"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0,17</w:t>
            </w:r>
          </w:p>
        </w:tc>
      </w:tr>
      <w:tr w:rsidR="00AC50CF" w:rsidRPr="00EA059F" w14:paraId="68238E7B"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564B" w14:textId="77777777" w:rsidR="00AC50CF" w:rsidRPr="0038006A" w:rsidRDefault="00AC50CF" w:rsidP="0074568A">
            <w:pPr>
              <w:widowControl w:val="0"/>
              <w:jc w:val="center"/>
              <w:rPr>
                <w:color w:val="000000"/>
              </w:rPr>
            </w:pPr>
            <w:r w:rsidRPr="0038006A">
              <w:rPr>
                <w:color w:val="000000"/>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A6832" w14:textId="77777777" w:rsidR="00AC50CF" w:rsidRPr="0038006A" w:rsidRDefault="00AC50CF" w:rsidP="0074568A">
            <w:pPr>
              <w:widowControl w:val="0"/>
              <w:rPr>
                <w:color w:val="000000"/>
              </w:rPr>
            </w:pPr>
            <w:r w:rsidRPr="0038006A">
              <w:rPr>
                <w:color w:val="000000"/>
              </w:rPr>
              <w:t xml:space="preserve">**prírodný med </w:t>
            </w:r>
            <w:proofErr w:type="spellStart"/>
            <w:r w:rsidRPr="0038006A">
              <w:rPr>
                <w:color w:val="000000"/>
              </w:rPr>
              <w:t>medovicový</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FDD7"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5D301" w14:textId="77777777" w:rsidR="00AC50CF" w:rsidRPr="0038006A" w:rsidRDefault="00AC50CF" w:rsidP="0074568A">
            <w:pPr>
              <w:widowControl w:val="0"/>
              <w:jc w:val="center"/>
              <w:rPr>
                <w:color w:val="000000"/>
              </w:rPr>
            </w:pPr>
            <w:r w:rsidRPr="0038006A">
              <w:rPr>
                <w:color w:val="000000"/>
              </w:rPr>
              <w:t>250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CCC85"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C73C"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4,76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1620"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0,24</w:t>
            </w:r>
          </w:p>
        </w:tc>
      </w:tr>
      <w:tr w:rsidR="00AC50CF" w:rsidRPr="00EA059F" w14:paraId="1624A2E0"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21D" w14:textId="77777777" w:rsidR="00AC50CF" w:rsidRPr="0038006A" w:rsidRDefault="00AC50CF" w:rsidP="0074568A">
            <w:pPr>
              <w:widowControl w:val="0"/>
              <w:jc w:val="center"/>
              <w:rPr>
                <w:color w:val="000000"/>
              </w:rPr>
            </w:pPr>
            <w:r w:rsidRPr="0038006A">
              <w:rPr>
                <w:color w:val="000000"/>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3EEED" w14:textId="77777777" w:rsidR="00AC50CF" w:rsidRPr="0038006A" w:rsidRDefault="00AC50CF" w:rsidP="0074568A">
            <w:pPr>
              <w:widowControl w:val="0"/>
              <w:rPr>
                <w:color w:val="000000"/>
              </w:rPr>
            </w:pPr>
            <w:r w:rsidRPr="0038006A">
              <w:rPr>
                <w:color w:val="000000"/>
              </w:rPr>
              <w:t>**prírodný med zmiešaný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1AC26"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1489" w14:textId="77777777" w:rsidR="00AC50CF" w:rsidRPr="0038006A" w:rsidRDefault="00AC50CF" w:rsidP="0074568A">
            <w:pPr>
              <w:widowControl w:val="0"/>
              <w:jc w:val="center"/>
              <w:rPr>
                <w:color w:val="000000"/>
              </w:rPr>
            </w:pPr>
            <w:r w:rsidRPr="0038006A">
              <w:rPr>
                <w:color w:val="000000"/>
              </w:rPr>
              <w:t>120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805F"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839E"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2,71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92CB4"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0,14</w:t>
            </w:r>
          </w:p>
        </w:tc>
      </w:tr>
      <w:tr w:rsidR="00AC50CF" w:rsidRPr="00EA059F" w14:paraId="4706C86B" w14:textId="77777777" w:rsidTr="00176706">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928AB" w14:textId="77777777" w:rsidR="00AC50CF" w:rsidRPr="0038006A" w:rsidRDefault="00AC50CF" w:rsidP="0074568A">
            <w:pPr>
              <w:widowControl w:val="0"/>
              <w:jc w:val="center"/>
              <w:rPr>
                <w:color w:val="000000"/>
              </w:rPr>
            </w:pPr>
            <w:r w:rsidRPr="0038006A">
              <w:rPr>
                <w:color w:val="000000"/>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9F1ED" w14:textId="77777777" w:rsidR="00AC50CF" w:rsidRPr="0038006A" w:rsidRDefault="00AC50CF" w:rsidP="0074568A">
            <w:pPr>
              <w:widowControl w:val="0"/>
              <w:rPr>
                <w:color w:val="000000"/>
              </w:rPr>
            </w:pPr>
            <w:r w:rsidRPr="0038006A">
              <w:rPr>
                <w:color w:val="000000"/>
              </w:rPr>
              <w:t>**prírodný med zmiešaný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2E7B6" w14:textId="77777777" w:rsidR="00AC50CF" w:rsidRPr="0038006A" w:rsidRDefault="00AC50CF" w:rsidP="0074568A">
            <w:pPr>
              <w:widowControl w:val="0"/>
              <w:jc w:val="center"/>
              <w:rPr>
                <w:color w:val="000000"/>
              </w:rPr>
            </w:pPr>
            <w:r w:rsidRPr="0038006A">
              <w:rPr>
                <w:color w:val="000000"/>
              </w:rPr>
              <w:t>0409 00 00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0306C" w14:textId="77777777" w:rsidR="00AC50CF" w:rsidRPr="0038006A" w:rsidRDefault="00AC50CF" w:rsidP="0074568A">
            <w:pPr>
              <w:widowControl w:val="0"/>
              <w:jc w:val="center"/>
              <w:rPr>
                <w:color w:val="000000"/>
              </w:rPr>
            </w:pPr>
            <w:r w:rsidRPr="0038006A">
              <w:rPr>
                <w:color w:val="000000"/>
              </w:rPr>
              <w:t>250 g/sklenené balenie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E6A16" w14:textId="77777777" w:rsidR="00AC50CF" w:rsidRPr="0038006A" w:rsidRDefault="00AC50CF" w:rsidP="0074568A">
            <w:pPr>
              <w:widowControl w:val="0"/>
              <w:jc w:val="center"/>
              <w:rPr>
                <w:color w:val="000000"/>
              </w:rPr>
            </w:pPr>
            <w:r w:rsidRPr="0038006A">
              <w:rPr>
                <w:color w:val="000000"/>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8B970"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3,86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E9A8" w14:textId="77777777" w:rsidR="00AC50CF" w:rsidRPr="0038006A" w:rsidRDefault="00AC50CF" w:rsidP="0074568A">
            <w:pPr>
              <w:widowControl w:val="0"/>
              <w:pBdr>
                <w:top w:val="nil"/>
                <w:left w:val="nil"/>
                <w:bottom w:val="nil"/>
                <w:right w:val="nil"/>
                <w:between w:val="nil"/>
              </w:pBdr>
              <w:jc w:val="center"/>
              <w:rPr>
                <w:color w:val="000000"/>
              </w:rPr>
            </w:pPr>
            <w:r w:rsidRPr="0038006A">
              <w:rPr>
                <w:color w:val="000000"/>
              </w:rPr>
              <w:t>0,2</w:t>
            </w:r>
          </w:p>
        </w:tc>
      </w:tr>
    </w:tbl>
    <w:p w14:paraId="6A438A68" w14:textId="77777777" w:rsidR="00AC50CF" w:rsidRPr="0038006A" w:rsidRDefault="00AC50CF" w:rsidP="00AC50CF"/>
    <w:p w14:paraId="3C21BA4F" w14:textId="77777777" w:rsidR="00AC50CF" w:rsidRPr="0038006A" w:rsidRDefault="00AC50CF" w:rsidP="00AC50CF">
      <w:pPr>
        <w:jc w:val="both"/>
        <w:rPr>
          <w:highlight w:val="yellow"/>
        </w:rPr>
      </w:pPr>
    </w:p>
    <w:p w14:paraId="74F52C35" w14:textId="77777777" w:rsidR="00AC50CF" w:rsidRPr="0038006A" w:rsidRDefault="00AC50CF" w:rsidP="00AC50CF">
      <w:pPr>
        <w:jc w:val="both"/>
        <w:rPr>
          <w:b/>
        </w:rPr>
      </w:pPr>
      <w:r w:rsidRPr="0038006A">
        <w:t xml:space="preserve">Za spotrebované a dodané množstvo medu v rámci aktivity je pomoc stanovená vo výške </w:t>
      </w:r>
      <w:r w:rsidRPr="0038006A">
        <w:rPr>
          <w:b/>
        </w:rPr>
        <w:t>základnej pomoci</w:t>
      </w:r>
      <w:r w:rsidRPr="0038006A">
        <w:t xml:space="preserve"> na zabezpečovanie činností a úhrada (</w:t>
      </w:r>
      <w:r w:rsidRPr="0038006A">
        <w:rPr>
          <w:b/>
        </w:rPr>
        <w:t>dodatočná pomoc</w:t>
      </w:r>
      <w:r w:rsidRPr="0038006A">
        <w:t xml:space="preserve">), ktorú možno okrem základnej pomoci v školskom roku 2025/2026 poskytnúť za </w:t>
      </w:r>
      <w:r w:rsidRPr="0038006A">
        <w:rPr>
          <w:b/>
        </w:rPr>
        <w:t>jeden kg alebo za jedno balenie medu.</w:t>
      </w:r>
    </w:p>
    <w:p w14:paraId="7CADE057" w14:textId="77777777" w:rsidR="00AC50CF" w:rsidRPr="0038006A" w:rsidRDefault="00AC50CF" w:rsidP="00AC50CF">
      <w:pPr>
        <w:jc w:val="both"/>
      </w:pPr>
    </w:p>
    <w:p w14:paraId="358469CF" w14:textId="77777777" w:rsidR="00AC50CF" w:rsidRPr="0038006A" w:rsidRDefault="00AC50CF" w:rsidP="00AC50CF">
      <w:pPr>
        <w:spacing w:after="60"/>
        <w:jc w:val="both"/>
        <w:rPr>
          <w:b/>
          <w:color w:val="FF0000"/>
        </w:rPr>
      </w:pPr>
      <w:r w:rsidRPr="0038006A">
        <w:rPr>
          <w:b/>
          <w:color w:val="FF0000"/>
        </w:rPr>
        <w:t>V prípade dodávok nepovolených produktov a nadmerných množstiev povolených produktov, zistených administratívnou kontrolou, alebo kontrolou na mieste, nebude za tieto produkty žiadateľovi priznaná pomoc.</w:t>
      </w:r>
    </w:p>
    <w:p w14:paraId="33DBFBF2" w14:textId="77777777" w:rsidR="00AC50CF" w:rsidRPr="0038006A" w:rsidRDefault="00AC50CF" w:rsidP="00AC50CF">
      <w:pPr>
        <w:spacing w:after="60"/>
        <w:jc w:val="both"/>
        <w:rPr>
          <w:b/>
          <w:color w:val="FF0000"/>
        </w:rPr>
      </w:pPr>
    </w:p>
    <w:p w14:paraId="195D5346" w14:textId="2FF76012" w:rsidR="00AC50CF" w:rsidRPr="00EA059F" w:rsidRDefault="00AC50CF" w:rsidP="00AC50CF">
      <w:pPr>
        <w:spacing w:line="259" w:lineRule="auto"/>
        <w:jc w:val="both"/>
      </w:pPr>
      <w:r w:rsidRPr="0038006A">
        <w:rPr>
          <w:b/>
        </w:rPr>
        <w:t>Med</w:t>
      </w:r>
      <w:r w:rsidRPr="0038006A">
        <w:t xml:space="preserve"> musí spĺňať požiadavky aktuálnej národnej legislatívy Vyhlášky MPRV SR č. 41/2012 Z. z. o mede. Balené medy (položky 13 až 27 prílohy č.2a NV SR č. 200/2019 Z.</w:t>
      </w:r>
      <w:r w:rsidR="00DF4111">
        <w:t xml:space="preserve"> </w:t>
      </w:r>
      <w:r w:rsidRPr="0038006A">
        <w:t xml:space="preserve">z.) musia byť označené podľa platnej legislatívy a tiež logom Školského programu </w:t>
      </w:r>
      <w:hyperlink r:id="rId126" w:history="1">
        <w:r w:rsidRPr="0038006A">
          <w:rPr>
            <w:rStyle w:val="Hypertextovprepojenie"/>
          </w:rPr>
          <w:t>Nové Logo Školského programu | Školský program</w:t>
        </w:r>
      </w:hyperlink>
    </w:p>
    <w:p w14:paraId="2C506E89" w14:textId="77777777" w:rsidR="00AC50CF" w:rsidRPr="00EA059F" w:rsidRDefault="00AC50CF" w:rsidP="00AC50CF">
      <w:pPr>
        <w:jc w:val="both"/>
      </w:pPr>
    </w:p>
    <w:p w14:paraId="24AD49E6" w14:textId="77777777" w:rsidR="00AC50CF" w:rsidRPr="00EA059F" w:rsidRDefault="00AC50CF" w:rsidP="00AC50CF">
      <w:pPr>
        <w:pBdr>
          <w:top w:val="nil"/>
          <w:left w:val="nil"/>
          <w:bottom w:val="nil"/>
          <w:right w:val="nil"/>
          <w:between w:val="nil"/>
        </w:pBdr>
        <w:shd w:val="clear" w:color="auto" w:fill="FFFFFF"/>
        <w:spacing w:line="276" w:lineRule="auto"/>
        <w:jc w:val="both"/>
        <w:rPr>
          <w:color w:val="000000"/>
        </w:rPr>
      </w:pPr>
      <w:r w:rsidRPr="00EA059F">
        <w:rPr>
          <w:b/>
          <w:color w:val="000000"/>
        </w:rPr>
        <w:t>! Pri realizácii SVO je potrebné označiť miesto výkonu aktivity</w:t>
      </w:r>
      <w:r w:rsidRPr="00EA059F">
        <w:rPr>
          <w:color w:val="000000"/>
        </w:rPr>
        <w:t xml:space="preserve">.  </w:t>
      </w:r>
    </w:p>
    <w:p w14:paraId="26F8C503" w14:textId="77777777" w:rsidR="00AC50CF" w:rsidRPr="00EA059F" w:rsidRDefault="00AC50CF" w:rsidP="00AC50CF">
      <w:pPr>
        <w:pBdr>
          <w:top w:val="nil"/>
          <w:left w:val="nil"/>
          <w:bottom w:val="nil"/>
          <w:right w:val="nil"/>
          <w:between w:val="nil"/>
        </w:pBdr>
        <w:spacing w:after="240"/>
        <w:jc w:val="both"/>
        <w:rPr>
          <w:b/>
          <w:color w:val="000000"/>
        </w:rPr>
      </w:pPr>
      <w:r w:rsidRPr="00EA059F">
        <w:rPr>
          <w:b/>
          <w:color w:val="000000"/>
        </w:rPr>
        <w:t xml:space="preserve">Škola o plánovanej a následne vykonanej aktivite informuje rodičov a ostatných žiakov prostredníctvom </w:t>
      </w:r>
      <w:proofErr w:type="spellStart"/>
      <w:r w:rsidRPr="00EA059F">
        <w:rPr>
          <w:b/>
          <w:color w:val="000000"/>
        </w:rPr>
        <w:t>Edupage</w:t>
      </w:r>
      <w:proofErr w:type="spellEnd"/>
      <w:r w:rsidRPr="00EA059F">
        <w:rPr>
          <w:b/>
          <w:color w:val="000000"/>
        </w:rPr>
        <w:t>, alebo web. stránky školy či zriaďovateľa, pričom musí byť uvedené, že ide o aktivitu v rámci Školského programu.</w:t>
      </w:r>
    </w:p>
    <w:p w14:paraId="30AAD05E" w14:textId="77777777" w:rsidR="00AC50CF" w:rsidRPr="00EA059F" w:rsidRDefault="00AC50CF" w:rsidP="00AC50CF">
      <w:pPr>
        <w:spacing w:after="120"/>
        <w:jc w:val="both"/>
        <w:rPr>
          <w:color w:val="FF0000"/>
        </w:rPr>
      </w:pPr>
      <w:r w:rsidRPr="00EA059F">
        <w:rPr>
          <w:b/>
          <w:color w:val="0070C0"/>
        </w:rPr>
        <w:t xml:space="preserve">Žiadateľ je </w:t>
      </w:r>
      <w:r w:rsidRPr="00EA059F">
        <w:rPr>
          <w:b/>
          <w:color w:val="0070C0"/>
          <w:u w:val="single"/>
        </w:rPr>
        <w:t>povinný oznámiť platobnej agentúre najmenej 3 pracovné dni pred začatím</w:t>
      </w:r>
      <w:r w:rsidRPr="00EA059F">
        <w:rPr>
          <w:b/>
          <w:color w:val="0070C0"/>
        </w:rPr>
        <w:t xml:space="preserve"> </w:t>
      </w:r>
      <w:r w:rsidRPr="00EA059F">
        <w:rPr>
          <w:color w:val="0070C0"/>
        </w:rPr>
        <w:t xml:space="preserve">realizácie sprievodných opatrení </w:t>
      </w:r>
      <w:r w:rsidRPr="00EA059F">
        <w:rPr>
          <w:b/>
          <w:color w:val="0070C0"/>
          <w:u w:val="single"/>
        </w:rPr>
        <w:t>dátum, miesto a čas vykonania opatrenia</w:t>
      </w:r>
      <w:r w:rsidRPr="00EA059F">
        <w:rPr>
          <w:color w:val="0070C0"/>
        </w:rPr>
        <w:t xml:space="preserve">, z dôvodu zabezpečenia výkonu kontroly na mieste zo strany platobnej agentúry počas realizácie tejto činnosti, </w:t>
      </w:r>
      <w:r w:rsidRPr="00EA059F">
        <w:rPr>
          <w:b/>
          <w:color w:val="FF0000"/>
          <w:u w:val="single"/>
        </w:rPr>
        <w:t>v opačnom prípade nebude takýto náklad uznaný za oprávnený</w:t>
      </w:r>
      <w:r w:rsidRPr="00EA059F">
        <w:rPr>
          <w:b/>
          <w:color w:val="FF0000"/>
        </w:rPr>
        <w:t>.</w:t>
      </w:r>
    </w:p>
    <w:p w14:paraId="749EA487" w14:textId="77777777" w:rsidR="00AC50CF" w:rsidRPr="00EA059F" w:rsidRDefault="00AC50CF" w:rsidP="00AC50CF">
      <w:pPr>
        <w:tabs>
          <w:tab w:val="left" w:pos="2235"/>
        </w:tabs>
        <w:spacing w:before="240" w:after="120"/>
        <w:jc w:val="both"/>
        <w:rPr>
          <w:b/>
          <w:color w:val="0070C0"/>
        </w:rPr>
      </w:pPr>
      <w:r w:rsidRPr="00EA059F">
        <w:rPr>
          <w:b/>
          <w:color w:val="0070C0"/>
        </w:rPr>
        <w:t>Aké aktivity môžem v rámci SVO ako žiadateľ organizovať pre školy, a ktoré náklady je možné preplatiť?</w:t>
      </w:r>
    </w:p>
    <w:p w14:paraId="051ACC8D" w14:textId="77777777" w:rsidR="00AC50CF" w:rsidRPr="0038006A" w:rsidRDefault="00AC50CF" w:rsidP="00AC50CF">
      <w:pPr>
        <w:tabs>
          <w:tab w:val="left" w:pos="2235"/>
        </w:tabs>
        <w:spacing w:after="120"/>
        <w:jc w:val="both"/>
      </w:pPr>
      <w:r w:rsidRPr="0038006A">
        <w:rPr>
          <w:b/>
          <w:u w:val="single"/>
        </w:rPr>
        <w:t>Dodávanie alebo distribúciu včelárskych výrobkov</w:t>
      </w:r>
      <w:r w:rsidRPr="0038006A">
        <w:t xml:space="preserve"> uvedených v prílohe č.2a</w:t>
      </w:r>
      <w:r w:rsidRPr="0038006A">
        <w:rPr>
          <w:b/>
        </w:rPr>
        <w:t xml:space="preserve"> </w:t>
      </w:r>
      <w:r w:rsidRPr="0038006A">
        <w:t>NV SR</w:t>
      </w:r>
      <w:r>
        <w:br/>
      </w:r>
      <w:r w:rsidRPr="0038006A">
        <w:t xml:space="preserve">č. 200/2019 Z. z. pre žiakov </w:t>
      </w:r>
      <w:r w:rsidRPr="0038006A">
        <w:rPr>
          <w:b/>
        </w:rPr>
        <w:t>v kombinácii s niektorou z činností podľa 1. až 3. bodu § 1 písm. c) NV SR č. 200/2019 Z. z.</w:t>
      </w:r>
    </w:p>
    <w:p w14:paraId="7025FA49" w14:textId="77777777" w:rsidR="00AC50CF" w:rsidRPr="0038006A" w:rsidRDefault="00AC50CF" w:rsidP="007878FA">
      <w:pPr>
        <w:numPr>
          <w:ilvl w:val="0"/>
          <w:numId w:val="98"/>
        </w:numPr>
        <w:pBdr>
          <w:top w:val="nil"/>
          <w:left w:val="nil"/>
          <w:bottom w:val="nil"/>
          <w:right w:val="nil"/>
          <w:between w:val="nil"/>
        </w:pBdr>
        <w:suppressAutoHyphens w:val="0"/>
        <w:jc w:val="both"/>
        <w:rPr>
          <w:color w:val="000000"/>
        </w:rPr>
      </w:pPr>
      <w:r w:rsidRPr="0038006A">
        <w:rPr>
          <w:b/>
          <w:i/>
        </w:rPr>
        <w:t>exkurzia žiakov u chovateľa včiel</w:t>
      </w:r>
      <w:r w:rsidRPr="0038006A">
        <w:rPr>
          <w:i/>
        </w:rPr>
        <w:t xml:space="preserve"> medonosných (návšteva včelnice, alebo schválenej prevádzky, kde sa spracovávajú včelie produkty),</w:t>
      </w:r>
    </w:p>
    <w:p w14:paraId="7BFFC424" w14:textId="77777777" w:rsidR="00AC50CF" w:rsidRPr="0038006A" w:rsidRDefault="00AC50CF" w:rsidP="007878FA">
      <w:pPr>
        <w:numPr>
          <w:ilvl w:val="0"/>
          <w:numId w:val="98"/>
        </w:numPr>
        <w:pBdr>
          <w:top w:val="nil"/>
          <w:left w:val="nil"/>
          <w:bottom w:val="nil"/>
          <w:right w:val="nil"/>
          <w:between w:val="nil"/>
        </w:pBdr>
        <w:suppressAutoHyphens w:val="0"/>
        <w:jc w:val="both"/>
        <w:rPr>
          <w:color w:val="000000"/>
        </w:rPr>
      </w:pPr>
      <w:r w:rsidRPr="0038006A">
        <w:rPr>
          <w:b/>
          <w:i/>
        </w:rPr>
        <w:t>vzdelávacia aktivita</w:t>
      </w:r>
      <w:r w:rsidRPr="0038006A">
        <w:rPr>
          <w:i/>
        </w:rPr>
        <w:t xml:space="preserve"> alebo obstaranie vzdelávacích materiálov pre žiakov súvisiacich s cieľmi školského programu,</w:t>
      </w:r>
    </w:p>
    <w:p w14:paraId="1E14A293" w14:textId="77777777" w:rsidR="00AC50CF" w:rsidRPr="0038006A" w:rsidRDefault="00AC50CF" w:rsidP="007878FA">
      <w:pPr>
        <w:numPr>
          <w:ilvl w:val="0"/>
          <w:numId w:val="98"/>
        </w:numPr>
        <w:pBdr>
          <w:top w:val="nil"/>
          <w:left w:val="nil"/>
          <w:bottom w:val="nil"/>
          <w:right w:val="nil"/>
          <w:between w:val="nil"/>
        </w:pBdr>
        <w:suppressAutoHyphens w:val="0"/>
        <w:jc w:val="both"/>
        <w:rPr>
          <w:color w:val="000000"/>
        </w:rPr>
      </w:pPr>
      <w:r w:rsidRPr="0038006A">
        <w:rPr>
          <w:b/>
          <w:i/>
        </w:rPr>
        <w:t>súťaž</w:t>
      </w:r>
      <w:r w:rsidRPr="0038006A">
        <w:rPr>
          <w:i/>
        </w:rPr>
        <w:t xml:space="preserve"> propagujúca pred žiakmi spotrebu včelárskych výrobkov</w:t>
      </w:r>
      <w:r>
        <w:rPr>
          <w:i/>
        </w:rPr>
        <w:t>.</w:t>
      </w:r>
    </w:p>
    <w:p w14:paraId="18ADA0DF" w14:textId="77777777" w:rsidR="00AC50CF" w:rsidRPr="0038006A" w:rsidRDefault="00AC50CF" w:rsidP="00AC50CF">
      <w:pPr>
        <w:tabs>
          <w:tab w:val="left" w:pos="2235"/>
        </w:tabs>
        <w:spacing w:after="120"/>
        <w:ind w:left="720"/>
        <w:jc w:val="both"/>
      </w:pPr>
    </w:p>
    <w:p w14:paraId="6617FC6D" w14:textId="77777777" w:rsidR="00AC50CF" w:rsidRPr="0038006A" w:rsidRDefault="00AC50CF" w:rsidP="00AC50CF">
      <w:pPr>
        <w:pBdr>
          <w:top w:val="nil"/>
          <w:left w:val="nil"/>
          <w:bottom w:val="nil"/>
          <w:right w:val="nil"/>
          <w:between w:val="nil"/>
        </w:pBdr>
        <w:shd w:val="clear" w:color="auto" w:fill="FFFFFF"/>
        <w:spacing w:after="280"/>
        <w:ind w:left="360"/>
        <w:jc w:val="both"/>
        <w:rPr>
          <w:b/>
          <w:color w:val="111111"/>
        </w:rPr>
      </w:pPr>
      <w:r w:rsidRPr="0038006A">
        <w:rPr>
          <w:b/>
          <w:color w:val="111111"/>
        </w:rPr>
        <w:lastRenderedPageBreak/>
        <w:t>Oprávneným výdavkom v rámci SVO – školský med:</w:t>
      </w:r>
    </w:p>
    <w:p w14:paraId="413BD656" w14:textId="77777777" w:rsidR="00AC50CF" w:rsidRPr="0038006A" w:rsidRDefault="00AC50CF" w:rsidP="007878FA">
      <w:pPr>
        <w:numPr>
          <w:ilvl w:val="0"/>
          <w:numId w:val="101"/>
        </w:numPr>
        <w:pBdr>
          <w:top w:val="nil"/>
          <w:left w:val="nil"/>
          <w:bottom w:val="nil"/>
          <w:right w:val="nil"/>
          <w:between w:val="nil"/>
        </w:pBdr>
        <w:shd w:val="clear" w:color="auto" w:fill="FFFFFF"/>
        <w:suppressAutoHyphens w:val="0"/>
        <w:jc w:val="both"/>
        <w:rPr>
          <w:color w:val="111111"/>
        </w:rPr>
      </w:pPr>
      <w:r w:rsidRPr="0038006A">
        <w:rPr>
          <w:color w:val="000000"/>
        </w:rPr>
        <w:t>je</w:t>
      </w:r>
      <w:r w:rsidRPr="0038006A">
        <w:rPr>
          <w:b/>
          <w:color w:val="000000"/>
        </w:rPr>
        <w:t xml:space="preserve"> </w:t>
      </w:r>
      <w:r w:rsidRPr="0038006A">
        <w:rPr>
          <w:color w:val="000000"/>
          <w:u w:val="single"/>
        </w:rPr>
        <w:t>na mieste skonzumované množstvo</w:t>
      </w:r>
      <w:r w:rsidRPr="0038006A">
        <w:rPr>
          <w:color w:val="000000"/>
        </w:rPr>
        <w:t xml:space="preserve"> včelárskych produktov (</w:t>
      </w:r>
      <w:proofErr w:type="spellStart"/>
      <w:r w:rsidRPr="0038006A">
        <w:rPr>
          <w:color w:val="000000"/>
        </w:rPr>
        <w:t>ochutnávkového</w:t>
      </w:r>
      <w:proofErr w:type="spellEnd"/>
      <w:r w:rsidRPr="0038006A">
        <w:rPr>
          <w:color w:val="000000"/>
        </w:rPr>
        <w:t xml:space="preserve"> medu), keďže</w:t>
      </w:r>
      <w:r w:rsidRPr="0038006A">
        <w:rPr>
          <w:color w:val="111111"/>
        </w:rPr>
        <w:t xml:space="preserve"> </w:t>
      </w:r>
      <w:r w:rsidRPr="0038006A">
        <w:rPr>
          <w:b/>
          <w:color w:val="111111"/>
        </w:rPr>
        <w:t>ochutnávky medu/medov sú povinnou súčasťou týchto opatrení.</w:t>
      </w:r>
      <w:r w:rsidRPr="0038006A">
        <w:rPr>
          <w:color w:val="111111"/>
        </w:rPr>
        <w:t xml:space="preserve"> Oprávnené množstvo </w:t>
      </w:r>
      <w:proofErr w:type="spellStart"/>
      <w:r w:rsidRPr="0038006A">
        <w:rPr>
          <w:color w:val="111111"/>
        </w:rPr>
        <w:t>ochutnávkového</w:t>
      </w:r>
      <w:proofErr w:type="spellEnd"/>
      <w:r w:rsidRPr="0038006A">
        <w:rPr>
          <w:color w:val="111111"/>
        </w:rPr>
        <w:t xml:space="preserve"> medu, ktoré môže dieťa skonzumovať za deň je vo výške 10g, čo je maximálna veľkosť porcie pre položky č. 1 až 12 Prílohy</w:t>
      </w:r>
      <w:r>
        <w:rPr>
          <w:color w:val="111111"/>
        </w:rPr>
        <w:br/>
      </w:r>
      <w:r w:rsidRPr="0038006A">
        <w:rPr>
          <w:color w:val="111111"/>
        </w:rPr>
        <w:t>č. 2a k NV SR č. 200/2019 Z. z.</w:t>
      </w:r>
      <w:r>
        <w:rPr>
          <w:color w:val="111111"/>
        </w:rPr>
        <w:t>;</w:t>
      </w:r>
    </w:p>
    <w:p w14:paraId="2F9A7AEF" w14:textId="77777777" w:rsidR="00AC50CF" w:rsidRPr="0038006A" w:rsidRDefault="00AC50CF" w:rsidP="007878FA">
      <w:pPr>
        <w:numPr>
          <w:ilvl w:val="0"/>
          <w:numId w:val="101"/>
        </w:numPr>
        <w:pBdr>
          <w:top w:val="nil"/>
          <w:left w:val="nil"/>
          <w:bottom w:val="nil"/>
          <w:right w:val="nil"/>
          <w:between w:val="nil"/>
        </w:pBdr>
        <w:shd w:val="clear" w:color="auto" w:fill="FFFFFF"/>
        <w:suppressAutoHyphens w:val="0"/>
        <w:jc w:val="both"/>
        <w:rPr>
          <w:color w:val="111111"/>
        </w:rPr>
      </w:pPr>
      <w:r w:rsidRPr="0038006A">
        <w:rPr>
          <w:b/>
          <w:color w:val="111111"/>
        </w:rPr>
        <w:t xml:space="preserve">balené </w:t>
      </w:r>
      <w:r w:rsidRPr="0038006A">
        <w:rPr>
          <w:color w:val="111111"/>
        </w:rPr>
        <w:t>včelárske produkty (</w:t>
      </w:r>
      <w:r w:rsidRPr="0038006A">
        <w:rPr>
          <w:b/>
          <w:color w:val="111111"/>
        </w:rPr>
        <w:t>medy</w:t>
      </w:r>
      <w:r w:rsidRPr="0038006A">
        <w:rPr>
          <w:color w:val="111111"/>
        </w:rPr>
        <w:t>) pre deti, ktoré sa zúčastnili vzdelávacej aktivity v rámci sprievodných vzdelávacích opatrení v rozsahu maximálne jedno balenie medu z polož</w:t>
      </w:r>
      <w:r>
        <w:rPr>
          <w:color w:val="111111"/>
        </w:rPr>
        <w:t>iek</w:t>
      </w:r>
      <w:r w:rsidRPr="0038006A">
        <w:rPr>
          <w:color w:val="111111"/>
        </w:rPr>
        <w:t xml:space="preserve"> č. 13 až 27 Prílohy č. 2a k NV SR č. 200/2019 Z. z. na 1 zúčastnené dieťa a školský rok</w:t>
      </w:r>
      <w:r>
        <w:rPr>
          <w:color w:val="111111"/>
        </w:rPr>
        <w:t>. Balené medy je možné deťom rozdať za účasť na SVO, ale aj ako výhru v rámci tematickej súťaže (závisí od predloženého projektu a prideleného rozpočtu);</w:t>
      </w:r>
    </w:p>
    <w:p w14:paraId="546AE68F" w14:textId="77777777" w:rsidR="00AC50CF" w:rsidRPr="0038006A" w:rsidRDefault="00AC50CF" w:rsidP="007878FA">
      <w:pPr>
        <w:numPr>
          <w:ilvl w:val="0"/>
          <w:numId w:val="101"/>
        </w:numPr>
        <w:pBdr>
          <w:top w:val="nil"/>
          <w:left w:val="nil"/>
          <w:bottom w:val="nil"/>
          <w:right w:val="nil"/>
          <w:between w:val="nil"/>
        </w:pBdr>
        <w:suppressAutoHyphens w:val="0"/>
        <w:jc w:val="both"/>
        <w:rPr>
          <w:color w:val="000000"/>
        </w:rPr>
      </w:pPr>
      <w:r w:rsidRPr="0038006A">
        <w:rPr>
          <w:color w:val="000000"/>
        </w:rPr>
        <w:t>náklady na</w:t>
      </w:r>
      <w:r w:rsidRPr="0038006A">
        <w:rPr>
          <w:b/>
          <w:color w:val="000000"/>
        </w:rPr>
        <w:t xml:space="preserve"> gastropredmety</w:t>
      </w:r>
      <w:r w:rsidRPr="0038006A">
        <w:rPr>
          <w:color w:val="000000"/>
        </w:rPr>
        <w:t>, ako sú jednorazové tanieriky, misky, lyžičky, paličky poháriky v nevyhnutnom množstve pri ochutnávke, ale len v prípade, že ochutnávka prebieha mimo školskej jedálne, alebo výukovej kuchynky. Odporúčame využiť gastropredmety šetrné k životnému prostrediu</w:t>
      </w:r>
      <w:r>
        <w:rPr>
          <w:color w:val="000000"/>
        </w:rPr>
        <w:t>;</w:t>
      </w:r>
    </w:p>
    <w:p w14:paraId="241BDD95" w14:textId="77777777" w:rsidR="00AC50CF" w:rsidRPr="0038006A" w:rsidRDefault="00AC50CF" w:rsidP="007878FA">
      <w:pPr>
        <w:numPr>
          <w:ilvl w:val="0"/>
          <w:numId w:val="101"/>
        </w:numPr>
        <w:pBdr>
          <w:top w:val="nil"/>
          <w:left w:val="nil"/>
          <w:bottom w:val="nil"/>
          <w:right w:val="nil"/>
          <w:between w:val="nil"/>
        </w:pBdr>
        <w:suppressAutoHyphens w:val="0"/>
        <w:jc w:val="both"/>
        <w:rPr>
          <w:color w:val="000000"/>
        </w:rPr>
      </w:pPr>
      <w:r w:rsidRPr="0038006A">
        <w:rPr>
          <w:color w:val="000000"/>
        </w:rPr>
        <w:t>náklady na</w:t>
      </w:r>
      <w:r w:rsidRPr="0038006A">
        <w:rPr>
          <w:b/>
          <w:color w:val="000000"/>
        </w:rPr>
        <w:t xml:space="preserve"> tlačený edukačný alebo pracovný materiál</w:t>
      </w:r>
      <w:r w:rsidRPr="0038006A">
        <w:rPr>
          <w:color w:val="000000"/>
        </w:rPr>
        <w:t xml:space="preserve"> (napr. pracovný list, náučná omaľovánka)</w:t>
      </w:r>
      <w:r>
        <w:rPr>
          <w:color w:val="000000"/>
        </w:rPr>
        <w:t>;</w:t>
      </w:r>
    </w:p>
    <w:p w14:paraId="5C106A9A" w14:textId="77777777" w:rsidR="00AC50CF" w:rsidRPr="0038006A" w:rsidRDefault="00AC50CF" w:rsidP="007878FA">
      <w:pPr>
        <w:numPr>
          <w:ilvl w:val="0"/>
          <w:numId w:val="101"/>
        </w:numPr>
        <w:pBdr>
          <w:top w:val="nil"/>
          <w:left w:val="nil"/>
          <w:bottom w:val="nil"/>
          <w:right w:val="nil"/>
          <w:between w:val="nil"/>
        </w:pBdr>
        <w:suppressAutoHyphens w:val="0"/>
        <w:jc w:val="both"/>
        <w:rPr>
          <w:color w:val="000000"/>
        </w:rPr>
      </w:pPr>
      <w:r w:rsidRPr="0038006A">
        <w:rPr>
          <w:color w:val="000000"/>
        </w:rPr>
        <w:t>náklady na</w:t>
      </w:r>
      <w:r w:rsidRPr="0038006A">
        <w:rPr>
          <w:b/>
          <w:color w:val="000000"/>
        </w:rPr>
        <w:t xml:space="preserve"> pracovný materiál</w:t>
      </w:r>
      <w:r w:rsidRPr="0038006A">
        <w:rPr>
          <w:color w:val="000000"/>
        </w:rPr>
        <w:t xml:space="preserve"> spotrebovaný v rámci aktivít súvisiacich s </w:t>
      </w:r>
      <w:r w:rsidRPr="0038006A">
        <w:rPr>
          <w:b/>
          <w:color w:val="000000"/>
        </w:rPr>
        <w:t>praktickou ukážkou práce včelára</w:t>
      </w:r>
      <w:r w:rsidRPr="0038006A">
        <w:rPr>
          <w:color w:val="000000"/>
        </w:rPr>
        <w:t xml:space="preserve"> (rámik, včelársky drôt, včelí vosk, voskové plásty</w:t>
      </w:r>
      <w:r>
        <w:rPr>
          <w:color w:val="000000"/>
        </w:rPr>
        <w:t>,</w:t>
      </w:r>
      <w:r w:rsidRPr="0038006A">
        <w:rPr>
          <w:color w:val="000000"/>
        </w:rPr>
        <w:t>...)</w:t>
      </w:r>
      <w:r>
        <w:rPr>
          <w:color w:val="000000"/>
        </w:rPr>
        <w:t>;</w:t>
      </w:r>
    </w:p>
    <w:p w14:paraId="7CD68F1A" w14:textId="77777777" w:rsidR="00AC50CF" w:rsidRPr="0038006A" w:rsidRDefault="00AC50CF" w:rsidP="007878FA">
      <w:pPr>
        <w:numPr>
          <w:ilvl w:val="0"/>
          <w:numId w:val="101"/>
        </w:numPr>
        <w:pBdr>
          <w:top w:val="nil"/>
          <w:left w:val="nil"/>
          <w:bottom w:val="nil"/>
          <w:right w:val="nil"/>
          <w:between w:val="nil"/>
        </w:pBdr>
        <w:suppressAutoHyphens w:val="0"/>
        <w:jc w:val="both"/>
        <w:rPr>
          <w:color w:val="000000"/>
        </w:rPr>
      </w:pPr>
      <w:r w:rsidRPr="0038006A">
        <w:rPr>
          <w:color w:val="000000"/>
        </w:rPr>
        <w:t>náklady na</w:t>
      </w:r>
      <w:r w:rsidRPr="0038006A">
        <w:rPr>
          <w:b/>
          <w:color w:val="000000"/>
        </w:rPr>
        <w:t xml:space="preserve"> pracovný materiál</w:t>
      </w:r>
      <w:r w:rsidRPr="0038006A">
        <w:rPr>
          <w:color w:val="000000"/>
        </w:rPr>
        <w:t xml:space="preserve"> spotrebovaný v rámci aktivít súvisiacich s </w:t>
      </w:r>
      <w:r w:rsidRPr="0038006A">
        <w:rPr>
          <w:b/>
          <w:color w:val="000000"/>
        </w:rPr>
        <w:t>využitím včelárskych výrobkov</w:t>
      </w:r>
      <w:r w:rsidRPr="0038006A">
        <w:rPr>
          <w:color w:val="000000"/>
        </w:rPr>
        <w:t xml:space="preserve"> (materiál na výrobu sviečky)</w:t>
      </w:r>
      <w:r>
        <w:rPr>
          <w:color w:val="000000"/>
        </w:rPr>
        <w:t>;</w:t>
      </w:r>
    </w:p>
    <w:p w14:paraId="4E3CCDA2" w14:textId="77777777" w:rsidR="00AC50CF" w:rsidRPr="00593FC3" w:rsidRDefault="00AC50CF" w:rsidP="007878FA">
      <w:pPr>
        <w:numPr>
          <w:ilvl w:val="0"/>
          <w:numId w:val="101"/>
        </w:numPr>
        <w:pBdr>
          <w:top w:val="nil"/>
          <w:left w:val="nil"/>
          <w:bottom w:val="nil"/>
          <w:right w:val="nil"/>
          <w:between w:val="nil"/>
        </w:pBdr>
        <w:suppressAutoHyphens w:val="0"/>
        <w:jc w:val="both"/>
      </w:pPr>
      <w:r>
        <w:rPr>
          <w:color w:val="000000"/>
        </w:rPr>
        <w:t>n</w:t>
      </w:r>
      <w:r w:rsidRPr="0038006A">
        <w:rPr>
          <w:color w:val="000000"/>
        </w:rPr>
        <w:t>áklady na prepravu žiakov a učiteľov (príp. rodičov) na miesto exkurzie</w:t>
      </w:r>
      <w:r>
        <w:rPr>
          <w:color w:val="000000"/>
        </w:rPr>
        <w:br/>
      </w:r>
      <w:r w:rsidRPr="00593FC3">
        <w:t>do včelnice/prevádzkarne;</w:t>
      </w:r>
    </w:p>
    <w:p w14:paraId="0DA99CFE" w14:textId="77777777" w:rsidR="00AC50CF" w:rsidRPr="00593FC3" w:rsidRDefault="00AC50CF" w:rsidP="007878FA">
      <w:pPr>
        <w:numPr>
          <w:ilvl w:val="0"/>
          <w:numId w:val="101"/>
        </w:numPr>
        <w:pBdr>
          <w:top w:val="nil"/>
          <w:left w:val="nil"/>
          <w:bottom w:val="nil"/>
          <w:right w:val="nil"/>
          <w:between w:val="nil"/>
        </w:pBdr>
        <w:suppressAutoHyphens w:val="0"/>
        <w:jc w:val="both"/>
      </w:pPr>
      <w:r w:rsidRPr="00593FC3">
        <w:t>náklady na obstaranie ochranného klobúku s označením loga Školského programu pre použitie pri exkurzii vo včelnici, pri splnení podmienky napr. min 10 opakovaní pre max. 10 detí;</w:t>
      </w:r>
    </w:p>
    <w:p w14:paraId="3EF86748" w14:textId="77777777" w:rsidR="00AC50CF" w:rsidRPr="0038006A" w:rsidRDefault="00AC50CF" w:rsidP="007878FA">
      <w:pPr>
        <w:numPr>
          <w:ilvl w:val="0"/>
          <w:numId w:val="101"/>
        </w:numPr>
        <w:pBdr>
          <w:top w:val="nil"/>
          <w:left w:val="nil"/>
          <w:bottom w:val="nil"/>
          <w:right w:val="nil"/>
          <w:between w:val="nil"/>
        </w:pBdr>
        <w:suppressAutoHyphens w:val="0"/>
        <w:jc w:val="both"/>
        <w:rPr>
          <w:color w:val="000000"/>
        </w:rPr>
      </w:pPr>
      <w:r w:rsidRPr="0038006A">
        <w:rPr>
          <w:color w:val="000000"/>
        </w:rPr>
        <w:t>ďalšie položky schválené pracovnou skupinou.</w:t>
      </w:r>
      <w:r>
        <w:rPr>
          <w:color w:val="000000"/>
        </w:rPr>
        <w:t>;</w:t>
      </w:r>
    </w:p>
    <w:p w14:paraId="5A9F1909" w14:textId="77777777" w:rsidR="00AC50CF" w:rsidRPr="0038006A" w:rsidRDefault="00AC50CF" w:rsidP="00AC50CF">
      <w:pPr>
        <w:tabs>
          <w:tab w:val="left" w:pos="2235"/>
        </w:tabs>
        <w:spacing w:after="120"/>
        <w:jc w:val="both"/>
      </w:pPr>
    </w:p>
    <w:p w14:paraId="24904CFB" w14:textId="77777777" w:rsidR="00AC50CF" w:rsidRDefault="00AC50CF" w:rsidP="00AC50CF">
      <w:pPr>
        <w:tabs>
          <w:tab w:val="left" w:pos="2235"/>
        </w:tabs>
        <w:spacing w:after="120"/>
        <w:jc w:val="both"/>
      </w:pPr>
    </w:p>
    <w:p w14:paraId="4EE60370" w14:textId="77777777" w:rsidR="00AC50CF" w:rsidRDefault="00AC50CF" w:rsidP="00AC50CF">
      <w:pPr>
        <w:rPr>
          <w:b/>
        </w:rPr>
      </w:pPr>
      <w:r>
        <w:rPr>
          <w:b/>
        </w:rPr>
        <w:t>Označovanie balených včelárskych produktov (medov)</w:t>
      </w:r>
    </w:p>
    <w:p w14:paraId="691EB9C0" w14:textId="77777777" w:rsidR="00AC50CF" w:rsidRDefault="00AC50CF" w:rsidP="00AC50CF">
      <w:pPr>
        <w:jc w:val="both"/>
      </w:pPr>
      <w:r w:rsidRPr="007862DD">
        <w:t xml:space="preserve">S cieľom zvyšovať povedomie o Školskom programe a jeho financovaní zo zdrojov EÚ, </w:t>
      </w:r>
      <w:r>
        <w:t>je</w:t>
      </w:r>
      <w:r w:rsidRPr="007862DD">
        <w:t xml:space="preserve"> </w:t>
      </w:r>
      <w:r>
        <w:t>nevyhnutné</w:t>
      </w:r>
      <w:r w:rsidRPr="007862DD">
        <w:t xml:space="preserve"> označiť pohár medu, ktorý </w:t>
      </w:r>
      <w:r w:rsidRPr="007862DD">
        <w:rPr>
          <w:b/>
        </w:rPr>
        <w:t>si deti vezmú</w:t>
      </w:r>
      <w:r w:rsidRPr="007862DD">
        <w:t xml:space="preserve"> zo sprievodného vzdelávacieho opatrenia </w:t>
      </w:r>
      <w:r w:rsidRPr="007862DD">
        <w:rPr>
          <w:b/>
        </w:rPr>
        <w:t>domov</w:t>
      </w:r>
      <w:r w:rsidRPr="007862DD">
        <w:t xml:space="preserve">, </w:t>
      </w:r>
      <w:r w:rsidRPr="007862DD">
        <w:rPr>
          <w:u w:val="single"/>
        </w:rPr>
        <w:t>nálepkou alebo etiketou s logom Školského programu a minimálne vlajkou EÚ</w:t>
      </w:r>
      <w:r w:rsidRPr="007862DD">
        <w:t xml:space="preserve">. Vizuál takéhoto označenia nájdete na webovej stránke: </w:t>
      </w:r>
      <w:hyperlink r:id="rId127" w:history="1">
        <w:r w:rsidRPr="007862DD">
          <w:rPr>
            <w:rStyle w:val="Hypertextovprepojenie"/>
          </w:rPr>
          <w:t>https://www.skolskyprogram.sk/sk/etikety-na-oznacovanie-medu</w:t>
        </w:r>
      </w:hyperlink>
      <w:r w:rsidRPr="007862DD">
        <w:t xml:space="preserve">.   </w:t>
      </w:r>
    </w:p>
    <w:p w14:paraId="5AC8E153" w14:textId="77777777" w:rsidR="00AC50CF" w:rsidRPr="007862DD" w:rsidRDefault="00AC50CF" w:rsidP="00AC50CF">
      <w:pPr>
        <w:tabs>
          <w:tab w:val="left" w:pos="2235"/>
        </w:tabs>
        <w:spacing w:after="120"/>
        <w:jc w:val="both"/>
      </w:pPr>
    </w:p>
    <w:p w14:paraId="6779208A" w14:textId="77777777" w:rsidR="00AC50CF" w:rsidRPr="0038006A" w:rsidRDefault="00AC50CF" w:rsidP="00AC50CF">
      <w:pPr>
        <w:tabs>
          <w:tab w:val="left" w:pos="2235"/>
        </w:tabs>
        <w:spacing w:after="120"/>
        <w:jc w:val="both"/>
      </w:pPr>
    </w:p>
    <w:p w14:paraId="2CE243D9" w14:textId="77777777" w:rsidR="00AC50CF" w:rsidRPr="0038006A" w:rsidRDefault="00AC50CF" w:rsidP="00AC50CF">
      <w:pPr>
        <w:rPr>
          <w:b/>
        </w:rPr>
      </w:pPr>
      <w:r w:rsidRPr="0038006A">
        <w:rPr>
          <w:b/>
        </w:rPr>
        <w:t xml:space="preserve">Vzdelávacie (edukačné) materiály: </w:t>
      </w:r>
    </w:p>
    <w:p w14:paraId="7F519D04" w14:textId="77777777" w:rsidR="00AC50CF" w:rsidRPr="0038006A" w:rsidRDefault="00AC50CF" w:rsidP="00AC50CF">
      <w:pPr>
        <w:rPr>
          <w:b/>
        </w:rPr>
      </w:pPr>
    </w:p>
    <w:p w14:paraId="7901A3B4" w14:textId="77777777" w:rsidR="00AC50CF" w:rsidRPr="0038006A" w:rsidRDefault="00AC50CF" w:rsidP="00AC50CF">
      <w:pPr>
        <w:jc w:val="both"/>
      </w:pPr>
      <w:r w:rsidRPr="0038006A">
        <w:t>Všetky vzdelávacie materiály (tlačené či audiovizuálne, alebo podklady k prednáškam</w:t>
      </w:r>
      <w:r w:rsidRPr="0038006A">
        <w:rPr>
          <w:u w:val="single"/>
        </w:rPr>
        <w:t>) žiadateľ predkladá na schválenie s projektom na sprievodné vzdelávacie aktivity k</w:t>
      </w:r>
      <w:r>
        <w:rPr>
          <w:u w:val="single"/>
        </w:rPr>
        <w:t> </w:t>
      </w:r>
      <w:r w:rsidRPr="0038006A">
        <w:rPr>
          <w:u w:val="single"/>
        </w:rPr>
        <w:t>žiadosti</w:t>
      </w:r>
      <w:r>
        <w:rPr>
          <w:u w:val="single"/>
        </w:rPr>
        <w:t xml:space="preserve"> pridelenie</w:t>
      </w:r>
      <w:r w:rsidRPr="0038006A">
        <w:rPr>
          <w:u w:val="single"/>
        </w:rPr>
        <w:t xml:space="preserve"> o max. výšk</w:t>
      </w:r>
      <w:r>
        <w:rPr>
          <w:u w:val="single"/>
        </w:rPr>
        <w:t>y</w:t>
      </w:r>
      <w:r w:rsidRPr="0038006A">
        <w:rPr>
          <w:u w:val="single"/>
        </w:rPr>
        <w:t xml:space="preserve"> pomoci</w:t>
      </w:r>
      <w:r w:rsidRPr="0038006A">
        <w:t>. Materiály s </w:t>
      </w:r>
      <w:r w:rsidRPr="0038006A">
        <w:rPr>
          <w:b/>
        </w:rPr>
        <w:t>výživovým tvrdením</w:t>
      </w:r>
      <w:r w:rsidRPr="0038006A">
        <w:t xml:space="preserve"> je potrebné predložiť aj s </w:t>
      </w:r>
      <w:r w:rsidRPr="0038006A">
        <w:rPr>
          <w:b/>
        </w:rPr>
        <w:t>uvedením zdroja/citácie, odkiaľ boli tvrdenia čerpané</w:t>
      </w:r>
      <w:r w:rsidRPr="0038006A">
        <w:t>. Ich odsúhlasenie orgánmi ÚVZ SR zabezpečí PPA v rámci pracovnej skupiny.</w:t>
      </w:r>
    </w:p>
    <w:p w14:paraId="4EF216F8" w14:textId="77777777" w:rsidR="00AC50CF" w:rsidRPr="0038006A" w:rsidRDefault="00AC50CF" w:rsidP="00AC50CF">
      <w:pPr>
        <w:jc w:val="both"/>
      </w:pPr>
    </w:p>
    <w:p w14:paraId="3867F532" w14:textId="77777777" w:rsidR="00AC50CF" w:rsidRPr="0038006A" w:rsidRDefault="00AC50CF" w:rsidP="00AC50CF">
      <w:pPr>
        <w:jc w:val="both"/>
      </w:pPr>
      <w:r w:rsidRPr="0038006A">
        <w:lastRenderedPageBreak/>
        <w:t>Požiadavky na tlačený vzdelávací materiál sú:</w:t>
      </w:r>
    </w:p>
    <w:p w14:paraId="0736557C" w14:textId="77777777" w:rsidR="00AC50CF" w:rsidRPr="0038006A" w:rsidRDefault="00AC50CF" w:rsidP="007878FA">
      <w:pPr>
        <w:numPr>
          <w:ilvl w:val="0"/>
          <w:numId w:val="97"/>
        </w:numPr>
        <w:pBdr>
          <w:top w:val="nil"/>
          <w:left w:val="nil"/>
          <w:bottom w:val="nil"/>
          <w:right w:val="nil"/>
          <w:between w:val="nil"/>
        </w:pBdr>
        <w:suppressAutoHyphens w:val="0"/>
        <w:jc w:val="both"/>
        <w:rPr>
          <w:color w:val="000000"/>
        </w:rPr>
      </w:pPr>
      <w:proofErr w:type="spellStart"/>
      <w:r w:rsidRPr="0038006A">
        <w:rPr>
          <w:color w:val="000000"/>
        </w:rPr>
        <w:t>Edukatívna</w:t>
      </w:r>
      <w:proofErr w:type="spellEnd"/>
      <w:r w:rsidRPr="0038006A">
        <w:rPr>
          <w:color w:val="000000"/>
        </w:rPr>
        <w:t xml:space="preserve"> hodnota zodpovedajúca vekovej kategórii detí</w:t>
      </w:r>
    </w:p>
    <w:p w14:paraId="4A7A331D" w14:textId="77777777" w:rsidR="00AC50CF" w:rsidRPr="0038006A" w:rsidRDefault="00AC50CF" w:rsidP="007878FA">
      <w:pPr>
        <w:numPr>
          <w:ilvl w:val="0"/>
          <w:numId w:val="97"/>
        </w:numPr>
        <w:pBdr>
          <w:top w:val="nil"/>
          <w:left w:val="nil"/>
          <w:bottom w:val="nil"/>
          <w:right w:val="nil"/>
          <w:between w:val="nil"/>
        </w:pBdr>
        <w:suppressAutoHyphens w:val="0"/>
        <w:jc w:val="both"/>
        <w:rPr>
          <w:color w:val="000000"/>
        </w:rPr>
      </w:pPr>
      <w:r w:rsidRPr="0038006A">
        <w:rPr>
          <w:color w:val="000000"/>
        </w:rPr>
        <w:t>Odborná a vecná správnosť</w:t>
      </w:r>
    </w:p>
    <w:p w14:paraId="4D07BACC" w14:textId="77777777" w:rsidR="00AC50CF" w:rsidRPr="0038006A" w:rsidRDefault="00AC50CF" w:rsidP="007878FA">
      <w:pPr>
        <w:numPr>
          <w:ilvl w:val="0"/>
          <w:numId w:val="97"/>
        </w:numPr>
        <w:pBdr>
          <w:top w:val="nil"/>
          <w:left w:val="nil"/>
          <w:bottom w:val="nil"/>
          <w:right w:val="nil"/>
          <w:between w:val="nil"/>
        </w:pBdr>
        <w:suppressAutoHyphens w:val="0"/>
        <w:jc w:val="both"/>
        <w:rPr>
          <w:color w:val="000000"/>
        </w:rPr>
      </w:pPr>
      <w:r w:rsidRPr="0038006A">
        <w:rPr>
          <w:color w:val="000000"/>
        </w:rPr>
        <w:t>Gramatická bezchybnosť</w:t>
      </w:r>
    </w:p>
    <w:p w14:paraId="3C960717" w14:textId="77777777" w:rsidR="00AC50CF" w:rsidRPr="0038006A" w:rsidRDefault="00AC50CF" w:rsidP="007878FA">
      <w:pPr>
        <w:numPr>
          <w:ilvl w:val="0"/>
          <w:numId w:val="97"/>
        </w:numPr>
        <w:pBdr>
          <w:top w:val="nil"/>
          <w:left w:val="nil"/>
          <w:bottom w:val="nil"/>
          <w:right w:val="nil"/>
          <w:between w:val="nil"/>
        </w:pBdr>
        <w:suppressAutoHyphens w:val="0"/>
        <w:jc w:val="both"/>
        <w:rPr>
          <w:color w:val="000000"/>
        </w:rPr>
      </w:pPr>
      <w:r w:rsidRPr="0038006A">
        <w:rPr>
          <w:color w:val="000000"/>
        </w:rPr>
        <w:t>Čitateľnosť</w:t>
      </w:r>
    </w:p>
    <w:p w14:paraId="629AD52B" w14:textId="77777777" w:rsidR="00AC50CF" w:rsidRPr="0038006A" w:rsidRDefault="00AC50CF" w:rsidP="007878FA">
      <w:pPr>
        <w:numPr>
          <w:ilvl w:val="0"/>
          <w:numId w:val="97"/>
        </w:numPr>
        <w:pBdr>
          <w:top w:val="nil"/>
          <w:left w:val="nil"/>
          <w:bottom w:val="nil"/>
          <w:right w:val="nil"/>
          <w:between w:val="nil"/>
        </w:pBdr>
        <w:suppressAutoHyphens w:val="0"/>
        <w:jc w:val="both"/>
        <w:rPr>
          <w:color w:val="000000"/>
        </w:rPr>
      </w:pPr>
      <w:r w:rsidRPr="0038006A">
        <w:rPr>
          <w:color w:val="000000"/>
        </w:rPr>
        <w:t>Úroveň jazyka zodpovedajúca vekovej kategórii detí</w:t>
      </w:r>
    </w:p>
    <w:p w14:paraId="68F0CE53" w14:textId="77777777" w:rsidR="00AC50CF" w:rsidRPr="0038006A" w:rsidRDefault="00AC50CF" w:rsidP="007878FA">
      <w:pPr>
        <w:numPr>
          <w:ilvl w:val="0"/>
          <w:numId w:val="97"/>
        </w:numPr>
        <w:pBdr>
          <w:top w:val="nil"/>
          <w:left w:val="nil"/>
          <w:bottom w:val="nil"/>
          <w:right w:val="nil"/>
          <w:between w:val="nil"/>
        </w:pBdr>
        <w:suppressAutoHyphens w:val="0"/>
        <w:jc w:val="both"/>
        <w:rPr>
          <w:color w:val="000000"/>
        </w:rPr>
      </w:pPr>
      <w:r w:rsidRPr="0038006A">
        <w:rPr>
          <w:color w:val="000000"/>
        </w:rPr>
        <w:t>Tematická súdržnosť textu</w:t>
      </w:r>
    </w:p>
    <w:p w14:paraId="79284215" w14:textId="77777777" w:rsidR="00AC50CF" w:rsidRPr="0038006A" w:rsidRDefault="00AC50CF" w:rsidP="007878FA">
      <w:pPr>
        <w:numPr>
          <w:ilvl w:val="0"/>
          <w:numId w:val="97"/>
        </w:numPr>
        <w:pBdr>
          <w:top w:val="nil"/>
          <w:left w:val="nil"/>
          <w:bottom w:val="nil"/>
          <w:right w:val="nil"/>
          <w:between w:val="nil"/>
        </w:pBdr>
        <w:suppressAutoHyphens w:val="0"/>
        <w:spacing w:after="240"/>
        <w:jc w:val="both"/>
        <w:rPr>
          <w:color w:val="000000"/>
        </w:rPr>
      </w:pPr>
      <w:r w:rsidRPr="0038006A">
        <w:rPr>
          <w:color w:val="000000"/>
        </w:rPr>
        <w:t>Atraktívne grafické spracovanie</w:t>
      </w:r>
    </w:p>
    <w:p w14:paraId="187C0A1B" w14:textId="77777777" w:rsidR="00AC50CF" w:rsidRPr="0038006A" w:rsidRDefault="00AC50CF" w:rsidP="00AC50CF"/>
    <w:p w14:paraId="699C65A1" w14:textId="77777777" w:rsidR="00AC50CF" w:rsidRPr="0038006A" w:rsidRDefault="00AC50CF" w:rsidP="00AC50CF">
      <w:pPr>
        <w:jc w:val="both"/>
      </w:pPr>
      <w:r w:rsidRPr="0038006A">
        <w:t xml:space="preserve">Obsah každého vzdelávacieho materiálu musí byť v súlade so zvolenou témou. </w:t>
      </w:r>
    </w:p>
    <w:p w14:paraId="2FF3B7B1" w14:textId="77777777" w:rsidR="00AC50CF" w:rsidRPr="0038006A" w:rsidRDefault="00AC50CF" w:rsidP="00AC50CF">
      <w:pPr>
        <w:jc w:val="both"/>
      </w:pPr>
      <w:r w:rsidRPr="0038006A">
        <w:t>Množstvo distribuovaného vzdelávacieho materiálu je závislé od obsahu a plánu aktivity.  Tlačený vzdelávací materiál typu „pracovný list“ (napr. omaľovánka, výučbový materiál) môže byť dodaný každému dieťaťu zúčastnenému na aktivite.</w:t>
      </w:r>
    </w:p>
    <w:p w14:paraId="33DAD1DA" w14:textId="77777777" w:rsidR="00AC50CF" w:rsidRPr="0038006A" w:rsidRDefault="00AC50CF" w:rsidP="00AC50CF">
      <w:pPr>
        <w:jc w:val="both"/>
      </w:pPr>
    </w:p>
    <w:p w14:paraId="6CB155C9" w14:textId="77777777" w:rsidR="00AC50CF" w:rsidRPr="0038006A" w:rsidRDefault="00AC50CF" w:rsidP="00AC50CF">
      <w:pPr>
        <w:jc w:val="both"/>
        <w:rPr>
          <w:color w:val="00B050"/>
        </w:rPr>
      </w:pPr>
      <w:r w:rsidRPr="0038006A">
        <w:rPr>
          <w:color w:val="00B050"/>
        </w:rPr>
        <w:t xml:space="preserve">Je nevyhnutné, aby sa v rámci nástrojov a vzdelávacích materiálov využívaných pri sprievodných opatreniach </w:t>
      </w:r>
      <w:r w:rsidRPr="0038006A">
        <w:rPr>
          <w:b/>
          <w:color w:val="00B050"/>
        </w:rPr>
        <w:t>zobrazovala európska vlajka</w:t>
      </w:r>
      <w:r w:rsidRPr="0038006A">
        <w:rPr>
          <w:color w:val="00B050"/>
        </w:rPr>
        <w:t xml:space="preserve"> a uvádzala sa </w:t>
      </w:r>
      <w:r w:rsidRPr="0038006A">
        <w:rPr>
          <w:b/>
          <w:color w:val="00B050"/>
        </w:rPr>
        <w:t xml:space="preserve">zmienka o „Školskom programe“, a ak sa to nevylučuje vzhľadom na objem materiálov a nástrojov aj zmienka o finančnej podpore Únie </w:t>
      </w:r>
      <w:r w:rsidRPr="0038006A">
        <w:rPr>
          <w:color w:val="00B050"/>
        </w:rPr>
        <w:t>v súlade s čl. 12 ods. 2 VNK (EÚ) 2017/39.</w:t>
      </w:r>
      <w:r w:rsidRPr="0038006A">
        <w:rPr>
          <w:b/>
          <w:color w:val="00B050"/>
        </w:rPr>
        <w:t xml:space="preserve"> </w:t>
      </w:r>
      <w:r w:rsidRPr="0038006A">
        <w:rPr>
          <w:color w:val="00B050"/>
        </w:rPr>
        <w:t>Na</w:t>
      </w:r>
      <w:r w:rsidRPr="0038006A">
        <w:rPr>
          <w:b/>
          <w:color w:val="00B050"/>
        </w:rPr>
        <w:t xml:space="preserve"> </w:t>
      </w:r>
      <w:r w:rsidRPr="0038006A">
        <w:rPr>
          <w:color w:val="00B050"/>
        </w:rPr>
        <w:t xml:space="preserve">materiáloch využívaných pri sprievodných vzdelávacích opatreniach je vhodné použiť aj </w:t>
      </w:r>
      <w:r w:rsidRPr="0038006A">
        <w:rPr>
          <w:b/>
          <w:color w:val="00B050"/>
        </w:rPr>
        <w:t>logo Školského programu (</w:t>
      </w:r>
      <w:hyperlink r:id="rId128" w:history="1">
        <w:r w:rsidRPr="0038006A">
          <w:rPr>
            <w:color w:val="0000FF"/>
            <w:u w:val="single"/>
          </w:rPr>
          <w:t>https://www.skolsk</w:t>
        </w:r>
      </w:hyperlink>
      <w:hyperlink r:id="rId129" w:history="1">
        <w:r w:rsidRPr="0038006A">
          <w:rPr>
            <w:color w:val="0000FF"/>
            <w:u w:val="single"/>
          </w:rPr>
          <w:t>yprogram</w:t>
        </w:r>
      </w:hyperlink>
      <w:hyperlink r:id="rId130" w:history="1">
        <w:r w:rsidRPr="0038006A">
          <w:rPr>
            <w:color w:val="0000FF"/>
            <w:u w:val="single"/>
          </w:rPr>
          <w:t>.sk/sk/nove-logo-skolskeho-programu</w:t>
        </w:r>
      </w:hyperlink>
      <w:r w:rsidRPr="0038006A">
        <w:rPr>
          <w:color w:val="00B050"/>
        </w:rPr>
        <w:t xml:space="preserve">). Na materiáloch môže byť uvedený aj </w:t>
      </w:r>
      <w:r w:rsidRPr="0038006A">
        <w:rPr>
          <w:b/>
          <w:color w:val="00B050"/>
        </w:rPr>
        <w:t>názov dodávateľa prípadne jeho logo</w:t>
      </w:r>
      <w:r w:rsidRPr="0038006A">
        <w:rPr>
          <w:color w:val="00B050"/>
        </w:rPr>
        <w:t>, pričom údaje o žiadateľovi nesmú byť väčšie ako povinné údaje.</w:t>
      </w:r>
    </w:p>
    <w:p w14:paraId="6A34E5B2" w14:textId="77777777" w:rsidR="00AC50CF" w:rsidRPr="0038006A" w:rsidRDefault="00AC50CF" w:rsidP="00AC50CF">
      <w:pPr>
        <w:jc w:val="both"/>
        <w:rPr>
          <w:color w:val="00B050"/>
        </w:rPr>
      </w:pPr>
    </w:p>
    <w:p w14:paraId="0A5CCA3D" w14:textId="77777777" w:rsidR="00AC50CF" w:rsidRPr="0038006A" w:rsidRDefault="00AC50CF" w:rsidP="00AC50CF">
      <w:pPr>
        <w:jc w:val="both"/>
      </w:pPr>
    </w:p>
    <w:p w14:paraId="24C74135" w14:textId="77777777" w:rsidR="00AC50CF" w:rsidRPr="0038006A" w:rsidRDefault="00AC50CF" w:rsidP="00AC50CF">
      <w:pPr>
        <w:spacing w:after="120"/>
        <w:jc w:val="both"/>
      </w:pPr>
      <w:r w:rsidRPr="0038006A">
        <w:t>Všetky zakúpené materiály a prenajaté vybavenie v rámci sprievodných opatrení musia byť použité na účely Školského programu.</w:t>
      </w:r>
    </w:p>
    <w:p w14:paraId="0B1D46D4" w14:textId="77777777" w:rsidR="00AC50CF" w:rsidRPr="0038006A" w:rsidRDefault="00AC50CF" w:rsidP="00AC50CF">
      <w:pPr>
        <w:spacing w:after="120"/>
        <w:jc w:val="both"/>
      </w:pPr>
    </w:p>
    <w:p w14:paraId="7D32EBCF" w14:textId="77777777" w:rsidR="00AC50CF" w:rsidRPr="0038006A" w:rsidRDefault="00AC50CF" w:rsidP="00AC50CF">
      <w:pPr>
        <w:jc w:val="both"/>
        <w:rPr>
          <w:color w:val="7030A0"/>
        </w:rPr>
      </w:pPr>
      <w:r w:rsidRPr="0038006A">
        <w:rPr>
          <w:color w:val="7030A0"/>
        </w:rPr>
        <w:t>Platobná agentúra bude požadovať od uznaných</w:t>
      </w:r>
      <w:r w:rsidRPr="0038006A">
        <w:rPr>
          <w:b/>
          <w:color w:val="7030A0"/>
        </w:rPr>
        <w:t xml:space="preserve"> žiadateľov informáciu o vykonaných sprievodných opatreniach pre deti a žiakov aj v prípade neuplatnenia nároku na podporu, predovšetkým </w:t>
      </w:r>
      <w:r w:rsidRPr="0038006A">
        <w:rPr>
          <w:color w:val="7030A0"/>
        </w:rPr>
        <w:t xml:space="preserve">pre potreby spracovania monitoringu a hodnotenia týchto opatrení </w:t>
      </w:r>
      <w:r w:rsidRPr="0038006A">
        <w:rPr>
          <w:color w:val="7030A0"/>
        </w:rPr>
        <w:br/>
        <w:t>do výročných správ (tzv. odpočet sprievodných opatrení).</w:t>
      </w:r>
    </w:p>
    <w:p w14:paraId="258D5844" w14:textId="77777777" w:rsidR="00AC50CF" w:rsidRPr="0038006A" w:rsidRDefault="00AC50CF" w:rsidP="00AC50CF">
      <w:pPr>
        <w:spacing w:after="60"/>
        <w:jc w:val="both"/>
        <w:rPr>
          <w:color w:val="00B050"/>
        </w:rPr>
      </w:pPr>
    </w:p>
    <w:p w14:paraId="3A7FEA1E" w14:textId="77777777" w:rsidR="00AC50CF" w:rsidRPr="0038006A" w:rsidRDefault="00AC50CF" w:rsidP="00AC50CF"/>
    <w:p w14:paraId="58454A54" w14:textId="39A2400A" w:rsidR="00AC50CF" w:rsidRPr="0038006A" w:rsidRDefault="00AC50CF" w:rsidP="004B4243">
      <w:pPr>
        <w:pStyle w:val="Nadpis3"/>
        <w:numPr>
          <w:ilvl w:val="0"/>
          <w:numId w:val="0"/>
        </w:numPr>
        <w:ind w:left="705" w:hanging="705"/>
      </w:pPr>
      <w:bookmarkStart w:id="306" w:name="_Toc205883858"/>
      <w:bookmarkStart w:id="307" w:name="_Toc207798410"/>
      <w:r>
        <w:t>4</w:t>
      </w:r>
      <w:r w:rsidRPr="0038006A">
        <w:t>.3.</w:t>
      </w:r>
      <w:r w:rsidR="004B4243">
        <w:tab/>
      </w:r>
      <w:r>
        <w:t>P</w:t>
      </w:r>
      <w:r w:rsidRPr="0038006A">
        <w:t>ropagácia Školského programu</w:t>
      </w:r>
      <w:r w:rsidRPr="0038006A">
        <w:br/>
        <w:t>vrátane informačných plagátov (IP) na školách</w:t>
      </w:r>
      <w:bookmarkEnd w:id="306"/>
      <w:bookmarkEnd w:id="307"/>
    </w:p>
    <w:p w14:paraId="754152A7" w14:textId="77777777" w:rsidR="00AC50CF" w:rsidRPr="0038006A" w:rsidRDefault="00AC50CF" w:rsidP="00AC50CF">
      <w:pPr>
        <w:spacing w:after="60"/>
        <w:jc w:val="both"/>
        <w:rPr>
          <w:highlight w:val="yellow"/>
        </w:rPr>
      </w:pPr>
    </w:p>
    <w:p w14:paraId="660CBE36" w14:textId="77777777" w:rsidR="00AC50CF" w:rsidRPr="0038006A" w:rsidRDefault="00AC50CF" w:rsidP="00AC50CF">
      <w:pPr>
        <w:spacing w:line="276" w:lineRule="auto"/>
        <w:jc w:val="both"/>
      </w:pPr>
      <w:r w:rsidRPr="0038006A">
        <w:t xml:space="preserve">Cieľom propagácie je informovanie škôl a rodičov o programe a zverejňovanie a šírenie informácií medzi širokou verejnosťou o Školskom programe a opatreniach tvoriacich súčasť tohto programu. </w:t>
      </w:r>
    </w:p>
    <w:p w14:paraId="11EA0D0A" w14:textId="77777777" w:rsidR="00AC50CF" w:rsidRPr="0038006A" w:rsidRDefault="00AC50CF" w:rsidP="00AC50CF">
      <w:pPr>
        <w:spacing w:line="276" w:lineRule="auto"/>
        <w:jc w:val="both"/>
        <w:rPr>
          <w:color w:val="000000"/>
        </w:rPr>
      </w:pPr>
      <w:r w:rsidRPr="0038006A">
        <w:rPr>
          <w:b/>
        </w:rPr>
        <w:t>Propagáciu programu koordinuje MPRV SR prostredníctvom nového webového sídla</w:t>
      </w:r>
      <w:r w:rsidRPr="0038006A">
        <w:t>:</w:t>
      </w:r>
      <w:r w:rsidRPr="0038006A">
        <w:rPr>
          <w:b/>
          <w:color w:val="FF0000"/>
        </w:rPr>
        <w:t xml:space="preserve"> </w:t>
      </w:r>
      <w:hyperlink r:id="rId131" w:history="1">
        <w:r w:rsidRPr="0038006A">
          <w:rPr>
            <w:b/>
            <w:color w:val="0000FF"/>
            <w:u w:val="single"/>
          </w:rPr>
          <w:t>www.skolskyprogram.sk</w:t>
        </w:r>
      </w:hyperlink>
      <w:r w:rsidRPr="0038006A">
        <w:rPr>
          <w:b/>
          <w:color w:val="0070C0"/>
        </w:rPr>
        <w:t xml:space="preserve"> </w:t>
      </w:r>
      <w:r w:rsidRPr="0038006A">
        <w:rPr>
          <w:color w:val="000000"/>
        </w:rPr>
        <w:t>, na ktorom sú zverejnené všetky potrebné informácie o Školskom programe, vrátane designu a pravidiel používania loga Školského programu, ktoré bude začlenené ako vizuálny prvok do všetkých aktivít.</w:t>
      </w:r>
    </w:p>
    <w:p w14:paraId="5B02EFEE" w14:textId="77777777" w:rsidR="00AC50CF" w:rsidRPr="0038006A" w:rsidRDefault="00AC50CF" w:rsidP="00AC50CF">
      <w:pPr>
        <w:spacing w:line="276" w:lineRule="auto"/>
        <w:jc w:val="both"/>
        <w:rPr>
          <w:color w:val="000000"/>
        </w:rPr>
      </w:pPr>
    </w:p>
    <w:p w14:paraId="1ABB5940" w14:textId="77777777" w:rsidR="00AC50CF" w:rsidRPr="0038006A" w:rsidRDefault="00AC50CF" w:rsidP="00AC50CF">
      <w:pPr>
        <w:spacing w:line="276" w:lineRule="auto"/>
        <w:jc w:val="both"/>
      </w:pPr>
      <w:r w:rsidRPr="0038006A">
        <w:rPr>
          <w:color w:val="000000"/>
        </w:rPr>
        <w:t xml:space="preserve">Ďalšie informácie súvisiace s účasťou na Školskom programe uverejňujú zainteresované strany na základe vlastnej iniciatívy, </w:t>
      </w:r>
      <w:r w:rsidRPr="0038006A">
        <w:t xml:space="preserve">no </w:t>
      </w:r>
      <w:r w:rsidRPr="0038006A">
        <w:rPr>
          <w:b/>
        </w:rPr>
        <w:t>škola je povinná</w:t>
      </w:r>
      <w:r w:rsidRPr="0038006A">
        <w:t>:</w:t>
      </w:r>
    </w:p>
    <w:p w14:paraId="205BB349" w14:textId="77777777" w:rsidR="00AC50CF" w:rsidRPr="0038006A" w:rsidRDefault="00AC50CF" w:rsidP="00AC50CF">
      <w:pPr>
        <w:spacing w:line="276" w:lineRule="auto"/>
        <w:jc w:val="both"/>
      </w:pPr>
    </w:p>
    <w:p w14:paraId="78F9B27C" w14:textId="77777777" w:rsidR="00AC50CF" w:rsidRPr="0038006A" w:rsidRDefault="00AC50CF" w:rsidP="007878FA">
      <w:pPr>
        <w:numPr>
          <w:ilvl w:val="0"/>
          <w:numId w:val="119"/>
        </w:numPr>
        <w:pBdr>
          <w:top w:val="nil"/>
          <w:left w:val="nil"/>
          <w:bottom w:val="nil"/>
          <w:right w:val="nil"/>
          <w:between w:val="nil"/>
        </w:pBdr>
        <w:shd w:val="clear" w:color="auto" w:fill="FFFFFF"/>
        <w:suppressAutoHyphens w:val="0"/>
        <w:spacing w:line="276" w:lineRule="auto"/>
        <w:jc w:val="both"/>
        <w:rPr>
          <w:b/>
          <w:color w:val="000000"/>
        </w:rPr>
      </w:pPr>
      <w:r w:rsidRPr="0038006A">
        <w:rPr>
          <w:b/>
          <w:color w:val="000000"/>
        </w:rPr>
        <w:t>zverejniť informačný plagát a elektronickú informáciu o účasti na programe</w:t>
      </w:r>
      <w:r>
        <w:rPr>
          <w:b/>
          <w:color w:val="000000"/>
        </w:rPr>
        <w:br/>
      </w:r>
      <w:r w:rsidRPr="0038006A">
        <w:rPr>
          <w:b/>
          <w:color w:val="000000"/>
        </w:rPr>
        <w:t>na svojej webovej stránke,</w:t>
      </w:r>
      <w:r>
        <w:rPr>
          <w:b/>
          <w:color w:val="000000"/>
        </w:rPr>
        <w:t xml:space="preserve"> aplikácie</w:t>
      </w:r>
      <w:r w:rsidRPr="0038006A">
        <w:rPr>
          <w:b/>
          <w:color w:val="000000"/>
        </w:rPr>
        <w:t xml:space="preserve"> </w:t>
      </w:r>
      <w:proofErr w:type="spellStart"/>
      <w:r w:rsidRPr="0038006A">
        <w:rPr>
          <w:b/>
          <w:color w:val="000000"/>
        </w:rPr>
        <w:t>Edupage</w:t>
      </w:r>
      <w:proofErr w:type="spellEnd"/>
      <w:r w:rsidRPr="0038006A">
        <w:rPr>
          <w:b/>
          <w:color w:val="000000"/>
        </w:rPr>
        <w:t xml:space="preserve"> alebo stránke zriaďovateľa</w:t>
      </w:r>
      <w:r>
        <w:rPr>
          <w:b/>
          <w:color w:val="000000"/>
        </w:rPr>
        <w:t>,</w:t>
      </w:r>
      <w:r w:rsidRPr="0038006A">
        <w:rPr>
          <w:color w:val="000000"/>
        </w:rPr>
        <w:t xml:space="preserve"> ktorý musia mať školy zapojené do Školského programu trvalo vystavený na dobre viditeľnom</w:t>
      </w:r>
      <w:r>
        <w:rPr>
          <w:color w:val="000000"/>
        </w:rPr>
        <w:t xml:space="preserve"> </w:t>
      </w:r>
      <w:r w:rsidRPr="0038006A">
        <w:rPr>
          <w:color w:val="000000"/>
        </w:rPr>
        <w:t>mieste</w:t>
      </w:r>
      <w:r>
        <w:rPr>
          <w:color w:val="000000"/>
        </w:rPr>
        <w:t xml:space="preserve"> </w:t>
      </w:r>
      <w:r w:rsidRPr="0038006A">
        <w:rPr>
          <w:color w:val="000000"/>
        </w:rPr>
        <w:t>pri hlavnom vchode do školy a ktorý musí spĺňať stanovené požiadavky v súlade s platnou legislatívou:</w:t>
      </w:r>
    </w:p>
    <w:p w14:paraId="1E413D61" w14:textId="77777777" w:rsidR="00AC50CF" w:rsidRPr="0038006A" w:rsidRDefault="00AC50CF" w:rsidP="007878FA">
      <w:pPr>
        <w:numPr>
          <w:ilvl w:val="0"/>
          <w:numId w:val="118"/>
        </w:numPr>
        <w:pBdr>
          <w:top w:val="nil"/>
          <w:left w:val="nil"/>
          <w:bottom w:val="nil"/>
          <w:right w:val="nil"/>
          <w:between w:val="nil"/>
        </w:pBdr>
        <w:shd w:val="clear" w:color="auto" w:fill="FFFFFF"/>
        <w:suppressAutoHyphens w:val="0"/>
        <w:spacing w:line="276" w:lineRule="auto"/>
        <w:jc w:val="both"/>
        <w:rPr>
          <w:b/>
          <w:color w:val="000000"/>
        </w:rPr>
      </w:pPr>
      <w:r w:rsidRPr="0038006A">
        <w:rPr>
          <w:color w:val="000000"/>
        </w:rPr>
        <w:t xml:space="preserve">veľkosť plagátu - minimálne A3, </w:t>
      </w:r>
    </w:p>
    <w:p w14:paraId="47DC6F4E" w14:textId="77777777" w:rsidR="00AC50CF" w:rsidRPr="0038006A" w:rsidRDefault="00AC50CF" w:rsidP="007878FA">
      <w:pPr>
        <w:numPr>
          <w:ilvl w:val="0"/>
          <w:numId w:val="118"/>
        </w:numPr>
        <w:pBdr>
          <w:top w:val="nil"/>
          <w:left w:val="nil"/>
          <w:bottom w:val="nil"/>
          <w:right w:val="nil"/>
          <w:between w:val="nil"/>
        </w:pBdr>
        <w:shd w:val="clear" w:color="auto" w:fill="FFFFFF"/>
        <w:suppressAutoHyphens w:val="0"/>
        <w:spacing w:line="276" w:lineRule="auto"/>
        <w:jc w:val="both"/>
        <w:rPr>
          <w:b/>
          <w:color w:val="000000"/>
        </w:rPr>
      </w:pPr>
      <w:r w:rsidRPr="0038006A">
        <w:rPr>
          <w:color w:val="000000"/>
        </w:rPr>
        <w:t xml:space="preserve">písmo – min. 1 cm, </w:t>
      </w:r>
    </w:p>
    <w:p w14:paraId="6EA6DE99" w14:textId="77777777" w:rsidR="00AC50CF" w:rsidRPr="0038006A" w:rsidRDefault="00AC50CF" w:rsidP="007878FA">
      <w:pPr>
        <w:numPr>
          <w:ilvl w:val="0"/>
          <w:numId w:val="118"/>
        </w:numPr>
        <w:pBdr>
          <w:top w:val="nil"/>
          <w:left w:val="nil"/>
          <w:bottom w:val="nil"/>
          <w:right w:val="nil"/>
          <w:between w:val="nil"/>
        </w:pBdr>
        <w:shd w:val="clear" w:color="auto" w:fill="FFFFFF"/>
        <w:suppressAutoHyphens w:val="0"/>
        <w:spacing w:line="276" w:lineRule="auto"/>
        <w:jc w:val="both"/>
        <w:rPr>
          <w:b/>
          <w:color w:val="000000"/>
        </w:rPr>
      </w:pPr>
      <w:r w:rsidRPr="0038006A">
        <w:rPr>
          <w:color w:val="000000"/>
        </w:rPr>
        <w:t xml:space="preserve">názov – „Školský program“ Európskej únie a aspoň takéto znenie - Naša škola sa zúčastňuje na „Školskom programe“ s finančnou podporu Európskej únie. </w:t>
      </w:r>
    </w:p>
    <w:p w14:paraId="12B67691" w14:textId="77777777" w:rsidR="00AC50CF" w:rsidRPr="0038006A" w:rsidRDefault="00AC50CF" w:rsidP="00AC50CF">
      <w:pPr>
        <w:pBdr>
          <w:top w:val="nil"/>
          <w:left w:val="nil"/>
          <w:bottom w:val="nil"/>
          <w:right w:val="nil"/>
          <w:between w:val="nil"/>
        </w:pBdr>
        <w:shd w:val="clear" w:color="auto" w:fill="FFFFFF"/>
        <w:spacing w:line="276" w:lineRule="auto"/>
        <w:ind w:left="360" w:firstLine="720"/>
        <w:jc w:val="both"/>
        <w:rPr>
          <w:b/>
          <w:color w:val="000000"/>
        </w:rPr>
      </w:pPr>
      <w:r w:rsidRPr="0038006A">
        <w:rPr>
          <w:color w:val="000000"/>
        </w:rPr>
        <w:t xml:space="preserve">Na plagáte musí byť zobrazený znak Európskej únie. </w:t>
      </w:r>
    </w:p>
    <w:p w14:paraId="7CEF4A33" w14:textId="77777777" w:rsidR="00AC50CF" w:rsidRPr="0038006A" w:rsidRDefault="00AC50CF" w:rsidP="00AC50CF">
      <w:pPr>
        <w:pBdr>
          <w:top w:val="nil"/>
          <w:left w:val="nil"/>
          <w:bottom w:val="nil"/>
          <w:right w:val="nil"/>
          <w:between w:val="nil"/>
        </w:pBdr>
        <w:shd w:val="clear" w:color="auto" w:fill="FFFFFF"/>
        <w:spacing w:line="276" w:lineRule="auto"/>
        <w:ind w:left="1080"/>
        <w:jc w:val="both"/>
        <w:rPr>
          <w:b/>
          <w:color w:val="000000"/>
        </w:rPr>
      </w:pPr>
      <w:r w:rsidRPr="0038006A">
        <w:rPr>
          <w:b/>
          <w:color w:val="000000"/>
        </w:rPr>
        <w:t xml:space="preserve">Plagát s logom Školského programu je možné stiahnuť zo stránky </w:t>
      </w:r>
      <w:hyperlink r:id="rId132" w:history="1">
        <w:r w:rsidRPr="00E00EFE">
          <w:rPr>
            <w:rStyle w:val="Hypertextovprepojenie"/>
            <w:b/>
          </w:rPr>
          <w:t>www.skolskyprogram.sk</w:t>
        </w:r>
      </w:hyperlink>
      <w:r w:rsidRPr="0038006A">
        <w:rPr>
          <w:b/>
          <w:color w:val="000000"/>
        </w:rPr>
        <w:t xml:space="preserve"> </w:t>
      </w:r>
      <w:r w:rsidRPr="0038006A">
        <w:rPr>
          <w:color w:val="0070C0"/>
          <w:u w:val="single"/>
        </w:rPr>
        <w:t xml:space="preserve"> </w:t>
      </w:r>
      <w:r w:rsidRPr="0038006A">
        <w:rPr>
          <w:b/>
          <w:color w:val="000000"/>
        </w:rPr>
        <w:t>(</w:t>
      </w:r>
      <w:hyperlink r:id="rId133" w:history="1">
        <w:r w:rsidRPr="0038006A">
          <w:rPr>
            <w:b/>
            <w:color w:val="0000FF"/>
            <w:u w:val="single"/>
          </w:rPr>
          <w:t>Informačné plagáty | Školský program (skolskyprogram.sk)</w:t>
        </w:r>
      </w:hyperlink>
      <w:r w:rsidRPr="0038006A">
        <w:rPr>
          <w:b/>
          <w:color w:val="0070C0"/>
        </w:rPr>
        <w:t>.</w:t>
      </w:r>
      <w:r w:rsidRPr="0038006A">
        <w:rPr>
          <w:color w:val="0070C0"/>
          <w:u w:val="single"/>
        </w:rPr>
        <w:t xml:space="preserve"> </w:t>
      </w:r>
    </w:p>
    <w:p w14:paraId="02FE8935" w14:textId="77777777" w:rsidR="00AC50CF" w:rsidRPr="0038006A" w:rsidRDefault="00AC50CF" w:rsidP="00AC50CF">
      <w:pPr>
        <w:shd w:val="clear" w:color="auto" w:fill="FFFFFF"/>
        <w:spacing w:line="276" w:lineRule="auto"/>
        <w:jc w:val="both"/>
        <w:rPr>
          <w:b/>
          <w:highlight w:val="yellow"/>
        </w:rPr>
      </w:pPr>
    </w:p>
    <w:p w14:paraId="79E26156" w14:textId="77777777" w:rsidR="00AC50CF" w:rsidRPr="0038006A" w:rsidRDefault="00AC50CF" w:rsidP="00AC50CF">
      <w:pPr>
        <w:spacing w:line="276" w:lineRule="auto"/>
        <w:jc w:val="both"/>
        <w:rPr>
          <w:b/>
        </w:rPr>
      </w:pPr>
    </w:p>
    <w:p w14:paraId="7CBD0B17" w14:textId="77777777" w:rsidR="00AC50CF" w:rsidRPr="0038006A" w:rsidRDefault="00AC50CF" w:rsidP="007878FA">
      <w:pPr>
        <w:numPr>
          <w:ilvl w:val="0"/>
          <w:numId w:val="117"/>
        </w:numPr>
        <w:pBdr>
          <w:top w:val="nil"/>
          <w:left w:val="nil"/>
          <w:bottom w:val="nil"/>
          <w:right w:val="nil"/>
          <w:between w:val="nil"/>
        </w:pBdr>
        <w:shd w:val="clear" w:color="auto" w:fill="FFFFFF"/>
        <w:suppressAutoHyphens w:val="0"/>
        <w:spacing w:line="276" w:lineRule="auto"/>
        <w:jc w:val="both"/>
        <w:rPr>
          <w:color w:val="000000"/>
        </w:rPr>
      </w:pPr>
      <w:r w:rsidRPr="0038006A">
        <w:rPr>
          <w:color w:val="000000"/>
        </w:rPr>
        <w:t>pri realizácii sprievodných vzdelávacích opatrení</w:t>
      </w:r>
      <w:r w:rsidRPr="0038006A">
        <w:rPr>
          <w:b/>
          <w:color w:val="000000"/>
        </w:rPr>
        <w:t xml:space="preserve"> označiť miesto výkonu aktivity</w:t>
      </w:r>
      <w:r w:rsidRPr="0038006A">
        <w:rPr>
          <w:color w:val="000000"/>
        </w:rPr>
        <w:t xml:space="preserve"> </w:t>
      </w:r>
    </w:p>
    <w:p w14:paraId="7B5F6305" w14:textId="77777777" w:rsidR="00AC50CF" w:rsidRPr="0038006A" w:rsidRDefault="00AC50CF" w:rsidP="00AC50CF">
      <w:pPr>
        <w:pBdr>
          <w:top w:val="nil"/>
          <w:left w:val="nil"/>
          <w:bottom w:val="nil"/>
          <w:right w:val="nil"/>
          <w:between w:val="nil"/>
        </w:pBdr>
        <w:spacing w:line="276" w:lineRule="auto"/>
        <w:ind w:left="720"/>
        <w:jc w:val="both"/>
        <w:rPr>
          <w:color w:val="000000"/>
        </w:rPr>
      </w:pPr>
      <w:r w:rsidRPr="0038006A">
        <w:rPr>
          <w:color w:val="000000"/>
        </w:rPr>
        <w:t xml:space="preserve">Vhodný je napr. plagát na označenie miesta výdaja výrobku veľkosti - minimálne A4, písmo – min. 1 cm, ktorý obsahuje vetu: „Výrobky „Školského programu“ Európskej únie s finančnou pomocou Európskej únie“. Na plagáte musí byť zobrazený znak Európskej únie. </w:t>
      </w:r>
    </w:p>
    <w:p w14:paraId="1566A5CA" w14:textId="77777777" w:rsidR="00AC50CF" w:rsidRPr="0038006A" w:rsidRDefault="00AC50CF" w:rsidP="00AC50CF">
      <w:pPr>
        <w:spacing w:line="276" w:lineRule="auto"/>
        <w:ind w:left="720"/>
        <w:jc w:val="both"/>
        <w:rPr>
          <w:b/>
        </w:rPr>
      </w:pPr>
      <w:r w:rsidRPr="0038006A">
        <w:rPr>
          <w:b/>
        </w:rPr>
        <w:t xml:space="preserve">Plagát s logom Školského programu je možné stiahnuť zo stránky: </w:t>
      </w:r>
      <w:hyperlink r:id="rId134" w:history="1">
        <w:r w:rsidRPr="00E00EFE">
          <w:rPr>
            <w:rStyle w:val="Hypertextovprepojenie"/>
            <w:b/>
          </w:rPr>
          <w:t>www.skolskyprogram.sk</w:t>
        </w:r>
      </w:hyperlink>
      <w:r w:rsidRPr="0038006A">
        <w:rPr>
          <w:b/>
        </w:rPr>
        <w:t xml:space="preserve"> (</w:t>
      </w:r>
      <w:hyperlink r:id="rId135" w:history="1">
        <w:r w:rsidRPr="0038006A">
          <w:rPr>
            <w:b/>
            <w:color w:val="0000FF"/>
            <w:u w:val="single"/>
          </w:rPr>
          <w:t>Informačné plagáty | Školský program (skolskyprogram.sk)</w:t>
        </w:r>
      </w:hyperlink>
      <w:r w:rsidRPr="0038006A">
        <w:rPr>
          <w:b/>
        </w:rPr>
        <w:t>)</w:t>
      </w:r>
      <w:r w:rsidRPr="0038006A">
        <w:rPr>
          <w:b/>
          <w:color w:val="0070C0"/>
        </w:rPr>
        <w:t>.</w:t>
      </w:r>
    </w:p>
    <w:p w14:paraId="1DF2EA4F" w14:textId="77777777" w:rsidR="00AC50CF" w:rsidRPr="0038006A" w:rsidRDefault="00AC50CF" w:rsidP="00AC50CF">
      <w:pPr>
        <w:pBdr>
          <w:top w:val="nil"/>
          <w:left w:val="nil"/>
          <w:bottom w:val="nil"/>
          <w:right w:val="nil"/>
          <w:between w:val="nil"/>
        </w:pBdr>
        <w:shd w:val="clear" w:color="auto" w:fill="FFFFFF"/>
        <w:spacing w:line="276" w:lineRule="auto"/>
        <w:ind w:left="720"/>
        <w:jc w:val="both"/>
        <w:rPr>
          <w:color w:val="000000"/>
        </w:rPr>
      </w:pPr>
    </w:p>
    <w:p w14:paraId="0B13ADD2" w14:textId="77777777" w:rsidR="00AC50CF" w:rsidRPr="0038006A" w:rsidRDefault="00AC50CF" w:rsidP="007878FA">
      <w:pPr>
        <w:numPr>
          <w:ilvl w:val="0"/>
          <w:numId w:val="117"/>
        </w:numPr>
        <w:pBdr>
          <w:top w:val="nil"/>
          <w:left w:val="nil"/>
          <w:bottom w:val="nil"/>
          <w:right w:val="nil"/>
          <w:between w:val="nil"/>
        </w:pBdr>
        <w:shd w:val="clear" w:color="auto" w:fill="FFFFFF"/>
        <w:suppressAutoHyphens w:val="0"/>
        <w:spacing w:line="276" w:lineRule="auto"/>
        <w:jc w:val="both"/>
        <w:rPr>
          <w:color w:val="000000"/>
        </w:rPr>
      </w:pPr>
      <w:r w:rsidRPr="0038006A">
        <w:rPr>
          <w:b/>
          <w:color w:val="000000"/>
        </w:rPr>
        <w:t>zverejniť elektronickú informáciu o účasti školy v Školskom programe</w:t>
      </w:r>
      <w:r w:rsidRPr="0038006A">
        <w:rPr>
          <w:color w:val="000000"/>
        </w:rPr>
        <w:t xml:space="preserve">, ako aj informovať rodičov a žiakov o plánovaných a realizovaných aktivitách  v rámci sprievodných vzdelávacích opatrení prostredníctvom </w:t>
      </w:r>
      <w:r w:rsidRPr="0038006A">
        <w:rPr>
          <w:b/>
          <w:color w:val="000000"/>
        </w:rPr>
        <w:t xml:space="preserve">svojej webovej stránky, </w:t>
      </w:r>
      <w:r>
        <w:rPr>
          <w:b/>
          <w:color w:val="000000"/>
        </w:rPr>
        <w:t xml:space="preserve">aplikácie </w:t>
      </w:r>
      <w:proofErr w:type="spellStart"/>
      <w:r w:rsidRPr="0038006A">
        <w:rPr>
          <w:b/>
          <w:color w:val="000000"/>
        </w:rPr>
        <w:t>Edupage</w:t>
      </w:r>
      <w:proofErr w:type="spellEnd"/>
      <w:r w:rsidRPr="0038006A">
        <w:rPr>
          <w:b/>
          <w:color w:val="000000"/>
        </w:rPr>
        <w:t xml:space="preserve"> alebo stránky zriaďovateľa</w:t>
      </w:r>
    </w:p>
    <w:p w14:paraId="0D0011F5" w14:textId="77777777" w:rsidR="00AC50CF" w:rsidRPr="0038006A" w:rsidRDefault="00AC50CF" w:rsidP="00AC50CF">
      <w:pPr>
        <w:pBdr>
          <w:top w:val="nil"/>
          <w:left w:val="nil"/>
          <w:bottom w:val="nil"/>
          <w:right w:val="nil"/>
          <w:between w:val="nil"/>
        </w:pBdr>
        <w:shd w:val="clear" w:color="auto" w:fill="FFFFFF"/>
        <w:spacing w:line="276" w:lineRule="auto"/>
        <w:jc w:val="both"/>
        <w:rPr>
          <w:color w:val="000000"/>
        </w:rPr>
      </w:pPr>
    </w:p>
    <w:p w14:paraId="56BD8E1D" w14:textId="77777777" w:rsidR="00AC50CF" w:rsidRPr="0038006A" w:rsidRDefault="00AC50CF" w:rsidP="00AC50CF">
      <w:pPr>
        <w:spacing w:line="276" w:lineRule="auto"/>
        <w:jc w:val="both"/>
      </w:pPr>
      <w:r w:rsidRPr="0038006A">
        <w:t xml:space="preserve">Je nevyhnutné, aby sa v rámci nástrojov a vzdelávacích materiálov využívaných pri sprievodných vzdelávacích opatreniach zobrazovala európska vlajka a uvádzala sa zmienka o „Školskom programe“, a ak sa to nevylučuje vzhľadom na objem materiálov a nástrojov aj zmienka o finančnej podpore Únie. Je vhodné využiť aj oficiálne logo Školského programu </w:t>
      </w:r>
      <w:hyperlink r:id="rId136" w:history="1">
        <w:r w:rsidRPr="0038006A">
          <w:rPr>
            <w:rStyle w:val="Hypertextovprepojenie"/>
          </w:rPr>
          <w:t>Nové Logo Školského programu | Školský program</w:t>
        </w:r>
      </w:hyperlink>
      <w:r w:rsidRPr="0038006A" w:rsidDel="00584851">
        <w:t xml:space="preserve"> </w:t>
      </w:r>
    </w:p>
    <w:p w14:paraId="4101CB85" w14:textId="77777777" w:rsidR="00AC50CF" w:rsidRPr="0038006A" w:rsidRDefault="00AC50CF" w:rsidP="00AC50CF">
      <w:pPr>
        <w:rPr>
          <w:b/>
        </w:rPr>
      </w:pPr>
    </w:p>
    <w:p w14:paraId="7CE9971D" w14:textId="77777777" w:rsidR="00AC50CF" w:rsidRPr="0038006A" w:rsidRDefault="00AC50CF" w:rsidP="00AC50CF">
      <w:pPr>
        <w:spacing w:after="160" w:line="259" w:lineRule="auto"/>
        <w:rPr>
          <w:b/>
          <w:smallCaps/>
          <w:sz w:val="28"/>
          <w:szCs w:val="28"/>
        </w:rPr>
      </w:pPr>
      <w:r w:rsidRPr="0038006A">
        <w:br w:type="page"/>
      </w:r>
    </w:p>
    <w:p w14:paraId="28571FA9" w14:textId="27061B37" w:rsidR="00AC50CF" w:rsidRPr="0038006A" w:rsidRDefault="00AC50CF" w:rsidP="007878FA">
      <w:pPr>
        <w:pStyle w:val="Nadpis1"/>
        <w:numPr>
          <w:ilvl w:val="0"/>
          <w:numId w:val="100"/>
        </w:numPr>
        <w:tabs>
          <w:tab w:val="num" w:pos="0"/>
        </w:tabs>
        <w:ind w:left="426" w:hanging="426"/>
      </w:pPr>
      <w:bookmarkStart w:id="308" w:name="_heading=h.mviaywj4kyr1" w:colFirst="0" w:colLast="0"/>
      <w:bookmarkStart w:id="309" w:name="_Poskytnutie_pomoci_1"/>
      <w:bookmarkStart w:id="310" w:name="_Toc205883859"/>
      <w:bookmarkStart w:id="311" w:name="_Toc207798411"/>
      <w:bookmarkEnd w:id="308"/>
      <w:bookmarkEnd w:id="309"/>
      <w:r w:rsidRPr="0038006A">
        <w:lastRenderedPageBreak/>
        <w:t>Poskytnutie pomoci</w:t>
      </w:r>
      <w:bookmarkEnd w:id="310"/>
      <w:bookmarkEnd w:id="311"/>
      <w:r w:rsidRPr="0038006A">
        <w:t xml:space="preserve"> </w:t>
      </w:r>
    </w:p>
    <w:p w14:paraId="31664E11" w14:textId="77777777" w:rsidR="00AC50CF" w:rsidRPr="0038006A" w:rsidRDefault="00AC50CF" w:rsidP="00AC50CF">
      <w:pPr>
        <w:pBdr>
          <w:top w:val="nil"/>
          <w:left w:val="nil"/>
          <w:bottom w:val="nil"/>
          <w:right w:val="nil"/>
          <w:between w:val="nil"/>
        </w:pBdr>
        <w:tabs>
          <w:tab w:val="left" w:pos="993"/>
          <w:tab w:val="left" w:pos="709"/>
        </w:tabs>
        <w:spacing w:after="60"/>
        <w:jc w:val="both"/>
        <w:rPr>
          <w:color w:val="000000"/>
          <w:highlight w:val="yellow"/>
        </w:rPr>
      </w:pPr>
    </w:p>
    <w:tbl>
      <w:tblPr>
        <w:tblW w:w="9124" w:type="dxa"/>
        <w:tblInd w:w="221" w:type="dxa"/>
        <w:tblLayout w:type="fixed"/>
        <w:tblLook w:val="0000" w:firstRow="0" w:lastRow="0" w:firstColumn="0" w:lastColumn="0" w:noHBand="0" w:noVBand="0"/>
      </w:tblPr>
      <w:tblGrid>
        <w:gridCol w:w="1617"/>
        <w:gridCol w:w="7507"/>
      </w:tblGrid>
      <w:tr w:rsidR="00AC50CF" w:rsidRPr="00EA059F" w14:paraId="4661704F" w14:textId="77777777" w:rsidTr="00176706">
        <w:trPr>
          <w:trHeight w:val="717"/>
        </w:trPr>
        <w:tc>
          <w:tcPr>
            <w:tcW w:w="1617" w:type="dxa"/>
            <w:tcBorders>
              <w:top w:val="single" w:sz="4" w:space="0" w:color="000000"/>
              <w:left w:val="single" w:sz="4" w:space="0" w:color="000000"/>
              <w:bottom w:val="single" w:sz="4" w:space="0" w:color="000000"/>
            </w:tcBorders>
            <w:shd w:val="clear" w:color="auto" w:fill="DEEBF6"/>
          </w:tcPr>
          <w:p w14:paraId="3CCDBA71" w14:textId="77777777" w:rsidR="00AC50CF" w:rsidRPr="0038006A" w:rsidRDefault="00AC50CF" w:rsidP="0074568A">
            <w:pPr>
              <w:widowControl w:val="0"/>
              <w:spacing w:after="120"/>
              <w:jc w:val="both"/>
              <w:rPr>
                <w:b/>
              </w:rPr>
            </w:pPr>
            <w:r w:rsidRPr="0038006A">
              <w:rPr>
                <w:b/>
              </w:rPr>
              <w:t>Oprávnený subjekt</w:t>
            </w:r>
          </w:p>
        </w:tc>
        <w:tc>
          <w:tcPr>
            <w:tcW w:w="7507" w:type="dxa"/>
            <w:tcBorders>
              <w:top w:val="single" w:sz="4" w:space="0" w:color="000000"/>
              <w:left w:val="single" w:sz="4" w:space="0" w:color="000000"/>
              <w:bottom w:val="single" w:sz="4" w:space="0" w:color="000000"/>
              <w:right w:val="single" w:sz="4" w:space="0" w:color="000000"/>
            </w:tcBorders>
            <w:shd w:val="clear" w:color="auto" w:fill="auto"/>
          </w:tcPr>
          <w:p w14:paraId="3B7659D7" w14:textId="77777777" w:rsidR="00AC50CF" w:rsidRPr="0038006A" w:rsidRDefault="00AC50CF" w:rsidP="007878FA">
            <w:pPr>
              <w:widowControl w:val="0"/>
              <w:numPr>
                <w:ilvl w:val="0"/>
                <w:numId w:val="106"/>
              </w:numPr>
              <w:suppressAutoHyphens w:val="0"/>
              <w:spacing w:after="120"/>
              <w:ind w:hanging="686"/>
            </w:pPr>
            <w:r w:rsidRPr="0038006A">
              <w:t>Žiadateľ (uznaný žiadateľ), ktorý má pridelenú maximálnu výšku pomoci na zabezpečovanie činností v Školskom programe pre školský rok 2025/2026</w:t>
            </w:r>
          </w:p>
        </w:tc>
      </w:tr>
      <w:tr w:rsidR="00AC50CF" w:rsidRPr="00EA059F" w14:paraId="7110AFDC" w14:textId="77777777" w:rsidTr="00176706">
        <w:trPr>
          <w:trHeight w:val="717"/>
        </w:trPr>
        <w:tc>
          <w:tcPr>
            <w:tcW w:w="1617" w:type="dxa"/>
            <w:tcBorders>
              <w:top w:val="single" w:sz="4" w:space="0" w:color="000000"/>
              <w:left w:val="single" w:sz="4" w:space="0" w:color="000000"/>
              <w:bottom w:val="single" w:sz="4" w:space="0" w:color="000000"/>
            </w:tcBorders>
            <w:shd w:val="clear" w:color="auto" w:fill="A8D08D"/>
          </w:tcPr>
          <w:p w14:paraId="231E736C" w14:textId="77777777" w:rsidR="00AC50CF" w:rsidRPr="0038006A" w:rsidRDefault="00AC50CF" w:rsidP="0074568A">
            <w:pPr>
              <w:widowControl w:val="0"/>
              <w:spacing w:after="120"/>
            </w:pPr>
            <w:r w:rsidRPr="0038006A">
              <w:rPr>
                <w:b/>
              </w:rPr>
              <w:t>Termín predkladania</w:t>
            </w:r>
          </w:p>
          <w:p w14:paraId="623EBF36" w14:textId="77777777" w:rsidR="00AC50CF" w:rsidRPr="0038006A" w:rsidRDefault="00AC50CF" w:rsidP="0074568A">
            <w:pPr>
              <w:widowControl w:val="0"/>
              <w:spacing w:after="120"/>
              <w:rPr>
                <w:sz w:val="20"/>
                <w:szCs w:val="20"/>
              </w:rPr>
            </w:pPr>
          </w:p>
        </w:tc>
        <w:tc>
          <w:tcPr>
            <w:tcW w:w="7507" w:type="dxa"/>
            <w:tcBorders>
              <w:top w:val="single" w:sz="4" w:space="0" w:color="000000"/>
              <w:left w:val="single" w:sz="4" w:space="0" w:color="000000"/>
              <w:bottom w:val="single" w:sz="4" w:space="0" w:color="000000"/>
              <w:right w:val="single" w:sz="4" w:space="0" w:color="000000"/>
            </w:tcBorders>
            <w:shd w:val="clear" w:color="auto" w:fill="auto"/>
          </w:tcPr>
          <w:p w14:paraId="1C3A77AD" w14:textId="77777777" w:rsidR="00AC50CF" w:rsidRPr="0038006A" w:rsidRDefault="00AC50CF" w:rsidP="0074568A">
            <w:pPr>
              <w:widowControl w:val="0"/>
              <w:ind w:left="720"/>
              <w:jc w:val="both"/>
              <w:rPr>
                <w:b/>
                <w:u w:val="single"/>
              </w:rPr>
            </w:pPr>
            <w:r w:rsidRPr="0038006A">
              <w:t>za školský rok 2025/2026</w:t>
            </w:r>
            <w:r>
              <w:t xml:space="preserve"> </w:t>
            </w:r>
            <w:r w:rsidRPr="0038006A">
              <w:rPr>
                <w:b/>
                <w:u w:val="single"/>
              </w:rPr>
              <w:t>do 3 mesiacov od ukončenia školského roka alebo realizovania poslednej aktivity SVO</w:t>
            </w:r>
            <w:r>
              <w:rPr>
                <w:b/>
                <w:u w:val="single"/>
              </w:rPr>
              <w:t>,</w:t>
            </w:r>
            <w:r w:rsidRPr="0038006A">
              <w:rPr>
                <w:b/>
                <w:u w:val="single"/>
              </w:rPr>
              <w:t xml:space="preserve"> (ktoré nastalo skôr),</w:t>
            </w:r>
          </w:p>
          <w:p w14:paraId="0A0DE165" w14:textId="77777777" w:rsidR="00AC50CF" w:rsidRPr="0038006A" w:rsidRDefault="00AC50CF" w:rsidP="0074568A">
            <w:pPr>
              <w:widowControl w:val="0"/>
              <w:ind w:left="720"/>
              <w:jc w:val="both"/>
            </w:pPr>
            <w:r w:rsidRPr="0038006A">
              <w:t>Rozhoduje:</w:t>
            </w:r>
          </w:p>
          <w:p w14:paraId="518CA659" w14:textId="77777777" w:rsidR="00AC50CF" w:rsidRPr="0038006A" w:rsidRDefault="00AC50CF" w:rsidP="00593FC3">
            <w:pPr>
              <w:widowControl w:val="0"/>
              <w:numPr>
                <w:ilvl w:val="0"/>
                <w:numId w:val="81"/>
              </w:numPr>
              <w:pBdr>
                <w:top w:val="nil"/>
                <w:left w:val="nil"/>
                <w:bottom w:val="nil"/>
                <w:right w:val="nil"/>
                <w:between w:val="nil"/>
              </w:pBdr>
              <w:suppressAutoHyphens w:val="0"/>
              <w:jc w:val="both"/>
              <w:rPr>
                <w:color w:val="000000"/>
              </w:rPr>
            </w:pPr>
            <w:r w:rsidRPr="0038006A">
              <w:rPr>
                <w:color w:val="000000"/>
              </w:rPr>
              <w:t>dátum poštovej pečiatky</w:t>
            </w:r>
          </w:p>
          <w:p w14:paraId="1BD68930" w14:textId="77777777" w:rsidR="00AC50CF" w:rsidRPr="0038006A" w:rsidRDefault="00AC50CF" w:rsidP="00593FC3">
            <w:pPr>
              <w:widowControl w:val="0"/>
              <w:numPr>
                <w:ilvl w:val="0"/>
                <w:numId w:val="81"/>
              </w:numPr>
              <w:pBdr>
                <w:top w:val="nil"/>
                <w:left w:val="nil"/>
                <w:bottom w:val="nil"/>
                <w:right w:val="nil"/>
                <w:between w:val="nil"/>
              </w:pBdr>
              <w:suppressAutoHyphens w:val="0"/>
              <w:jc w:val="both"/>
              <w:rPr>
                <w:color w:val="000000"/>
              </w:rPr>
            </w:pPr>
            <w:r w:rsidRPr="0038006A">
              <w:rPr>
                <w:color w:val="000000"/>
              </w:rPr>
              <w:t xml:space="preserve">dátum elektronického podania cez ústredný portál verejnej správy </w:t>
            </w:r>
            <w:hyperlink r:id="rId137" w:history="1">
              <w:r w:rsidRPr="0038006A">
                <w:rPr>
                  <w:color w:val="0000FF"/>
                  <w:u w:val="single"/>
                </w:rPr>
                <w:t>www.slovensko.sk</w:t>
              </w:r>
            </w:hyperlink>
            <w:r w:rsidRPr="0038006A">
              <w:rPr>
                <w:color w:val="000000"/>
              </w:rPr>
              <w:t xml:space="preserve"> (ďalej len „www.slovensko.sk“),</w:t>
            </w:r>
          </w:p>
          <w:p w14:paraId="1059BCA6" w14:textId="77777777" w:rsidR="00AC50CF" w:rsidRPr="0038006A" w:rsidRDefault="00AC50CF" w:rsidP="00593FC3">
            <w:pPr>
              <w:widowControl w:val="0"/>
              <w:numPr>
                <w:ilvl w:val="0"/>
                <w:numId w:val="81"/>
              </w:numPr>
              <w:pBdr>
                <w:top w:val="nil"/>
                <w:left w:val="nil"/>
                <w:bottom w:val="nil"/>
                <w:right w:val="nil"/>
                <w:between w:val="nil"/>
              </w:pBdr>
              <w:suppressAutoHyphens w:val="0"/>
              <w:jc w:val="both"/>
              <w:rPr>
                <w:color w:val="000000"/>
              </w:rPr>
            </w:pPr>
            <w:r w:rsidRPr="0038006A">
              <w:rPr>
                <w:color w:val="000000"/>
              </w:rPr>
              <w:t>pri osobnom doručení dátum prijatia žiadosti v podateľni platobnej agentúry</w:t>
            </w:r>
          </w:p>
          <w:p w14:paraId="5DA6E759" w14:textId="77777777" w:rsidR="00AC50CF" w:rsidRDefault="00AC50CF" w:rsidP="0074568A">
            <w:pPr>
              <w:widowControl w:val="0"/>
              <w:spacing w:after="120"/>
              <w:ind w:left="720"/>
              <w:jc w:val="both"/>
            </w:pPr>
            <w:r w:rsidRPr="0038006A">
              <w:rPr>
                <w:b/>
              </w:rPr>
              <w:t>Na aktivity vykonané po podaní žiadosti o poskytnutie pomoci nebude poskytnutá pomoc</w:t>
            </w:r>
            <w:r w:rsidRPr="0038006A">
              <w:t>.</w:t>
            </w:r>
          </w:p>
          <w:p w14:paraId="67062044" w14:textId="265A85B2" w:rsidR="00AC50CF" w:rsidRPr="0038006A" w:rsidRDefault="00AC50CF" w:rsidP="0074568A">
            <w:pPr>
              <w:widowControl w:val="0"/>
              <w:spacing w:after="120"/>
              <w:ind w:left="720"/>
              <w:jc w:val="both"/>
            </w:pPr>
            <w:r w:rsidRPr="0038006A">
              <w:t xml:space="preserve">Pre žiadosti </w:t>
            </w:r>
            <w:r>
              <w:t>o poskytnutie pomoci podané 3 mesiace</w:t>
            </w:r>
            <w:r>
              <w:br/>
              <w:t>po ukončení školského roka</w:t>
            </w:r>
            <w:r w:rsidRPr="0038006A">
              <w:t xml:space="preserve"> bude výška pomoci krátená</w:t>
            </w:r>
            <w:r>
              <w:t xml:space="preserve"> (viď. kapitola </w:t>
            </w:r>
            <w:r w:rsidR="00DF4111">
              <w:t>č. 8.2.</w:t>
            </w:r>
            <w:r>
              <w:t>)</w:t>
            </w:r>
            <w:r w:rsidRPr="0038006A">
              <w:t>.</w:t>
            </w:r>
          </w:p>
        </w:tc>
      </w:tr>
      <w:tr w:rsidR="00AC50CF" w:rsidRPr="00EA059F" w14:paraId="672E4841" w14:textId="77777777" w:rsidTr="00176706">
        <w:tc>
          <w:tcPr>
            <w:tcW w:w="1617" w:type="dxa"/>
            <w:tcBorders>
              <w:top w:val="single" w:sz="4" w:space="0" w:color="000000"/>
              <w:left w:val="single" w:sz="4" w:space="0" w:color="000000"/>
              <w:bottom w:val="single" w:sz="4" w:space="0" w:color="000000"/>
            </w:tcBorders>
            <w:shd w:val="clear" w:color="auto" w:fill="A8D08D"/>
          </w:tcPr>
          <w:p w14:paraId="28377EFD" w14:textId="77777777" w:rsidR="00AC50CF" w:rsidRPr="0038006A" w:rsidRDefault="00AC50CF" w:rsidP="0074568A">
            <w:pPr>
              <w:widowControl w:val="0"/>
              <w:spacing w:after="120"/>
              <w:jc w:val="both"/>
              <w:rPr>
                <w:b/>
              </w:rPr>
            </w:pPr>
            <w:r w:rsidRPr="0038006A">
              <w:rPr>
                <w:b/>
              </w:rPr>
              <w:t>Formulár</w:t>
            </w:r>
          </w:p>
          <w:p w14:paraId="740F7152" w14:textId="77777777" w:rsidR="00AC50CF" w:rsidRPr="0038006A" w:rsidRDefault="00AC50CF" w:rsidP="0074568A">
            <w:pPr>
              <w:widowControl w:val="0"/>
              <w:spacing w:after="120"/>
            </w:pPr>
          </w:p>
        </w:tc>
        <w:tc>
          <w:tcPr>
            <w:tcW w:w="7507" w:type="dxa"/>
            <w:tcBorders>
              <w:top w:val="single" w:sz="4" w:space="0" w:color="000000"/>
              <w:left w:val="single" w:sz="4" w:space="0" w:color="000000"/>
              <w:bottom w:val="single" w:sz="4" w:space="0" w:color="000000"/>
              <w:right w:val="single" w:sz="4" w:space="0" w:color="000000"/>
            </w:tcBorders>
            <w:shd w:val="clear" w:color="auto" w:fill="auto"/>
          </w:tcPr>
          <w:p w14:paraId="0F7B4696" w14:textId="77777777" w:rsidR="00AC50CF" w:rsidRPr="0038006A" w:rsidRDefault="00AC50CF" w:rsidP="007878FA">
            <w:pPr>
              <w:widowControl w:val="0"/>
              <w:numPr>
                <w:ilvl w:val="0"/>
                <w:numId w:val="113"/>
              </w:numPr>
              <w:pBdr>
                <w:top w:val="nil"/>
                <w:left w:val="nil"/>
                <w:bottom w:val="nil"/>
                <w:right w:val="nil"/>
                <w:between w:val="nil"/>
              </w:pBdr>
              <w:suppressAutoHyphens w:val="0"/>
              <w:ind w:left="776" w:hanging="776"/>
              <w:jc w:val="both"/>
              <w:rPr>
                <w:color w:val="000000"/>
              </w:rPr>
            </w:pPr>
            <w:r w:rsidRPr="0038006A">
              <w:rPr>
                <w:color w:val="0070C0"/>
                <w:u w:val="single"/>
              </w:rPr>
              <w:t>Žiadosť o poskytnutie pomoci</w:t>
            </w:r>
            <w:r w:rsidRPr="0038006A">
              <w:rPr>
                <w:color w:val="0070C0"/>
              </w:rPr>
              <w:t xml:space="preserve"> - </w:t>
            </w:r>
            <w:r w:rsidRPr="0038006A">
              <w:rPr>
                <w:b/>
                <w:i/>
                <w:color w:val="0070C0"/>
              </w:rPr>
              <w:t xml:space="preserve">Príloha č. 4 </w:t>
            </w:r>
            <w:r w:rsidRPr="0038006A">
              <w:rPr>
                <w:color w:val="0070C0"/>
              </w:rPr>
              <w:t xml:space="preserve"> </w:t>
            </w:r>
            <w:r w:rsidRPr="0038006A">
              <w:rPr>
                <w:color w:val="000000"/>
              </w:rPr>
              <w:t xml:space="preserve">k tejto príručke </w:t>
            </w:r>
          </w:p>
          <w:p w14:paraId="074F9C45" w14:textId="77777777" w:rsidR="00AC50CF" w:rsidRPr="0038006A" w:rsidRDefault="00AC50CF" w:rsidP="0074568A">
            <w:pPr>
              <w:widowControl w:val="0"/>
              <w:pBdr>
                <w:top w:val="nil"/>
                <w:left w:val="nil"/>
                <w:bottom w:val="nil"/>
                <w:right w:val="nil"/>
                <w:between w:val="nil"/>
              </w:pBdr>
              <w:ind w:left="776"/>
              <w:jc w:val="both"/>
              <w:rPr>
                <w:color w:val="0070C0"/>
                <w:u w:val="single"/>
              </w:rPr>
            </w:pPr>
          </w:p>
          <w:p w14:paraId="142ACA40" w14:textId="77777777" w:rsidR="00AC50CF" w:rsidRPr="00610236" w:rsidRDefault="00AC50CF" w:rsidP="007878FA">
            <w:pPr>
              <w:widowControl w:val="0"/>
              <w:numPr>
                <w:ilvl w:val="0"/>
                <w:numId w:val="113"/>
              </w:numPr>
              <w:pBdr>
                <w:top w:val="nil"/>
                <w:left w:val="nil"/>
                <w:bottom w:val="nil"/>
                <w:right w:val="nil"/>
                <w:between w:val="nil"/>
              </w:pBdr>
              <w:suppressAutoHyphens w:val="0"/>
              <w:spacing w:after="120"/>
              <w:ind w:left="776" w:hanging="776"/>
              <w:jc w:val="both"/>
            </w:pPr>
            <w:r w:rsidRPr="0038006A">
              <w:rPr>
                <w:color w:val="0070C0"/>
                <w:u w:val="single"/>
              </w:rPr>
              <w:t xml:space="preserve">Žiadosť </w:t>
            </w:r>
            <w:r w:rsidRPr="0038006A">
              <w:rPr>
                <w:color w:val="000000"/>
              </w:rPr>
              <w:t xml:space="preserve">zahŕňa aj </w:t>
            </w:r>
            <w:r w:rsidRPr="00610236">
              <w:t>vyhodnotenie realizovaných sprievodných vzdelávacích opatrení</w:t>
            </w:r>
            <w:r w:rsidRPr="00610236">
              <w:rPr>
                <w:u w:val="single"/>
              </w:rPr>
              <w:t xml:space="preserve"> </w:t>
            </w:r>
            <w:r w:rsidRPr="00610236">
              <w:t>(SVO) s finančným vyčíslením nákladov:</w:t>
            </w:r>
          </w:p>
          <w:p w14:paraId="489DC228" w14:textId="77777777" w:rsidR="00AC50CF" w:rsidRPr="0038006A" w:rsidRDefault="00AC50CF" w:rsidP="0074568A">
            <w:pPr>
              <w:widowControl w:val="0"/>
              <w:spacing w:after="120"/>
              <w:ind w:left="743"/>
              <w:jc w:val="both"/>
            </w:pPr>
            <w:r w:rsidRPr="0038006A">
              <w:rPr>
                <w:color w:val="0070C0"/>
                <w:u w:val="single"/>
              </w:rPr>
              <w:t>Správa zabezpečovania realizovaných sprievodných vzdelávacích opatrení</w:t>
            </w:r>
            <w:r w:rsidRPr="0038006A">
              <w:rPr>
                <w:color w:val="0070C0"/>
              </w:rPr>
              <w:t xml:space="preserve"> - </w:t>
            </w:r>
            <w:r w:rsidRPr="0038006A">
              <w:rPr>
                <w:b/>
                <w:i/>
                <w:color w:val="0070C0"/>
              </w:rPr>
              <w:t>Príloha č. 6</w:t>
            </w:r>
            <w:r w:rsidRPr="0038006A">
              <w:rPr>
                <w:color w:val="0070C0"/>
              </w:rPr>
              <w:t xml:space="preserve"> </w:t>
            </w:r>
            <w:r w:rsidRPr="0038006A">
              <w:t>k tejto príručke</w:t>
            </w:r>
          </w:p>
        </w:tc>
      </w:tr>
      <w:tr w:rsidR="00AC50CF" w:rsidRPr="00EA059F" w14:paraId="00E36CDB" w14:textId="77777777" w:rsidTr="00176706">
        <w:tc>
          <w:tcPr>
            <w:tcW w:w="1617" w:type="dxa"/>
            <w:tcBorders>
              <w:top w:val="single" w:sz="4" w:space="0" w:color="000000"/>
              <w:left w:val="single" w:sz="4" w:space="0" w:color="000000"/>
              <w:bottom w:val="single" w:sz="4" w:space="0" w:color="000000"/>
            </w:tcBorders>
            <w:shd w:val="clear" w:color="auto" w:fill="A8D08D"/>
          </w:tcPr>
          <w:p w14:paraId="7596C9A4" w14:textId="77777777" w:rsidR="00AC50CF" w:rsidRPr="0038006A" w:rsidRDefault="00AC50CF" w:rsidP="0074568A">
            <w:pPr>
              <w:widowControl w:val="0"/>
              <w:spacing w:after="120"/>
              <w:jc w:val="both"/>
            </w:pPr>
            <w:bookmarkStart w:id="312" w:name="_heading=h.kkdts0rubei1" w:colFirst="0" w:colLast="0"/>
            <w:bookmarkEnd w:id="312"/>
            <w:r w:rsidRPr="0038006A">
              <w:rPr>
                <w:b/>
              </w:rPr>
              <w:t>Sprievodné doklady</w:t>
            </w:r>
          </w:p>
          <w:p w14:paraId="34C2853A" w14:textId="77777777" w:rsidR="00AC50CF" w:rsidRPr="0038006A" w:rsidRDefault="00AC50CF" w:rsidP="0074568A">
            <w:pPr>
              <w:widowControl w:val="0"/>
              <w:spacing w:after="120"/>
              <w:rPr>
                <w:sz w:val="20"/>
                <w:szCs w:val="20"/>
              </w:rPr>
            </w:pPr>
          </w:p>
        </w:tc>
        <w:tc>
          <w:tcPr>
            <w:tcW w:w="7507" w:type="dxa"/>
            <w:tcBorders>
              <w:top w:val="single" w:sz="4" w:space="0" w:color="000000"/>
              <w:left w:val="single" w:sz="4" w:space="0" w:color="000000"/>
              <w:bottom w:val="single" w:sz="4" w:space="0" w:color="000000"/>
              <w:right w:val="single" w:sz="4" w:space="0" w:color="000000"/>
            </w:tcBorders>
            <w:shd w:val="clear" w:color="auto" w:fill="auto"/>
          </w:tcPr>
          <w:p w14:paraId="257DC43C" w14:textId="77777777" w:rsidR="00AC50CF" w:rsidRPr="0038006A" w:rsidRDefault="00AC50CF" w:rsidP="007878FA">
            <w:pPr>
              <w:widowControl w:val="0"/>
              <w:numPr>
                <w:ilvl w:val="0"/>
                <w:numId w:val="102"/>
              </w:numPr>
              <w:pBdr>
                <w:top w:val="nil"/>
                <w:left w:val="nil"/>
                <w:bottom w:val="nil"/>
                <w:right w:val="nil"/>
                <w:between w:val="nil"/>
              </w:pBdr>
              <w:suppressAutoHyphens w:val="0"/>
              <w:spacing w:after="120"/>
              <w:ind w:left="512" w:hanging="283"/>
              <w:jc w:val="both"/>
              <w:rPr>
                <w:color w:val="000000"/>
              </w:rPr>
            </w:pPr>
            <w:r w:rsidRPr="0038006A">
              <w:rPr>
                <w:color w:val="000000"/>
                <w:u w:val="single"/>
              </w:rPr>
              <w:t>Hlásenie školy</w:t>
            </w:r>
            <w:r w:rsidRPr="0038006A">
              <w:rPr>
                <w:color w:val="000000"/>
              </w:rPr>
              <w:t xml:space="preserve"> o realizácii sprievodných vzdelávacích opatrení - </w:t>
            </w:r>
            <w:r w:rsidRPr="0038006A">
              <w:rPr>
                <w:i/>
                <w:color w:val="0070C0"/>
              </w:rPr>
              <w:t>Príloha č. 5</w:t>
            </w:r>
            <w:r w:rsidRPr="0038006A">
              <w:rPr>
                <w:i/>
                <w:color w:val="000000"/>
              </w:rPr>
              <w:t xml:space="preserve"> </w:t>
            </w:r>
            <w:r w:rsidRPr="0038006A">
              <w:rPr>
                <w:color w:val="000000"/>
              </w:rPr>
              <w:t xml:space="preserve">k tejto príručke (ďalej len </w:t>
            </w:r>
            <w:r w:rsidRPr="0038006A">
              <w:rPr>
                <w:color w:val="0070C0"/>
              </w:rPr>
              <w:t>„</w:t>
            </w:r>
            <w:r w:rsidRPr="0038006A">
              <w:rPr>
                <w:color w:val="0070C0"/>
                <w:u w:val="single"/>
              </w:rPr>
              <w:t>hlásenie školy o SVO</w:t>
            </w:r>
            <w:r w:rsidRPr="0038006A">
              <w:rPr>
                <w:color w:val="0070C0"/>
              </w:rPr>
              <w:t>“</w:t>
            </w:r>
            <w:r w:rsidRPr="0038006A">
              <w:rPr>
                <w:color w:val="000000"/>
              </w:rPr>
              <w:t>)</w:t>
            </w:r>
            <w:r w:rsidRPr="0038006A">
              <w:rPr>
                <w:color w:val="0070C0"/>
              </w:rPr>
              <w:t xml:space="preserve">. </w:t>
            </w:r>
            <w:r w:rsidRPr="0038006A">
              <w:rPr>
                <w:color w:val="000000"/>
              </w:rPr>
              <w:t>Škola vyplní celý formulár,</w:t>
            </w:r>
            <w:r w:rsidRPr="0038006A">
              <w:rPr>
                <w:color w:val="0070C0"/>
              </w:rPr>
              <w:t xml:space="preserve"> </w:t>
            </w:r>
            <w:r w:rsidRPr="0038006A">
              <w:rPr>
                <w:color w:val="000000"/>
              </w:rPr>
              <w:t xml:space="preserve">kde uvedie aj množstvá spotrebovaného </w:t>
            </w:r>
            <w:proofErr w:type="spellStart"/>
            <w:r w:rsidRPr="0038006A">
              <w:rPr>
                <w:color w:val="000000"/>
              </w:rPr>
              <w:t>ochutnávkového</w:t>
            </w:r>
            <w:proofErr w:type="spellEnd"/>
            <w:r w:rsidRPr="0038006A">
              <w:rPr>
                <w:color w:val="000000"/>
              </w:rPr>
              <w:t xml:space="preserve"> medu a rozdaného baleného medu v rámci sprievodných vzdelávacích opatrení, krátky popis priebehu realizovanej aktivity (ochutnávka</w:t>
            </w:r>
            <w:r>
              <w:rPr>
                <w:color w:val="000000"/>
              </w:rPr>
              <w:t>,</w:t>
            </w:r>
            <w:r w:rsidRPr="0038006A">
              <w:rPr>
                <w:color w:val="000000"/>
              </w:rPr>
              <w:t xml:space="preserve"> exkurzia, vzdelávacia aktivita, súťaž). </w:t>
            </w:r>
            <w:r w:rsidRPr="0038006A">
              <w:rPr>
                <w:color w:val="0070C0"/>
                <w:u w:val="single"/>
              </w:rPr>
              <w:t>Hlásenie školy o SVO</w:t>
            </w:r>
            <w:r w:rsidRPr="0038006A">
              <w:rPr>
                <w:color w:val="000000"/>
              </w:rPr>
              <w:t xml:space="preserve"> škola vypíše </w:t>
            </w:r>
            <w:r>
              <w:rPr>
                <w:color w:val="000000"/>
              </w:rPr>
              <w:t>zvlášť</w:t>
            </w:r>
            <w:r>
              <w:rPr>
                <w:color w:val="000000"/>
              </w:rPr>
              <w:br/>
            </w:r>
            <w:r w:rsidRPr="0038006A">
              <w:rPr>
                <w:color w:val="000000"/>
              </w:rPr>
              <w:t xml:space="preserve">ku každej aktivite v rámci </w:t>
            </w:r>
            <w:r>
              <w:rPr>
                <w:color w:val="000000"/>
              </w:rPr>
              <w:t>SVO</w:t>
            </w:r>
            <w:r w:rsidRPr="0038006A">
              <w:rPr>
                <w:color w:val="000000"/>
              </w:rPr>
              <w:t xml:space="preserve"> (2ks odovzdá žiadateľovi). Predkladá sa spolu so žiadosťou o poskytnutie pomoci na SVO</w:t>
            </w:r>
            <w:r>
              <w:rPr>
                <w:color w:val="000000"/>
              </w:rPr>
              <w:br/>
            </w:r>
            <w:r w:rsidRPr="0038006A">
              <w:rPr>
                <w:color w:val="000000"/>
              </w:rPr>
              <w:t>(1</w:t>
            </w:r>
            <w:r>
              <w:rPr>
                <w:color w:val="000000"/>
              </w:rPr>
              <w:t xml:space="preserve"> </w:t>
            </w:r>
            <w:r w:rsidRPr="0038006A">
              <w:rPr>
                <w:color w:val="000000"/>
              </w:rPr>
              <w:t>k</w:t>
            </w:r>
            <w:r>
              <w:rPr>
                <w:color w:val="000000"/>
              </w:rPr>
              <w:t>u</w:t>
            </w:r>
            <w:r w:rsidRPr="0038006A">
              <w:rPr>
                <w:color w:val="000000"/>
              </w:rPr>
              <w:t>s za každú školu a aktivitu).</w:t>
            </w:r>
          </w:p>
          <w:p w14:paraId="64DDF42E" w14:textId="77777777" w:rsidR="00AC50CF" w:rsidRPr="0038006A" w:rsidRDefault="00AC50CF" w:rsidP="007878FA">
            <w:pPr>
              <w:widowControl w:val="0"/>
              <w:numPr>
                <w:ilvl w:val="0"/>
                <w:numId w:val="102"/>
              </w:numPr>
              <w:pBdr>
                <w:top w:val="nil"/>
                <w:left w:val="nil"/>
                <w:bottom w:val="nil"/>
                <w:right w:val="nil"/>
                <w:between w:val="nil"/>
              </w:pBdr>
              <w:suppressAutoHyphens w:val="0"/>
              <w:spacing w:after="120"/>
              <w:ind w:left="512" w:hanging="283"/>
              <w:jc w:val="both"/>
              <w:rPr>
                <w:color w:val="000000"/>
              </w:rPr>
            </w:pPr>
            <w:r w:rsidRPr="0038006A">
              <w:rPr>
                <w:color w:val="000000"/>
                <w:u w:val="single"/>
              </w:rPr>
              <w:t>doklad</w:t>
            </w:r>
            <w:r>
              <w:rPr>
                <w:color w:val="000000"/>
                <w:u w:val="single"/>
              </w:rPr>
              <w:t>y</w:t>
            </w:r>
            <w:r w:rsidRPr="0038006A">
              <w:rPr>
                <w:color w:val="000000"/>
                <w:u w:val="single"/>
              </w:rPr>
              <w:t xml:space="preserve"> k nákladom na realizáciu SVO</w:t>
            </w:r>
            <w:r w:rsidRPr="0038006A">
              <w:rPr>
                <w:color w:val="000000"/>
              </w:rPr>
              <w:t xml:space="preserve">: </w:t>
            </w:r>
          </w:p>
          <w:p w14:paraId="31ED865E" w14:textId="77777777" w:rsidR="00AC50CF" w:rsidRPr="0038006A" w:rsidRDefault="00AC50CF" w:rsidP="007878FA">
            <w:pPr>
              <w:widowControl w:val="0"/>
              <w:numPr>
                <w:ilvl w:val="0"/>
                <w:numId w:val="103"/>
              </w:numPr>
              <w:pBdr>
                <w:top w:val="nil"/>
                <w:left w:val="nil"/>
                <w:bottom w:val="nil"/>
                <w:right w:val="nil"/>
                <w:between w:val="nil"/>
              </w:pBdr>
              <w:suppressAutoHyphens w:val="0"/>
              <w:spacing w:after="120"/>
              <w:ind w:left="512" w:hanging="283"/>
              <w:jc w:val="both"/>
              <w:rPr>
                <w:color w:val="000000"/>
              </w:rPr>
            </w:pPr>
            <w:r w:rsidRPr="0038006A">
              <w:rPr>
                <w:color w:val="000000"/>
              </w:rPr>
              <w:t xml:space="preserve">školou potvrdené </w:t>
            </w:r>
            <w:r w:rsidRPr="0038006A">
              <w:rPr>
                <w:b/>
                <w:color w:val="0070C0"/>
              </w:rPr>
              <w:t>dodacie listy</w:t>
            </w:r>
            <w:r w:rsidRPr="0038006A">
              <w:rPr>
                <w:color w:val="0070C0"/>
              </w:rPr>
              <w:t xml:space="preserve"> </w:t>
            </w:r>
            <w:r w:rsidRPr="0038006A">
              <w:rPr>
                <w:color w:val="000000"/>
              </w:rPr>
              <w:t>(preberacie protokoly)</w:t>
            </w:r>
            <w:r>
              <w:rPr>
                <w:color w:val="000000"/>
              </w:rPr>
              <w:br/>
            </w:r>
            <w:r w:rsidRPr="0038006A">
              <w:rPr>
                <w:color w:val="000000"/>
              </w:rPr>
              <w:t>k poskytnutému tovaru (med a ostatný materiál) s vyčíslením množstva jednotlivých dodaných položiek</w:t>
            </w:r>
          </w:p>
          <w:p w14:paraId="00488F15" w14:textId="1B70E55B" w:rsidR="00AC50CF" w:rsidRDefault="00AC50CF" w:rsidP="007878FA">
            <w:pPr>
              <w:widowControl w:val="0"/>
              <w:numPr>
                <w:ilvl w:val="0"/>
                <w:numId w:val="103"/>
              </w:numPr>
              <w:pBdr>
                <w:top w:val="nil"/>
                <w:left w:val="nil"/>
                <w:bottom w:val="nil"/>
                <w:right w:val="nil"/>
                <w:between w:val="nil"/>
              </w:pBdr>
              <w:suppressAutoHyphens w:val="0"/>
              <w:spacing w:after="120"/>
              <w:ind w:left="512" w:hanging="283"/>
              <w:jc w:val="both"/>
              <w:rPr>
                <w:color w:val="000000"/>
              </w:rPr>
            </w:pPr>
            <w:r w:rsidRPr="0038006A">
              <w:rPr>
                <w:b/>
                <w:color w:val="0070C0"/>
              </w:rPr>
              <w:t>3 cenové ponuky*</w:t>
            </w:r>
            <w:r w:rsidRPr="0038006A">
              <w:rPr>
                <w:color w:val="000000"/>
              </w:rPr>
              <w:t xml:space="preserve"> (na každý vynaložený náklad okrem medu</w:t>
            </w:r>
            <w:r>
              <w:rPr>
                <w:color w:val="000000"/>
              </w:rPr>
              <w:br/>
            </w:r>
            <w:r w:rsidRPr="0038006A">
              <w:rPr>
                <w:color w:val="000000"/>
              </w:rPr>
              <w:t xml:space="preserve">z prílohy č.2a k NV SR 200/2019 Z. z.) + </w:t>
            </w:r>
            <w:r w:rsidRPr="0038006A">
              <w:rPr>
                <w:b/>
                <w:color w:val="0070C0"/>
              </w:rPr>
              <w:t>ich</w:t>
            </w:r>
            <w:r w:rsidRPr="0038006A">
              <w:rPr>
                <w:color w:val="000000"/>
              </w:rPr>
              <w:t xml:space="preserve"> </w:t>
            </w:r>
            <w:r w:rsidRPr="0038006A">
              <w:rPr>
                <w:b/>
                <w:color w:val="0070C0"/>
              </w:rPr>
              <w:t>vyhodnotenie</w:t>
            </w:r>
            <w:r w:rsidRPr="0038006A">
              <w:rPr>
                <w:color w:val="000000"/>
              </w:rPr>
              <w:t xml:space="preserve"> (výber víťaznej ponuky s odôvodnením, dátumom a podpisom hodn</w:t>
            </w:r>
            <w:r w:rsidRPr="0038006A">
              <w:t>otiac</w:t>
            </w:r>
            <w:r>
              <w:t>i</w:t>
            </w:r>
            <w:r w:rsidRPr="0038006A">
              <w:t>ch osôb</w:t>
            </w:r>
            <w:r w:rsidRPr="0038006A">
              <w:rPr>
                <w:color w:val="000000"/>
              </w:rPr>
              <w:t xml:space="preserve">), </w:t>
            </w:r>
            <w:r w:rsidRPr="0038006A">
              <w:rPr>
                <w:b/>
                <w:color w:val="0070C0"/>
              </w:rPr>
              <w:t xml:space="preserve">faktúry </w:t>
            </w:r>
            <w:r w:rsidRPr="0038006A">
              <w:rPr>
                <w:color w:val="000000"/>
              </w:rPr>
              <w:t>za obstaranie materiálu a</w:t>
            </w:r>
            <w:r w:rsidRPr="0038006A">
              <w:rPr>
                <w:b/>
                <w:color w:val="000000"/>
              </w:rPr>
              <w:t xml:space="preserve"> </w:t>
            </w:r>
            <w:r w:rsidRPr="0038006A">
              <w:rPr>
                <w:b/>
                <w:color w:val="0070C0"/>
              </w:rPr>
              <w:t xml:space="preserve">bankové výpisy </w:t>
            </w:r>
            <w:r w:rsidRPr="0038006A">
              <w:rPr>
                <w:color w:val="000000"/>
              </w:rPr>
              <w:t>(potvrdenie o zaplatení)</w:t>
            </w:r>
          </w:p>
          <w:p w14:paraId="551B9E76" w14:textId="77777777" w:rsidR="00176706" w:rsidRPr="0038006A" w:rsidRDefault="00176706" w:rsidP="00176706">
            <w:pPr>
              <w:widowControl w:val="0"/>
              <w:pBdr>
                <w:top w:val="nil"/>
                <w:left w:val="nil"/>
                <w:bottom w:val="nil"/>
                <w:right w:val="nil"/>
                <w:between w:val="nil"/>
              </w:pBdr>
              <w:suppressAutoHyphens w:val="0"/>
              <w:spacing w:after="120"/>
              <w:ind w:left="512"/>
              <w:jc w:val="both"/>
              <w:rPr>
                <w:color w:val="000000"/>
              </w:rPr>
            </w:pPr>
          </w:p>
          <w:p w14:paraId="7AA5BE51" w14:textId="77777777" w:rsidR="00AC50CF" w:rsidRPr="0038006A" w:rsidRDefault="00AC50CF" w:rsidP="007878FA">
            <w:pPr>
              <w:widowControl w:val="0"/>
              <w:numPr>
                <w:ilvl w:val="0"/>
                <w:numId w:val="103"/>
              </w:numPr>
              <w:pBdr>
                <w:top w:val="nil"/>
                <w:left w:val="nil"/>
                <w:bottom w:val="nil"/>
                <w:right w:val="nil"/>
                <w:between w:val="nil"/>
              </w:pBdr>
              <w:suppressAutoHyphens w:val="0"/>
              <w:spacing w:after="120"/>
              <w:ind w:left="512"/>
              <w:jc w:val="both"/>
              <w:rPr>
                <w:color w:val="000000"/>
              </w:rPr>
            </w:pPr>
            <w:r w:rsidRPr="0038006A">
              <w:rPr>
                <w:b/>
                <w:color w:val="000000"/>
              </w:rPr>
              <w:lastRenderedPageBreak/>
              <w:t>Faktúra</w:t>
            </w:r>
            <w:r w:rsidRPr="0038006A">
              <w:rPr>
                <w:color w:val="000000"/>
              </w:rPr>
              <w:t xml:space="preserve"> alebo doklad o poskytnutí služieb </w:t>
            </w:r>
            <w:r w:rsidRPr="0038006A">
              <w:rPr>
                <w:b/>
                <w:color w:val="000000"/>
              </w:rPr>
              <w:t>pre školu</w:t>
            </w:r>
            <w:r w:rsidRPr="0038006A">
              <w:rPr>
                <w:color w:val="000000"/>
              </w:rPr>
              <w:t xml:space="preserve"> s rozpisom fakturovaných položiek v prípade, že škola platila náklady</w:t>
            </w:r>
            <w:r>
              <w:rPr>
                <w:color w:val="000000"/>
              </w:rPr>
              <w:br/>
            </w:r>
            <w:r w:rsidRPr="0038006A">
              <w:rPr>
                <w:color w:val="000000"/>
              </w:rPr>
              <w:t>nad rámec oprávnených nákladov SVO – školský med</w:t>
            </w:r>
          </w:p>
          <w:p w14:paraId="43831147" w14:textId="77777777" w:rsidR="00AC50CF" w:rsidRPr="0038006A" w:rsidRDefault="00AC50CF" w:rsidP="007878FA">
            <w:pPr>
              <w:widowControl w:val="0"/>
              <w:numPr>
                <w:ilvl w:val="0"/>
                <w:numId w:val="103"/>
              </w:numPr>
              <w:pBdr>
                <w:top w:val="nil"/>
                <w:left w:val="nil"/>
                <w:bottom w:val="nil"/>
                <w:right w:val="nil"/>
                <w:between w:val="nil"/>
              </w:pBdr>
              <w:suppressAutoHyphens w:val="0"/>
              <w:spacing w:after="120"/>
              <w:ind w:left="512"/>
              <w:jc w:val="both"/>
              <w:rPr>
                <w:color w:val="000000"/>
              </w:rPr>
            </w:pPr>
            <w:r w:rsidRPr="0038006A">
              <w:rPr>
                <w:b/>
                <w:color w:val="000000"/>
              </w:rPr>
              <w:t>Fotodokumentácia z akcií</w:t>
            </w:r>
            <w:r w:rsidRPr="0038006A">
              <w:rPr>
                <w:color w:val="000000"/>
              </w:rPr>
              <w:t xml:space="preserve"> (ak nebola prítomná KNM) niekoľko ilustratívnych fotografií (celkovo do 5ks), nie aranžovaných, ak je splnená podmienka, že deti môžu byť fotografované, prípadne ak sú deti fotené zozadu </w:t>
            </w:r>
          </w:p>
          <w:p w14:paraId="163AAF95" w14:textId="360F8225" w:rsidR="00AC50CF" w:rsidRPr="0038006A" w:rsidRDefault="00AC50CF" w:rsidP="007878FA">
            <w:pPr>
              <w:widowControl w:val="0"/>
              <w:numPr>
                <w:ilvl w:val="0"/>
                <w:numId w:val="103"/>
              </w:numPr>
              <w:pBdr>
                <w:top w:val="nil"/>
                <w:left w:val="nil"/>
                <w:bottom w:val="nil"/>
                <w:right w:val="nil"/>
                <w:between w:val="nil"/>
              </w:pBdr>
              <w:suppressAutoHyphens w:val="0"/>
              <w:spacing w:after="120"/>
              <w:ind w:left="512"/>
              <w:jc w:val="both"/>
              <w:rPr>
                <w:color w:val="000000"/>
              </w:rPr>
            </w:pPr>
            <w:r w:rsidRPr="0038006A">
              <w:rPr>
                <w:b/>
                <w:color w:val="000000"/>
              </w:rPr>
              <w:t>Tabuľku</w:t>
            </w:r>
            <w:r w:rsidRPr="0038006A">
              <w:rPr>
                <w:color w:val="000000"/>
              </w:rPr>
              <w:t xml:space="preserve"> (použite tabuľku </w:t>
            </w:r>
            <w:r w:rsidRPr="0038006A">
              <w:rPr>
                <w:color w:val="0070C0"/>
                <w:u w:val="single"/>
              </w:rPr>
              <w:t>zoznam škôl</w:t>
            </w:r>
            <w:r w:rsidRPr="0038006A">
              <w:rPr>
                <w:color w:val="0070C0"/>
              </w:rPr>
              <w:t xml:space="preserve"> </w:t>
            </w:r>
            <w:r w:rsidRPr="0038006A">
              <w:rPr>
                <w:color w:val="0070C0"/>
                <w:u w:val="single"/>
              </w:rPr>
              <w:t>(</w:t>
            </w:r>
            <w:r w:rsidRPr="0038006A">
              <w:rPr>
                <w:i/>
                <w:color w:val="0070C0"/>
                <w:u w:val="single"/>
              </w:rPr>
              <w:t>Príloha č. 2</w:t>
            </w:r>
            <w:r w:rsidRPr="0038006A">
              <w:rPr>
                <w:color w:val="0070C0"/>
                <w:u w:val="single"/>
              </w:rPr>
              <w:t>)</w:t>
            </w:r>
            <w:r w:rsidRPr="0038006A">
              <w:rPr>
                <w:color w:val="000000"/>
                <w:u w:val="single"/>
              </w:rPr>
              <w:t>)</w:t>
            </w:r>
            <w:r w:rsidRPr="0038006A">
              <w:rPr>
                <w:color w:val="0070C0"/>
                <w:u w:val="single"/>
              </w:rPr>
              <w:t xml:space="preserve"> </w:t>
            </w:r>
            <w:r w:rsidRPr="0038006A">
              <w:rPr>
                <w:color w:val="000000"/>
              </w:rPr>
              <w:t xml:space="preserve">s počtom žiakov a s vyčíslením množstva jednotlivých druhov </w:t>
            </w:r>
            <w:proofErr w:type="spellStart"/>
            <w:r w:rsidRPr="0038006A">
              <w:rPr>
                <w:color w:val="000000"/>
              </w:rPr>
              <w:t>ochutnávkového</w:t>
            </w:r>
            <w:proofErr w:type="spellEnd"/>
            <w:r w:rsidRPr="0038006A">
              <w:rPr>
                <w:color w:val="000000"/>
              </w:rPr>
              <w:t xml:space="preserve"> a dodaného medu (porcie a kg/balenia)</w:t>
            </w:r>
            <w:r w:rsidR="00DF4111">
              <w:rPr>
                <w:color w:val="000000"/>
              </w:rPr>
              <w:t xml:space="preserve"> </w:t>
            </w:r>
            <w:r w:rsidRPr="0038006A">
              <w:rPr>
                <w:color w:val="000000"/>
              </w:rPr>
              <w:t xml:space="preserve">na ochutnávky a počtom ostatných položiek na preplatenie (ks), slúži ako prepis dodacích listov </w:t>
            </w:r>
            <w:r w:rsidRPr="0074568A">
              <w:rPr>
                <w:bCs/>
                <w:color w:val="000000"/>
                <w:u w:val="single"/>
              </w:rPr>
              <w:t>zaslať</w:t>
            </w:r>
            <w:r w:rsidRPr="0038006A">
              <w:rPr>
                <w:b/>
                <w:color w:val="000000"/>
                <w:u w:val="single"/>
              </w:rPr>
              <w:t xml:space="preserve"> </w:t>
            </w:r>
            <w:r>
              <w:rPr>
                <w:b/>
                <w:color w:val="000000"/>
                <w:u w:val="single"/>
              </w:rPr>
              <w:t>!</w:t>
            </w:r>
            <w:r w:rsidRPr="0038006A">
              <w:rPr>
                <w:b/>
                <w:color w:val="000000"/>
                <w:u w:val="single"/>
              </w:rPr>
              <w:t>mailom</w:t>
            </w:r>
            <w:r>
              <w:rPr>
                <w:b/>
                <w:color w:val="000000"/>
                <w:u w:val="single"/>
              </w:rPr>
              <w:t>! na kontakty v </w:t>
            </w:r>
            <w:hyperlink w:anchor="_Kontakty_1" w:history="1">
              <w:r w:rsidRPr="0098128D">
                <w:rPr>
                  <w:rStyle w:val="Hypertextovprepojenie"/>
                  <w:bCs/>
                  <w:i/>
                  <w:iCs/>
                </w:rPr>
                <w:t xml:space="preserve">kapitole č. </w:t>
              </w:r>
              <w:r w:rsidR="00DF4111" w:rsidRPr="0098128D">
                <w:rPr>
                  <w:rStyle w:val="Hypertextovprepojenie"/>
                  <w:bCs/>
                  <w:i/>
                  <w:iCs/>
                </w:rPr>
                <w:t>9</w:t>
              </w:r>
            </w:hyperlink>
            <w:r w:rsidRPr="0038006A">
              <w:rPr>
                <w:b/>
                <w:color w:val="000000"/>
                <w:u w:val="single"/>
              </w:rPr>
              <w:t>!</w:t>
            </w:r>
          </w:p>
          <w:p w14:paraId="646E91FC" w14:textId="77777777" w:rsidR="00AC50CF" w:rsidRPr="0038006A" w:rsidRDefault="00AC50CF" w:rsidP="0074568A">
            <w:pPr>
              <w:widowControl w:val="0"/>
              <w:spacing w:after="120"/>
              <w:jc w:val="both"/>
            </w:pPr>
          </w:p>
        </w:tc>
      </w:tr>
      <w:tr w:rsidR="00AC50CF" w:rsidRPr="00EA059F" w14:paraId="4D74304F" w14:textId="77777777" w:rsidTr="00176706">
        <w:tc>
          <w:tcPr>
            <w:tcW w:w="1617" w:type="dxa"/>
            <w:tcBorders>
              <w:top w:val="single" w:sz="4" w:space="0" w:color="000000"/>
              <w:left w:val="single" w:sz="4" w:space="0" w:color="000000"/>
              <w:bottom w:val="single" w:sz="4" w:space="0" w:color="000000"/>
            </w:tcBorders>
            <w:shd w:val="clear" w:color="auto" w:fill="A8D08D"/>
          </w:tcPr>
          <w:p w14:paraId="2FD3CE26" w14:textId="77777777" w:rsidR="00AC50CF" w:rsidRPr="0038006A" w:rsidRDefault="00AC50CF" w:rsidP="0074568A">
            <w:pPr>
              <w:widowControl w:val="0"/>
              <w:spacing w:after="120"/>
              <w:jc w:val="both"/>
              <w:rPr>
                <w:b/>
              </w:rPr>
            </w:pPr>
            <w:r w:rsidRPr="0038006A">
              <w:rPr>
                <w:b/>
              </w:rPr>
              <w:lastRenderedPageBreak/>
              <w:t>Registračná povinnosť</w:t>
            </w:r>
          </w:p>
        </w:tc>
        <w:tc>
          <w:tcPr>
            <w:tcW w:w="7507" w:type="dxa"/>
            <w:tcBorders>
              <w:top w:val="single" w:sz="4" w:space="0" w:color="000000"/>
              <w:left w:val="single" w:sz="4" w:space="0" w:color="000000"/>
              <w:bottom w:val="single" w:sz="4" w:space="0" w:color="000000"/>
              <w:right w:val="single" w:sz="4" w:space="0" w:color="000000"/>
            </w:tcBorders>
            <w:shd w:val="clear" w:color="auto" w:fill="auto"/>
          </w:tcPr>
          <w:p w14:paraId="6B98514F" w14:textId="77777777" w:rsidR="00AC50CF" w:rsidRPr="0038006A" w:rsidRDefault="00AC50CF" w:rsidP="0074568A">
            <w:pPr>
              <w:widowControl w:val="0"/>
              <w:spacing w:after="120"/>
              <w:ind w:left="743"/>
              <w:jc w:val="both"/>
            </w:pPr>
            <w:r w:rsidRPr="0038006A">
              <w:t xml:space="preserve">Registračná povinnosť: žiadatelia majú povinnosť </w:t>
            </w:r>
            <w:r w:rsidRPr="0038006A">
              <w:rPr>
                <w:b/>
                <w:u w:val="single"/>
              </w:rPr>
              <w:t>registrácie v registri partnerov</w:t>
            </w:r>
            <w:r w:rsidRPr="0038006A">
              <w:t xml:space="preserve"> verejného sektora v zmysle zákona č. 315/2016 Z. z. o registri partnerov verejného sektora a o zmene a doplnení niektorých zákonov (ďalej len „zákon o RVPS“) v znení zákona č. 38/2017 Z. z. </w:t>
            </w:r>
            <w:r w:rsidRPr="0038006A">
              <w:rPr>
                <w:u w:val="single"/>
              </w:rPr>
              <w:t>Výnimka z tejto povinnosti podľa § 2 ods. 2 zákona o RVPS sa vzťahuje na žiadateľov, ktorým</w:t>
            </w:r>
            <w:r w:rsidRPr="0038006A">
              <w:t xml:space="preserve"> „</w:t>
            </w:r>
            <w:r w:rsidRPr="0038006A">
              <w:rPr>
                <w:b/>
                <w:i/>
              </w:rPr>
              <w:t>majú byť jednorazovo poskytnuté finančné prostriedky neprevyšujúce sumu 100 000 EUR</w:t>
            </w:r>
            <w:r>
              <w:rPr>
                <w:b/>
                <w:i/>
              </w:rPr>
              <w:br/>
            </w:r>
            <w:r w:rsidRPr="0038006A">
              <w:rPr>
                <w:b/>
                <w:i/>
              </w:rPr>
              <w:t>alebo v úhrne neprevyšujúce sumu 250 000 EUR</w:t>
            </w:r>
            <w:r>
              <w:rPr>
                <w:b/>
                <w:i/>
              </w:rPr>
              <w:br/>
            </w:r>
            <w:r w:rsidRPr="0038006A">
              <w:rPr>
                <w:b/>
                <w:i/>
              </w:rPr>
              <w:t>v kalendárnom roku, ak ide o opakujúce sa plnenie; to neplatí, ak výšku štátnej pomoci alebo investičnej pomoci nemožno</w:t>
            </w:r>
            <w:r>
              <w:rPr>
                <w:b/>
                <w:i/>
              </w:rPr>
              <w:br/>
            </w:r>
            <w:r w:rsidRPr="0038006A">
              <w:rPr>
                <w:b/>
                <w:i/>
              </w:rPr>
              <w:t>v čase zápisu do registra určiť</w:t>
            </w:r>
            <w:r w:rsidRPr="0038006A">
              <w:t>“. V rámci Školského programu – školský med sa poskytuje pomoc výhradne z prostriedkov štátneho rozpočtu, na ktoré sa zákon o RVPS vzťahuje v znení zákona č. 38/2017 Z. z. Ak pri administrovaní žiadostí platobná agentúra zistí, že žiadateľovi vznikla povinnosť registrácie v RPVS vzhľadom k výške doplatku zo štátneho rozpočtu SR, žiadateľa písomne informuje o tejto povinnosti pred vyplatením finančných prostriedkov zo zdrojov štátneho rozpočtu.</w:t>
            </w:r>
          </w:p>
        </w:tc>
      </w:tr>
      <w:tr w:rsidR="00AC50CF" w:rsidRPr="00EA059F" w14:paraId="7F75D345" w14:textId="77777777" w:rsidTr="00176706">
        <w:tc>
          <w:tcPr>
            <w:tcW w:w="1617" w:type="dxa"/>
            <w:tcBorders>
              <w:top w:val="single" w:sz="4" w:space="0" w:color="000000"/>
              <w:left w:val="single" w:sz="4" w:space="0" w:color="000000"/>
              <w:bottom w:val="single" w:sz="4" w:space="0" w:color="000000"/>
            </w:tcBorders>
            <w:shd w:val="clear" w:color="auto" w:fill="DEEBF6"/>
          </w:tcPr>
          <w:p w14:paraId="7D6E1871" w14:textId="77777777" w:rsidR="00AC50CF" w:rsidRPr="0038006A" w:rsidRDefault="00AC50CF" w:rsidP="0074568A">
            <w:pPr>
              <w:widowControl w:val="0"/>
              <w:spacing w:after="120"/>
              <w:jc w:val="both"/>
            </w:pPr>
            <w:r w:rsidRPr="0038006A">
              <w:rPr>
                <w:b/>
              </w:rPr>
              <w:t xml:space="preserve"> Adresa predkladania</w:t>
            </w:r>
          </w:p>
        </w:tc>
        <w:tc>
          <w:tcPr>
            <w:tcW w:w="7507" w:type="dxa"/>
            <w:tcBorders>
              <w:top w:val="single" w:sz="4" w:space="0" w:color="000000"/>
              <w:left w:val="single" w:sz="4" w:space="0" w:color="000000"/>
              <w:bottom w:val="single" w:sz="4" w:space="0" w:color="000000"/>
              <w:right w:val="single" w:sz="4" w:space="0" w:color="000000"/>
            </w:tcBorders>
            <w:shd w:val="clear" w:color="auto" w:fill="auto"/>
          </w:tcPr>
          <w:p w14:paraId="03ACADC7" w14:textId="77777777" w:rsidR="00AC50CF" w:rsidRPr="0038006A" w:rsidRDefault="00AC50CF" w:rsidP="007878FA">
            <w:pPr>
              <w:widowControl w:val="0"/>
              <w:numPr>
                <w:ilvl w:val="0"/>
                <w:numId w:val="109"/>
              </w:numPr>
              <w:pBdr>
                <w:top w:val="nil"/>
                <w:left w:val="nil"/>
                <w:bottom w:val="nil"/>
                <w:right w:val="nil"/>
                <w:between w:val="nil"/>
              </w:pBdr>
              <w:suppressAutoHyphens w:val="0"/>
              <w:spacing w:after="120"/>
              <w:ind w:left="631"/>
              <w:jc w:val="both"/>
              <w:rPr>
                <w:color w:val="000000"/>
              </w:rPr>
            </w:pPr>
            <w:r w:rsidRPr="0038006A">
              <w:rPr>
                <w:color w:val="000000"/>
              </w:rPr>
              <w:t>Pôdohospodárska platobná agentúra</w:t>
            </w:r>
          </w:p>
          <w:p w14:paraId="12934F30" w14:textId="77777777" w:rsidR="00AC50CF" w:rsidRPr="0038006A" w:rsidRDefault="00AC50CF" w:rsidP="0074568A">
            <w:pPr>
              <w:widowControl w:val="0"/>
              <w:spacing w:after="120"/>
              <w:ind w:left="631"/>
              <w:jc w:val="both"/>
            </w:pPr>
            <w:r w:rsidRPr="0038006A">
              <w:t>Sekcia organizácie trhu a štátnej pomoci</w:t>
            </w:r>
          </w:p>
          <w:p w14:paraId="38519824" w14:textId="77777777" w:rsidR="00AC50CF" w:rsidRPr="0038006A" w:rsidRDefault="00AC50CF" w:rsidP="0074568A">
            <w:pPr>
              <w:widowControl w:val="0"/>
              <w:spacing w:after="120"/>
              <w:ind w:left="631"/>
              <w:jc w:val="both"/>
            </w:pPr>
            <w:r w:rsidRPr="0038006A">
              <w:t>Hraničná 12</w:t>
            </w:r>
          </w:p>
          <w:p w14:paraId="2D465D4B" w14:textId="77777777" w:rsidR="00AC50CF" w:rsidRPr="0038006A" w:rsidRDefault="00AC50CF" w:rsidP="0074568A">
            <w:pPr>
              <w:widowControl w:val="0"/>
              <w:spacing w:after="120"/>
              <w:ind w:left="631"/>
              <w:jc w:val="both"/>
            </w:pPr>
            <w:r w:rsidRPr="0038006A">
              <w:t>815 26 Bratislava</w:t>
            </w:r>
          </w:p>
        </w:tc>
      </w:tr>
    </w:tbl>
    <w:p w14:paraId="6636F3C7" w14:textId="77777777" w:rsidR="00AC50CF" w:rsidRPr="0038006A" w:rsidRDefault="00AC50CF" w:rsidP="00AC50CF">
      <w:pPr>
        <w:pBdr>
          <w:top w:val="nil"/>
          <w:left w:val="nil"/>
          <w:bottom w:val="nil"/>
          <w:right w:val="nil"/>
          <w:between w:val="nil"/>
        </w:pBdr>
        <w:tabs>
          <w:tab w:val="left" w:pos="993"/>
          <w:tab w:val="left" w:pos="709"/>
        </w:tabs>
        <w:spacing w:after="60"/>
        <w:jc w:val="both"/>
        <w:rPr>
          <w:color w:val="000000"/>
          <w:highlight w:val="yellow"/>
        </w:rPr>
      </w:pPr>
    </w:p>
    <w:p w14:paraId="653300EB" w14:textId="77777777" w:rsidR="00AC50CF" w:rsidRPr="0038006A" w:rsidRDefault="00AC50CF" w:rsidP="00AC50CF">
      <w:pPr>
        <w:spacing w:after="60"/>
        <w:jc w:val="both"/>
      </w:pPr>
      <w:r w:rsidRPr="0038006A">
        <w:t xml:space="preserve">* v záujme preukázania hospodárneho, efektívneho a účinného vynaloženia verejných finančných prostriedkov platobná agentúra vyžaduje od žiadateľov pri oprávnených výdavkoch na sprievodné vzdelávacie opatrenia </w:t>
      </w:r>
      <w:r w:rsidRPr="0038006A">
        <w:rPr>
          <w:b/>
        </w:rPr>
        <w:t>preukázanie minimalizovania nákladov na obstaranie tovarov a služieb v súlade so zákonom č. 523/2004 Z. z.</w:t>
      </w:r>
      <w:r w:rsidRPr="0038006A">
        <w:t xml:space="preserve"> </w:t>
      </w:r>
    </w:p>
    <w:p w14:paraId="70B7193A" w14:textId="77777777" w:rsidR="00AC50CF" w:rsidRPr="0038006A" w:rsidRDefault="00AC50CF" w:rsidP="00AC50CF">
      <w:pPr>
        <w:spacing w:after="60"/>
        <w:jc w:val="both"/>
      </w:pPr>
      <w:r w:rsidRPr="0038006A">
        <w:t xml:space="preserve">Primeranosť nákladov preukáže žiadateľ zdôvodnením výberu dodávateľa k jednotlivým oprávneným výdavkom a </w:t>
      </w:r>
      <w:r w:rsidRPr="0038006A">
        <w:rPr>
          <w:color w:val="0070C0"/>
          <w:u w:val="single"/>
        </w:rPr>
        <w:t>doložením troch cenových ponúk a zápisom o výbere víťaznej ponuky.</w:t>
      </w:r>
      <w:r w:rsidRPr="0038006A">
        <w:t xml:space="preserve"> Platobná agentúra môže posudzovať primeranosť výdavkov na základe priemernej ceny daného výdavku na trhu, t. j. vyhradzuje si právo výšku výdavku znížiť, ak sa cena daného výdavku výrazne odlišuje od priemernej ceny daného výdavku na trhu.</w:t>
      </w:r>
    </w:p>
    <w:p w14:paraId="79FE30A5" w14:textId="77777777" w:rsidR="00AC50CF" w:rsidRPr="0038006A" w:rsidRDefault="00AC50CF" w:rsidP="00AC50CF">
      <w:pPr>
        <w:spacing w:after="60"/>
        <w:jc w:val="both"/>
        <w:rPr>
          <w:b/>
          <w:color w:val="00B050"/>
        </w:rPr>
      </w:pPr>
      <w:r w:rsidRPr="0038006A">
        <w:rPr>
          <w:b/>
          <w:color w:val="00B050"/>
        </w:rPr>
        <w:lastRenderedPageBreak/>
        <w:t>Ako pošlem žiadosť, aby bola pripravená hneď na administratívnu kontrolu?</w:t>
      </w:r>
    </w:p>
    <w:p w14:paraId="279D2739" w14:textId="77777777" w:rsidR="00AC50CF" w:rsidRPr="0038006A" w:rsidRDefault="00AC50CF" w:rsidP="007878FA">
      <w:pPr>
        <w:numPr>
          <w:ilvl w:val="0"/>
          <w:numId w:val="115"/>
        </w:numPr>
        <w:pBdr>
          <w:top w:val="nil"/>
          <w:left w:val="nil"/>
          <w:bottom w:val="nil"/>
          <w:right w:val="nil"/>
          <w:between w:val="nil"/>
        </w:pBdr>
        <w:suppressAutoHyphens w:val="0"/>
        <w:jc w:val="both"/>
        <w:rPr>
          <w:color w:val="00B050"/>
        </w:rPr>
      </w:pPr>
      <w:r w:rsidRPr="0038006A">
        <w:rPr>
          <w:color w:val="00B050"/>
        </w:rPr>
        <w:t>Hlásenia škôl o SVO dodané od škôl skontrolujem, či sú správne a riadne vyplnené</w:t>
      </w:r>
      <w:r>
        <w:rPr>
          <w:color w:val="00B050"/>
        </w:rPr>
        <w:br/>
      </w:r>
      <w:r w:rsidRPr="0038006A">
        <w:rPr>
          <w:color w:val="00B050"/>
        </w:rPr>
        <w:t xml:space="preserve">a potvrdené pečiatkou </w:t>
      </w:r>
      <w:bookmarkStart w:id="313" w:name="_Hlk205383796"/>
      <w:r w:rsidRPr="0038006A">
        <w:rPr>
          <w:color w:val="00B050"/>
        </w:rPr>
        <w:t>(</w:t>
      </w:r>
      <w:r w:rsidRPr="0038006A">
        <w:rPr>
          <w:i/>
          <w:color w:val="00B050"/>
        </w:rPr>
        <w:t>identickou ako na čestnom vyhlásení školy</w:t>
      </w:r>
      <w:r w:rsidRPr="0038006A">
        <w:rPr>
          <w:color w:val="00B050"/>
        </w:rPr>
        <w:t>)</w:t>
      </w:r>
      <w:bookmarkEnd w:id="313"/>
      <w:r w:rsidRPr="0038006A">
        <w:rPr>
          <w:color w:val="00B050"/>
        </w:rPr>
        <w:t xml:space="preserve"> a podpisom. Vypĺňaniu a kontrole dokladov venujem náležitú pozornosť.</w:t>
      </w:r>
    </w:p>
    <w:p w14:paraId="52F68428" w14:textId="77777777" w:rsidR="00AC50CF" w:rsidRPr="0038006A" w:rsidRDefault="00AC50CF" w:rsidP="007878FA">
      <w:pPr>
        <w:numPr>
          <w:ilvl w:val="0"/>
          <w:numId w:val="115"/>
        </w:numPr>
        <w:pBdr>
          <w:top w:val="nil"/>
          <w:left w:val="nil"/>
          <w:bottom w:val="nil"/>
          <w:right w:val="nil"/>
          <w:between w:val="nil"/>
        </w:pBdr>
        <w:suppressAutoHyphens w:val="0"/>
        <w:jc w:val="both"/>
        <w:rPr>
          <w:color w:val="00B050"/>
        </w:rPr>
      </w:pPr>
      <w:r w:rsidRPr="0038006A">
        <w:rPr>
          <w:color w:val="00B050"/>
        </w:rPr>
        <w:t xml:space="preserve">Náklady na tovar použitý v rámci SVO vyplním do schváleného zoznamu škôl </w:t>
      </w:r>
      <w:r w:rsidRPr="0038006A">
        <w:rPr>
          <w:color w:val="0070C0"/>
          <w:u w:val="single"/>
        </w:rPr>
        <w:t>(</w:t>
      </w:r>
      <w:r w:rsidRPr="0038006A">
        <w:rPr>
          <w:i/>
          <w:color w:val="0070C0"/>
          <w:u w:val="single"/>
        </w:rPr>
        <w:t>Príloha č. 2</w:t>
      </w:r>
      <w:r w:rsidRPr="0038006A">
        <w:rPr>
          <w:color w:val="0070C0"/>
          <w:u w:val="single"/>
        </w:rPr>
        <w:t>)</w:t>
      </w:r>
      <w:r w:rsidRPr="0038006A">
        <w:rPr>
          <w:color w:val="00B050"/>
        </w:rPr>
        <w:t xml:space="preserve"> tak, aby v nej boli školy v poradí ako v odsúhlasenom zozname škôl a údaje budú zhodné s dodacími listami a hlásením o SVO. </w:t>
      </w:r>
    </w:p>
    <w:p w14:paraId="5638D330" w14:textId="77777777" w:rsidR="00AC50CF" w:rsidRPr="0038006A" w:rsidRDefault="00AC50CF" w:rsidP="007878FA">
      <w:pPr>
        <w:numPr>
          <w:ilvl w:val="0"/>
          <w:numId w:val="115"/>
        </w:numPr>
        <w:pBdr>
          <w:top w:val="nil"/>
          <w:left w:val="nil"/>
          <w:bottom w:val="nil"/>
          <w:right w:val="nil"/>
          <w:between w:val="nil"/>
        </w:pBdr>
        <w:suppressAutoHyphens w:val="0"/>
        <w:jc w:val="both"/>
        <w:rPr>
          <w:color w:val="00B050"/>
        </w:rPr>
      </w:pPr>
      <w:r w:rsidRPr="0038006A">
        <w:rPr>
          <w:color w:val="00B050"/>
        </w:rPr>
        <w:t xml:space="preserve">Výpočtovú tabuľku pošlem </w:t>
      </w:r>
      <w:r w:rsidRPr="0038006A">
        <w:rPr>
          <w:color w:val="00B050"/>
          <w:u w:val="single"/>
        </w:rPr>
        <w:t>mailom</w:t>
      </w:r>
      <w:r w:rsidRPr="0038006A">
        <w:rPr>
          <w:color w:val="00B050"/>
        </w:rPr>
        <w:t xml:space="preserve"> hneď ako posielam žiadosť poštou </w:t>
      </w:r>
      <w:r w:rsidRPr="0038006A">
        <w:rPr>
          <w:color w:val="000000"/>
        </w:rPr>
        <w:br/>
      </w:r>
      <w:r w:rsidRPr="0038006A">
        <w:rPr>
          <w:color w:val="00B050"/>
        </w:rPr>
        <w:t>alebo cez</w:t>
      </w:r>
      <w:r w:rsidRPr="0038006A">
        <w:rPr>
          <w:color w:val="000000"/>
        </w:rPr>
        <w:t xml:space="preserve"> </w:t>
      </w:r>
      <w:hyperlink r:id="rId138" w:history="1">
        <w:r w:rsidRPr="0038006A">
          <w:rPr>
            <w:color w:val="0000FF"/>
            <w:u w:val="single"/>
          </w:rPr>
          <w:t>www.slovensko.sk</w:t>
        </w:r>
      </w:hyperlink>
      <w:r w:rsidRPr="0038006A">
        <w:rPr>
          <w:color w:val="00B050"/>
        </w:rPr>
        <w:t xml:space="preserve">, </w:t>
      </w:r>
    </w:p>
    <w:p w14:paraId="5D0ABE6A" w14:textId="77777777" w:rsidR="00AC50CF" w:rsidRPr="0038006A" w:rsidRDefault="00AC50CF" w:rsidP="007878FA">
      <w:pPr>
        <w:numPr>
          <w:ilvl w:val="0"/>
          <w:numId w:val="115"/>
        </w:numPr>
        <w:pBdr>
          <w:top w:val="nil"/>
          <w:left w:val="nil"/>
          <w:bottom w:val="nil"/>
          <w:right w:val="nil"/>
          <w:between w:val="nil"/>
        </w:pBdr>
        <w:suppressAutoHyphens w:val="0"/>
        <w:spacing w:after="60"/>
        <w:jc w:val="both"/>
        <w:rPr>
          <w:color w:val="00B050"/>
        </w:rPr>
      </w:pPr>
      <w:r w:rsidRPr="0038006A">
        <w:rPr>
          <w:color w:val="00B050"/>
        </w:rPr>
        <w:t>Žiadosť posielam zoradenú nasledovne: žiadosť navrchu zásielky, hlásenia škôl číslujem a s priradenými faktúrami ukladám podľa poradia určeného v zozname škôl.</w:t>
      </w:r>
    </w:p>
    <w:p w14:paraId="0037CA85" w14:textId="77777777" w:rsidR="00AC50CF" w:rsidRPr="009E252D" w:rsidRDefault="00AC50CF" w:rsidP="00AC50CF">
      <w:pPr>
        <w:pBdr>
          <w:top w:val="nil"/>
          <w:left w:val="nil"/>
          <w:bottom w:val="nil"/>
          <w:right w:val="nil"/>
          <w:between w:val="nil"/>
        </w:pBdr>
        <w:tabs>
          <w:tab w:val="left" w:pos="993"/>
          <w:tab w:val="left" w:pos="0"/>
        </w:tabs>
        <w:spacing w:before="240" w:after="60"/>
        <w:jc w:val="both"/>
        <w:rPr>
          <w:b/>
          <w:color w:val="0070C0"/>
        </w:rPr>
      </w:pPr>
      <w:r w:rsidRPr="009E252D">
        <w:rPr>
          <w:b/>
          <w:color w:val="0070C0"/>
        </w:rPr>
        <w:t>Čo sa stane</w:t>
      </w:r>
      <w:r>
        <w:rPr>
          <w:b/>
          <w:color w:val="0070C0"/>
        </w:rPr>
        <w:t>,</w:t>
      </w:r>
      <w:r w:rsidRPr="009E252D">
        <w:rPr>
          <w:b/>
          <w:color w:val="0070C0"/>
        </w:rPr>
        <w:t xml:space="preserve"> ak nepredložím úplnú a správne vyplnenú žiadosť, prípadne v priebehu programu budem porušovať podmienky Školského programu?</w:t>
      </w:r>
    </w:p>
    <w:p w14:paraId="7760F3E7" w14:textId="77777777" w:rsidR="00AC50CF" w:rsidRPr="0038006A" w:rsidRDefault="00AC50CF" w:rsidP="007878FA">
      <w:pPr>
        <w:numPr>
          <w:ilvl w:val="0"/>
          <w:numId w:val="112"/>
        </w:numPr>
        <w:pBdr>
          <w:top w:val="nil"/>
          <w:left w:val="nil"/>
          <w:bottom w:val="nil"/>
          <w:right w:val="nil"/>
          <w:between w:val="nil"/>
        </w:pBdr>
        <w:tabs>
          <w:tab w:val="left" w:pos="993"/>
          <w:tab w:val="left" w:pos="0"/>
        </w:tabs>
        <w:suppressAutoHyphens w:val="0"/>
        <w:spacing w:after="60"/>
        <w:jc w:val="both"/>
        <w:rPr>
          <w:color w:val="000000"/>
          <w:sz w:val="22"/>
          <w:szCs w:val="22"/>
        </w:rPr>
      </w:pPr>
      <w:r w:rsidRPr="0038006A">
        <w:rPr>
          <w:color w:val="000000"/>
        </w:rPr>
        <w:t xml:space="preserve">Ak žiadateľ nepredloží kompletnú žiadosť o poskytnutie pomoci spolu s prílohami, platobná agentúra bude požadovať doplnenie dokladov alebo údajov k žiadosti formou zaslania elektronickej </w:t>
      </w:r>
      <w:r w:rsidRPr="0038006A">
        <w:rPr>
          <w:color w:val="000000"/>
          <w:u w:val="single"/>
        </w:rPr>
        <w:t>„Výzvy na doplnenie žiadosti“ v lehote od 3 do 7 pracovných dní</w:t>
      </w:r>
      <w:r w:rsidRPr="0038006A">
        <w:rPr>
          <w:color w:val="000000"/>
        </w:rPr>
        <w:t xml:space="preserve">. Ak žiadateľ v stanovenej lehote nedoplní požadované doklady alebo údaje, </w:t>
      </w:r>
      <w:r w:rsidRPr="0038006A">
        <w:rPr>
          <w:color w:val="000000"/>
        </w:rPr>
        <w:br/>
        <w:t xml:space="preserve">resp. doklady alebo údaje nebudú úplné, platobná agentúra pristúpi k vydaniu </w:t>
      </w:r>
      <w:r w:rsidRPr="0038006A">
        <w:rPr>
          <w:color w:val="000000"/>
          <w:u w:val="single"/>
        </w:rPr>
        <w:t>rozhodnutia o prerušení správneho konania</w:t>
      </w:r>
      <w:r w:rsidRPr="0038006A">
        <w:rPr>
          <w:color w:val="000000"/>
        </w:rPr>
        <w:t xml:space="preserve">. Ak nebudú doklady alebo údaje doplnené v stanovenej lehote alebo nebudú úplné, platobná agentúra </w:t>
      </w:r>
      <w:r w:rsidRPr="0038006A">
        <w:rPr>
          <w:color w:val="000000"/>
          <w:u w:val="single"/>
        </w:rPr>
        <w:t>rozhodne o zastavení správneho konania</w:t>
      </w:r>
      <w:r w:rsidRPr="0038006A">
        <w:rPr>
          <w:color w:val="000000"/>
        </w:rPr>
        <w:t xml:space="preserve">. </w:t>
      </w:r>
    </w:p>
    <w:p w14:paraId="5D79EFD6" w14:textId="77777777" w:rsidR="00AC50CF" w:rsidRPr="0038006A" w:rsidRDefault="00AC50CF" w:rsidP="00AC50CF">
      <w:pPr>
        <w:pBdr>
          <w:top w:val="nil"/>
          <w:left w:val="nil"/>
          <w:bottom w:val="nil"/>
          <w:right w:val="nil"/>
          <w:between w:val="nil"/>
        </w:pBdr>
        <w:tabs>
          <w:tab w:val="left" w:pos="993"/>
        </w:tabs>
        <w:spacing w:after="60"/>
        <w:ind w:left="720"/>
        <w:jc w:val="both"/>
        <w:rPr>
          <w:b/>
          <w:color w:val="000000"/>
          <w:u w:val="single"/>
        </w:rPr>
      </w:pPr>
      <w:r w:rsidRPr="0038006A">
        <w:rPr>
          <w:b/>
          <w:color w:val="000000"/>
        </w:rPr>
        <w:t xml:space="preserve">! UPOZORNENIE: </w:t>
      </w:r>
      <w:r>
        <w:rPr>
          <w:b/>
          <w:color w:val="000000"/>
          <w:u w:val="single"/>
        </w:rPr>
        <w:t>P</w:t>
      </w:r>
      <w:r w:rsidRPr="0038006A">
        <w:rPr>
          <w:b/>
          <w:color w:val="000000"/>
          <w:u w:val="single"/>
        </w:rPr>
        <w:t xml:space="preserve">odaním neúplnej alebo nesprávne vyplnenej žiadosti sa spomaľuje proces schvaľovania žiadostí, preto v záujme urýchlenia procesu </w:t>
      </w:r>
      <w:r w:rsidRPr="0038006A">
        <w:rPr>
          <w:color w:val="000000"/>
          <w:sz w:val="22"/>
          <w:szCs w:val="22"/>
        </w:rPr>
        <w:br/>
      </w:r>
      <w:r w:rsidRPr="0038006A">
        <w:rPr>
          <w:b/>
          <w:color w:val="000000"/>
          <w:u w:val="single"/>
        </w:rPr>
        <w:t>je potrebné, aby predkladané žiadosti boli úplné a vyplnené kvalitne a správne.</w:t>
      </w:r>
    </w:p>
    <w:p w14:paraId="29F2C3D4" w14:textId="77777777" w:rsidR="00AC50CF" w:rsidRPr="0038006A" w:rsidRDefault="00AC50CF" w:rsidP="00AC50CF">
      <w:pPr>
        <w:pBdr>
          <w:top w:val="nil"/>
          <w:left w:val="nil"/>
          <w:bottom w:val="nil"/>
          <w:right w:val="nil"/>
          <w:between w:val="nil"/>
        </w:pBdr>
        <w:tabs>
          <w:tab w:val="left" w:pos="993"/>
        </w:tabs>
        <w:spacing w:before="240" w:after="60"/>
        <w:jc w:val="both"/>
        <w:rPr>
          <w:color w:val="000000"/>
        </w:rPr>
      </w:pPr>
      <w:r w:rsidRPr="0038006A">
        <w:rPr>
          <w:color w:val="000000"/>
        </w:rPr>
        <w:t>Platobná agentúra vykoná administratívne kontroly všetkých doručených žiadostí a príloh žiadostí, v priebehu školského roku bude PPA realizovať kontroly na mieste (KNM) pri výkone aktivít na školách, či u včelára. Prípadné zistenia z kontroly na mieste platobná agentúra zohľadní pri výpočte výšky pomoci.</w:t>
      </w:r>
    </w:p>
    <w:p w14:paraId="614F62BF" w14:textId="1080FF9B" w:rsidR="00AC50CF" w:rsidRPr="0038006A" w:rsidRDefault="00AC50CF" w:rsidP="00AC50CF">
      <w:pPr>
        <w:pBdr>
          <w:top w:val="nil"/>
          <w:left w:val="nil"/>
          <w:bottom w:val="nil"/>
          <w:right w:val="nil"/>
          <w:between w:val="nil"/>
        </w:pBdr>
        <w:tabs>
          <w:tab w:val="left" w:pos="993"/>
          <w:tab w:val="left" w:pos="0"/>
        </w:tabs>
        <w:spacing w:after="60"/>
        <w:jc w:val="both"/>
        <w:rPr>
          <w:color w:val="000000"/>
        </w:rPr>
      </w:pPr>
      <w:r w:rsidRPr="0038006A">
        <w:rPr>
          <w:color w:val="000000"/>
        </w:rPr>
        <w:t xml:space="preserve">Všetky zníženia pomoci a sankcie sú súhrnne </w:t>
      </w:r>
      <w:r w:rsidRPr="00DF4111">
        <w:rPr>
          <w:color w:val="000000"/>
        </w:rPr>
        <w:t>popísané v </w:t>
      </w:r>
      <w:hyperlink w:anchor="_8.2.__Sankcie" w:history="1">
        <w:r w:rsidRPr="0098128D">
          <w:rPr>
            <w:rStyle w:val="Hypertextovprepojenie"/>
            <w:i/>
          </w:rPr>
          <w:t xml:space="preserve">kapitole </w:t>
        </w:r>
        <w:r w:rsidR="00DF4111" w:rsidRPr="0098128D">
          <w:rPr>
            <w:rStyle w:val="Hypertextovprepojenie"/>
            <w:i/>
          </w:rPr>
          <w:t>8</w:t>
        </w:r>
        <w:r w:rsidRPr="0098128D">
          <w:rPr>
            <w:rStyle w:val="Hypertextovprepojenie"/>
            <w:i/>
          </w:rPr>
          <w:t>.2.</w:t>
        </w:r>
      </w:hyperlink>
      <w:r w:rsidR="00DF4111" w:rsidRPr="00DF4111">
        <w:rPr>
          <w:color w:val="000000"/>
        </w:rPr>
        <w:t>.</w:t>
      </w:r>
    </w:p>
    <w:p w14:paraId="3D8C2536" w14:textId="77777777" w:rsidR="00AC50CF" w:rsidRPr="0038006A" w:rsidRDefault="00AC50CF" w:rsidP="00AC50CF">
      <w:pPr>
        <w:pBdr>
          <w:top w:val="nil"/>
          <w:left w:val="nil"/>
          <w:bottom w:val="nil"/>
          <w:right w:val="nil"/>
          <w:between w:val="nil"/>
        </w:pBdr>
        <w:tabs>
          <w:tab w:val="left" w:pos="993"/>
          <w:tab w:val="left" w:pos="709"/>
        </w:tabs>
        <w:spacing w:before="240" w:after="60"/>
        <w:jc w:val="both"/>
        <w:rPr>
          <w:b/>
          <w:color w:val="0070C0"/>
        </w:rPr>
      </w:pPr>
      <w:r w:rsidRPr="0038006A">
        <w:rPr>
          <w:b/>
          <w:color w:val="0070C0"/>
        </w:rPr>
        <w:t>Pomoc na činnosti sa nevyplatí žiadateľovi, ktorý:</w:t>
      </w:r>
    </w:p>
    <w:p w14:paraId="447C4AB4" w14:textId="77777777" w:rsidR="00AC50CF" w:rsidRPr="0038006A" w:rsidRDefault="00AC50CF" w:rsidP="007878FA">
      <w:pPr>
        <w:numPr>
          <w:ilvl w:val="0"/>
          <w:numId w:val="111"/>
        </w:numPr>
        <w:pBdr>
          <w:top w:val="nil"/>
          <w:left w:val="nil"/>
          <w:bottom w:val="nil"/>
          <w:right w:val="nil"/>
          <w:between w:val="nil"/>
        </w:pBdr>
        <w:tabs>
          <w:tab w:val="left" w:pos="993"/>
          <w:tab w:val="left" w:pos="709"/>
        </w:tabs>
        <w:suppressAutoHyphens w:val="0"/>
        <w:spacing w:after="60"/>
        <w:jc w:val="both"/>
        <w:rPr>
          <w:color w:val="000000"/>
        </w:rPr>
      </w:pPr>
      <w:r w:rsidRPr="0038006A">
        <w:rPr>
          <w:color w:val="000000"/>
        </w:rPr>
        <w:t xml:space="preserve">v prípade právnickej osoby: k termínu podania žiadosti </w:t>
      </w:r>
      <w:r w:rsidRPr="0038006A">
        <w:rPr>
          <w:color w:val="000000"/>
          <w:u w:val="single"/>
        </w:rPr>
        <w:t>je zrušený</w:t>
      </w:r>
      <w:r w:rsidRPr="0038006A">
        <w:rPr>
          <w:color w:val="000000"/>
        </w:rPr>
        <w:t xml:space="preserve">, alebo </w:t>
      </w:r>
      <w:r w:rsidRPr="0038006A">
        <w:rPr>
          <w:color w:val="000000"/>
          <w:u w:val="single"/>
        </w:rPr>
        <w:t>má byť zrušený</w:t>
      </w:r>
      <w:r w:rsidRPr="0038006A">
        <w:rPr>
          <w:color w:val="000000"/>
        </w:rPr>
        <w:t xml:space="preserve"> uplynutím doby alebo splnením účelu, na ktorý bol zriadený alebo založený, alebo dňom uvedeným v prijatom rozhodnutí jeho spoločníkov alebo členov, alebo prijatom rozhodnutí jeho orgánu príslušného na prijatie takého rozhodnutia po dobu troch kalendárnych rokov nasledujúcich po skočení realizačného obdobia, na ktoré sa žiada pomoc na zabezpečovanie činností na ktoré bol schválený; </w:t>
      </w:r>
    </w:p>
    <w:p w14:paraId="6F4ABD2B" w14:textId="77777777" w:rsidR="00AC50CF" w:rsidRPr="0038006A" w:rsidRDefault="00AC50CF" w:rsidP="007878FA">
      <w:pPr>
        <w:numPr>
          <w:ilvl w:val="0"/>
          <w:numId w:val="111"/>
        </w:numPr>
        <w:pBdr>
          <w:top w:val="nil"/>
          <w:left w:val="nil"/>
          <w:bottom w:val="nil"/>
          <w:right w:val="nil"/>
          <w:between w:val="nil"/>
        </w:pBdr>
        <w:tabs>
          <w:tab w:val="left" w:pos="993"/>
          <w:tab w:val="left" w:pos="709"/>
        </w:tabs>
        <w:suppressAutoHyphens w:val="0"/>
        <w:spacing w:after="60"/>
        <w:jc w:val="both"/>
        <w:rPr>
          <w:color w:val="000000"/>
        </w:rPr>
      </w:pPr>
      <w:r w:rsidRPr="0038006A">
        <w:rPr>
          <w:color w:val="000000"/>
        </w:rPr>
        <w:t xml:space="preserve">nemá vysporiadané </w:t>
      </w:r>
      <w:r w:rsidRPr="0038006A">
        <w:rPr>
          <w:color w:val="000000"/>
          <w:u w:val="single"/>
        </w:rPr>
        <w:t>finančné vzťahy so štátnym rozpočtom;</w:t>
      </w:r>
    </w:p>
    <w:p w14:paraId="21481C66" w14:textId="77777777" w:rsidR="00AC50CF" w:rsidRPr="0038006A" w:rsidRDefault="00AC50CF" w:rsidP="007878FA">
      <w:pPr>
        <w:numPr>
          <w:ilvl w:val="0"/>
          <w:numId w:val="111"/>
        </w:numPr>
        <w:pBdr>
          <w:top w:val="nil"/>
          <w:left w:val="nil"/>
          <w:bottom w:val="nil"/>
          <w:right w:val="nil"/>
          <w:between w:val="nil"/>
        </w:pBdr>
        <w:tabs>
          <w:tab w:val="left" w:pos="993"/>
          <w:tab w:val="left" w:pos="709"/>
        </w:tabs>
        <w:suppressAutoHyphens w:val="0"/>
        <w:spacing w:after="60"/>
        <w:jc w:val="both"/>
        <w:rPr>
          <w:color w:val="000000"/>
        </w:rPr>
      </w:pPr>
      <w:r w:rsidRPr="0038006A">
        <w:rPr>
          <w:color w:val="000000"/>
        </w:rPr>
        <w:t xml:space="preserve">voči ktorému je uskutočňovaný nútený </w:t>
      </w:r>
      <w:r w:rsidRPr="0038006A">
        <w:rPr>
          <w:color w:val="000000"/>
          <w:u w:val="single"/>
        </w:rPr>
        <w:t>výkon exekučného titulu</w:t>
      </w:r>
      <w:r w:rsidRPr="0038006A">
        <w:rPr>
          <w:color w:val="000000"/>
        </w:rPr>
        <w:t>;</w:t>
      </w:r>
    </w:p>
    <w:p w14:paraId="66763F9B" w14:textId="77777777" w:rsidR="00AC50CF" w:rsidRPr="0038006A" w:rsidRDefault="00AC50CF" w:rsidP="007878FA">
      <w:pPr>
        <w:numPr>
          <w:ilvl w:val="0"/>
          <w:numId w:val="111"/>
        </w:numPr>
        <w:pBdr>
          <w:top w:val="nil"/>
          <w:left w:val="nil"/>
          <w:bottom w:val="nil"/>
          <w:right w:val="nil"/>
          <w:between w:val="nil"/>
        </w:pBdr>
        <w:tabs>
          <w:tab w:val="left" w:pos="993"/>
          <w:tab w:val="left" w:pos="709"/>
        </w:tabs>
        <w:suppressAutoHyphens w:val="0"/>
        <w:spacing w:after="60"/>
        <w:jc w:val="both"/>
        <w:rPr>
          <w:color w:val="000000"/>
        </w:rPr>
      </w:pPr>
      <w:r w:rsidRPr="0038006A">
        <w:rPr>
          <w:color w:val="000000"/>
        </w:rPr>
        <w:t xml:space="preserve">ktorý má právoplatne uložený </w:t>
      </w:r>
      <w:r w:rsidRPr="0038006A">
        <w:rPr>
          <w:color w:val="000000"/>
          <w:u w:val="single"/>
        </w:rPr>
        <w:t>trest zákazu prijímať dotácie alebo subvencie</w:t>
      </w:r>
      <w:r w:rsidRPr="0038006A">
        <w:rPr>
          <w:color w:val="000000"/>
        </w:rPr>
        <w:t>;</w:t>
      </w:r>
    </w:p>
    <w:p w14:paraId="6173133E" w14:textId="77777777" w:rsidR="00AC50CF" w:rsidRPr="0038006A" w:rsidRDefault="00AC50CF" w:rsidP="007878FA">
      <w:pPr>
        <w:numPr>
          <w:ilvl w:val="0"/>
          <w:numId w:val="111"/>
        </w:numPr>
        <w:pBdr>
          <w:top w:val="nil"/>
          <w:left w:val="nil"/>
          <w:bottom w:val="nil"/>
          <w:right w:val="nil"/>
          <w:between w:val="nil"/>
        </w:pBdr>
        <w:tabs>
          <w:tab w:val="left" w:pos="993"/>
          <w:tab w:val="left" w:pos="709"/>
        </w:tabs>
        <w:suppressAutoHyphens w:val="0"/>
        <w:spacing w:after="60"/>
        <w:jc w:val="both"/>
        <w:rPr>
          <w:color w:val="000000"/>
        </w:rPr>
      </w:pPr>
      <w:r w:rsidRPr="0038006A">
        <w:rPr>
          <w:color w:val="000000"/>
        </w:rPr>
        <w:t xml:space="preserve">ktorý má právoplatne uložený </w:t>
      </w:r>
      <w:r w:rsidRPr="0038006A">
        <w:rPr>
          <w:color w:val="000000"/>
          <w:u w:val="single"/>
        </w:rPr>
        <w:t>trest zákazu prijímať pomoc a podporu poskytovanú z fondov EÚ</w:t>
      </w:r>
      <w:r w:rsidRPr="0038006A">
        <w:rPr>
          <w:color w:val="000000"/>
        </w:rPr>
        <w:t>;</w:t>
      </w:r>
    </w:p>
    <w:p w14:paraId="16B62DFB" w14:textId="77777777" w:rsidR="00AC50CF" w:rsidRPr="0038006A" w:rsidRDefault="00AC50CF" w:rsidP="007878FA">
      <w:pPr>
        <w:numPr>
          <w:ilvl w:val="0"/>
          <w:numId w:val="111"/>
        </w:numPr>
        <w:pBdr>
          <w:top w:val="nil"/>
          <w:left w:val="nil"/>
          <w:bottom w:val="nil"/>
          <w:right w:val="nil"/>
          <w:between w:val="nil"/>
        </w:pBdr>
        <w:tabs>
          <w:tab w:val="left" w:pos="993"/>
          <w:tab w:val="left" w:pos="709"/>
        </w:tabs>
        <w:suppressAutoHyphens w:val="0"/>
        <w:spacing w:after="60"/>
        <w:jc w:val="both"/>
        <w:rPr>
          <w:color w:val="000000"/>
        </w:rPr>
      </w:pPr>
      <w:r w:rsidRPr="0038006A">
        <w:rPr>
          <w:color w:val="000000"/>
        </w:rPr>
        <w:t xml:space="preserve">voči ktorému je vedené </w:t>
      </w:r>
      <w:r w:rsidRPr="0038006A">
        <w:rPr>
          <w:color w:val="000000"/>
          <w:u w:val="single"/>
        </w:rPr>
        <w:t>konkurzné konanie, a na ktorého majetok je vyhlásený konkurz.</w:t>
      </w:r>
    </w:p>
    <w:p w14:paraId="660EC4B5" w14:textId="17E3AEFC" w:rsidR="00AC50CF" w:rsidRDefault="00AC50CF" w:rsidP="00AC50CF">
      <w:pPr>
        <w:pBdr>
          <w:top w:val="nil"/>
          <w:left w:val="nil"/>
          <w:bottom w:val="nil"/>
          <w:right w:val="nil"/>
          <w:between w:val="nil"/>
        </w:pBdr>
        <w:tabs>
          <w:tab w:val="left" w:pos="993"/>
          <w:tab w:val="left" w:pos="709"/>
        </w:tabs>
        <w:spacing w:after="60"/>
        <w:ind w:left="720"/>
        <w:jc w:val="both"/>
        <w:rPr>
          <w:color w:val="000000"/>
        </w:rPr>
      </w:pPr>
    </w:p>
    <w:p w14:paraId="14BCC753" w14:textId="77777777" w:rsidR="00176706" w:rsidRPr="0038006A" w:rsidRDefault="00176706" w:rsidP="00AC50CF">
      <w:pPr>
        <w:pBdr>
          <w:top w:val="nil"/>
          <w:left w:val="nil"/>
          <w:bottom w:val="nil"/>
          <w:right w:val="nil"/>
          <w:between w:val="nil"/>
        </w:pBdr>
        <w:tabs>
          <w:tab w:val="left" w:pos="993"/>
          <w:tab w:val="left" w:pos="709"/>
        </w:tabs>
        <w:spacing w:after="60"/>
        <w:ind w:left="720"/>
        <w:jc w:val="both"/>
        <w:rPr>
          <w:color w:val="000000"/>
        </w:rPr>
      </w:pPr>
    </w:p>
    <w:p w14:paraId="5F9D3B61" w14:textId="7D6E80F6" w:rsidR="00AC50CF" w:rsidRDefault="00AC50CF" w:rsidP="007878FA">
      <w:pPr>
        <w:pStyle w:val="Nadpis1"/>
        <w:numPr>
          <w:ilvl w:val="0"/>
          <w:numId w:val="100"/>
        </w:numPr>
        <w:tabs>
          <w:tab w:val="num" w:pos="0"/>
        </w:tabs>
        <w:ind w:left="426" w:hanging="426"/>
      </w:pPr>
      <w:bookmarkStart w:id="314" w:name="_heading=h.wgrbcas8plw7" w:colFirst="0" w:colLast="0"/>
      <w:bookmarkStart w:id="315" w:name="_Povinné_oznamovanie"/>
      <w:bookmarkStart w:id="316" w:name="_Toc205883860"/>
      <w:bookmarkStart w:id="317" w:name="_Toc207798412"/>
      <w:bookmarkEnd w:id="314"/>
      <w:bookmarkEnd w:id="315"/>
      <w:r w:rsidRPr="0038006A">
        <w:lastRenderedPageBreak/>
        <w:t>Povinné oznamovanie</w:t>
      </w:r>
      <w:bookmarkEnd w:id="316"/>
      <w:bookmarkEnd w:id="317"/>
      <w:r w:rsidRPr="0038006A">
        <w:t xml:space="preserve"> </w:t>
      </w:r>
    </w:p>
    <w:p w14:paraId="13566092" w14:textId="77777777" w:rsidR="00176706" w:rsidRPr="00176706" w:rsidRDefault="00176706" w:rsidP="00176706"/>
    <w:p w14:paraId="2DFBDA19" w14:textId="77777777" w:rsidR="00AC50CF" w:rsidRPr="0038006A" w:rsidRDefault="00AC50CF" w:rsidP="00AC50CF">
      <w:pPr>
        <w:pBdr>
          <w:top w:val="nil"/>
          <w:left w:val="nil"/>
          <w:bottom w:val="nil"/>
          <w:right w:val="nil"/>
          <w:between w:val="nil"/>
        </w:pBdr>
        <w:spacing w:after="120"/>
        <w:rPr>
          <w:color w:val="000000"/>
        </w:rPr>
      </w:pPr>
      <w:r w:rsidRPr="0038006A">
        <w:rPr>
          <w:b/>
          <w:color w:val="000000"/>
        </w:rPr>
        <w:t xml:space="preserve">Žiadateľ </w:t>
      </w:r>
      <w:r w:rsidRPr="0038006A">
        <w:rPr>
          <w:color w:val="000000"/>
        </w:rPr>
        <w:t>je povinný platobnej agentúre oznámiť:</w:t>
      </w:r>
    </w:p>
    <w:p w14:paraId="31EAAD1A" w14:textId="77777777" w:rsidR="00AC50CF" w:rsidRPr="0038006A" w:rsidRDefault="00AC50CF" w:rsidP="007878FA">
      <w:pPr>
        <w:numPr>
          <w:ilvl w:val="0"/>
          <w:numId w:val="114"/>
        </w:numPr>
        <w:pBdr>
          <w:top w:val="nil"/>
          <w:left w:val="nil"/>
          <w:bottom w:val="nil"/>
          <w:right w:val="nil"/>
          <w:between w:val="nil"/>
        </w:pBdr>
        <w:suppressAutoHyphens w:val="0"/>
        <w:spacing w:after="60"/>
        <w:jc w:val="both"/>
        <w:rPr>
          <w:color w:val="000000"/>
        </w:rPr>
      </w:pPr>
      <w:r w:rsidRPr="0038006A">
        <w:rPr>
          <w:color w:val="0070C0"/>
          <w:u w:val="single"/>
        </w:rPr>
        <w:t>zmenu údajov</w:t>
      </w:r>
      <w:r w:rsidRPr="0038006A">
        <w:rPr>
          <w:color w:val="000000"/>
        </w:rPr>
        <w:t xml:space="preserve">, ktoré deklaroval </w:t>
      </w:r>
      <w:r w:rsidRPr="0038006A">
        <w:rPr>
          <w:color w:val="0070C0"/>
          <w:u w:val="single"/>
        </w:rPr>
        <w:t>pri schválení</w:t>
      </w:r>
      <w:r w:rsidRPr="0038006A">
        <w:rPr>
          <w:color w:val="0070C0"/>
        </w:rPr>
        <w:t xml:space="preserve"> </w:t>
      </w:r>
      <w:r w:rsidRPr="0038006A">
        <w:rPr>
          <w:color w:val="000000"/>
        </w:rPr>
        <w:t>žiadateľa, do 5 dní odo dňa zmeny;</w:t>
      </w:r>
    </w:p>
    <w:p w14:paraId="12FF84E2" w14:textId="77777777" w:rsidR="00AC50CF" w:rsidRPr="0038006A" w:rsidRDefault="00AC50CF" w:rsidP="007878FA">
      <w:pPr>
        <w:numPr>
          <w:ilvl w:val="0"/>
          <w:numId w:val="114"/>
        </w:numPr>
        <w:pBdr>
          <w:top w:val="nil"/>
          <w:left w:val="nil"/>
          <w:bottom w:val="nil"/>
          <w:right w:val="nil"/>
          <w:between w:val="nil"/>
        </w:pBdr>
        <w:suppressAutoHyphens w:val="0"/>
        <w:spacing w:after="60"/>
        <w:jc w:val="both"/>
        <w:rPr>
          <w:color w:val="000000"/>
        </w:rPr>
      </w:pPr>
      <w:r w:rsidRPr="0038006A">
        <w:rPr>
          <w:color w:val="0070C0"/>
          <w:u w:val="single"/>
        </w:rPr>
        <w:t>zmenu skutočností</w:t>
      </w:r>
      <w:r w:rsidRPr="0038006A">
        <w:rPr>
          <w:color w:val="0070C0"/>
        </w:rPr>
        <w:t xml:space="preserve"> </w:t>
      </w:r>
      <w:r w:rsidRPr="0038006A">
        <w:rPr>
          <w:color w:val="000000"/>
        </w:rPr>
        <w:t xml:space="preserve">uvedených </w:t>
      </w:r>
      <w:r w:rsidRPr="0038006A">
        <w:rPr>
          <w:color w:val="0070C0"/>
          <w:u w:val="single"/>
        </w:rPr>
        <w:t>v žiadosti o pridelenie maximálnej výšky pomoci</w:t>
      </w:r>
      <w:r w:rsidRPr="0038006A">
        <w:rPr>
          <w:color w:val="0070C0"/>
        </w:rPr>
        <w:t xml:space="preserve"> </w:t>
      </w:r>
      <w:r w:rsidRPr="0038006A">
        <w:rPr>
          <w:color w:val="000000"/>
        </w:rPr>
        <w:t>do 5 dní odo dňa zmeny;</w:t>
      </w:r>
    </w:p>
    <w:p w14:paraId="6F997BAF" w14:textId="77777777" w:rsidR="00AC50CF" w:rsidRPr="00DF4111" w:rsidRDefault="00AC50CF" w:rsidP="007878FA">
      <w:pPr>
        <w:numPr>
          <w:ilvl w:val="0"/>
          <w:numId w:val="114"/>
        </w:numPr>
        <w:pBdr>
          <w:top w:val="nil"/>
          <w:left w:val="nil"/>
          <w:bottom w:val="nil"/>
          <w:right w:val="nil"/>
          <w:between w:val="nil"/>
        </w:pBdr>
        <w:suppressAutoHyphens w:val="0"/>
        <w:spacing w:after="60"/>
        <w:jc w:val="both"/>
      </w:pPr>
      <w:r w:rsidRPr="0038006A">
        <w:rPr>
          <w:color w:val="000000"/>
        </w:rPr>
        <w:t xml:space="preserve">žiadateľ je povinný oznámiť </w:t>
      </w:r>
      <w:r w:rsidRPr="0038006A">
        <w:rPr>
          <w:color w:val="0070C0"/>
          <w:u w:val="single"/>
        </w:rPr>
        <w:t>výkon (dátum, miesto a čas vykonania)</w:t>
      </w:r>
      <w:r w:rsidRPr="0038006A">
        <w:rPr>
          <w:color w:val="000000"/>
        </w:rPr>
        <w:t xml:space="preserve"> konkrétnych </w:t>
      </w:r>
      <w:r w:rsidRPr="0038006A">
        <w:rPr>
          <w:color w:val="0070C0"/>
          <w:u w:val="single"/>
        </w:rPr>
        <w:t>sprievodných vzdelávacích aktivít</w:t>
      </w:r>
      <w:r w:rsidRPr="0038006A">
        <w:rPr>
          <w:color w:val="000000"/>
        </w:rPr>
        <w:t xml:space="preserve"> platobnej agentúre najmenej</w:t>
      </w:r>
      <w:r>
        <w:rPr>
          <w:color w:val="000000"/>
        </w:rPr>
        <w:br/>
      </w:r>
      <w:r w:rsidRPr="0038006A">
        <w:rPr>
          <w:color w:val="000000"/>
        </w:rPr>
        <w:t xml:space="preserve">3 pracovné dni pred ich realizáciou v elektronickej </w:t>
      </w:r>
      <w:r w:rsidRPr="00DF4111">
        <w:rPr>
          <w:color w:val="000000"/>
        </w:rPr>
        <w:t>podobe.</w:t>
      </w:r>
    </w:p>
    <w:p w14:paraId="6E2AE182" w14:textId="1481E4C3" w:rsidR="00AC50CF" w:rsidRPr="0038006A" w:rsidRDefault="00AC50CF" w:rsidP="00AC50CF">
      <w:pPr>
        <w:pBdr>
          <w:top w:val="nil"/>
          <w:left w:val="nil"/>
          <w:bottom w:val="nil"/>
          <w:right w:val="nil"/>
          <w:between w:val="nil"/>
        </w:pBdr>
        <w:spacing w:after="60"/>
        <w:jc w:val="both"/>
        <w:rPr>
          <w:color w:val="000000"/>
        </w:rPr>
      </w:pPr>
      <w:r w:rsidRPr="00DF4111">
        <w:rPr>
          <w:b/>
          <w:color w:val="000000"/>
        </w:rPr>
        <w:t>Oznámenia sa zasielajú elektronicky (mailom) na kontakty uvedené</w:t>
      </w:r>
      <w:r w:rsidRPr="00DF4111">
        <w:rPr>
          <w:color w:val="000000"/>
        </w:rPr>
        <w:t xml:space="preserve"> v</w:t>
      </w:r>
      <w:r w:rsidRPr="00DF4111">
        <w:rPr>
          <w:i/>
          <w:color w:val="0070C0"/>
        </w:rPr>
        <w:t xml:space="preserve"> </w:t>
      </w:r>
      <w:hyperlink w:anchor="_Kontakty_1" w:history="1">
        <w:r w:rsidRPr="0098128D">
          <w:rPr>
            <w:rStyle w:val="Hypertextovprepojenie"/>
            <w:i/>
          </w:rPr>
          <w:t>kapitole č. </w:t>
        </w:r>
        <w:r w:rsidR="00DF4111" w:rsidRPr="0098128D">
          <w:rPr>
            <w:rStyle w:val="Hypertextovprepojenie"/>
            <w:i/>
          </w:rPr>
          <w:t>9</w:t>
        </w:r>
      </w:hyperlink>
      <w:r w:rsidRPr="00DF4111">
        <w:rPr>
          <w:color w:val="000000"/>
        </w:rPr>
        <w:t>.</w:t>
      </w:r>
    </w:p>
    <w:p w14:paraId="7E1A18A8" w14:textId="77777777" w:rsidR="00AC50CF" w:rsidRPr="0038006A" w:rsidRDefault="00AC50CF" w:rsidP="00AC50CF">
      <w:pPr>
        <w:spacing w:before="240" w:after="60"/>
        <w:jc w:val="both"/>
        <w:rPr>
          <w:b/>
          <w:color w:val="FF0000"/>
        </w:rPr>
      </w:pPr>
      <w:r w:rsidRPr="0038006A">
        <w:rPr>
          <w:b/>
          <w:color w:val="FF0000"/>
        </w:rPr>
        <w:t>Ak žiadateľ nedoručí platobnej agentúre vyššie uvedené požadované oznámenia riadne a včas, v prípade sprievodných opatrení mu nebudú preplatené náklady za vykonané činnosti.</w:t>
      </w:r>
    </w:p>
    <w:p w14:paraId="4A30DC8B" w14:textId="77777777" w:rsidR="00AC50CF" w:rsidRPr="0038006A" w:rsidRDefault="00AC50CF" w:rsidP="00AC50CF">
      <w:pPr>
        <w:jc w:val="both"/>
      </w:pPr>
      <w:r w:rsidRPr="0038006A">
        <w:rPr>
          <w:b/>
        </w:rPr>
        <w:t xml:space="preserve">Škola, </w:t>
      </w:r>
      <w:r w:rsidRPr="0038006A">
        <w:t xml:space="preserve">pre ktorej zmluvných žiakov žiadateľ v príslušnom školskom roku zabezpečuje SVO školský med </w:t>
      </w:r>
      <w:r w:rsidRPr="0038006A">
        <w:rPr>
          <w:u w:val="single"/>
        </w:rPr>
        <w:t xml:space="preserve">je povinná na požiadanie platobnej agentúry do 5 dní poskytnúť informácie </w:t>
      </w:r>
      <w:r w:rsidRPr="0038006A">
        <w:rPr>
          <w:color w:val="000000"/>
        </w:rPr>
        <w:t>v rozsahu vyhlásení v hláseniach školy zvlášť</w:t>
      </w:r>
      <w:r w:rsidRPr="0038006A">
        <w:rPr>
          <w:color w:val="000000"/>
          <w:u w:val="single"/>
        </w:rPr>
        <w:t xml:space="preserve"> o prijatých a spotrebovaných množstvách medu </w:t>
      </w:r>
      <w:r w:rsidRPr="0038006A">
        <w:rPr>
          <w:color w:val="000000"/>
        </w:rPr>
        <w:t xml:space="preserve">(platobná agentúra si môže tieto údaje vyžiadať priamo od školy v prípade podozrenia z podvodu a pod.), </w:t>
      </w:r>
    </w:p>
    <w:p w14:paraId="4F898F8B" w14:textId="77777777" w:rsidR="00AC50CF" w:rsidRPr="0038006A" w:rsidRDefault="00AC50CF" w:rsidP="00AC50CF">
      <w:pPr>
        <w:spacing w:after="60"/>
        <w:jc w:val="both"/>
        <w:rPr>
          <w:b/>
        </w:rPr>
      </w:pPr>
    </w:p>
    <w:p w14:paraId="6B54B989" w14:textId="77777777" w:rsidR="00AC50CF" w:rsidRPr="0038006A" w:rsidRDefault="00AC50CF" w:rsidP="00AC50CF">
      <w:pPr>
        <w:pBdr>
          <w:top w:val="nil"/>
          <w:left w:val="nil"/>
          <w:bottom w:val="nil"/>
          <w:right w:val="nil"/>
          <w:between w:val="nil"/>
        </w:pBdr>
        <w:tabs>
          <w:tab w:val="left" w:pos="993"/>
          <w:tab w:val="left" w:pos="709"/>
        </w:tabs>
        <w:jc w:val="both"/>
        <w:rPr>
          <w:color w:val="000000"/>
          <w:sz w:val="22"/>
          <w:szCs w:val="22"/>
        </w:rPr>
      </w:pPr>
      <w:r w:rsidRPr="0038006A">
        <w:rPr>
          <w:b/>
          <w:color w:val="000000"/>
        </w:rPr>
        <w:t xml:space="preserve">Žiadateľ je povinný bezodkladne oznámiť všetky zmeny platobnej agentúre na posúdenie. </w:t>
      </w:r>
    </w:p>
    <w:p w14:paraId="2C5EA825" w14:textId="77777777" w:rsidR="00AC50CF" w:rsidRPr="0038006A" w:rsidRDefault="00AC50CF" w:rsidP="00AC50CF">
      <w:pPr>
        <w:pBdr>
          <w:top w:val="nil"/>
          <w:left w:val="nil"/>
          <w:bottom w:val="nil"/>
          <w:right w:val="nil"/>
          <w:between w:val="nil"/>
        </w:pBdr>
        <w:tabs>
          <w:tab w:val="left" w:pos="993"/>
          <w:tab w:val="left" w:pos="709"/>
        </w:tabs>
        <w:jc w:val="both"/>
        <w:rPr>
          <w:color w:val="000000"/>
          <w:highlight w:val="yellow"/>
        </w:rPr>
      </w:pPr>
    </w:p>
    <w:p w14:paraId="46655228" w14:textId="4CA4405D" w:rsidR="00AC50CF" w:rsidRPr="0038006A" w:rsidRDefault="00AC50CF" w:rsidP="007878FA">
      <w:pPr>
        <w:pStyle w:val="Nadpis1"/>
        <w:numPr>
          <w:ilvl w:val="0"/>
          <w:numId w:val="100"/>
        </w:numPr>
        <w:tabs>
          <w:tab w:val="num" w:pos="0"/>
        </w:tabs>
        <w:ind w:left="426" w:hanging="426"/>
      </w:pPr>
      <w:bookmarkStart w:id="318" w:name="_heading=h.cdd4w2q4k76i" w:colFirst="0" w:colLast="0"/>
      <w:bookmarkStart w:id="319" w:name="_Toc205883861"/>
      <w:bookmarkStart w:id="320" w:name="_Toc207798413"/>
      <w:bookmarkEnd w:id="318"/>
      <w:r w:rsidRPr="0038006A">
        <w:t>Záznamy a ich uchovanie</w:t>
      </w:r>
      <w:bookmarkEnd w:id="319"/>
      <w:bookmarkEnd w:id="320"/>
      <w:r w:rsidRPr="0038006A">
        <w:t xml:space="preserve"> </w:t>
      </w:r>
    </w:p>
    <w:p w14:paraId="380DA3A5" w14:textId="77777777" w:rsidR="00AC50CF" w:rsidRPr="0038006A" w:rsidRDefault="00AC50CF" w:rsidP="00AC50CF">
      <w:pPr>
        <w:pBdr>
          <w:top w:val="nil"/>
          <w:left w:val="nil"/>
          <w:bottom w:val="nil"/>
          <w:right w:val="nil"/>
          <w:between w:val="nil"/>
        </w:pBdr>
        <w:tabs>
          <w:tab w:val="left" w:pos="993"/>
          <w:tab w:val="left" w:pos="709"/>
        </w:tabs>
        <w:jc w:val="both"/>
        <w:rPr>
          <w:color w:val="000000"/>
        </w:rPr>
      </w:pPr>
    </w:p>
    <w:p w14:paraId="7E4BC5FB" w14:textId="77777777" w:rsidR="00AC50CF" w:rsidRPr="0038006A" w:rsidRDefault="00AC50CF" w:rsidP="00AC50CF">
      <w:pPr>
        <w:pBdr>
          <w:top w:val="nil"/>
          <w:left w:val="nil"/>
          <w:bottom w:val="nil"/>
          <w:right w:val="nil"/>
          <w:between w:val="nil"/>
        </w:pBdr>
        <w:tabs>
          <w:tab w:val="left" w:pos="993"/>
          <w:tab w:val="left" w:pos="709"/>
        </w:tabs>
        <w:jc w:val="both"/>
        <w:rPr>
          <w:color w:val="000000"/>
          <w:sz w:val="22"/>
          <w:szCs w:val="22"/>
        </w:rPr>
      </w:pPr>
      <w:r w:rsidRPr="0038006A">
        <w:rPr>
          <w:b/>
          <w:color w:val="000000"/>
        </w:rPr>
        <w:t>Žiadateľ</w:t>
      </w:r>
      <w:r w:rsidRPr="0038006A">
        <w:rPr>
          <w:color w:val="000000"/>
        </w:rPr>
        <w:t xml:space="preserve"> o pomoc má povinnosť riadne viesť účtovné knihy a záznamy potrebné na poskytnutie dôkazu nároku na pomoc. Žiadateľ o pomoc je povinný uchovávať záznamy</w:t>
      </w:r>
      <w:r>
        <w:rPr>
          <w:color w:val="000000"/>
        </w:rPr>
        <w:br/>
      </w:r>
      <w:r w:rsidRPr="0038006A">
        <w:rPr>
          <w:color w:val="000000"/>
        </w:rPr>
        <w:t>a doklady súvisiace so Školským programom v súlade so zákonom č. 431/2002 Z. z.</w:t>
      </w:r>
    </w:p>
    <w:p w14:paraId="3BF7349B" w14:textId="77777777" w:rsidR="00AC50CF" w:rsidRPr="0038006A" w:rsidRDefault="00AC50CF" w:rsidP="00AC50CF">
      <w:pPr>
        <w:pBdr>
          <w:top w:val="nil"/>
          <w:left w:val="nil"/>
          <w:bottom w:val="nil"/>
          <w:right w:val="nil"/>
          <w:between w:val="nil"/>
        </w:pBdr>
        <w:tabs>
          <w:tab w:val="left" w:pos="993"/>
          <w:tab w:val="left" w:pos="709"/>
        </w:tabs>
        <w:jc w:val="both"/>
        <w:rPr>
          <w:color w:val="000000"/>
          <w:sz w:val="22"/>
          <w:szCs w:val="22"/>
        </w:rPr>
      </w:pPr>
      <w:r w:rsidRPr="0038006A">
        <w:rPr>
          <w:b/>
          <w:color w:val="000000"/>
        </w:rPr>
        <w:t>Škola</w:t>
      </w:r>
      <w:r w:rsidRPr="0038006A">
        <w:rPr>
          <w:color w:val="000000"/>
        </w:rPr>
        <w:t xml:space="preserve"> má povinnosť viesť oddelenú evidenciu ku Školskému programu evidencie</w:t>
      </w:r>
      <w:r>
        <w:rPr>
          <w:color w:val="000000"/>
        </w:rPr>
        <w:br/>
      </w:r>
      <w:r w:rsidRPr="0038006A">
        <w:rPr>
          <w:color w:val="000000"/>
        </w:rPr>
        <w:t>o vykonaných sprievodných vzdelávacích opatreniach ako dôkazu o správne použitom dodanom tovare a vykonanej činnosti, za ktorú žiadateľ požaduje poskytnutie pomoci.</w:t>
      </w:r>
    </w:p>
    <w:p w14:paraId="15A9F30E" w14:textId="5CB6A073" w:rsidR="00AC50CF" w:rsidRDefault="00AC50CF" w:rsidP="00AC50CF">
      <w:pPr>
        <w:pBdr>
          <w:top w:val="nil"/>
          <w:left w:val="nil"/>
          <w:bottom w:val="nil"/>
          <w:right w:val="nil"/>
          <w:between w:val="nil"/>
        </w:pBdr>
        <w:tabs>
          <w:tab w:val="left" w:pos="993"/>
          <w:tab w:val="left" w:pos="709"/>
        </w:tabs>
        <w:jc w:val="both"/>
        <w:rPr>
          <w:color w:val="000000"/>
        </w:rPr>
      </w:pPr>
    </w:p>
    <w:p w14:paraId="65364114" w14:textId="6D6B8C48" w:rsidR="004B4243" w:rsidRDefault="004B4243" w:rsidP="00AC50CF">
      <w:pPr>
        <w:pBdr>
          <w:top w:val="nil"/>
          <w:left w:val="nil"/>
          <w:bottom w:val="nil"/>
          <w:right w:val="nil"/>
          <w:between w:val="nil"/>
        </w:pBdr>
        <w:tabs>
          <w:tab w:val="left" w:pos="993"/>
          <w:tab w:val="left" w:pos="709"/>
        </w:tabs>
        <w:jc w:val="both"/>
        <w:rPr>
          <w:color w:val="000000"/>
        </w:rPr>
      </w:pPr>
    </w:p>
    <w:p w14:paraId="51F19533" w14:textId="10FA70BF" w:rsidR="004B4243" w:rsidRDefault="004B4243" w:rsidP="00AC50CF">
      <w:pPr>
        <w:pBdr>
          <w:top w:val="nil"/>
          <w:left w:val="nil"/>
          <w:bottom w:val="nil"/>
          <w:right w:val="nil"/>
          <w:between w:val="nil"/>
        </w:pBdr>
        <w:tabs>
          <w:tab w:val="left" w:pos="993"/>
          <w:tab w:val="left" w:pos="709"/>
        </w:tabs>
        <w:jc w:val="both"/>
        <w:rPr>
          <w:color w:val="000000"/>
        </w:rPr>
      </w:pPr>
    </w:p>
    <w:p w14:paraId="72C41CB6" w14:textId="603FE7BD" w:rsidR="004B4243" w:rsidRDefault="004B4243" w:rsidP="00AC50CF">
      <w:pPr>
        <w:pBdr>
          <w:top w:val="nil"/>
          <w:left w:val="nil"/>
          <w:bottom w:val="nil"/>
          <w:right w:val="nil"/>
          <w:between w:val="nil"/>
        </w:pBdr>
        <w:tabs>
          <w:tab w:val="left" w:pos="993"/>
          <w:tab w:val="left" w:pos="709"/>
        </w:tabs>
        <w:jc w:val="both"/>
        <w:rPr>
          <w:color w:val="000000"/>
        </w:rPr>
      </w:pPr>
    </w:p>
    <w:p w14:paraId="0EAA3852" w14:textId="04ECE9EA" w:rsidR="004B4243" w:rsidRDefault="004B4243" w:rsidP="00AC50CF">
      <w:pPr>
        <w:pBdr>
          <w:top w:val="nil"/>
          <w:left w:val="nil"/>
          <w:bottom w:val="nil"/>
          <w:right w:val="nil"/>
          <w:between w:val="nil"/>
        </w:pBdr>
        <w:tabs>
          <w:tab w:val="left" w:pos="993"/>
          <w:tab w:val="left" w:pos="709"/>
        </w:tabs>
        <w:jc w:val="both"/>
        <w:rPr>
          <w:color w:val="000000"/>
        </w:rPr>
      </w:pPr>
    </w:p>
    <w:p w14:paraId="0FD679D2" w14:textId="37F6773A" w:rsidR="004B4243" w:rsidRDefault="004B4243" w:rsidP="00AC50CF">
      <w:pPr>
        <w:pBdr>
          <w:top w:val="nil"/>
          <w:left w:val="nil"/>
          <w:bottom w:val="nil"/>
          <w:right w:val="nil"/>
          <w:between w:val="nil"/>
        </w:pBdr>
        <w:tabs>
          <w:tab w:val="left" w:pos="993"/>
          <w:tab w:val="left" w:pos="709"/>
        </w:tabs>
        <w:jc w:val="both"/>
        <w:rPr>
          <w:color w:val="000000"/>
        </w:rPr>
      </w:pPr>
    </w:p>
    <w:p w14:paraId="0548B761" w14:textId="566D59D0" w:rsidR="004B4243" w:rsidRDefault="004B4243" w:rsidP="00AC50CF">
      <w:pPr>
        <w:pBdr>
          <w:top w:val="nil"/>
          <w:left w:val="nil"/>
          <w:bottom w:val="nil"/>
          <w:right w:val="nil"/>
          <w:between w:val="nil"/>
        </w:pBdr>
        <w:tabs>
          <w:tab w:val="left" w:pos="993"/>
          <w:tab w:val="left" w:pos="709"/>
        </w:tabs>
        <w:jc w:val="both"/>
        <w:rPr>
          <w:color w:val="000000"/>
        </w:rPr>
      </w:pPr>
    </w:p>
    <w:p w14:paraId="3C1B6B56" w14:textId="219A4571" w:rsidR="004B4243" w:rsidRDefault="004B4243" w:rsidP="00AC50CF">
      <w:pPr>
        <w:pBdr>
          <w:top w:val="nil"/>
          <w:left w:val="nil"/>
          <w:bottom w:val="nil"/>
          <w:right w:val="nil"/>
          <w:between w:val="nil"/>
        </w:pBdr>
        <w:tabs>
          <w:tab w:val="left" w:pos="993"/>
          <w:tab w:val="left" w:pos="709"/>
        </w:tabs>
        <w:jc w:val="both"/>
        <w:rPr>
          <w:color w:val="000000"/>
        </w:rPr>
      </w:pPr>
    </w:p>
    <w:p w14:paraId="3666C62D" w14:textId="614D0B00" w:rsidR="004B4243" w:rsidRDefault="004B4243" w:rsidP="00AC50CF">
      <w:pPr>
        <w:pBdr>
          <w:top w:val="nil"/>
          <w:left w:val="nil"/>
          <w:bottom w:val="nil"/>
          <w:right w:val="nil"/>
          <w:between w:val="nil"/>
        </w:pBdr>
        <w:tabs>
          <w:tab w:val="left" w:pos="993"/>
          <w:tab w:val="left" w:pos="709"/>
        </w:tabs>
        <w:jc w:val="both"/>
        <w:rPr>
          <w:color w:val="000000"/>
        </w:rPr>
      </w:pPr>
    </w:p>
    <w:p w14:paraId="63ABE5F3" w14:textId="18504349" w:rsidR="004B4243" w:rsidRDefault="004B4243" w:rsidP="00AC50CF">
      <w:pPr>
        <w:pBdr>
          <w:top w:val="nil"/>
          <w:left w:val="nil"/>
          <w:bottom w:val="nil"/>
          <w:right w:val="nil"/>
          <w:between w:val="nil"/>
        </w:pBdr>
        <w:tabs>
          <w:tab w:val="left" w:pos="993"/>
          <w:tab w:val="left" w:pos="709"/>
        </w:tabs>
        <w:jc w:val="both"/>
        <w:rPr>
          <w:color w:val="000000"/>
        </w:rPr>
      </w:pPr>
    </w:p>
    <w:p w14:paraId="5A3210CC" w14:textId="392A8596" w:rsidR="004B4243" w:rsidRDefault="004B4243" w:rsidP="00AC50CF">
      <w:pPr>
        <w:pBdr>
          <w:top w:val="nil"/>
          <w:left w:val="nil"/>
          <w:bottom w:val="nil"/>
          <w:right w:val="nil"/>
          <w:between w:val="nil"/>
        </w:pBdr>
        <w:tabs>
          <w:tab w:val="left" w:pos="993"/>
          <w:tab w:val="left" w:pos="709"/>
        </w:tabs>
        <w:jc w:val="both"/>
        <w:rPr>
          <w:color w:val="000000"/>
        </w:rPr>
      </w:pPr>
    </w:p>
    <w:p w14:paraId="2F53A243" w14:textId="55D005F2" w:rsidR="004B4243" w:rsidRDefault="004B4243" w:rsidP="00AC50CF">
      <w:pPr>
        <w:pBdr>
          <w:top w:val="nil"/>
          <w:left w:val="nil"/>
          <w:bottom w:val="nil"/>
          <w:right w:val="nil"/>
          <w:between w:val="nil"/>
        </w:pBdr>
        <w:tabs>
          <w:tab w:val="left" w:pos="993"/>
          <w:tab w:val="left" w:pos="709"/>
        </w:tabs>
        <w:jc w:val="both"/>
        <w:rPr>
          <w:color w:val="000000"/>
        </w:rPr>
      </w:pPr>
    </w:p>
    <w:p w14:paraId="2880FDF7" w14:textId="4DCF4688" w:rsidR="004B4243" w:rsidRDefault="004B4243" w:rsidP="00AC50CF">
      <w:pPr>
        <w:pBdr>
          <w:top w:val="nil"/>
          <w:left w:val="nil"/>
          <w:bottom w:val="nil"/>
          <w:right w:val="nil"/>
          <w:between w:val="nil"/>
        </w:pBdr>
        <w:tabs>
          <w:tab w:val="left" w:pos="993"/>
          <w:tab w:val="left" w:pos="709"/>
        </w:tabs>
        <w:jc w:val="both"/>
        <w:rPr>
          <w:color w:val="000000"/>
        </w:rPr>
      </w:pPr>
    </w:p>
    <w:p w14:paraId="23D1A92C" w14:textId="451F71A1" w:rsidR="004B4243" w:rsidRDefault="004B4243" w:rsidP="00AC50CF">
      <w:pPr>
        <w:pBdr>
          <w:top w:val="nil"/>
          <w:left w:val="nil"/>
          <w:bottom w:val="nil"/>
          <w:right w:val="nil"/>
          <w:between w:val="nil"/>
        </w:pBdr>
        <w:tabs>
          <w:tab w:val="left" w:pos="993"/>
          <w:tab w:val="left" w:pos="709"/>
        </w:tabs>
        <w:jc w:val="both"/>
        <w:rPr>
          <w:color w:val="000000"/>
        </w:rPr>
      </w:pPr>
    </w:p>
    <w:p w14:paraId="6256FCC3" w14:textId="68CDD3A6" w:rsidR="004B4243" w:rsidRDefault="004B4243" w:rsidP="00AC50CF">
      <w:pPr>
        <w:pBdr>
          <w:top w:val="nil"/>
          <w:left w:val="nil"/>
          <w:bottom w:val="nil"/>
          <w:right w:val="nil"/>
          <w:between w:val="nil"/>
        </w:pBdr>
        <w:tabs>
          <w:tab w:val="left" w:pos="993"/>
          <w:tab w:val="left" w:pos="709"/>
        </w:tabs>
        <w:jc w:val="both"/>
        <w:rPr>
          <w:color w:val="000000"/>
        </w:rPr>
      </w:pPr>
    </w:p>
    <w:p w14:paraId="3B3D7740" w14:textId="0CB47524" w:rsidR="004B4243" w:rsidRDefault="004B4243" w:rsidP="00AC50CF">
      <w:pPr>
        <w:pBdr>
          <w:top w:val="nil"/>
          <w:left w:val="nil"/>
          <w:bottom w:val="nil"/>
          <w:right w:val="nil"/>
          <w:between w:val="nil"/>
        </w:pBdr>
        <w:tabs>
          <w:tab w:val="left" w:pos="993"/>
          <w:tab w:val="left" w:pos="709"/>
        </w:tabs>
        <w:jc w:val="both"/>
        <w:rPr>
          <w:color w:val="000000"/>
        </w:rPr>
      </w:pPr>
    </w:p>
    <w:p w14:paraId="01FEAED6" w14:textId="77777777" w:rsidR="004B4243" w:rsidRPr="0038006A" w:rsidRDefault="004B4243" w:rsidP="00AC50CF">
      <w:pPr>
        <w:pBdr>
          <w:top w:val="nil"/>
          <w:left w:val="nil"/>
          <w:bottom w:val="nil"/>
          <w:right w:val="nil"/>
          <w:between w:val="nil"/>
        </w:pBdr>
        <w:tabs>
          <w:tab w:val="left" w:pos="993"/>
          <w:tab w:val="left" w:pos="709"/>
        </w:tabs>
        <w:jc w:val="both"/>
        <w:rPr>
          <w:color w:val="000000"/>
        </w:rPr>
      </w:pPr>
    </w:p>
    <w:p w14:paraId="33DE2446" w14:textId="6D446BE4" w:rsidR="00AC50CF" w:rsidRPr="0038006A" w:rsidRDefault="00AC50CF" w:rsidP="007878FA">
      <w:pPr>
        <w:pStyle w:val="Nadpis1"/>
        <w:numPr>
          <w:ilvl w:val="0"/>
          <w:numId w:val="100"/>
        </w:numPr>
        <w:tabs>
          <w:tab w:val="num" w:pos="0"/>
        </w:tabs>
        <w:ind w:left="426" w:hanging="426"/>
      </w:pPr>
      <w:bookmarkStart w:id="321" w:name="_heading=h.gar6xjrc12k2" w:colFirst="0" w:colLast="0"/>
      <w:bookmarkStart w:id="322" w:name="_Toc205883862"/>
      <w:bookmarkStart w:id="323" w:name="_Toc207798414"/>
      <w:bookmarkEnd w:id="321"/>
      <w:r w:rsidRPr="0038006A">
        <w:lastRenderedPageBreak/>
        <w:t>Kontroly a sankcie</w:t>
      </w:r>
      <w:bookmarkEnd w:id="322"/>
      <w:bookmarkEnd w:id="323"/>
    </w:p>
    <w:p w14:paraId="6C225024" w14:textId="77777777" w:rsidR="00AC50CF" w:rsidRPr="0038006A" w:rsidRDefault="00AC50CF" w:rsidP="00AC50CF">
      <w:pPr>
        <w:pBdr>
          <w:top w:val="nil"/>
          <w:left w:val="nil"/>
          <w:bottom w:val="nil"/>
          <w:right w:val="nil"/>
          <w:between w:val="nil"/>
        </w:pBdr>
        <w:rPr>
          <w:b/>
          <w:i/>
          <w:color w:val="000000"/>
        </w:rPr>
      </w:pPr>
    </w:p>
    <w:p w14:paraId="7B69768D" w14:textId="77777777" w:rsidR="00AC50CF" w:rsidRPr="0038006A" w:rsidRDefault="00AC50CF" w:rsidP="00AC50CF">
      <w:pPr>
        <w:jc w:val="both"/>
      </w:pPr>
      <w:r w:rsidRPr="0038006A">
        <w:t>Kontroly na mieste súvisiace s dodržiavaním podmienok schválenia žiadateľa a žiadosťou o pomoc sa vykonávajú za školský rok 2025/2026 v zmysle článku 10 vykonávacieho nariadenia Komisie (EÚ) 2017/39.</w:t>
      </w:r>
    </w:p>
    <w:p w14:paraId="17F5FAA2" w14:textId="77777777" w:rsidR="00AC50CF" w:rsidRPr="0038006A" w:rsidRDefault="00AC50CF" w:rsidP="00AC50CF">
      <w:pPr>
        <w:jc w:val="both"/>
      </w:pPr>
    </w:p>
    <w:p w14:paraId="6548F952" w14:textId="07F853E1" w:rsidR="00AC50CF" w:rsidRDefault="004B4243" w:rsidP="004B4243">
      <w:pPr>
        <w:pStyle w:val="Nadpis3"/>
        <w:numPr>
          <w:ilvl w:val="0"/>
          <w:numId w:val="0"/>
        </w:numPr>
        <w:ind w:left="426" w:hanging="426"/>
      </w:pPr>
      <w:bookmarkStart w:id="324" w:name="_heading=h.7matnmbjhhbe" w:colFirst="0" w:colLast="0"/>
      <w:bookmarkStart w:id="325" w:name="_Toc205883863"/>
      <w:bookmarkStart w:id="326" w:name="_Toc207798415"/>
      <w:bookmarkEnd w:id="324"/>
      <w:r>
        <w:t>8</w:t>
      </w:r>
      <w:r w:rsidR="00AC50CF" w:rsidRPr="0038006A">
        <w:t xml:space="preserve">.1. </w:t>
      </w:r>
      <w:r>
        <w:tab/>
      </w:r>
      <w:r w:rsidR="00AC50CF" w:rsidRPr="0038006A">
        <w:t xml:space="preserve">Kontrola </w:t>
      </w:r>
      <w:bookmarkEnd w:id="325"/>
      <w:r>
        <w:t>na mieste v školách</w:t>
      </w:r>
      <w:bookmarkEnd w:id="326"/>
    </w:p>
    <w:p w14:paraId="2569985F" w14:textId="77777777" w:rsidR="004B4243" w:rsidRPr="004B4243" w:rsidRDefault="004B4243" w:rsidP="004B4243"/>
    <w:p w14:paraId="62C06C24" w14:textId="77777777" w:rsidR="00AC50CF" w:rsidRPr="0038006A" w:rsidRDefault="00AC50CF" w:rsidP="00AC50CF">
      <w:pPr>
        <w:spacing w:after="60"/>
        <w:jc w:val="both"/>
      </w:pPr>
      <w:r w:rsidRPr="0038006A">
        <w:t>Keďže v rámci opatrenia školský med sa vykonávajú len sprievodné vzdelávacie opatrenia a žiadateľom je subjekt (</w:t>
      </w:r>
      <w:r>
        <w:t>združenie</w:t>
      </w:r>
      <w:r w:rsidRPr="0038006A">
        <w:t xml:space="preserve">), ktorý zabezpečuje aby sa táto činnosť vykonala prostredníctvom jej </w:t>
      </w:r>
      <w:r>
        <w:t>včelárov</w:t>
      </w:r>
      <w:r w:rsidRPr="0038006A">
        <w:t>, platobná agentúra vykoná kontroly na mieste pri výkone týchto aktivít.</w:t>
      </w:r>
    </w:p>
    <w:p w14:paraId="0B017B85" w14:textId="77777777" w:rsidR="00AC50CF" w:rsidRPr="0038006A" w:rsidRDefault="00AC50CF" w:rsidP="00AC50CF">
      <w:pPr>
        <w:spacing w:after="60"/>
        <w:jc w:val="both"/>
      </w:pPr>
      <w:r w:rsidRPr="0038006A">
        <w:t>Kontroly sa zamerajú na:</w:t>
      </w:r>
    </w:p>
    <w:p w14:paraId="52EC5A02" w14:textId="77777777" w:rsidR="00AC50CF" w:rsidRPr="0038006A" w:rsidRDefault="00AC50CF" w:rsidP="007878FA">
      <w:pPr>
        <w:numPr>
          <w:ilvl w:val="0"/>
          <w:numId w:val="104"/>
        </w:numPr>
        <w:pBdr>
          <w:top w:val="nil"/>
          <w:left w:val="nil"/>
          <w:bottom w:val="nil"/>
          <w:right w:val="nil"/>
          <w:between w:val="nil"/>
        </w:pBdr>
        <w:suppressAutoHyphens w:val="0"/>
        <w:spacing w:after="60"/>
        <w:jc w:val="both"/>
        <w:rPr>
          <w:color w:val="000000"/>
        </w:rPr>
      </w:pPr>
      <w:r w:rsidRPr="0038006A">
        <w:t>výkon aktivity a dodržiavanie stanovených pravidiel</w:t>
      </w:r>
      <w:r>
        <w:t>,</w:t>
      </w:r>
    </w:p>
    <w:p w14:paraId="5045DD83" w14:textId="77777777" w:rsidR="00AC50CF" w:rsidRPr="0038006A" w:rsidRDefault="00AC50CF" w:rsidP="007878FA">
      <w:pPr>
        <w:numPr>
          <w:ilvl w:val="0"/>
          <w:numId w:val="104"/>
        </w:numPr>
        <w:pBdr>
          <w:top w:val="nil"/>
          <w:left w:val="nil"/>
          <w:bottom w:val="nil"/>
          <w:right w:val="nil"/>
          <w:between w:val="nil"/>
        </w:pBdr>
        <w:suppressAutoHyphens w:val="0"/>
        <w:jc w:val="both"/>
        <w:rPr>
          <w:color w:val="000000"/>
        </w:rPr>
      </w:pPr>
      <w:r w:rsidRPr="0038006A">
        <w:t>písomné záväzky žiadateľa,</w:t>
      </w:r>
    </w:p>
    <w:p w14:paraId="234FBBD0" w14:textId="77777777" w:rsidR="00AC50CF" w:rsidRPr="0038006A" w:rsidRDefault="00AC50CF" w:rsidP="007878FA">
      <w:pPr>
        <w:numPr>
          <w:ilvl w:val="0"/>
          <w:numId w:val="104"/>
        </w:numPr>
        <w:pBdr>
          <w:top w:val="nil"/>
          <w:left w:val="nil"/>
          <w:bottom w:val="nil"/>
          <w:right w:val="nil"/>
          <w:between w:val="nil"/>
        </w:pBdr>
        <w:suppressAutoHyphens w:val="0"/>
        <w:spacing w:after="60"/>
        <w:jc w:val="both"/>
        <w:rPr>
          <w:color w:val="000000"/>
        </w:rPr>
      </w:pPr>
      <w:r w:rsidRPr="0038006A">
        <w:t>písomné záväzky škôl,</w:t>
      </w:r>
    </w:p>
    <w:p w14:paraId="44E4F081" w14:textId="77777777" w:rsidR="00AC50CF" w:rsidRPr="0038006A" w:rsidRDefault="00AC50CF" w:rsidP="007878FA">
      <w:pPr>
        <w:pStyle w:val="Odsekzoznamu"/>
        <w:numPr>
          <w:ilvl w:val="0"/>
          <w:numId w:val="104"/>
        </w:numPr>
        <w:suppressAutoHyphens w:val="0"/>
        <w:spacing w:after="60"/>
        <w:rPr>
          <w:color w:val="000000"/>
          <w:lang w:val="sk-SK"/>
        </w:rPr>
      </w:pPr>
      <w:r w:rsidRPr="00EA059F">
        <w:rPr>
          <w:lang w:val="sk-SK"/>
        </w:rPr>
        <w:t>existenciu zmluvy na výkon SVO</w:t>
      </w:r>
      <w:r w:rsidRPr="0038006A">
        <w:rPr>
          <w:lang w:val="sk-SK"/>
        </w:rPr>
        <w:t>.</w:t>
      </w:r>
    </w:p>
    <w:p w14:paraId="1DEB6BD1" w14:textId="77777777" w:rsidR="00AC50CF" w:rsidRPr="0038006A" w:rsidRDefault="00AC50CF" w:rsidP="00AC50CF">
      <w:pPr>
        <w:spacing w:after="60"/>
        <w:jc w:val="both"/>
      </w:pPr>
    </w:p>
    <w:p w14:paraId="6B93FA6E" w14:textId="77777777" w:rsidR="00AC50CF" w:rsidRPr="0038006A" w:rsidRDefault="00AC50CF" w:rsidP="00AC50CF">
      <w:pPr>
        <w:spacing w:after="60"/>
        <w:jc w:val="both"/>
      </w:pPr>
      <w:r w:rsidRPr="0038006A">
        <w:t xml:space="preserve">Pri podaní žiadosti o pomoc sa vykonáva administratívna kontrola pri všetkých žiadostiach o pomoc. </w:t>
      </w:r>
    </w:p>
    <w:p w14:paraId="26FB2F12" w14:textId="77777777" w:rsidR="00AC50CF" w:rsidRPr="0038006A" w:rsidRDefault="00AC50CF" w:rsidP="00AC50CF">
      <w:pPr>
        <w:spacing w:after="60"/>
        <w:ind w:left="1065"/>
        <w:jc w:val="both"/>
        <w:rPr>
          <w:highlight w:val="yellow"/>
        </w:rPr>
      </w:pPr>
    </w:p>
    <w:p w14:paraId="590A4539" w14:textId="5F019056" w:rsidR="00AC50CF" w:rsidRPr="0038006A" w:rsidRDefault="004B4243" w:rsidP="004B4243">
      <w:pPr>
        <w:pStyle w:val="Nadpis3"/>
        <w:numPr>
          <w:ilvl w:val="0"/>
          <w:numId w:val="0"/>
        </w:numPr>
        <w:ind w:left="426" w:hanging="426"/>
      </w:pPr>
      <w:bookmarkStart w:id="327" w:name="_8.2.__Sankcie"/>
      <w:bookmarkStart w:id="328" w:name="_Toc205883864"/>
      <w:bookmarkStart w:id="329" w:name="_Toc207798416"/>
      <w:bookmarkEnd w:id="327"/>
      <w:r>
        <w:t>8</w:t>
      </w:r>
      <w:r w:rsidR="00AC50CF" w:rsidRPr="0038006A">
        <w:t>.2</w:t>
      </w:r>
      <w:bookmarkStart w:id="330" w:name="_heading=h.b856oopsibvz" w:colFirst="0" w:colLast="0"/>
      <w:bookmarkEnd w:id="330"/>
      <w:r w:rsidR="00AC50CF" w:rsidRPr="0038006A">
        <w:t xml:space="preserve">. </w:t>
      </w:r>
      <w:r>
        <w:tab/>
      </w:r>
      <w:r w:rsidR="00AC50CF" w:rsidRPr="0038006A">
        <w:t>Sankcie</w:t>
      </w:r>
      <w:bookmarkEnd w:id="328"/>
      <w:bookmarkEnd w:id="329"/>
    </w:p>
    <w:p w14:paraId="7A0E8E45" w14:textId="77777777" w:rsidR="00AC50CF" w:rsidRPr="0038006A" w:rsidRDefault="00AC50CF" w:rsidP="00AC50CF">
      <w:pPr>
        <w:spacing w:after="60"/>
        <w:jc w:val="both"/>
      </w:pPr>
    </w:p>
    <w:p w14:paraId="1B74E2DB" w14:textId="77777777" w:rsidR="00AC50CF" w:rsidRPr="0038006A" w:rsidRDefault="00AC50CF" w:rsidP="00AC50CF">
      <w:pPr>
        <w:spacing w:after="60"/>
        <w:jc w:val="both"/>
      </w:pPr>
      <w:r w:rsidRPr="0038006A">
        <w:t xml:space="preserve">V prípade nedodržania touto príručkou stanovených podmienok </w:t>
      </w:r>
      <w:r>
        <w:t>vykonávania sprievodných vzdelávacích opatrení</w:t>
      </w:r>
      <w:r w:rsidRPr="0038006A">
        <w:t xml:space="preserve"> budú voči schválenému uchádzačovi uplatnené sankcie uvedené nižšie.</w:t>
      </w:r>
    </w:p>
    <w:tbl>
      <w:tblPr>
        <w:tblW w:w="8884" w:type="dxa"/>
        <w:tblInd w:w="108" w:type="dxa"/>
        <w:tblLayout w:type="fixed"/>
        <w:tblLook w:val="0000" w:firstRow="0" w:lastRow="0" w:firstColumn="0" w:lastColumn="0" w:noHBand="0" w:noVBand="0"/>
      </w:tblPr>
      <w:tblGrid>
        <w:gridCol w:w="3320"/>
        <w:gridCol w:w="1659"/>
        <w:gridCol w:w="1768"/>
        <w:gridCol w:w="2137"/>
      </w:tblGrid>
      <w:tr w:rsidR="00AC50CF" w:rsidRPr="00EA059F" w14:paraId="3A4339EA" w14:textId="77777777" w:rsidTr="0074568A">
        <w:tc>
          <w:tcPr>
            <w:tcW w:w="3320" w:type="dxa"/>
            <w:tcBorders>
              <w:top w:val="single" w:sz="4" w:space="0" w:color="000000"/>
              <w:left w:val="single" w:sz="4" w:space="0" w:color="000000"/>
              <w:bottom w:val="single" w:sz="4" w:space="0" w:color="000000"/>
            </w:tcBorders>
            <w:shd w:val="clear" w:color="auto" w:fill="auto"/>
          </w:tcPr>
          <w:p w14:paraId="6E2FB3B6" w14:textId="77777777" w:rsidR="00AC50CF" w:rsidRPr="0038006A" w:rsidRDefault="00AC50CF" w:rsidP="0074568A">
            <w:pPr>
              <w:widowControl w:val="0"/>
              <w:spacing w:after="60"/>
              <w:jc w:val="both"/>
            </w:pPr>
            <w:r w:rsidRPr="0038006A">
              <w:t>Nedodržaná podmienka</w:t>
            </w:r>
          </w:p>
        </w:tc>
        <w:tc>
          <w:tcPr>
            <w:tcW w:w="5564" w:type="dxa"/>
            <w:gridSpan w:val="3"/>
            <w:tcBorders>
              <w:top w:val="single" w:sz="4" w:space="0" w:color="000000"/>
              <w:left w:val="single" w:sz="4" w:space="0" w:color="000000"/>
              <w:bottom w:val="single" w:sz="4" w:space="0" w:color="000000"/>
              <w:right w:val="single" w:sz="4" w:space="0" w:color="000000"/>
            </w:tcBorders>
            <w:shd w:val="clear" w:color="auto" w:fill="auto"/>
          </w:tcPr>
          <w:p w14:paraId="370E4A40" w14:textId="77777777" w:rsidR="00AC50CF" w:rsidRPr="0038006A" w:rsidRDefault="00AC50CF" w:rsidP="0074568A">
            <w:pPr>
              <w:widowControl w:val="0"/>
              <w:spacing w:after="60"/>
              <w:jc w:val="center"/>
            </w:pPr>
            <w:r w:rsidRPr="0038006A">
              <w:t>Sankcia</w:t>
            </w:r>
          </w:p>
        </w:tc>
      </w:tr>
      <w:tr w:rsidR="00AC50CF" w:rsidRPr="00EA059F" w14:paraId="425E6013" w14:textId="77777777" w:rsidTr="0074568A">
        <w:trPr>
          <w:trHeight w:val="1765"/>
        </w:trPr>
        <w:tc>
          <w:tcPr>
            <w:tcW w:w="3320" w:type="dxa"/>
            <w:tcBorders>
              <w:top w:val="single" w:sz="4" w:space="0" w:color="000000"/>
              <w:left w:val="single" w:sz="4" w:space="0" w:color="000000"/>
              <w:bottom w:val="single" w:sz="4" w:space="0" w:color="000000"/>
            </w:tcBorders>
            <w:shd w:val="clear" w:color="auto" w:fill="auto"/>
          </w:tcPr>
          <w:p w14:paraId="4011967B" w14:textId="77777777" w:rsidR="00AC50CF" w:rsidRPr="0038006A" w:rsidRDefault="00AC50CF" w:rsidP="0074568A">
            <w:pPr>
              <w:widowControl w:val="0"/>
              <w:spacing w:after="60"/>
            </w:pPr>
            <w:r w:rsidRPr="0038006A">
              <w:rPr>
                <w:b/>
              </w:rPr>
              <w:t>Prekročenie lehoty</w:t>
            </w:r>
            <w:r w:rsidRPr="0038006A">
              <w:t xml:space="preserve"> </w:t>
            </w:r>
            <w:r w:rsidRPr="0038006A">
              <w:rPr>
                <w:b/>
              </w:rPr>
              <w:t>podania žiadosti o poskytnutie pomoci o menej ako 60 dní</w:t>
            </w:r>
            <w:r w:rsidRPr="0038006A">
              <w:t>, pomoc sa vyplatí, ale je znížená (okrem prípadov vyššej moci)</w:t>
            </w:r>
          </w:p>
        </w:tc>
        <w:tc>
          <w:tcPr>
            <w:tcW w:w="1659" w:type="dxa"/>
            <w:tcBorders>
              <w:top w:val="single" w:sz="4" w:space="0" w:color="000000"/>
              <w:left w:val="single" w:sz="4" w:space="0" w:color="000000"/>
              <w:bottom w:val="single" w:sz="4" w:space="0" w:color="000000"/>
            </w:tcBorders>
            <w:shd w:val="clear" w:color="auto" w:fill="auto"/>
          </w:tcPr>
          <w:p w14:paraId="7DC6C9AB" w14:textId="77777777" w:rsidR="00AC50CF" w:rsidRPr="0038006A" w:rsidRDefault="00AC50CF" w:rsidP="0074568A">
            <w:pPr>
              <w:widowControl w:val="0"/>
              <w:spacing w:after="60"/>
              <w:jc w:val="both"/>
              <w:rPr>
                <w:b/>
              </w:rPr>
            </w:pPr>
            <w:r w:rsidRPr="0038006A">
              <w:t xml:space="preserve">o </w:t>
            </w:r>
            <w:r w:rsidRPr="0038006A">
              <w:rPr>
                <w:b/>
              </w:rPr>
              <w:t>5 %</w:t>
            </w:r>
          </w:p>
          <w:p w14:paraId="4E338EEB" w14:textId="77777777" w:rsidR="00AC50CF" w:rsidRPr="0038006A" w:rsidRDefault="00AC50CF" w:rsidP="0074568A">
            <w:pPr>
              <w:widowControl w:val="0"/>
              <w:spacing w:after="60"/>
              <w:rPr>
                <w:b/>
              </w:rPr>
            </w:pPr>
            <w:r w:rsidRPr="0038006A">
              <w:t>pri prekročení</w:t>
            </w:r>
            <w:r w:rsidRPr="0038006A">
              <w:rPr>
                <w:b/>
              </w:rPr>
              <w:t xml:space="preserve"> </w:t>
            </w:r>
            <w:r w:rsidRPr="0038006A">
              <w:t>lehoty</w:t>
            </w:r>
            <w:r w:rsidRPr="0038006A">
              <w:br/>
              <w:t>o 1-30 dní</w:t>
            </w:r>
          </w:p>
          <w:p w14:paraId="2AFEB97F" w14:textId="77777777" w:rsidR="00AC50CF" w:rsidRPr="0038006A" w:rsidRDefault="00AC50CF" w:rsidP="0074568A">
            <w:pPr>
              <w:widowControl w:val="0"/>
              <w:spacing w:after="60"/>
              <w:jc w:val="both"/>
            </w:pPr>
          </w:p>
        </w:tc>
        <w:tc>
          <w:tcPr>
            <w:tcW w:w="1768" w:type="dxa"/>
            <w:tcBorders>
              <w:top w:val="single" w:sz="4" w:space="0" w:color="000000"/>
              <w:left w:val="single" w:sz="4" w:space="0" w:color="000000"/>
              <w:bottom w:val="single" w:sz="4" w:space="0" w:color="000000"/>
            </w:tcBorders>
            <w:shd w:val="clear" w:color="auto" w:fill="auto"/>
          </w:tcPr>
          <w:p w14:paraId="091EF4BD" w14:textId="77777777" w:rsidR="00AC50CF" w:rsidRPr="0038006A" w:rsidRDefault="00AC50CF" w:rsidP="0074568A">
            <w:pPr>
              <w:widowControl w:val="0"/>
              <w:spacing w:after="60"/>
              <w:ind w:left="-12"/>
              <w:jc w:val="both"/>
              <w:rPr>
                <w:b/>
              </w:rPr>
            </w:pPr>
            <w:r w:rsidRPr="0038006A">
              <w:t xml:space="preserve">o </w:t>
            </w:r>
            <w:r w:rsidRPr="0038006A">
              <w:rPr>
                <w:b/>
              </w:rPr>
              <w:t>10 %</w:t>
            </w:r>
          </w:p>
          <w:p w14:paraId="039FA199" w14:textId="77777777" w:rsidR="00AC50CF" w:rsidRPr="0038006A" w:rsidRDefault="00AC50CF" w:rsidP="0074568A">
            <w:pPr>
              <w:widowControl w:val="0"/>
              <w:spacing w:after="60"/>
              <w:ind w:left="-12"/>
              <w:jc w:val="both"/>
            </w:pPr>
            <w:r w:rsidRPr="0038006A">
              <w:t>pri prekročení</w:t>
            </w:r>
          </w:p>
          <w:p w14:paraId="1E072122" w14:textId="77777777" w:rsidR="00AC50CF" w:rsidRPr="0038006A" w:rsidRDefault="00AC50CF" w:rsidP="0074568A">
            <w:pPr>
              <w:widowControl w:val="0"/>
              <w:spacing w:after="60"/>
              <w:ind w:left="-12"/>
            </w:pPr>
            <w:r w:rsidRPr="0038006A">
              <w:t>lehoty</w:t>
            </w:r>
          </w:p>
          <w:p w14:paraId="128ED1D2" w14:textId="77777777" w:rsidR="00AC50CF" w:rsidRPr="0038006A" w:rsidRDefault="00AC50CF" w:rsidP="0074568A">
            <w:pPr>
              <w:widowControl w:val="0"/>
              <w:spacing w:after="60"/>
              <w:ind w:left="-12"/>
            </w:pPr>
            <w:r w:rsidRPr="0038006A">
              <w:t>o 31-60 dní</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14:paraId="0C142F2C" w14:textId="77777777" w:rsidR="00AC50CF" w:rsidRPr="0038006A" w:rsidRDefault="00AC50CF" w:rsidP="0074568A">
            <w:pPr>
              <w:widowControl w:val="0"/>
              <w:spacing w:after="60"/>
            </w:pPr>
            <w:r w:rsidRPr="0038006A">
              <w:t xml:space="preserve">o </w:t>
            </w:r>
            <w:r w:rsidRPr="0038006A">
              <w:rPr>
                <w:b/>
              </w:rPr>
              <w:t>1 %</w:t>
            </w:r>
          </w:p>
          <w:p w14:paraId="7D626234" w14:textId="77777777" w:rsidR="00AC50CF" w:rsidRPr="0038006A" w:rsidRDefault="00AC50CF" w:rsidP="0074568A">
            <w:pPr>
              <w:widowControl w:val="0"/>
              <w:spacing w:after="60"/>
            </w:pPr>
            <w:r w:rsidRPr="0038006A">
              <w:t>za každý ďalší deň, ak bola lehota podania žiadosti o pomoc prekročená o viac ako 60 dní</w:t>
            </w:r>
          </w:p>
        </w:tc>
      </w:tr>
      <w:tr w:rsidR="00AC50CF" w:rsidRPr="00EA059F" w14:paraId="76CEF77B" w14:textId="77777777" w:rsidTr="0074568A">
        <w:tc>
          <w:tcPr>
            <w:tcW w:w="3320" w:type="dxa"/>
            <w:tcBorders>
              <w:top w:val="single" w:sz="4" w:space="0" w:color="000000"/>
              <w:left w:val="single" w:sz="4" w:space="0" w:color="000000"/>
              <w:bottom w:val="single" w:sz="4" w:space="0" w:color="000000"/>
            </w:tcBorders>
            <w:shd w:val="clear" w:color="auto" w:fill="auto"/>
          </w:tcPr>
          <w:p w14:paraId="3998840E" w14:textId="77777777" w:rsidR="00AC50CF" w:rsidRPr="0038006A" w:rsidRDefault="00AC50CF" w:rsidP="0074568A">
            <w:pPr>
              <w:widowControl w:val="0"/>
              <w:spacing w:after="60"/>
              <w:rPr>
                <w:b/>
              </w:rPr>
            </w:pPr>
            <w:r w:rsidRPr="0038006A">
              <w:rPr>
                <w:b/>
              </w:rPr>
              <w:t>‍Prekročenie max. počtu porcií</w:t>
            </w:r>
            <w:r w:rsidRPr="0038006A">
              <w:t>, ktoré žiadateľ môže poskytnúť škole na zmluvného žiaka v rámci SVO</w:t>
            </w:r>
          </w:p>
        </w:tc>
        <w:tc>
          <w:tcPr>
            <w:tcW w:w="5564" w:type="dxa"/>
            <w:gridSpan w:val="3"/>
            <w:tcBorders>
              <w:top w:val="single" w:sz="4" w:space="0" w:color="000000"/>
              <w:left w:val="single" w:sz="4" w:space="0" w:color="000000"/>
              <w:bottom w:val="single" w:sz="4" w:space="0" w:color="000000"/>
              <w:right w:val="single" w:sz="4" w:space="0" w:color="000000"/>
            </w:tcBorders>
            <w:shd w:val="clear" w:color="auto" w:fill="auto"/>
          </w:tcPr>
          <w:p w14:paraId="2B0EEE0B" w14:textId="77777777" w:rsidR="00AC50CF" w:rsidRPr="0038006A" w:rsidRDefault="00AC50CF" w:rsidP="0074568A">
            <w:pPr>
              <w:widowControl w:val="0"/>
              <w:spacing w:after="60"/>
              <w:rPr>
                <w:u w:val="single"/>
              </w:rPr>
            </w:pPr>
            <w:r w:rsidRPr="0038006A">
              <w:rPr>
                <w:u w:val="single"/>
              </w:rPr>
              <w:t>Zníženie výšky pomoci</w:t>
            </w:r>
            <w:r w:rsidRPr="0038006A">
              <w:t xml:space="preserve"> o sumu prislúchajúcu množstvu dodaného-spotrebovaného a rozdaného medu nad rámec max. počtu porcií.</w:t>
            </w:r>
          </w:p>
        </w:tc>
      </w:tr>
      <w:tr w:rsidR="00AC50CF" w:rsidRPr="00EA059F" w14:paraId="48381D51" w14:textId="77777777" w:rsidTr="0074568A">
        <w:tc>
          <w:tcPr>
            <w:tcW w:w="3320" w:type="dxa"/>
            <w:tcBorders>
              <w:left w:val="single" w:sz="4" w:space="0" w:color="000000"/>
              <w:bottom w:val="single" w:sz="4" w:space="0" w:color="000000"/>
            </w:tcBorders>
            <w:shd w:val="clear" w:color="auto" w:fill="auto"/>
          </w:tcPr>
          <w:p w14:paraId="7CF92191" w14:textId="77777777" w:rsidR="00AC50CF" w:rsidRPr="0038006A" w:rsidRDefault="00AC50CF" w:rsidP="0074568A">
            <w:pPr>
              <w:widowControl w:val="0"/>
              <w:spacing w:after="60" w:line="259" w:lineRule="auto"/>
            </w:pPr>
            <w:r w:rsidRPr="0038006A">
              <w:rPr>
                <w:b/>
              </w:rPr>
              <w:t>Prekročenie veľkosti porcie</w:t>
            </w:r>
            <w:r w:rsidRPr="0038006A">
              <w:t xml:space="preserve"> určenej v prílohe č.</w:t>
            </w:r>
            <w:r w:rsidRPr="0067656B">
              <w:t xml:space="preserve"> </w:t>
            </w:r>
            <w:r w:rsidRPr="0038006A">
              <w:t>2a k</w:t>
            </w:r>
            <w:r>
              <w:t> </w:t>
            </w:r>
            <w:r w:rsidRPr="0038006A">
              <w:t>NV</w:t>
            </w:r>
            <w:r>
              <w:br/>
              <w:t xml:space="preserve">č. </w:t>
            </w:r>
            <w:r w:rsidRPr="0038006A">
              <w:t>200/2019 Z. z.</w:t>
            </w:r>
          </w:p>
        </w:tc>
        <w:tc>
          <w:tcPr>
            <w:tcW w:w="5564" w:type="dxa"/>
            <w:gridSpan w:val="3"/>
            <w:tcBorders>
              <w:left w:val="single" w:sz="4" w:space="0" w:color="000000"/>
              <w:bottom w:val="single" w:sz="4" w:space="0" w:color="000000"/>
              <w:right w:val="single" w:sz="4" w:space="0" w:color="000000"/>
            </w:tcBorders>
            <w:shd w:val="clear" w:color="auto" w:fill="auto"/>
          </w:tcPr>
          <w:p w14:paraId="7C89A97D" w14:textId="77777777" w:rsidR="00AC50CF" w:rsidRPr="0038006A" w:rsidRDefault="00AC50CF" w:rsidP="0074568A">
            <w:pPr>
              <w:widowControl w:val="0"/>
              <w:spacing w:after="60"/>
              <w:rPr>
                <w:u w:val="single"/>
              </w:rPr>
            </w:pPr>
            <w:r w:rsidRPr="0038006A">
              <w:rPr>
                <w:u w:val="single"/>
              </w:rPr>
              <w:t>Zníženie výšky pomoci</w:t>
            </w:r>
            <w:r w:rsidRPr="0038006A">
              <w:t xml:space="preserve"> o sumu prislúchajúcu množstvu  dodaného-spotrebovaného a rozdaného medu nad rámec max. veľkosti porcie.</w:t>
            </w:r>
          </w:p>
        </w:tc>
      </w:tr>
      <w:tr w:rsidR="00AC50CF" w:rsidRPr="00EA059F" w14:paraId="335027A3" w14:textId="77777777" w:rsidTr="0074568A">
        <w:tc>
          <w:tcPr>
            <w:tcW w:w="3320" w:type="dxa"/>
            <w:tcBorders>
              <w:top w:val="single" w:sz="4" w:space="0" w:color="000000"/>
              <w:left w:val="single" w:sz="4" w:space="0" w:color="000000"/>
              <w:bottom w:val="single" w:sz="4" w:space="0" w:color="000000"/>
            </w:tcBorders>
            <w:shd w:val="clear" w:color="auto" w:fill="auto"/>
          </w:tcPr>
          <w:p w14:paraId="2BC97E79" w14:textId="77777777" w:rsidR="00AC50CF" w:rsidRPr="0038006A" w:rsidRDefault="00AC50CF" w:rsidP="0074568A">
            <w:pPr>
              <w:widowControl w:val="0"/>
              <w:spacing w:after="60"/>
            </w:pPr>
            <w:r w:rsidRPr="0038006A">
              <w:rPr>
                <w:b/>
              </w:rPr>
              <w:t xml:space="preserve">Zdvojené vyúčtovanie nákladov na SVO </w:t>
            </w:r>
            <w:r w:rsidRPr="00EA059F">
              <w:rPr>
                <w:b/>
              </w:rPr>
              <w:t xml:space="preserve">a </w:t>
            </w:r>
            <w:r w:rsidRPr="0038006A">
              <w:rPr>
                <w:b/>
              </w:rPr>
              <w:t>úhrad</w:t>
            </w:r>
            <w:r w:rsidRPr="00EA059F">
              <w:rPr>
                <w:b/>
              </w:rPr>
              <w:t xml:space="preserve">y </w:t>
            </w:r>
            <w:r w:rsidRPr="0038006A">
              <w:rPr>
                <w:b/>
              </w:rPr>
              <w:t>od šk</w:t>
            </w:r>
            <w:r w:rsidRPr="00EA059F">
              <w:rPr>
                <w:b/>
              </w:rPr>
              <w:t>ôl</w:t>
            </w:r>
            <w:r w:rsidRPr="0038006A">
              <w:t xml:space="preserve"> </w:t>
            </w:r>
            <w:r w:rsidRPr="00EA059F">
              <w:t>/</w:t>
            </w:r>
            <w:r w:rsidRPr="0038006A">
              <w:t>žiak</w:t>
            </w:r>
            <w:r w:rsidRPr="00EA059F">
              <w:t>ov</w:t>
            </w:r>
            <w:r w:rsidRPr="0038006A">
              <w:t>/rodič</w:t>
            </w:r>
            <w:r w:rsidRPr="00EA059F">
              <w:t>ov</w:t>
            </w:r>
          </w:p>
        </w:tc>
        <w:tc>
          <w:tcPr>
            <w:tcW w:w="5564" w:type="dxa"/>
            <w:gridSpan w:val="3"/>
            <w:tcBorders>
              <w:top w:val="single" w:sz="4" w:space="0" w:color="000000"/>
              <w:left w:val="single" w:sz="4" w:space="0" w:color="000000"/>
              <w:bottom w:val="single" w:sz="4" w:space="0" w:color="000000"/>
              <w:right w:val="single" w:sz="4" w:space="0" w:color="000000"/>
            </w:tcBorders>
            <w:shd w:val="clear" w:color="auto" w:fill="auto"/>
          </w:tcPr>
          <w:p w14:paraId="6C05BDD3" w14:textId="77777777" w:rsidR="00AC50CF" w:rsidRPr="0038006A" w:rsidRDefault="00AC50CF" w:rsidP="0074568A">
            <w:pPr>
              <w:widowControl w:val="0"/>
              <w:pBdr>
                <w:top w:val="nil"/>
                <w:left w:val="nil"/>
                <w:bottom w:val="nil"/>
                <w:right w:val="nil"/>
                <w:between w:val="nil"/>
              </w:pBdr>
              <w:spacing w:after="60"/>
              <w:rPr>
                <w:color w:val="000000"/>
              </w:rPr>
            </w:pPr>
            <w:r w:rsidRPr="0038006A">
              <w:rPr>
                <w:color w:val="000000"/>
                <w:u w:val="single"/>
              </w:rPr>
              <w:t>Zníženie</w:t>
            </w:r>
            <w:r>
              <w:rPr>
                <w:color w:val="000000"/>
                <w:u w:val="single"/>
              </w:rPr>
              <w:t xml:space="preserve"> výšky</w:t>
            </w:r>
            <w:r w:rsidRPr="0038006A">
              <w:rPr>
                <w:color w:val="000000"/>
                <w:u w:val="single"/>
              </w:rPr>
              <w:t xml:space="preserve"> pomoci</w:t>
            </w:r>
            <w:r w:rsidRPr="0038006A">
              <w:rPr>
                <w:color w:val="000000"/>
              </w:rPr>
              <w:t xml:space="preserve"> o sumu nákladov</w:t>
            </w:r>
            <w:r>
              <w:rPr>
                <w:color w:val="000000"/>
              </w:rPr>
              <w:t>,</w:t>
            </w:r>
            <w:r w:rsidRPr="0038006A">
              <w:rPr>
                <w:color w:val="000000"/>
              </w:rPr>
              <w:t xml:space="preserve"> na ktorých úhradu už bola vystavená a splatená faktúra pre školu.</w:t>
            </w:r>
          </w:p>
        </w:tc>
      </w:tr>
      <w:tr w:rsidR="00AC50CF" w:rsidRPr="00EA059F" w14:paraId="707A6D93" w14:textId="77777777" w:rsidTr="0074568A">
        <w:tc>
          <w:tcPr>
            <w:tcW w:w="3320" w:type="dxa"/>
            <w:tcBorders>
              <w:top w:val="single" w:sz="4" w:space="0" w:color="000000"/>
              <w:left w:val="single" w:sz="4" w:space="0" w:color="000000"/>
              <w:bottom w:val="single" w:sz="4" w:space="0" w:color="000000"/>
            </w:tcBorders>
            <w:shd w:val="clear" w:color="auto" w:fill="auto"/>
          </w:tcPr>
          <w:p w14:paraId="250D65EB" w14:textId="77777777" w:rsidR="00AC50CF" w:rsidRPr="0038006A" w:rsidRDefault="00AC50CF" w:rsidP="0074568A">
            <w:pPr>
              <w:widowControl w:val="0"/>
              <w:spacing w:after="60"/>
              <w:rPr>
                <w:b/>
              </w:rPr>
            </w:pPr>
            <w:r w:rsidRPr="0038006A">
              <w:rPr>
                <w:b/>
              </w:rPr>
              <w:t>Výkon SVO bez oznámenia</w:t>
            </w:r>
            <w:r w:rsidRPr="0038006A">
              <w:t xml:space="preserve"> podľa §6 ods. 1 písm. a) NV č. 200/2019 Z. z.</w:t>
            </w:r>
          </w:p>
        </w:tc>
        <w:tc>
          <w:tcPr>
            <w:tcW w:w="5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E0BA9B6" w14:textId="77777777" w:rsidR="00AC50CF" w:rsidRPr="0038006A" w:rsidRDefault="00AC50CF" w:rsidP="0074568A">
            <w:pPr>
              <w:widowControl w:val="0"/>
              <w:spacing w:after="60"/>
            </w:pPr>
            <w:r w:rsidRPr="0038006A">
              <w:rPr>
                <w:u w:val="single"/>
              </w:rPr>
              <w:t>Zníženie výšky pomoci</w:t>
            </w:r>
            <w:r w:rsidRPr="0038006A">
              <w:t xml:space="preserve"> o sumu prislúchajúcu nákladom vynaloženým na výkon neohlásenej aktivity.</w:t>
            </w:r>
          </w:p>
        </w:tc>
      </w:tr>
    </w:tbl>
    <w:p w14:paraId="23CAA507" w14:textId="77777777" w:rsidR="00AC50CF" w:rsidRPr="0038006A" w:rsidRDefault="00AC50CF" w:rsidP="00AC50CF">
      <w:pPr>
        <w:spacing w:after="60"/>
        <w:jc w:val="both"/>
      </w:pPr>
      <w:r w:rsidRPr="0038006A">
        <w:rPr>
          <w:b/>
          <w:color w:val="FF0000"/>
        </w:rPr>
        <w:lastRenderedPageBreak/>
        <w:t xml:space="preserve">Pri opakovanom nesplnení stanovených povinností sa schválenému žiadateľovi </w:t>
      </w:r>
      <w:r w:rsidRPr="0038006A">
        <w:rPr>
          <w:b/>
          <w:color w:val="FF0000"/>
          <w:u w:val="single"/>
        </w:rPr>
        <w:t>pozastaví schválenie</w:t>
      </w:r>
      <w:r w:rsidRPr="0038006A">
        <w:rPr>
          <w:b/>
          <w:color w:val="FF0000"/>
        </w:rPr>
        <w:t xml:space="preserve">, alebo v závislosti od vážnosti nedodržania povinností platobná agentúra </w:t>
      </w:r>
      <w:r w:rsidRPr="0038006A">
        <w:rPr>
          <w:b/>
          <w:color w:val="FF0000"/>
          <w:u w:val="single"/>
        </w:rPr>
        <w:t>stiahne schválenie</w:t>
      </w:r>
      <w:r w:rsidRPr="0038006A">
        <w:rPr>
          <w:b/>
          <w:color w:val="FF0000"/>
        </w:rPr>
        <w:t xml:space="preserve"> v zmysle článku 7 ods. 1 delegovaného nariadenia Komisie (EÚ) 2017/40.</w:t>
      </w:r>
    </w:p>
    <w:p w14:paraId="3029C480" w14:textId="77777777" w:rsidR="00AC50CF" w:rsidRPr="0038006A" w:rsidRDefault="00AC50CF" w:rsidP="00AC50CF">
      <w:pPr>
        <w:spacing w:before="240" w:after="60"/>
        <w:jc w:val="both"/>
      </w:pPr>
      <w:r w:rsidRPr="0038006A">
        <w:t xml:space="preserve">V </w:t>
      </w:r>
      <w:r w:rsidRPr="0038006A">
        <w:rPr>
          <w:color w:val="000000"/>
        </w:rPr>
        <w:t>prípade vážnych finančných nezrovnalostí alebo vážnej</w:t>
      </w:r>
      <w:r w:rsidRPr="0038006A">
        <w:t xml:space="preserve"> nedbalosti, za ktoré je sám žiadateľ zodpovedný, </w:t>
      </w:r>
      <w:r w:rsidRPr="0038006A">
        <w:rPr>
          <w:u w:val="single"/>
        </w:rPr>
        <w:t>žiadateľ zaplatí sumu</w:t>
      </w:r>
      <w:r w:rsidRPr="0038006A">
        <w:t xml:space="preserve">, ktorá sa </w:t>
      </w:r>
      <w:r w:rsidRPr="0038006A">
        <w:rPr>
          <w:u w:val="single"/>
        </w:rPr>
        <w:t>rovná rozdielu medzi pôvodne vyplatenou sumou</w:t>
      </w:r>
      <w:r w:rsidRPr="0038006A">
        <w:t xml:space="preserve"> </w:t>
      </w:r>
      <w:r w:rsidRPr="0038006A">
        <w:rPr>
          <w:u w:val="single"/>
        </w:rPr>
        <w:t>a sumou, na ktorú má nárok po zohľadnení finančnej nezrovnalosti</w:t>
      </w:r>
      <w:r w:rsidRPr="0038006A">
        <w:t>.</w:t>
      </w:r>
    </w:p>
    <w:p w14:paraId="4D643CDD" w14:textId="77777777" w:rsidR="00AC50CF" w:rsidRPr="0038006A" w:rsidRDefault="00AC50CF" w:rsidP="00AC50CF">
      <w:pPr>
        <w:spacing w:after="60"/>
        <w:jc w:val="both"/>
      </w:pPr>
    </w:p>
    <w:p w14:paraId="197FC660" w14:textId="0419D1A8" w:rsidR="00AC50CF" w:rsidRPr="0038006A" w:rsidRDefault="00AC50CF" w:rsidP="007878FA">
      <w:pPr>
        <w:pStyle w:val="Nadpis1"/>
        <w:numPr>
          <w:ilvl w:val="0"/>
          <w:numId w:val="100"/>
        </w:numPr>
        <w:tabs>
          <w:tab w:val="num" w:pos="0"/>
        </w:tabs>
        <w:ind w:left="426" w:hanging="426"/>
      </w:pPr>
      <w:bookmarkStart w:id="331" w:name="_heading=h.syu1vgonipjm" w:colFirst="0" w:colLast="0"/>
      <w:bookmarkStart w:id="332" w:name="_Kontakty_1"/>
      <w:bookmarkStart w:id="333" w:name="_Toc205883865"/>
      <w:bookmarkStart w:id="334" w:name="_Toc207798417"/>
      <w:bookmarkEnd w:id="331"/>
      <w:bookmarkEnd w:id="332"/>
      <w:r w:rsidRPr="0038006A">
        <w:t>Kontakty</w:t>
      </w:r>
      <w:bookmarkEnd w:id="333"/>
      <w:bookmarkEnd w:id="334"/>
    </w:p>
    <w:p w14:paraId="55EA0D6B" w14:textId="77777777" w:rsidR="00AC50CF" w:rsidRPr="0038006A" w:rsidRDefault="00AC50CF" w:rsidP="00AC50CF">
      <w:pPr>
        <w:pStyle w:val="Nadpis6"/>
      </w:pPr>
      <w:r w:rsidRPr="0038006A">
        <w:rPr>
          <w:b w:val="0"/>
          <w:sz w:val="24"/>
          <w:szCs w:val="24"/>
        </w:rPr>
        <w:t>Pôdohospodárska platobná agentúra</w:t>
      </w:r>
      <w:r w:rsidRPr="0038006A">
        <w:rPr>
          <w:b w:val="0"/>
          <w:sz w:val="24"/>
          <w:szCs w:val="24"/>
        </w:rPr>
        <w:tab/>
      </w:r>
      <w:r w:rsidRPr="0038006A">
        <w:rPr>
          <w:b w:val="0"/>
          <w:sz w:val="24"/>
          <w:szCs w:val="24"/>
        </w:rPr>
        <w:tab/>
      </w:r>
    </w:p>
    <w:p w14:paraId="0F1192B9" w14:textId="77777777" w:rsidR="00AC50CF" w:rsidRPr="0038006A" w:rsidRDefault="00AC50CF" w:rsidP="00AC50CF">
      <w:pPr>
        <w:spacing w:after="60"/>
      </w:pPr>
      <w:r w:rsidRPr="0038006A">
        <w:t>Sekcia organizácie trhu a štátnej pomoci</w:t>
      </w:r>
      <w:r w:rsidRPr="0038006A">
        <w:tab/>
        <w:t xml:space="preserve"> </w:t>
      </w:r>
    </w:p>
    <w:p w14:paraId="3036764F" w14:textId="77777777" w:rsidR="00AC50CF" w:rsidRPr="0038006A" w:rsidRDefault="00AC50CF" w:rsidP="00AC50CF">
      <w:pPr>
        <w:spacing w:after="60"/>
      </w:pPr>
      <w:r w:rsidRPr="0038006A">
        <w:t>Hraničná 12</w:t>
      </w:r>
      <w:r w:rsidRPr="0038006A">
        <w:tab/>
      </w:r>
      <w:r w:rsidRPr="0038006A">
        <w:tab/>
      </w:r>
      <w:r w:rsidRPr="0038006A">
        <w:tab/>
      </w:r>
      <w:r w:rsidRPr="0038006A">
        <w:tab/>
      </w:r>
    </w:p>
    <w:p w14:paraId="346589E5" w14:textId="77777777" w:rsidR="00AC50CF" w:rsidRPr="0038006A" w:rsidRDefault="00AC50CF" w:rsidP="00AC50CF">
      <w:pPr>
        <w:spacing w:after="60"/>
      </w:pPr>
      <w:r w:rsidRPr="0038006A">
        <w:t>815 26 Bratislava</w:t>
      </w:r>
    </w:p>
    <w:p w14:paraId="3667DDD3" w14:textId="77777777" w:rsidR="00AC50CF" w:rsidRPr="0038006A" w:rsidRDefault="00AC50CF" w:rsidP="00AC50CF">
      <w:pPr>
        <w:spacing w:after="60"/>
      </w:pPr>
    </w:p>
    <w:p w14:paraId="49B5B401" w14:textId="77777777" w:rsidR="00AC50CF" w:rsidRPr="0038006A" w:rsidRDefault="000073EF" w:rsidP="004B4243">
      <w:pPr>
        <w:pBdr>
          <w:top w:val="nil"/>
          <w:left w:val="nil"/>
          <w:bottom w:val="nil"/>
          <w:right w:val="nil"/>
          <w:between w:val="nil"/>
        </w:pBdr>
        <w:ind w:left="3240" w:firstLine="304"/>
        <w:jc w:val="both"/>
        <w:rPr>
          <w:color w:val="000000"/>
        </w:rPr>
      </w:pPr>
      <w:hyperlink r:id="rId139" w:history="1"/>
      <w:r w:rsidR="00AC50CF" w:rsidRPr="0038006A">
        <w:t>skolskymed@apa.sk</w:t>
      </w:r>
    </w:p>
    <w:p w14:paraId="5AC767B9" w14:textId="77777777" w:rsidR="00AC50CF" w:rsidRPr="0038006A" w:rsidRDefault="00AC50CF" w:rsidP="00AC50CF">
      <w:pPr>
        <w:pBdr>
          <w:top w:val="nil"/>
          <w:left w:val="nil"/>
          <w:bottom w:val="nil"/>
          <w:right w:val="nil"/>
          <w:between w:val="nil"/>
        </w:pBdr>
        <w:spacing w:line="259" w:lineRule="auto"/>
        <w:jc w:val="both"/>
        <w:rPr>
          <w:color w:val="000000"/>
        </w:rPr>
      </w:pPr>
      <w:r>
        <w:t>Ing. František Mlynár</w:t>
      </w:r>
      <w:r>
        <w:tab/>
      </w:r>
      <w:r>
        <w:tab/>
      </w:r>
      <w:r>
        <w:tab/>
      </w:r>
      <w:hyperlink r:id="rId140" w:history="1">
        <w:r w:rsidRPr="0038006A">
          <w:rPr>
            <w:rStyle w:val="Hypertextovprepojenie"/>
          </w:rPr>
          <w:t>Frantisek.mlynar@apa.sk</w:t>
        </w:r>
      </w:hyperlink>
    </w:p>
    <w:p w14:paraId="2EE30A7C" w14:textId="77777777" w:rsidR="00AC50CF" w:rsidRDefault="00AC50CF" w:rsidP="00AC50CF">
      <w:pPr>
        <w:pBdr>
          <w:top w:val="nil"/>
          <w:left w:val="nil"/>
          <w:bottom w:val="nil"/>
          <w:right w:val="nil"/>
          <w:between w:val="nil"/>
        </w:pBdr>
        <w:spacing w:line="259" w:lineRule="auto"/>
        <w:jc w:val="both"/>
      </w:pPr>
      <w:r>
        <w:t>Ing. Zuzana Žáčiková</w:t>
      </w:r>
      <w:r>
        <w:tab/>
      </w:r>
      <w:r>
        <w:tab/>
      </w:r>
      <w:r>
        <w:tab/>
      </w:r>
      <w:hyperlink r:id="rId141" w:history="1">
        <w:r w:rsidRPr="00E370A2">
          <w:rPr>
            <w:rStyle w:val="Hypertextovprepojenie"/>
          </w:rPr>
          <w:t>Zuzana.zacikova@apa.sk</w:t>
        </w:r>
      </w:hyperlink>
    </w:p>
    <w:p w14:paraId="57160E90" w14:textId="77777777" w:rsidR="00AC50CF" w:rsidRPr="0038006A" w:rsidRDefault="00AC50CF" w:rsidP="00AC50CF">
      <w:pPr>
        <w:pBdr>
          <w:top w:val="nil"/>
          <w:left w:val="nil"/>
          <w:bottom w:val="nil"/>
          <w:right w:val="nil"/>
          <w:between w:val="nil"/>
        </w:pBdr>
        <w:spacing w:line="259" w:lineRule="auto"/>
        <w:jc w:val="both"/>
        <w:rPr>
          <w:color w:val="000000"/>
        </w:rPr>
      </w:pPr>
      <w:r>
        <w:t>Ing. Katarína Nováková</w:t>
      </w:r>
      <w:r>
        <w:tab/>
      </w:r>
      <w:r>
        <w:tab/>
      </w:r>
      <w:hyperlink r:id="rId142" w:history="1">
        <w:r w:rsidRPr="0038006A">
          <w:rPr>
            <w:rStyle w:val="Hypertextovprepojenie"/>
          </w:rPr>
          <w:t>Katarina.novakova@apa.sk</w:t>
        </w:r>
      </w:hyperlink>
    </w:p>
    <w:p w14:paraId="04398A26" w14:textId="77777777" w:rsidR="00AC50CF" w:rsidRDefault="00AC50CF" w:rsidP="00AC50CF">
      <w:pPr>
        <w:pBdr>
          <w:top w:val="nil"/>
          <w:left w:val="nil"/>
          <w:bottom w:val="nil"/>
          <w:right w:val="nil"/>
          <w:between w:val="nil"/>
        </w:pBdr>
        <w:spacing w:line="259" w:lineRule="auto"/>
        <w:jc w:val="both"/>
        <w:rPr>
          <w:color w:val="0000FF"/>
          <w:u w:val="single"/>
        </w:rPr>
      </w:pPr>
      <w:r>
        <w:t>Ing. Daniela Štellár</w:t>
      </w:r>
      <w:r>
        <w:tab/>
      </w:r>
      <w:r>
        <w:tab/>
      </w:r>
      <w:r>
        <w:tab/>
      </w:r>
      <w:hyperlink r:id="rId143" w:history="1">
        <w:r w:rsidRPr="0038006A">
          <w:rPr>
            <w:rStyle w:val="Hypertextovprepojenie"/>
          </w:rPr>
          <w:t>Daniela.stellar@apa.sk</w:t>
        </w:r>
      </w:hyperlink>
    </w:p>
    <w:p w14:paraId="2E75937F" w14:textId="77777777" w:rsidR="00AC50CF" w:rsidRDefault="00AC50CF" w:rsidP="00AC50CF">
      <w:pPr>
        <w:pBdr>
          <w:top w:val="nil"/>
          <w:left w:val="nil"/>
          <w:bottom w:val="nil"/>
          <w:right w:val="nil"/>
          <w:between w:val="nil"/>
        </w:pBdr>
        <w:spacing w:line="259" w:lineRule="auto"/>
        <w:jc w:val="both"/>
        <w:rPr>
          <w:color w:val="000000"/>
        </w:rPr>
      </w:pPr>
      <w:r>
        <w:rPr>
          <w:color w:val="000000"/>
        </w:rPr>
        <w:t>Mgr. Tomáš Matúšek</w:t>
      </w:r>
      <w:r>
        <w:rPr>
          <w:color w:val="000000"/>
        </w:rPr>
        <w:tab/>
      </w:r>
      <w:r>
        <w:rPr>
          <w:color w:val="000000"/>
        </w:rPr>
        <w:tab/>
      </w:r>
      <w:r>
        <w:rPr>
          <w:color w:val="000000"/>
        </w:rPr>
        <w:tab/>
      </w:r>
      <w:hyperlink r:id="rId144" w:history="1">
        <w:r w:rsidRPr="003D69CF">
          <w:rPr>
            <w:rStyle w:val="Hypertextovprepojenie"/>
          </w:rPr>
          <w:t>Tomas.matusek@apa.sk</w:t>
        </w:r>
      </w:hyperlink>
    </w:p>
    <w:p w14:paraId="6FA831BF" w14:textId="28D03BF7" w:rsidR="00AC50CF" w:rsidRDefault="00AC50CF" w:rsidP="00AC50CF">
      <w:pPr>
        <w:pBdr>
          <w:top w:val="nil"/>
          <w:left w:val="nil"/>
          <w:bottom w:val="nil"/>
          <w:right w:val="nil"/>
          <w:between w:val="nil"/>
        </w:pBdr>
        <w:spacing w:line="259" w:lineRule="auto"/>
        <w:jc w:val="both"/>
        <w:rPr>
          <w:color w:val="000000"/>
        </w:rPr>
      </w:pPr>
    </w:p>
    <w:p w14:paraId="579932B8" w14:textId="527BB47F" w:rsidR="004B4243" w:rsidRDefault="004B4243" w:rsidP="00AC50CF">
      <w:pPr>
        <w:pBdr>
          <w:top w:val="nil"/>
          <w:left w:val="nil"/>
          <w:bottom w:val="nil"/>
          <w:right w:val="nil"/>
          <w:between w:val="nil"/>
        </w:pBdr>
        <w:spacing w:line="259" w:lineRule="auto"/>
        <w:jc w:val="both"/>
        <w:rPr>
          <w:color w:val="000000"/>
        </w:rPr>
      </w:pPr>
    </w:p>
    <w:p w14:paraId="6EC85196" w14:textId="15EEE573" w:rsidR="004B4243" w:rsidRDefault="004B4243" w:rsidP="00AC50CF">
      <w:pPr>
        <w:pBdr>
          <w:top w:val="nil"/>
          <w:left w:val="nil"/>
          <w:bottom w:val="nil"/>
          <w:right w:val="nil"/>
          <w:between w:val="nil"/>
        </w:pBdr>
        <w:spacing w:line="259" w:lineRule="auto"/>
        <w:jc w:val="both"/>
        <w:rPr>
          <w:color w:val="000000"/>
        </w:rPr>
      </w:pPr>
    </w:p>
    <w:p w14:paraId="08E52D4B" w14:textId="5B0758C8" w:rsidR="004B4243" w:rsidRDefault="004B4243" w:rsidP="00AC50CF">
      <w:pPr>
        <w:pBdr>
          <w:top w:val="nil"/>
          <w:left w:val="nil"/>
          <w:bottom w:val="nil"/>
          <w:right w:val="nil"/>
          <w:between w:val="nil"/>
        </w:pBdr>
        <w:spacing w:line="259" w:lineRule="auto"/>
        <w:jc w:val="both"/>
        <w:rPr>
          <w:color w:val="000000"/>
        </w:rPr>
      </w:pPr>
    </w:p>
    <w:p w14:paraId="43E5D5E2" w14:textId="634B2826" w:rsidR="004B4243" w:rsidRDefault="004B4243" w:rsidP="00AC50CF">
      <w:pPr>
        <w:pBdr>
          <w:top w:val="nil"/>
          <w:left w:val="nil"/>
          <w:bottom w:val="nil"/>
          <w:right w:val="nil"/>
          <w:between w:val="nil"/>
        </w:pBdr>
        <w:spacing w:line="259" w:lineRule="auto"/>
        <w:jc w:val="both"/>
        <w:rPr>
          <w:color w:val="000000"/>
        </w:rPr>
      </w:pPr>
    </w:p>
    <w:p w14:paraId="55502CF8" w14:textId="7FDA06E6" w:rsidR="004B4243" w:rsidRDefault="004B4243" w:rsidP="00AC50CF">
      <w:pPr>
        <w:pBdr>
          <w:top w:val="nil"/>
          <w:left w:val="nil"/>
          <w:bottom w:val="nil"/>
          <w:right w:val="nil"/>
          <w:between w:val="nil"/>
        </w:pBdr>
        <w:spacing w:line="259" w:lineRule="auto"/>
        <w:jc w:val="both"/>
        <w:rPr>
          <w:color w:val="000000"/>
        </w:rPr>
      </w:pPr>
    </w:p>
    <w:p w14:paraId="6A479977" w14:textId="57D76A6F" w:rsidR="004B4243" w:rsidRDefault="004B4243" w:rsidP="00AC50CF">
      <w:pPr>
        <w:pBdr>
          <w:top w:val="nil"/>
          <w:left w:val="nil"/>
          <w:bottom w:val="nil"/>
          <w:right w:val="nil"/>
          <w:between w:val="nil"/>
        </w:pBdr>
        <w:spacing w:line="259" w:lineRule="auto"/>
        <w:jc w:val="both"/>
        <w:rPr>
          <w:color w:val="000000"/>
        </w:rPr>
      </w:pPr>
    </w:p>
    <w:p w14:paraId="7E1AF5FE" w14:textId="6B5C1106" w:rsidR="004B4243" w:rsidRDefault="004B4243" w:rsidP="00AC50CF">
      <w:pPr>
        <w:pBdr>
          <w:top w:val="nil"/>
          <w:left w:val="nil"/>
          <w:bottom w:val="nil"/>
          <w:right w:val="nil"/>
          <w:between w:val="nil"/>
        </w:pBdr>
        <w:spacing w:line="259" w:lineRule="auto"/>
        <w:jc w:val="both"/>
        <w:rPr>
          <w:color w:val="000000"/>
        </w:rPr>
      </w:pPr>
    </w:p>
    <w:p w14:paraId="460607D8" w14:textId="7067BC43" w:rsidR="004B4243" w:rsidRDefault="004B4243" w:rsidP="00AC50CF">
      <w:pPr>
        <w:pBdr>
          <w:top w:val="nil"/>
          <w:left w:val="nil"/>
          <w:bottom w:val="nil"/>
          <w:right w:val="nil"/>
          <w:between w:val="nil"/>
        </w:pBdr>
        <w:spacing w:line="259" w:lineRule="auto"/>
        <w:jc w:val="both"/>
        <w:rPr>
          <w:color w:val="000000"/>
        </w:rPr>
      </w:pPr>
    </w:p>
    <w:p w14:paraId="56AE4B87" w14:textId="7794572D" w:rsidR="004B4243" w:rsidRDefault="004B4243" w:rsidP="00AC50CF">
      <w:pPr>
        <w:pBdr>
          <w:top w:val="nil"/>
          <w:left w:val="nil"/>
          <w:bottom w:val="nil"/>
          <w:right w:val="nil"/>
          <w:between w:val="nil"/>
        </w:pBdr>
        <w:spacing w:line="259" w:lineRule="auto"/>
        <w:jc w:val="both"/>
        <w:rPr>
          <w:color w:val="000000"/>
        </w:rPr>
      </w:pPr>
    </w:p>
    <w:p w14:paraId="10E15116" w14:textId="2EF076A9" w:rsidR="004B4243" w:rsidRDefault="004B4243" w:rsidP="00AC50CF">
      <w:pPr>
        <w:pBdr>
          <w:top w:val="nil"/>
          <w:left w:val="nil"/>
          <w:bottom w:val="nil"/>
          <w:right w:val="nil"/>
          <w:between w:val="nil"/>
        </w:pBdr>
        <w:spacing w:line="259" w:lineRule="auto"/>
        <w:jc w:val="both"/>
        <w:rPr>
          <w:color w:val="000000"/>
        </w:rPr>
      </w:pPr>
    </w:p>
    <w:p w14:paraId="5A04F7AD" w14:textId="0B9E903A" w:rsidR="004B4243" w:rsidRDefault="004B4243" w:rsidP="00AC50CF">
      <w:pPr>
        <w:pBdr>
          <w:top w:val="nil"/>
          <w:left w:val="nil"/>
          <w:bottom w:val="nil"/>
          <w:right w:val="nil"/>
          <w:between w:val="nil"/>
        </w:pBdr>
        <w:spacing w:line="259" w:lineRule="auto"/>
        <w:jc w:val="both"/>
        <w:rPr>
          <w:color w:val="000000"/>
        </w:rPr>
      </w:pPr>
    </w:p>
    <w:p w14:paraId="5D0FB585" w14:textId="3EB38EDA" w:rsidR="004B4243" w:rsidRDefault="004B4243" w:rsidP="00AC50CF">
      <w:pPr>
        <w:pBdr>
          <w:top w:val="nil"/>
          <w:left w:val="nil"/>
          <w:bottom w:val="nil"/>
          <w:right w:val="nil"/>
          <w:between w:val="nil"/>
        </w:pBdr>
        <w:spacing w:line="259" w:lineRule="auto"/>
        <w:jc w:val="both"/>
        <w:rPr>
          <w:color w:val="000000"/>
        </w:rPr>
      </w:pPr>
    </w:p>
    <w:p w14:paraId="097C0B61" w14:textId="76CD34F8" w:rsidR="004B4243" w:rsidRDefault="004B4243" w:rsidP="00AC50CF">
      <w:pPr>
        <w:pBdr>
          <w:top w:val="nil"/>
          <w:left w:val="nil"/>
          <w:bottom w:val="nil"/>
          <w:right w:val="nil"/>
          <w:between w:val="nil"/>
        </w:pBdr>
        <w:spacing w:line="259" w:lineRule="auto"/>
        <w:jc w:val="both"/>
        <w:rPr>
          <w:color w:val="000000"/>
        </w:rPr>
      </w:pPr>
    </w:p>
    <w:p w14:paraId="3975F8CB" w14:textId="7DD65065" w:rsidR="004B4243" w:rsidRDefault="004B4243" w:rsidP="00AC50CF">
      <w:pPr>
        <w:pBdr>
          <w:top w:val="nil"/>
          <w:left w:val="nil"/>
          <w:bottom w:val="nil"/>
          <w:right w:val="nil"/>
          <w:between w:val="nil"/>
        </w:pBdr>
        <w:spacing w:line="259" w:lineRule="auto"/>
        <w:jc w:val="both"/>
        <w:rPr>
          <w:color w:val="000000"/>
        </w:rPr>
      </w:pPr>
    </w:p>
    <w:p w14:paraId="21D72BED" w14:textId="56BCF90A" w:rsidR="004B4243" w:rsidRDefault="004B4243" w:rsidP="00AC50CF">
      <w:pPr>
        <w:pBdr>
          <w:top w:val="nil"/>
          <w:left w:val="nil"/>
          <w:bottom w:val="nil"/>
          <w:right w:val="nil"/>
          <w:between w:val="nil"/>
        </w:pBdr>
        <w:spacing w:line="259" w:lineRule="auto"/>
        <w:jc w:val="both"/>
        <w:rPr>
          <w:color w:val="000000"/>
        </w:rPr>
      </w:pPr>
    </w:p>
    <w:p w14:paraId="2AAADB96" w14:textId="77B6D2FE" w:rsidR="004B4243" w:rsidRDefault="004B4243" w:rsidP="00AC50CF">
      <w:pPr>
        <w:pBdr>
          <w:top w:val="nil"/>
          <w:left w:val="nil"/>
          <w:bottom w:val="nil"/>
          <w:right w:val="nil"/>
          <w:between w:val="nil"/>
        </w:pBdr>
        <w:spacing w:line="259" w:lineRule="auto"/>
        <w:jc w:val="both"/>
        <w:rPr>
          <w:color w:val="000000"/>
        </w:rPr>
      </w:pPr>
    </w:p>
    <w:p w14:paraId="3BC961BF" w14:textId="37B79F73" w:rsidR="004B4243" w:rsidRDefault="004B4243" w:rsidP="00AC50CF">
      <w:pPr>
        <w:pBdr>
          <w:top w:val="nil"/>
          <w:left w:val="nil"/>
          <w:bottom w:val="nil"/>
          <w:right w:val="nil"/>
          <w:between w:val="nil"/>
        </w:pBdr>
        <w:spacing w:line="259" w:lineRule="auto"/>
        <w:jc w:val="both"/>
        <w:rPr>
          <w:color w:val="000000"/>
        </w:rPr>
      </w:pPr>
    </w:p>
    <w:p w14:paraId="1A6CC80F" w14:textId="5A43B3A6" w:rsidR="004B4243" w:rsidRDefault="004B4243" w:rsidP="00AC50CF">
      <w:pPr>
        <w:pBdr>
          <w:top w:val="nil"/>
          <w:left w:val="nil"/>
          <w:bottom w:val="nil"/>
          <w:right w:val="nil"/>
          <w:between w:val="nil"/>
        </w:pBdr>
        <w:spacing w:line="259" w:lineRule="auto"/>
        <w:jc w:val="both"/>
        <w:rPr>
          <w:color w:val="000000"/>
        </w:rPr>
      </w:pPr>
    </w:p>
    <w:p w14:paraId="724FDD17" w14:textId="7CE1A9DF" w:rsidR="004B4243" w:rsidRDefault="004B4243" w:rsidP="00AC50CF">
      <w:pPr>
        <w:pBdr>
          <w:top w:val="nil"/>
          <w:left w:val="nil"/>
          <w:bottom w:val="nil"/>
          <w:right w:val="nil"/>
          <w:between w:val="nil"/>
        </w:pBdr>
        <w:spacing w:line="259" w:lineRule="auto"/>
        <w:jc w:val="both"/>
        <w:rPr>
          <w:color w:val="000000"/>
        </w:rPr>
      </w:pPr>
    </w:p>
    <w:p w14:paraId="783ECD37" w14:textId="1C53A4E7" w:rsidR="004B4243" w:rsidRDefault="004B4243" w:rsidP="00AC50CF">
      <w:pPr>
        <w:pBdr>
          <w:top w:val="nil"/>
          <w:left w:val="nil"/>
          <w:bottom w:val="nil"/>
          <w:right w:val="nil"/>
          <w:between w:val="nil"/>
        </w:pBdr>
        <w:spacing w:line="259" w:lineRule="auto"/>
        <w:jc w:val="both"/>
        <w:rPr>
          <w:color w:val="000000"/>
        </w:rPr>
      </w:pPr>
    </w:p>
    <w:p w14:paraId="4FE9F760" w14:textId="5DC40653" w:rsidR="004B4243" w:rsidRDefault="004B4243" w:rsidP="00AC50CF">
      <w:pPr>
        <w:pBdr>
          <w:top w:val="nil"/>
          <w:left w:val="nil"/>
          <w:bottom w:val="nil"/>
          <w:right w:val="nil"/>
          <w:between w:val="nil"/>
        </w:pBdr>
        <w:spacing w:line="259" w:lineRule="auto"/>
        <w:jc w:val="both"/>
        <w:rPr>
          <w:color w:val="000000"/>
        </w:rPr>
      </w:pPr>
    </w:p>
    <w:p w14:paraId="44337FEF" w14:textId="77777777" w:rsidR="004B4243" w:rsidRPr="0038006A" w:rsidRDefault="004B4243" w:rsidP="00AC50CF">
      <w:pPr>
        <w:pBdr>
          <w:top w:val="nil"/>
          <w:left w:val="nil"/>
          <w:bottom w:val="nil"/>
          <w:right w:val="nil"/>
          <w:between w:val="nil"/>
        </w:pBdr>
        <w:spacing w:line="259" w:lineRule="auto"/>
        <w:jc w:val="both"/>
        <w:rPr>
          <w:color w:val="000000"/>
        </w:rPr>
      </w:pPr>
    </w:p>
    <w:p w14:paraId="22895896" w14:textId="77777777" w:rsidR="00AC50CF" w:rsidRDefault="00AC50CF" w:rsidP="00AC50CF">
      <w:pPr>
        <w:pBdr>
          <w:top w:val="nil"/>
          <w:left w:val="nil"/>
          <w:bottom w:val="nil"/>
          <w:right w:val="nil"/>
          <w:between w:val="nil"/>
        </w:pBdr>
        <w:spacing w:line="259" w:lineRule="auto"/>
        <w:ind w:left="360"/>
        <w:jc w:val="both"/>
      </w:pPr>
    </w:p>
    <w:p w14:paraId="0A183110" w14:textId="4AEC43B1" w:rsidR="00AC50CF" w:rsidRPr="00126A0B" w:rsidRDefault="00AC50CF" w:rsidP="007878FA">
      <w:pPr>
        <w:pStyle w:val="Nadpis1"/>
        <w:numPr>
          <w:ilvl w:val="0"/>
          <w:numId w:val="100"/>
        </w:numPr>
        <w:tabs>
          <w:tab w:val="num" w:pos="0"/>
        </w:tabs>
        <w:ind w:left="426" w:hanging="426"/>
        <w:rPr>
          <w:color w:val="0070C0"/>
          <w:u w:val="single"/>
        </w:rPr>
      </w:pPr>
      <w:bookmarkStart w:id="335" w:name="_Toc204612408"/>
      <w:bookmarkStart w:id="336" w:name="_Toc205883866"/>
      <w:bookmarkStart w:id="337" w:name="_Toc207798418"/>
      <w:r w:rsidRPr="0038006A">
        <w:lastRenderedPageBreak/>
        <w:t>Elektronické podanie cez portál</w:t>
      </w:r>
      <w:r>
        <w:t xml:space="preserve"> </w:t>
      </w:r>
      <w:hyperlink r:id="rId145">
        <w:r w:rsidRPr="00126A0B">
          <w:rPr>
            <w:color w:val="0070C0"/>
          </w:rPr>
          <w:t>www.slovensko.sk</w:t>
        </w:r>
        <w:bookmarkEnd w:id="335"/>
        <w:bookmarkEnd w:id="336"/>
        <w:bookmarkEnd w:id="337"/>
      </w:hyperlink>
    </w:p>
    <w:p w14:paraId="5D1ED9A0" w14:textId="77777777" w:rsidR="00AC50CF" w:rsidRPr="00631E47" w:rsidRDefault="00AC50CF" w:rsidP="00AC50CF">
      <w:pPr>
        <w:rPr>
          <w:color w:val="0070C0"/>
          <w:u w:val="single"/>
        </w:rPr>
      </w:pPr>
    </w:p>
    <w:p w14:paraId="038FAC6A" w14:textId="77777777" w:rsidR="00AC50CF" w:rsidRPr="00A535E5" w:rsidRDefault="00AC50CF" w:rsidP="00AC50CF">
      <w:r w:rsidRPr="00A535E5">
        <w:t>Elektronické podanie je možné využiť pre podanie:</w:t>
      </w:r>
    </w:p>
    <w:p w14:paraId="39D61774" w14:textId="77777777" w:rsidR="00AC50CF" w:rsidRPr="00631E47" w:rsidRDefault="00AC50CF" w:rsidP="00593FC3">
      <w:pPr>
        <w:pStyle w:val="Odsekzoznamu"/>
        <w:numPr>
          <w:ilvl w:val="0"/>
          <w:numId w:val="2"/>
        </w:numPr>
        <w:rPr>
          <w:lang w:val="sk-SK"/>
        </w:rPr>
      </w:pPr>
      <w:r w:rsidRPr="00631E47">
        <w:rPr>
          <w:lang w:val="sk-SK"/>
        </w:rPr>
        <w:t>Vzdania sa práva dovolania</w:t>
      </w:r>
    </w:p>
    <w:p w14:paraId="654E98C7" w14:textId="77777777" w:rsidR="00AC50CF" w:rsidRPr="00631E47" w:rsidRDefault="00AC50CF" w:rsidP="00593FC3">
      <w:pPr>
        <w:pStyle w:val="Odsekzoznamu"/>
        <w:numPr>
          <w:ilvl w:val="0"/>
          <w:numId w:val="2"/>
        </w:numPr>
        <w:rPr>
          <w:lang w:val="sk-SK"/>
        </w:rPr>
      </w:pPr>
      <w:r w:rsidRPr="00631E47">
        <w:rPr>
          <w:lang w:val="sk-SK"/>
        </w:rPr>
        <w:t>Formuláru žiadosti (bez hlásení a faktúr)</w:t>
      </w:r>
    </w:p>
    <w:p w14:paraId="1347E9C1" w14:textId="77777777" w:rsidR="00AC50CF" w:rsidRPr="00631E47" w:rsidRDefault="00AC50CF" w:rsidP="00593FC3">
      <w:pPr>
        <w:pStyle w:val="Odsekzoznamu"/>
        <w:numPr>
          <w:ilvl w:val="0"/>
          <w:numId w:val="2"/>
        </w:numPr>
        <w:rPr>
          <w:lang w:val="sk-SK"/>
        </w:rPr>
      </w:pPr>
      <w:r w:rsidRPr="00631E47">
        <w:rPr>
          <w:lang w:val="sk-SK"/>
        </w:rPr>
        <w:t>Opravy formuláru žiadosti</w:t>
      </w:r>
    </w:p>
    <w:p w14:paraId="48DF5453" w14:textId="77777777" w:rsidR="00AC50CF" w:rsidRPr="00631E47" w:rsidRDefault="00AC50CF" w:rsidP="00593FC3">
      <w:pPr>
        <w:pStyle w:val="Odsekzoznamu"/>
        <w:numPr>
          <w:ilvl w:val="0"/>
          <w:numId w:val="2"/>
        </w:numPr>
        <w:rPr>
          <w:lang w:val="sk-SK"/>
        </w:rPr>
      </w:pPr>
      <w:r w:rsidRPr="00631E47">
        <w:rPr>
          <w:lang w:val="sk-SK"/>
        </w:rPr>
        <w:t>Zaslanie dokumentov / príloh, ktoré vytvára žiadateľ</w:t>
      </w:r>
    </w:p>
    <w:p w14:paraId="3AB2CB5F" w14:textId="77777777" w:rsidR="00AC50CF" w:rsidRPr="00A535E5" w:rsidRDefault="00AC50CF" w:rsidP="00AC50CF">
      <w:r w:rsidRPr="00A535E5">
        <w:t>Výhody elektronického podania:</w:t>
      </w:r>
    </w:p>
    <w:p w14:paraId="7830BF78" w14:textId="77777777" w:rsidR="00AC50CF" w:rsidRPr="00631E47" w:rsidRDefault="00AC50CF" w:rsidP="00593FC3">
      <w:pPr>
        <w:pStyle w:val="Odsekzoznamu"/>
        <w:numPr>
          <w:ilvl w:val="0"/>
          <w:numId w:val="4"/>
        </w:numPr>
        <w:ind w:left="737" w:hanging="340"/>
        <w:rPr>
          <w:lang w:val="sk-SK"/>
        </w:rPr>
      </w:pPr>
      <w:r w:rsidRPr="00631E47">
        <w:rPr>
          <w:lang w:val="sk-SK"/>
        </w:rPr>
        <w:t>Nahrádza poslanie poštou (preto ak posielate formulár žiadosti elektronicky a prílohy zároveň poštou, neposielajte opätovne žiadosť s prílohami).</w:t>
      </w:r>
    </w:p>
    <w:p w14:paraId="012E5522" w14:textId="77777777" w:rsidR="00AC50CF" w:rsidRPr="00631E47" w:rsidRDefault="00AC50CF" w:rsidP="00593FC3">
      <w:pPr>
        <w:pStyle w:val="Odsekzoznamu"/>
        <w:numPr>
          <w:ilvl w:val="0"/>
          <w:numId w:val="4"/>
        </w:numPr>
        <w:ind w:left="737" w:hanging="340"/>
        <w:rPr>
          <w:lang w:val="sk-SK"/>
        </w:rPr>
      </w:pPr>
      <w:r w:rsidRPr="00631E47">
        <w:rPr>
          <w:lang w:val="sk-SK"/>
        </w:rPr>
        <w:t>Podanie podpísané elektronickým podpisom nahrádza overený podpis u notára</w:t>
      </w:r>
      <w:r>
        <w:rPr>
          <w:lang w:val="sk-SK"/>
        </w:rPr>
        <w:br/>
      </w:r>
      <w:r w:rsidRPr="00631E47">
        <w:rPr>
          <w:lang w:val="sk-SK"/>
        </w:rPr>
        <w:t>(pred skenovaním dokumentu do prílohy nie je potrebné ručný podpis overovať).</w:t>
      </w:r>
    </w:p>
    <w:p w14:paraId="6984BA9D" w14:textId="77777777" w:rsidR="00AC50CF" w:rsidRPr="00631E47" w:rsidRDefault="00AC50CF" w:rsidP="00593FC3">
      <w:pPr>
        <w:pStyle w:val="Odsekzoznamu"/>
        <w:numPr>
          <w:ilvl w:val="0"/>
          <w:numId w:val="4"/>
        </w:numPr>
        <w:ind w:left="737" w:hanging="340"/>
        <w:rPr>
          <w:lang w:val="sk-SK"/>
        </w:rPr>
      </w:pPr>
      <w:r w:rsidRPr="00631E47">
        <w:rPr>
          <w:lang w:val="sk-SK"/>
        </w:rPr>
        <w:t>Rýchlosť doručenia (prakticky najneskôr na druhý deň, máme podanie dostupné</w:t>
      </w:r>
      <w:r>
        <w:rPr>
          <w:lang w:val="sk-SK"/>
        </w:rPr>
        <w:br/>
      </w:r>
      <w:r w:rsidRPr="00631E47">
        <w:rPr>
          <w:lang w:val="sk-SK"/>
        </w:rPr>
        <w:t>na spracovanie).</w:t>
      </w:r>
    </w:p>
    <w:p w14:paraId="23F7FAE5" w14:textId="77777777" w:rsidR="00AC50CF" w:rsidRPr="00A535E5" w:rsidRDefault="00AC50CF" w:rsidP="00AC50CF">
      <w:pPr>
        <w:jc w:val="both"/>
      </w:pPr>
      <w:r w:rsidRPr="00A535E5">
        <w:t>Praktické rady pre elektronické podanie:</w:t>
      </w:r>
    </w:p>
    <w:p w14:paraId="7B60EAAB" w14:textId="77777777" w:rsidR="00AC50CF" w:rsidRPr="00631E47" w:rsidRDefault="00AC50CF" w:rsidP="00593FC3">
      <w:pPr>
        <w:pStyle w:val="Odsekzoznamu"/>
        <w:numPr>
          <w:ilvl w:val="0"/>
          <w:numId w:val="3"/>
        </w:numPr>
        <w:ind w:left="737" w:hanging="340"/>
        <w:rPr>
          <w:lang w:val="sk-SK"/>
        </w:rPr>
      </w:pPr>
      <w:r w:rsidRPr="00631E47">
        <w:rPr>
          <w:lang w:val="sk-SK"/>
        </w:rPr>
        <w:t>doklady posielajte ako „všeobecnú agendu“</w:t>
      </w:r>
      <w:r w:rsidRPr="001B6B30">
        <w:rPr>
          <w:lang w:val="sk"/>
        </w:rPr>
        <w:t xml:space="preserve"> </w:t>
      </w:r>
      <w:r>
        <w:rPr>
          <w:lang w:val="sk-SK"/>
        </w:rPr>
        <w:t xml:space="preserve">a </w:t>
      </w:r>
      <w:r w:rsidRPr="00631E47">
        <w:rPr>
          <w:lang w:val="sk-SK"/>
        </w:rPr>
        <w:t xml:space="preserve">do predmetu správy napísať ako „Školský program – </w:t>
      </w:r>
      <w:r w:rsidRPr="00631E47">
        <w:rPr>
          <w:i/>
          <w:iCs/>
          <w:lang w:val="sk-SK"/>
        </w:rPr>
        <w:t>vec podania</w:t>
      </w:r>
      <w:r w:rsidRPr="00631E47">
        <w:rPr>
          <w:lang w:val="sk-SK"/>
        </w:rPr>
        <w:t>“. Vec podania môže byť napr. žiadosť za I, II, III odb., žiadosť oprava, ...</w:t>
      </w:r>
    </w:p>
    <w:p w14:paraId="5017AD43" w14:textId="77777777" w:rsidR="00AC50CF" w:rsidRPr="00631E47" w:rsidRDefault="00AC50CF" w:rsidP="00593FC3">
      <w:pPr>
        <w:pStyle w:val="Odsekzoznamu"/>
        <w:numPr>
          <w:ilvl w:val="0"/>
          <w:numId w:val="3"/>
        </w:numPr>
        <w:ind w:left="737" w:hanging="340"/>
        <w:rPr>
          <w:lang w:val="sk-SK"/>
        </w:rPr>
      </w:pPr>
      <w:r w:rsidRPr="00631E47">
        <w:rPr>
          <w:lang w:val="sk-SK"/>
        </w:rPr>
        <w:t xml:space="preserve">formulár žiadosti prikladať do správy ako prílohu - </w:t>
      </w:r>
      <w:proofErr w:type="spellStart"/>
      <w:r w:rsidRPr="00631E47">
        <w:rPr>
          <w:lang w:val="sk-SK"/>
        </w:rPr>
        <w:t>sken</w:t>
      </w:r>
      <w:proofErr w:type="spellEnd"/>
      <w:r w:rsidRPr="00631E47">
        <w:rPr>
          <w:lang w:val="sk-SK"/>
        </w:rPr>
        <w:t xml:space="preserve"> podpísaného a  pečiatkou potvrdeného formuláru žiadosti. </w:t>
      </w:r>
      <w:r w:rsidRPr="00A535E5">
        <w:rPr>
          <w:lang w:val="sk-SK"/>
        </w:rPr>
        <w:t>Ak</w:t>
      </w:r>
      <w:r w:rsidRPr="00631E47">
        <w:rPr>
          <w:lang w:val="sk-SK"/>
        </w:rPr>
        <w:t xml:space="preserve"> </w:t>
      </w:r>
      <w:r w:rsidRPr="00A535E5">
        <w:rPr>
          <w:lang w:val="sk-SK"/>
        </w:rPr>
        <w:t>pripojíte</w:t>
      </w:r>
      <w:r w:rsidRPr="00631E47">
        <w:rPr>
          <w:lang w:val="sk-SK"/>
        </w:rPr>
        <w:t xml:space="preserve"> </w:t>
      </w:r>
      <w:r w:rsidRPr="00A535E5">
        <w:rPr>
          <w:lang w:val="sk-SK"/>
        </w:rPr>
        <w:t>formulár</w:t>
      </w:r>
      <w:r w:rsidRPr="00631E47">
        <w:rPr>
          <w:lang w:val="sk-SK"/>
        </w:rPr>
        <w:t xml:space="preserve"> PDF </w:t>
      </w:r>
      <w:r w:rsidRPr="00A535E5">
        <w:rPr>
          <w:lang w:val="sk-SK"/>
        </w:rPr>
        <w:t>priamo</w:t>
      </w:r>
      <w:r w:rsidRPr="00631E47">
        <w:rPr>
          <w:lang w:val="sk-SK"/>
        </w:rPr>
        <w:t xml:space="preserve">, </w:t>
      </w:r>
      <w:hyperlink r:id="rId146">
        <w:r w:rsidRPr="00631E47">
          <w:rPr>
            <w:rStyle w:val="Hypertextovprepojenie"/>
            <w:lang w:val="sk-SK"/>
          </w:rPr>
          <w:t>www.slovensko.sk</w:t>
        </w:r>
      </w:hyperlink>
      <w:r w:rsidRPr="00631E47">
        <w:rPr>
          <w:lang w:val="sk-SK"/>
        </w:rPr>
        <w:t xml:space="preserve"> </w:t>
      </w:r>
      <w:r w:rsidRPr="00A535E5">
        <w:rPr>
          <w:lang w:val="sk-SK"/>
        </w:rPr>
        <w:t>nepodporuje</w:t>
      </w:r>
      <w:r w:rsidRPr="00631E47">
        <w:rPr>
          <w:lang w:val="sk-SK"/>
        </w:rPr>
        <w:t xml:space="preserve"> preposielanie dokumentov v tomto formáte a u adresáta sa príloha nedá  otvoriť .</w:t>
      </w:r>
    </w:p>
    <w:p w14:paraId="375EC905" w14:textId="77777777" w:rsidR="00AC50CF" w:rsidRPr="00631E47" w:rsidRDefault="00AC50CF" w:rsidP="00593FC3">
      <w:pPr>
        <w:pStyle w:val="Odsekzoznamu"/>
        <w:numPr>
          <w:ilvl w:val="0"/>
          <w:numId w:val="3"/>
        </w:numPr>
        <w:ind w:left="737" w:hanging="340"/>
        <w:rPr>
          <w:lang w:val="sk-SK"/>
        </w:rPr>
      </w:pPr>
      <w:r w:rsidRPr="00631E47">
        <w:rPr>
          <w:lang w:val="sk-SK"/>
        </w:rPr>
        <w:t>každé elektronické podanie je potrebné podpísať elektronickým podpisom</w:t>
      </w:r>
      <w:r>
        <w:rPr>
          <w:lang w:val="sk-SK"/>
        </w:rPr>
        <w:br/>
      </w:r>
      <w:r w:rsidRPr="00631E47">
        <w:rPr>
          <w:lang w:val="sk-SK"/>
        </w:rPr>
        <w:t>(tento nahrádza overený podpis u notára)</w:t>
      </w:r>
    </w:p>
    <w:p w14:paraId="4A528AF3" w14:textId="06BFCF3E" w:rsidR="00AC50CF" w:rsidRPr="004B4243" w:rsidRDefault="00AC50CF" w:rsidP="00593FC3">
      <w:pPr>
        <w:pStyle w:val="Odsekzoznamu"/>
        <w:numPr>
          <w:ilvl w:val="0"/>
          <w:numId w:val="3"/>
        </w:numPr>
        <w:ind w:left="737" w:hanging="340"/>
        <w:rPr>
          <w:rStyle w:val="Hypertextovprepojenie"/>
          <w:color w:val="auto"/>
          <w:u w:val="none"/>
          <w:lang w:val="sk-SK"/>
        </w:rPr>
      </w:pPr>
      <w:r w:rsidRPr="00631E47">
        <w:rPr>
          <w:rStyle w:val="Hypertextovprepojenie"/>
          <w:lang w:val="sk-SK"/>
        </w:rPr>
        <w:t>pri podaní formuláru žiadosti o</w:t>
      </w:r>
      <w:r>
        <w:rPr>
          <w:rStyle w:val="Hypertextovprepojenie"/>
          <w:lang w:val="sk-SK"/>
        </w:rPr>
        <w:t xml:space="preserve"> pridelenie </w:t>
      </w:r>
      <w:r w:rsidRPr="00631E47">
        <w:rPr>
          <w:rStyle w:val="Hypertextovprepojenie"/>
          <w:lang w:val="sk-SK"/>
        </w:rPr>
        <w:t>max. výšk</w:t>
      </w:r>
      <w:r>
        <w:rPr>
          <w:rStyle w:val="Hypertextovprepojenie"/>
          <w:lang w:val="sk-SK"/>
        </w:rPr>
        <w:t>y</w:t>
      </w:r>
      <w:r w:rsidRPr="00631E47">
        <w:rPr>
          <w:rStyle w:val="Hypertextovprepojenie"/>
          <w:lang w:val="sk-SK"/>
        </w:rPr>
        <w:t xml:space="preserve"> pomoci, alebo žiadosti o pomoc elektronickým podaním je potrebné zároveň poslať povinné prílohy poštou, nakoľko administratívna kontrola môže začať až </w:t>
      </w:r>
      <w:r>
        <w:rPr>
          <w:rStyle w:val="Hypertextovprepojenie"/>
          <w:lang w:val="sk-SK"/>
        </w:rPr>
        <w:t xml:space="preserve">po </w:t>
      </w:r>
      <w:r w:rsidRPr="00631E47">
        <w:rPr>
          <w:rStyle w:val="Hypertextovprepojenie"/>
          <w:lang w:val="sk-SK"/>
        </w:rPr>
        <w:t>prijatí úplnej žiadosti.</w:t>
      </w:r>
    </w:p>
    <w:p w14:paraId="077E21B8" w14:textId="77777777" w:rsidR="004B4243" w:rsidRPr="004B4243" w:rsidRDefault="004B4243" w:rsidP="004B4243"/>
    <w:p w14:paraId="5BA966B7" w14:textId="77777777" w:rsidR="00AC50CF" w:rsidRPr="0038006A" w:rsidRDefault="00AC50CF" w:rsidP="007878FA">
      <w:pPr>
        <w:pStyle w:val="Nadpis1"/>
        <w:numPr>
          <w:ilvl w:val="0"/>
          <w:numId w:val="100"/>
        </w:numPr>
        <w:tabs>
          <w:tab w:val="num" w:pos="0"/>
        </w:tabs>
        <w:spacing w:line="259" w:lineRule="auto"/>
        <w:ind w:left="426" w:hanging="426"/>
      </w:pPr>
      <w:bookmarkStart w:id="338" w:name="_heading=h.lpm6ee3f50x" w:colFirst="0" w:colLast="0"/>
      <w:bookmarkStart w:id="339" w:name="_Toc205883867"/>
      <w:bookmarkStart w:id="340" w:name="_Toc207798419"/>
      <w:bookmarkEnd w:id="338"/>
      <w:r w:rsidRPr="0038006A">
        <w:t>Prílohy</w:t>
      </w:r>
      <w:bookmarkEnd w:id="339"/>
      <w:bookmarkEnd w:id="340"/>
    </w:p>
    <w:p w14:paraId="0CD65D8A" w14:textId="77777777" w:rsidR="00AC50CF" w:rsidRDefault="00AC50CF" w:rsidP="00AC50CF">
      <w:pPr>
        <w:pBdr>
          <w:top w:val="nil"/>
          <w:left w:val="nil"/>
          <w:bottom w:val="nil"/>
          <w:right w:val="nil"/>
          <w:between w:val="nil"/>
        </w:pBdr>
        <w:spacing w:after="60"/>
        <w:ind w:left="2127" w:hanging="2127"/>
        <w:rPr>
          <w:color w:val="000000"/>
        </w:rPr>
      </w:pPr>
    </w:p>
    <w:p w14:paraId="16CF2F8F" w14:textId="22E79851" w:rsidR="00AC50CF" w:rsidRPr="0038006A" w:rsidRDefault="00AC50CF" w:rsidP="00AC50CF">
      <w:pPr>
        <w:pBdr>
          <w:top w:val="nil"/>
          <w:left w:val="nil"/>
          <w:bottom w:val="nil"/>
          <w:right w:val="nil"/>
          <w:between w:val="nil"/>
        </w:pBdr>
        <w:spacing w:after="60"/>
        <w:ind w:left="2127" w:hanging="2127"/>
        <w:rPr>
          <w:color w:val="000000"/>
        </w:rPr>
      </w:pPr>
      <w:r w:rsidRPr="0038006A">
        <w:rPr>
          <w:color w:val="000000"/>
        </w:rPr>
        <w:t>Príloha č. 1</w:t>
      </w:r>
      <w:r w:rsidRPr="0038006A">
        <w:rPr>
          <w:b/>
          <w:smallCaps/>
          <w:color w:val="000000"/>
        </w:rPr>
        <w:tab/>
      </w:r>
      <w:r w:rsidRPr="0038006A">
        <w:rPr>
          <w:color w:val="000000"/>
        </w:rPr>
        <w:t xml:space="preserve">Žiadosť o pridelenie maximálnej výšky pomoci </w:t>
      </w:r>
    </w:p>
    <w:p w14:paraId="25602BCF" w14:textId="29CB2D19" w:rsidR="00AC50CF" w:rsidRPr="0038006A" w:rsidRDefault="00AC50CF" w:rsidP="00AC50CF">
      <w:pPr>
        <w:pBdr>
          <w:top w:val="nil"/>
          <w:left w:val="nil"/>
          <w:bottom w:val="nil"/>
          <w:right w:val="nil"/>
          <w:between w:val="nil"/>
        </w:pBdr>
        <w:spacing w:after="60"/>
        <w:ind w:left="2127" w:hanging="2127"/>
        <w:rPr>
          <w:color w:val="000000"/>
        </w:rPr>
      </w:pPr>
      <w:r w:rsidRPr="0038006A">
        <w:rPr>
          <w:color w:val="000000"/>
        </w:rPr>
        <w:t>Príloha č.</w:t>
      </w:r>
      <w:r>
        <w:rPr>
          <w:color w:val="000000"/>
        </w:rPr>
        <w:t xml:space="preserve"> </w:t>
      </w:r>
      <w:r w:rsidRPr="0038006A">
        <w:rPr>
          <w:color w:val="000000"/>
        </w:rPr>
        <w:t>1A</w:t>
      </w:r>
      <w:r w:rsidRPr="0038006A">
        <w:rPr>
          <w:b/>
          <w:smallCaps/>
          <w:color w:val="000000"/>
        </w:rPr>
        <w:tab/>
      </w:r>
      <w:r w:rsidRPr="0038006A">
        <w:rPr>
          <w:color w:val="000000"/>
        </w:rPr>
        <w:t>Súhlas s vyžiadaním potvrdenia z registra trestov fyzickej osoby</w:t>
      </w:r>
    </w:p>
    <w:p w14:paraId="757D7A24" w14:textId="77777777" w:rsidR="00AC50CF" w:rsidRDefault="00AC50CF" w:rsidP="00AC50CF">
      <w:pPr>
        <w:spacing w:after="60"/>
        <w:ind w:left="2127" w:hanging="2127"/>
        <w:jc w:val="both"/>
      </w:pPr>
      <w:r>
        <w:t>Príloha č. 1B</w:t>
      </w:r>
      <w:r>
        <w:tab/>
      </w:r>
      <w:r w:rsidRPr="0038006A">
        <w:t>Úd</w:t>
      </w:r>
      <w:r w:rsidRPr="00EB1522">
        <w:t>aje</w:t>
      </w:r>
      <w:r w:rsidRPr="00EE258F">
        <w:t xml:space="preserve"> pre ide</w:t>
      </w:r>
      <w:r>
        <w:t>n</w:t>
      </w:r>
      <w:r w:rsidRPr="00EE258F">
        <w:t>tifikáciu skupiny v zmysle čl. 2 ods. 11 smernice Európske</w:t>
      </w:r>
      <w:r>
        <w:t>ho</w:t>
      </w:r>
      <w:r w:rsidRPr="00EE258F">
        <w:t xml:space="preserve"> parlamentu a Rady 2013/34/EÚ</w:t>
      </w:r>
    </w:p>
    <w:p w14:paraId="69C39E07" w14:textId="728DF178" w:rsidR="00AC50CF" w:rsidRPr="0038006A" w:rsidRDefault="00AC50CF" w:rsidP="00AC50CF">
      <w:pPr>
        <w:pBdr>
          <w:top w:val="nil"/>
          <w:left w:val="nil"/>
          <w:bottom w:val="nil"/>
          <w:right w:val="nil"/>
          <w:between w:val="nil"/>
        </w:pBdr>
        <w:spacing w:after="60"/>
        <w:ind w:left="2127" w:hanging="2127"/>
        <w:rPr>
          <w:color w:val="000000"/>
        </w:rPr>
      </w:pPr>
      <w:r w:rsidRPr="0038006A">
        <w:rPr>
          <w:color w:val="000000"/>
        </w:rPr>
        <w:t>Príloha č. 2</w:t>
      </w:r>
      <w:r w:rsidRPr="0038006A">
        <w:rPr>
          <w:b/>
          <w:smallCaps/>
          <w:color w:val="000000"/>
        </w:rPr>
        <w:tab/>
      </w:r>
      <w:r w:rsidRPr="0038006A">
        <w:rPr>
          <w:color w:val="000000"/>
        </w:rPr>
        <w:t>Zoznam škôl a včelárov pre školský rok 2025/2026</w:t>
      </w:r>
    </w:p>
    <w:p w14:paraId="10926290" w14:textId="4A757D2F" w:rsidR="00AC50CF" w:rsidRPr="0038006A" w:rsidRDefault="00AC50CF" w:rsidP="00AC50CF">
      <w:pPr>
        <w:pBdr>
          <w:top w:val="nil"/>
          <w:left w:val="nil"/>
          <w:bottom w:val="nil"/>
          <w:right w:val="nil"/>
          <w:between w:val="nil"/>
        </w:pBdr>
        <w:spacing w:after="60"/>
        <w:ind w:left="2127" w:hanging="2127"/>
        <w:rPr>
          <w:color w:val="000000"/>
        </w:rPr>
      </w:pPr>
      <w:r w:rsidRPr="0038006A">
        <w:rPr>
          <w:color w:val="000000"/>
        </w:rPr>
        <w:t>Príloha č. 3</w:t>
      </w:r>
      <w:r w:rsidRPr="0038006A">
        <w:rPr>
          <w:b/>
          <w:smallCaps/>
          <w:color w:val="000000"/>
        </w:rPr>
        <w:tab/>
      </w:r>
      <w:r w:rsidRPr="0038006A">
        <w:rPr>
          <w:color w:val="000000"/>
        </w:rPr>
        <w:t xml:space="preserve">Čestné vyhlásenie školy </w:t>
      </w:r>
    </w:p>
    <w:p w14:paraId="5ADBF6FE" w14:textId="18503FD4" w:rsidR="00AC50CF" w:rsidRPr="0038006A" w:rsidRDefault="00AC50CF" w:rsidP="00AC50CF">
      <w:pPr>
        <w:pBdr>
          <w:top w:val="nil"/>
          <w:left w:val="nil"/>
          <w:bottom w:val="nil"/>
          <w:right w:val="nil"/>
          <w:between w:val="nil"/>
        </w:pBdr>
        <w:spacing w:after="60"/>
        <w:ind w:left="2127" w:hanging="2127"/>
        <w:rPr>
          <w:color w:val="000000"/>
        </w:rPr>
      </w:pPr>
      <w:r w:rsidRPr="0038006A">
        <w:rPr>
          <w:color w:val="000000"/>
        </w:rPr>
        <w:t>Príloha č. 4</w:t>
      </w:r>
      <w:r w:rsidRPr="0038006A">
        <w:rPr>
          <w:b/>
          <w:smallCaps/>
          <w:color w:val="000000"/>
        </w:rPr>
        <w:tab/>
      </w:r>
      <w:r w:rsidRPr="0038006A">
        <w:rPr>
          <w:color w:val="000000"/>
        </w:rPr>
        <w:t>Žiadosť o poskytnutie pomoci</w:t>
      </w:r>
    </w:p>
    <w:p w14:paraId="198ED3F8" w14:textId="59AD73FE" w:rsidR="00AC50CF" w:rsidRPr="00AC50CF" w:rsidRDefault="00AC50CF" w:rsidP="00563089">
      <w:pPr>
        <w:pBdr>
          <w:top w:val="nil"/>
          <w:left w:val="nil"/>
          <w:bottom w:val="nil"/>
          <w:right w:val="nil"/>
          <w:between w:val="nil"/>
        </w:pBdr>
        <w:spacing w:after="60"/>
        <w:ind w:left="2127" w:hanging="2127"/>
      </w:pPr>
      <w:r w:rsidRPr="0038006A">
        <w:rPr>
          <w:color w:val="000000"/>
        </w:rPr>
        <w:t>Príloha č. 5</w:t>
      </w:r>
      <w:r w:rsidRPr="0038006A">
        <w:rPr>
          <w:b/>
          <w:smallCaps/>
          <w:color w:val="000000"/>
        </w:rPr>
        <w:tab/>
      </w:r>
      <w:r w:rsidRPr="0038006A">
        <w:rPr>
          <w:color w:val="000000"/>
        </w:rPr>
        <w:t>Hlásenie školy o realizácii sprievodných vzdelávacích opatrení (SVO)</w:t>
      </w:r>
    </w:p>
    <w:sectPr w:rsidR="00AC50CF" w:rsidRPr="00AC50CF" w:rsidSect="004B4243">
      <w:headerReference w:type="default" r:id="rId147"/>
      <w:footerReference w:type="default" r:id="rId148"/>
      <w:headerReference w:type="first" r:id="rId149"/>
      <w:footerReference w:type="first" r:id="rId150"/>
      <w:pgSz w:w="11906" w:h="16838"/>
      <w:pgMar w:top="1417" w:right="1417" w:bottom="1417" w:left="156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E7AE" w14:textId="77777777" w:rsidR="00E5452A" w:rsidRDefault="00E5452A">
      <w:r>
        <w:separator/>
      </w:r>
    </w:p>
  </w:endnote>
  <w:endnote w:type="continuationSeparator" w:id="0">
    <w:p w14:paraId="3DAD8700" w14:textId="77777777" w:rsidR="00E5452A" w:rsidRDefault="00E5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altName w:val="Cambria"/>
    <w:charset w:val="02"/>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FreeSans">
    <w:altName w:val="Cambria"/>
    <w:charset w:val="01"/>
    <w:family w:val="swiss"/>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DB49" w14:textId="77777777" w:rsidR="00851DFA" w:rsidRDefault="00851DFA">
    <w:pPr>
      <w:pStyle w:val="Pta"/>
      <w:jc w:val="right"/>
    </w:pPr>
  </w:p>
  <w:p w14:paraId="2F6F4278" w14:textId="77777777" w:rsidR="00851DFA" w:rsidRDefault="00851D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D42E" w14:textId="4AF7D5B9" w:rsidR="00D248CC" w:rsidRDefault="005024A1">
    <w:pPr>
      <w:pStyle w:val="Pta"/>
      <w:jc w:val="center"/>
    </w:pPr>
    <w:r>
      <w:t>1</w:t>
    </w:r>
  </w:p>
  <w:p w14:paraId="723A13E2" w14:textId="77777777" w:rsidR="00D248CC" w:rsidRDefault="00D248C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0000"/>
      <w:docPartObj>
        <w:docPartGallery w:val="Page Numbers (Bottom of Page)"/>
        <w:docPartUnique/>
      </w:docPartObj>
    </w:sdtPr>
    <w:sdtEndPr/>
    <w:sdtContent>
      <w:p w14:paraId="6B3760CB" w14:textId="1ABDCBD7" w:rsidR="00D248CC" w:rsidRDefault="00D248CC">
        <w:pPr>
          <w:pStyle w:val="Pta"/>
          <w:jc w:val="center"/>
        </w:pPr>
        <w:r>
          <w:fldChar w:fldCharType="begin"/>
        </w:r>
        <w:r>
          <w:instrText>PAGE   \* MERGEFORMAT</w:instrText>
        </w:r>
        <w:r>
          <w:fldChar w:fldCharType="separate"/>
        </w:r>
        <w:r>
          <w:t>2</w:t>
        </w:r>
        <w:r>
          <w:fldChar w:fldCharType="end"/>
        </w:r>
      </w:p>
    </w:sdtContent>
  </w:sdt>
  <w:p w14:paraId="444D9F5D" w14:textId="77777777" w:rsidR="00AC50CF" w:rsidRDefault="00AC50CF">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599406"/>
      <w:docPartObj>
        <w:docPartGallery w:val="Page Numbers (Bottom of Page)"/>
        <w:docPartUnique/>
      </w:docPartObj>
    </w:sdtPr>
    <w:sdtEndPr/>
    <w:sdtContent>
      <w:p w14:paraId="710A4BBD" w14:textId="77777777" w:rsidR="004B4243" w:rsidRDefault="004B4243">
        <w:pPr>
          <w:pStyle w:val="Pta"/>
          <w:jc w:val="center"/>
        </w:pPr>
        <w:r>
          <w:fldChar w:fldCharType="begin"/>
        </w:r>
        <w:r>
          <w:instrText>PAGE   \* MERGEFORMAT</w:instrText>
        </w:r>
        <w:r>
          <w:fldChar w:fldCharType="separate"/>
        </w:r>
        <w:r>
          <w:t>2</w:t>
        </w:r>
        <w:r>
          <w:fldChar w:fldCharType="end"/>
        </w:r>
      </w:p>
    </w:sdtContent>
  </w:sdt>
  <w:p w14:paraId="3308728B" w14:textId="77777777" w:rsidR="004B4243" w:rsidRDefault="004B4243">
    <w:pPr>
      <w:pBdr>
        <w:top w:val="nil"/>
        <w:left w:val="nil"/>
        <w:bottom w:val="nil"/>
        <w:right w:val="nil"/>
        <w:between w:val="nil"/>
      </w:pBdr>
      <w:tabs>
        <w:tab w:val="center" w:pos="4536"/>
        <w:tab w:val="right" w:pos="9072"/>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AD4" w14:textId="77777777" w:rsidR="00851DFA" w:rsidRDefault="00851D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506B" w14:textId="77777777" w:rsidR="00E5452A" w:rsidRDefault="00E5452A">
      <w:r>
        <w:separator/>
      </w:r>
    </w:p>
  </w:footnote>
  <w:footnote w:type="continuationSeparator" w:id="0">
    <w:p w14:paraId="23742A16" w14:textId="77777777" w:rsidR="00E5452A" w:rsidRDefault="00E5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D494" w14:textId="77777777" w:rsidR="00851DFA" w:rsidRDefault="00851DFA">
    <w:pPr>
      <w:pStyle w:val="Hlavika"/>
    </w:pPr>
    <w:r>
      <w:rPr>
        <w:noProof/>
        <w:lang w:eastAsia="sk-SK"/>
      </w:rPr>
      <w:drawing>
        <wp:inline distT="0" distB="0" distL="0" distR="0" wp14:anchorId="54AC02AA" wp14:editId="65EF0667">
          <wp:extent cx="1913890" cy="102108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a:picLocks noChangeAspect="1" noChangeArrowheads="1"/>
                  </pic:cNvPicPr>
                </pic:nvPicPr>
                <pic:blipFill>
                  <a:blip r:embed="rId1"/>
                  <a:stretch>
                    <a:fillRect/>
                  </a:stretch>
                </pic:blipFill>
                <pic:spPr bwMode="auto">
                  <a:xfrm>
                    <a:off x="0" y="0"/>
                    <a:ext cx="1913890" cy="10210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F6B9" w14:textId="77777777" w:rsidR="00AC50CF" w:rsidRDefault="00AC50CF">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34BB01B9" wp14:editId="053DE82F">
          <wp:extent cx="1913890" cy="102108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13890" cy="10210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1B7A" w14:textId="77777777" w:rsidR="00851DFA" w:rsidRDefault="00851DF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00AF" w14:textId="77777777" w:rsidR="00851DFA" w:rsidRDefault="00851D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5"/>
    <w:lvl w:ilvl="0">
      <w:start w:val="1"/>
      <w:numFmt w:val="decimal"/>
      <w:lvlText w:val="%1."/>
      <w:lvlJc w:val="left"/>
      <w:pPr>
        <w:tabs>
          <w:tab w:val="num" w:pos="-360"/>
        </w:tabs>
        <w:ind w:left="360" w:hanging="360"/>
      </w:pPr>
      <w:rPr>
        <w:rFonts w:hint="default"/>
      </w:rPr>
    </w:lvl>
  </w:abstractNum>
  <w:abstractNum w:abstractNumId="1" w15:restartNumberingAfterBreak="0">
    <w:nsid w:val="006545D6"/>
    <w:multiLevelType w:val="multilevel"/>
    <w:tmpl w:val="D6007F7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584C5B"/>
    <w:multiLevelType w:val="hybridMultilevel"/>
    <w:tmpl w:val="EF52B886"/>
    <w:lvl w:ilvl="0" w:tplc="FFFFFFFF">
      <w:start w:val="1"/>
      <w:numFmt w:val="bullet"/>
      <w:lvlText w:val="o"/>
      <w:lvlJc w:val="left"/>
      <w:pPr>
        <w:ind w:left="1503" w:hanging="360"/>
      </w:pPr>
      <w:rPr>
        <w:rFonts w:ascii="Courier New" w:hAnsi="Courier New" w:cs="Courier New" w:hint="default"/>
      </w:rPr>
    </w:lvl>
    <w:lvl w:ilvl="1" w:tplc="041B0001">
      <w:start w:val="1"/>
      <w:numFmt w:val="bullet"/>
      <w:lvlText w:val=""/>
      <w:lvlJc w:val="left"/>
      <w:pPr>
        <w:ind w:left="2223" w:hanging="360"/>
      </w:pPr>
      <w:rPr>
        <w:rFonts w:ascii="Symbol" w:hAnsi="Symbol" w:hint="default"/>
      </w:rPr>
    </w:lvl>
    <w:lvl w:ilvl="2" w:tplc="FFFFFFFF" w:tentative="1">
      <w:start w:val="1"/>
      <w:numFmt w:val="bullet"/>
      <w:lvlText w:val=""/>
      <w:lvlJc w:val="left"/>
      <w:pPr>
        <w:ind w:left="2943" w:hanging="360"/>
      </w:pPr>
      <w:rPr>
        <w:rFonts w:ascii="Wingdings" w:hAnsi="Wingdings" w:hint="default"/>
      </w:rPr>
    </w:lvl>
    <w:lvl w:ilvl="3" w:tplc="FFFFFFFF" w:tentative="1">
      <w:start w:val="1"/>
      <w:numFmt w:val="bullet"/>
      <w:lvlText w:val=""/>
      <w:lvlJc w:val="left"/>
      <w:pPr>
        <w:ind w:left="3663" w:hanging="360"/>
      </w:pPr>
      <w:rPr>
        <w:rFonts w:ascii="Symbol" w:hAnsi="Symbol" w:hint="default"/>
      </w:rPr>
    </w:lvl>
    <w:lvl w:ilvl="4" w:tplc="FFFFFFFF" w:tentative="1">
      <w:start w:val="1"/>
      <w:numFmt w:val="bullet"/>
      <w:lvlText w:val="o"/>
      <w:lvlJc w:val="left"/>
      <w:pPr>
        <w:ind w:left="4383" w:hanging="360"/>
      </w:pPr>
      <w:rPr>
        <w:rFonts w:ascii="Courier New" w:hAnsi="Courier New" w:cs="Courier New" w:hint="default"/>
      </w:rPr>
    </w:lvl>
    <w:lvl w:ilvl="5" w:tplc="FFFFFFFF" w:tentative="1">
      <w:start w:val="1"/>
      <w:numFmt w:val="bullet"/>
      <w:lvlText w:val=""/>
      <w:lvlJc w:val="left"/>
      <w:pPr>
        <w:ind w:left="5103" w:hanging="360"/>
      </w:pPr>
      <w:rPr>
        <w:rFonts w:ascii="Wingdings" w:hAnsi="Wingdings" w:hint="default"/>
      </w:rPr>
    </w:lvl>
    <w:lvl w:ilvl="6" w:tplc="FFFFFFFF" w:tentative="1">
      <w:start w:val="1"/>
      <w:numFmt w:val="bullet"/>
      <w:lvlText w:val=""/>
      <w:lvlJc w:val="left"/>
      <w:pPr>
        <w:ind w:left="5823" w:hanging="360"/>
      </w:pPr>
      <w:rPr>
        <w:rFonts w:ascii="Symbol" w:hAnsi="Symbol" w:hint="default"/>
      </w:rPr>
    </w:lvl>
    <w:lvl w:ilvl="7" w:tplc="FFFFFFFF" w:tentative="1">
      <w:start w:val="1"/>
      <w:numFmt w:val="bullet"/>
      <w:lvlText w:val="o"/>
      <w:lvlJc w:val="left"/>
      <w:pPr>
        <w:ind w:left="6543" w:hanging="360"/>
      </w:pPr>
      <w:rPr>
        <w:rFonts w:ascii="Courier New" w:hAnsi="Courier New" w:cs="Courier New" w:hint="default"/>
      </w:rPr>
    </w:lvl>
    <w:lvl w:ilvl="8" w:tplc="FFFFFFFF" w:tentative="1">
      <w:start w:val="1"/>
      <w:numFmt w:val="bullet"/>
      <w:lvlText w:val=""/>
      <w:lvlJc w:val="left"/>
      <w:pPr>
        <w:ind w:left="7263" w:hanging="360"/>
      </w:pPr>
      <w:rPr>
        <w:rFonts w:ascii="Wingdings" w:hAnsi="Wingdings" w:hint="default"/>
      </w:rPr>
    </w:lvl>
  </w:abstractNum>
  <w:abstractNum w:abstractNumId="3" w15:restartNumberingAfterBreak="0">
    <w:nsid w:val="01CD4FB8"/>
    <w:multiLevelType w:val="multilevel"/>
    <w:tmpl w:val="3538127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CB4764"/>
    <w:multiLevelType w:val="multilevel"/>
    <w:tmpl w:val="0BA2AED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5" w15:restartNumberingAfterBreak="0">
    <w:nsid w:val="03063900"/>
    <w:multiLevelType w:val="multilevel"/>
    <w:tmpl w:val="E692FD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3370594"/>
    <w:multiLevelType w:val="multilevel"/>
    <w:tmpl w:val="52D8A7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3707E31"/>
    <w:multiLevelType w:val="hybridMultilevel"/>
    <w:tmpl w:val="D6866DA8"/>
    <w:lvl w:ilvl="0" w:tplc="FFFFFFFF">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4BC5FFA"/>
    <w:multiLevelType w:val="multilevel"/>
    <w:tmpl w:val="77EAB78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5EB3BB7"/>
    <w:multiLevelType w:val="multilevel"/>
    <w:tmpl w:val="3D58BC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6A23057"/>
    <w:multiLevelType w:val="multilevel"/>
    <w:tmpl w:val="6A3C14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081E0804"/>
    <w:multiLevelType w:val="multilevel"/>
    <w:tmpl w:val="755489D8"/>
    <w:lvl w:ilvl="0">
      <w:numFmt w:val="bullet"/>
      <w:lvlText w:val="-"/>
      <w:lvlJc w:val="left"/>
      <w:pPr>
        <w:tabs>
          <w:tab w:val="num" w:pos="0"/>
        </w:tabs>
        <w:ind w:left="754" w:hanging="360"/>
      </w:pPr>
      <w:rPr>
        <w:rFonts w:ascii="Times New Roman" w:hAnsi="Times New Roman" w:cs="Times New Roman"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12" w15:restartNumberingAfterBreak="0">
    <w:nsid w:val="0885128C"/>
    <w:multiLevelType w:val="multilevel"/>
    <w:tmpl w:val="8CC269D6"/>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8CF1CC3"/>
    <w:multiLevelType w:val="multilevel"/>
    <w:tmpl w:val="4C9C4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A2C70AE"/>
    <w:multiLevelType w:val="hybridMultilevel"/>
    <w:tmpl w:val="2D80E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B963572"/>
    <w:multiLevelType w:val="hybridMultilevel"/>
    <w:tmpl w:val="4B9E582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EB5605D"/>
    <w:multiLevelType w:val="multilevel"/>
    <w:tmpl w:val="1F3A42A2"/>
    <w:lvl w:ilvl="0">
      <w:start w:val="1"/>
      <w:numFmt w:val="decimal"/>
      <w:pStyle w:val="Nadpis3"/>
      <w:lvlText w:val="%1."/>
      <w:lvlJc w:val="left"/>
      <w:pPr>
        <w:tabs>
          <w:tab w:val="num" w:pos="0"/>
        </w:tabs>
        <w:ind w:left="360" w:hanging="360"/>
      </w:pPr>
    </w:lvl>
    <w:lvl w:ilvl="1">
      <w:start w:val="1"/>
      <w:numFmt w:val="decimal"/>
      <w:lvlText w:val="%1.%2."/>
      <w:lvlJc w:val="left"/>
      <w:pPr>
        <w:tabs>
          <w:tab w:val="num" w:pos="0"/>
        </w:tabs>
        <w:ind w:left="114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EFA31B0"/>
    <w:multiLevelType w:val="multilevel"/>
    <w:tmpl w:val="DD548E2C"/>
    <w:lvl w:ilvl="0">
      <w:start w:val="1"/>
      <w:numFmt w:val="bullet"/>
      <w:lvlText w:val=""/>
      <w:lvlJc w:val="left"/>
      <w:pPr>
        <w:tabs>
          <w:tab w:val="num" w:pos="0"/>
        </w:tabs>
        <w:ind w:left="360" w:hanging="360"/>
      </w:pPr>
      <w:rPr>
        <w:rFonts w:ascii="Wingdings" w:hAnsi="Wingdings" w:cs="Wingdings" w:hint="default"/>
        <w:color w:val="auto"/>
      </w:rPr>
    </w:lvl>
    <w:lvl w:ilvl="1">
      <w:start w:val="1"/>
      <w:numFmt w:val="bullet"/>
      <w:lvlText w:val="o"/>
      <w:lvlJc w:val="left"/>
      <w:pPr>
        <w:tabs>
          <w:tab w:val="num" w:pos="0"/>
        </w:tabs>
        <w:ind w:left="2010" w:hanging="360"/>
      </w:pPr>
      <w:rPr>
        <w:rFonts w:ascii="Courier New" w:hAnsi="Courier New" w:cs="Courier New" w:hint="default"/>
      </w:rPr>
    </w:lvl>
    <w:lvl w:ilvl="2">
      <w:start w:val="1"/>
      <w:numFmt w:val="bullet"/>
      <w:lvlText w:val=""/>
      <w:lvlJc w:val="left"/>
      <w:pPr>
        <w:tabs>
          <w:tab w:val="num" w:pos="0"/>
        </w:tabs>
        <w:ind w:left="2730" w:hanging="360"/>
      </w:pPr>
      <w:rPr>
        <w:rFonts w:ascii="Wingdings" w:hAnsi="Wingdings" w:cs="Wingdings" w:hint="default"/>
      </w:rPr>
    </w:lvl>
    <w:lvl w:ilvl="3">
      <w:start w:val="1"/>
      <w:numFmt w:val="bullet"/>
      <w:lvlText w:val=""/>
      <w:lvlJc w:val="left"/>
      <w:pPr>
        <w:tabs>
          <w:tab w:val="num" w:pos="0"/>
        </w:tabs>
        <w:ind w:left="3450" w:hanging="360"/>
      </w:pPr>
      <w:rPr>
        <w:rFonts w:ascii="Symbol" w:hAnsi="Symbol" w:cs="Symbol" w:hint="default"/>
      </w:rPr>
    </w:lvl>
    <w:lvl w:ilvl="4">
      <w:start w:val="1"/>
      <w:numFmt w:val="bullet"/>
      <w:lvlText w:val="o"/>
      <w:lvlJc w:val="left"/>
      <w:pPr>
        <w:tabs>
          <w:tab w:val="num" w:pos="0"/>
        </w:tabs>
        <w:ind w:left="4170" w:hanging="360"/>
      </w:pPr>
      <w:rPr>
        <w:rFonts w:ascii="Courier New" w:hAnsi="Courier New" w:cs="Courier New" w:hint="default"/>
      </w:rPr>
    </w:lvl>
    <w:lvl w:ilvl="5">
      <w:start w:val="1"/>
      <w:numFmt w:val="bullet"/>
      <w:lvlText w:val=""/>
      <w:lvlJc w:val="left"/>
      <w:pPr>
        <w:tabs>
          <w:tab w:val="num" w:pos="0"/>
        </w:tabs>
        <w:ind w:left="4890" w:hanging="360"/>
      </w:pPr>
      <w:rPr>
        <w:rFonts w:ascii="Wingdings" w:hAnsi="Wingdings" w:cs="Wingdings" w:hint="default"/>
      </w:rPr>
    </w:lvl>
    <w:lvl w:ilvl="6">
      <w:start w:val="1"/>
      <w:numFmt w:val="bullet"/>
      <w:lvlText w:val=""/>
      <w:lvlJc w:val="left"/>
      <w:pPr>
        <w:tabs>
          <w:tab w:val="num" w:pos="0"/>
        </w:tabs>
        <w:ind w:left="5610" w:hanging="360"/>
      </w:pPr>
      <w:rPr>
        <w:rFonts w:ascii="Symbol" w:hAnsi="Symbol" w:cs="Symbol" w:hint="default"/>
      </w:rPr>
    </w:lvl>
    <w:lvl w:ilvl="7">
      <w:start w:val="1"/>
      <w:numFmt w:val="bullet"/>
      <w:lvlText w:val="o"/>
      <w:lvlJc w:val="left"/>
      <w:pPr>
        <w:tabs>
          <w:tab w:val="num" w:pos="0"/>
        </w:tabs>
        <w:ind w:left="6330" w:hanging="360"/>
      </w:pPr>
      <w:rPr>
        <w:rFonts w:ascii="Courier New" w:hAnsi="Courier New" w:cs="Courier New" w:hint="default"/>
      </w:rPr>
    </w:lvl>
    <w:lvl w:ilvl="8">
      <w:start w:val="1"/>
      <w:numFmt w:val="bullet"/>
      <w:lvlText w:val=""/>
      <w:lvlJc w:val="left"/>
      <w:pPr>
        <w:tabs>
          <w:tab w:val="num" w:pos="0"/>
        </w:tabs>
        <w:ind w:left="7050" w:hanging="360"/>
      </w:pPr>
      <w:rPr>
        <w:rFonts w:ascii="Wingdings" w:hAnsi="Wingdings" w:cs="Wingdings" w:hint="default"/>
      </w:rPr>
    </w:lvl>
  </w:abstractNum>
  <w:abstractNum w:abstractNumId="18" w15:restartNumberingAfterBreak="0">
    <w:nsid w:val="0F1661F5"/>
    <w:multiLevelType w:val="multilevel"/>
    <w:tmpl w:val="8638A0FE"/>
    <w:lvl w:ilvl="0">
      <w:start w:val="1"/>
      <w:numFmt w:val="lowerLetter"/>
      <w:lvlText w:val="%1)"/>
      <w:lvlJc w:val="left"/>
      <w:pPr>
        <w:tabs>
          <w:tab w:val="num" w:pos="0"/>
        </w:tabs>
        <w:ind w:left="1440" w:hanging="360"/>
      </w:pPr>
    </w:lvl>
    <w:lvl w:ilvl="1">
      <w:numFmt w:val="bullet"/>
      <w:lvlText w:val=""/>
      <w:lvlJc w:val="left"/>
      <w:pPr>
        <w:tabs>
          <w:tab w:val="num" w:pos="0"/>
        </w:tabs>
        <w:ind w:left="2160" w:hanging="360"/>
      </w:pPr>
      <w:rPr>
        <w:rFonts w:ascii="Symbol" w:eastAsiaTheme="minorHAnsi" w:hAnsi="Symbol" w:cs="Symbol" w:hint="default"/>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10AF3D8A"/>
    <w:multiLevelType w:val="multilevel"/>
    <w:tmpl w:val="10644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105645"/>
    <w:multiLevelType w:val="multilevel"/>
    <w:tmpl w:val="9C7842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1AB0B97"/>
    <w:multiLevelType w:val="multilevel"/>
    <w:tmpl w:val="881E4B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12E04598"/>
    <w:multiLevelType w:val="hybridMultilevel"/>
    <w:tmpl w:val="2E12D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41175EF"/>
    <w:multiLevelType w:val="multilevel"/>
    <w:tmpl w:val="5F64D7D0"/>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24" w15:restartNumberingAfterBreak="0">
    <w:nsid w:val="14DA16B0"/>
    <w:multiLevelType w:val="hybridMultilevel"/>
    <w:tmpl w:val="3F9EF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6380E5E"/>
    <w:multiLevelType w:val="multilevel"/>
    <w:tmpl w:val="CC3CD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68B0E89"/>
    <w:multiLevelType w:val="multilevel"/>
    <w:tmpl w:val="C0C4C8EA"/>
    <w:lvl w:ilvl="0">
      <w:start w:val="1"/>
      <w:numFmt w:val="lowerLetter"/>
      <w:lvlText w:val="%1)"/>
      <w:lvlJc w:val="left"/>
      <w:pPr>
        <w:ind w:left="36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6E6A79"/>
    <w:multiLevelType w:val="multilevel"/>
    <w:tmpl w:val="C5C832E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9D953E7"/>
    <w:multiLevelType w:val="multilevel"/>
    <w:tmpl w:val="438480A0"/>
    <w:lvl w:ilvl="0">
      <w:start w:val="1"/>
      <w:numFmt w:val="bullet"/>
      <w:lvlText w:val=""/>
      <w:lvlJc w:val="left"/>
      <w:pPr>
        <w:tabs>
          <w:tab w:val="num" w:pos="720"/>
        </w:tabs>
        <w:ind w:left="720" w:hanging="360"/>
      </w:pPr>
      <w:rPr>
        <w:rFonts w:ascii="Symbol" w:hAnsi="Symbol" w:cs="Symbol" w:hint="default"/>
        <w:sz w:val="24"/>
        <w:szCs w:val="20"/>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9" w15:restartNumberingAfterBreak="0">
    <w:nsid w:val="19F448C4"/>
    <w:multiLevelType w:val="hybridMultilevel"/>
    <w:tmpl w:val="A2E226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A752F05"/>
    <w:multiLevelType w:val="hybridMultilevel"/>
    <w:tmpl w:val="16D09AC2"/>
    <w:lvl w:ilvl="0" w:tplc="041B0001">
      <w:start w:val="1"/>
      <w:numFmt w:val="bullet"/>
      <w:lvlText w:val=""/>
      <w:lvlJc w:val="left"/>
      <w:pPr>
        <w:ind w:left="1503" w:hanging="360"/>
      </w:pPr>
      <w:rPr>
        <w:rFonts w:ascii="Symbol" w:hAnsi="Symbol" w:hint="default"/>
      </w:rPr>
    </w:lvl>
    <w:lvl w:ilvl="1" w:tplc="FFFFFFFF">
      <w:start w:val="1"/>
      <w:numFmt w:val="bullet"/>
      <w:lvlText w:val=""/>
      <w:lvlJc w:val="left"/>
      <w:pPr>
        <w:ind w:left="2223" w:hanging="360"/>
      </w:pPr>
      <w:rPr>
        <w:rFonts w:ascii="Symbol" w:hAnsi="Symbol" w:hint="default"/>
      </w:rPr>
    </w:lvl>
    <w:lvl w:ilvl="2" w:tplc="FFFFFFFF" w:tentative="1">
      <w:start w:val="1"/>
      <w:numFmt w:val="bullet"/>
      <w:lvlText w:val=""/>
      <w:lvlJc w:val="left"/>
      <w:pPr>
        <w:ind w:left="2943" w:hanging="360"/>
      </w:pPr>
      <w:rPr>
        <w:rFonts w:ascii="Wingdings" w:hAnsi="Wingdings" w:hint="default"/>
      </w:rPr>
    </w:lvl>
    <w:lvl w:ilvl="3" w:tplc="FFFFFFFF" w:tentative="1">
      <w:start w:val="1"/>
      <w:numFmt w:val="bullet"/>
      <w:lvlText w:val=""/>
      <w:lvlJc w:val="left"/>
      <w:pPr>
        <w:ind w:left="3663" w:hanging="360"/>
      </w:pPr>
      <w:rPr>
        <w:rFonts w:ascii="Symbol" w:hAnsi="Symbol" w:hint="default"/>
      </w:rPr>
    </w:lvl>
    <w:lvl w:ilvl="4" w:tplc="FFFFFFFF" w:tentative="1">
      <w:start w:val="1"/>
      <w:numFmt w:val="bullet"/>
      <w:lvlText w:val="o"/>
      <w:lvlJc w:val="left"/>
      <w:pPr>
        <w:ind w:left="4383" w:hanging="360"/>
      </w:pPr>
      <w:rPr>
        <w:rFonts w:ascii="Courier New" w:hAnsi="Courier New" w:cs="Courier New" w:hint="default"/>
      </w:rPr>
    </w:lvl>
    <w:lvl w:ilvl="5" w:tplc="FFFFFFFF" w:tentative="1">
      <w:start w:val="1"/>
      <w:numFmt w:val="bullet"/>
      <w:lvlText w:val=""/>
      <w:lvlJc w:val="left"/>
      <w:pPr>
        <w:ind w:left="5103" w:hanging="360"/>
      </w:pPr>
      <w:rPr>
        <w:rFonts w:ascii="Wingdings" w:hAnsi="Wingdings" w:hint="default"/>
      </w:rPr>
    </w:lvl>
    <w:lvl w:ilvl="6" w:tplc="FFFFFFFF" w:tentative="1">
      <w:start w:val="1"/>
      <w:numFmt w:val="bullet"/>
      <w:lvlText w:val=""/>
      <w:lvlJc w:val="left"/>
      <w:pPr>
        <w:ind w:left="5823" w:hanging="360"/>
      </w:pPr>
      <w:rPr>
        <w:rFonts w:ascii="Symbol" w:hAnsi="Symbol" w:hint="default"/>
      </w:rPr>
    </w:lvl>
    <w:lvl w:ilvl="7" w:tplc="FFFFFFFF" w:tentative="1">
      <w:start w:val="1"/>
      <w:numFmt w:val="bullet"/>
      <w:lvlText w:val="o"/>
      <w:lvlJc w:val="left"/>
      <w:pPr>
        <w:ind w:left="6543" w:hanging="360"/>
      </w:pPr>
      <w:rPr>
        <w:rFonts w:ascii="Courier New" w:hAnsi="Courier New" w:cs="Courier New" w:hint="default"/>
      </w:rPr>
    </w:lvl>
    <w:lvl w:ilvl="8" w:tplc="FFFFFFFF" w:tentative="1">
      <w:start w:val="1"/>
      <w:numFmt w:val="bullet"/>
      <w:lvlText w:val=""/>
      <w:lvlJc w:val="left"/>
      <w:pPr>
        <w:ind w:left="7263" w:hanging="360"/>
      </w:pPr>
      <w:rPr>
        <w:rFonts w:ascii="Wingdings" w:hAnsi="Wingdings" w:hint="default"/>
      </w:rPr>
    </w:lvl>
  </w:abstractNum>
  <w:abstractNum w:abstractNumId="31" w15:restartNumberingAfterBreak="0">
    <w:nsid w:val="1AD8019D"/>
    <w:multiLevelType w:val="multilevel"/>
    <w:tmpl w:val="1DAEDF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1B497AA3"/>
    <w:multiLevelType w:val="hybridMultilevel"/>
    <w:tmpl w:val="3F96E6C2"/>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1B636644"/>
    <w:multiLevelType w:val="hybridMultilevel"/>
    <w:tmpl w:val="F22E4F5C"/>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1BA66078"/>
    <w:multiLevelType w:val="multilevel"/>
    <w:tmpl w:val="6944F28E"/>
    <w:lvl w:ilvl="0">
      <w:start w:val="2"/>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C287182"/>
    <w:multiLevelType w:val="multilevel"/>
    <w:tmpl w:val="8E5CD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C86712A"/>
    <w:multiLevelType w:val="multilevel"/>
    <w:tmpl w:val="6CB036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1D9F05AC"/>
    <w:multiLevelType w:val="hybridMultilevel"/>
    <w:tmpl w:val="A58A2822"/>
    <w:lvl w:ilvl="0" w:tplc="1EBEE79C">
      <w:start w:val="1"/>
      <w:numFmt w:val="decimal"/>
      <w:lvlText w:val="%1."/>
      <w:lvlJc w:val="left"/>
      <w:pPr>
        <w:ind w:left="720" w:hanging="360"/>
      </w:pPr>
    </w:lvl>
    <w:lvl w:ilvl="1" w:tplc="116E1496">
      <w:start w:val="1"/>
      <w:numFmt w:val="lowerLetter"/>
      <w:lvlText w:val="%2."/>
      <w:lvlJc w:val="left"/>
      <w:pPr>
        <w:ind w:left="1440" w:hanging="360"/>
      </w:pPr>
    </w:lvl>
    <w:lvl w:ilvl="2" w:tplc="0C2AF380">
      <w:start w:val="1"/>
      <w:numFmt w:val="lowerRoman"/>
      <w:lvlText w:val="%3."/>
      <w:lvlJc w:val="right"/>
      <w:pPr>
        <w:ind w:left="2160" w:hanging="180"/>
      </w:pPr>
    </w:lvl>
    <w:lvl w:ilvl="3" w:tplc="17EAC50E">
      <w:start w:val="1"/>
      <w:numFmt w:val="decimal"/>
      <w:lvlText w:val="%4."/>
      <w:lvlJc w:val="left"/>
      <w:pPr>
        <w:ind w:left="2880" w:hanging="360"/>
      </w:pPr>
    </w:lvl>
    <w:lvl w:ilvl="4" w:tplc="2D1AC1AE">
      <w:start w:val="1"/>
      <w:numFmt w:val="lowerLetter"/>
      <w:lvlText w:val="%5."/>
      <w:lvlJc w:val="left"/>
      <w:pPr>
        <w:ind w:left="3600" w:hanging="360"/>
      </w:pPr>
    </w:lvl>
    <w:lvl w:ilvl="5" w:tplc="DF6CD2B4">
      <w:start w:val="1"/>
      <w:numFmt w:val="lowerRoman"/>
      <w:lvlText w:val="%6."/>
      <w:lvlJc w:val="right"/>
      <w:pPr>
        <w:ind w:left="4320" w:hanging="180"/>
      </w:pPr>
    </w:lvl>
    <w:lvl w:ilvl="6" w:tplc="FD1A629E">
      <w:start w:val="1"/>
      <w:numFmt w:val="decimal"/>
      <w:lvlText w:val="%7."/>
      <w:lvlJc w:val="left"/>
      <w:pPr>
        <w:ind w:left="5040" w:hanging="360"/>
      </w:pPr>
    </w:lvl>
    <w:lvl w:ilvl="7" w:tplc="C0F8941C">
      <w:start w:val="1"/>
      <w:numFmt w:val="lowerLetter"/>
      <w:lvlText w:val="%8."/>
      <w:lvlJc w:val="left"/>
      <w:pPr>
        <w:ind w:left="5760" w:hanging="360"/>
      </w:pPr>
    </w:lvl>
    <w:lvl w:ilvl="8" w:tplc="90BE6964">
      <w:start w:val="1"/>
      <w:numFmt w:val="lowerRoman"/>
      <w:lvlText w:val="%9."/>
      <w:lvlJc w:val="right"/>
      <w:pPr>
        <w:ind w:left="6480" w:hanging="180"/>
      </w:pPr>
    </w:lvl>
  </w:abstractNum>
  <w:abstractNum w:abstractNumId="38" w15:restartNumberingAfterBreak="0">
    <w:nsid w:val="1DA56AC4"/>
    <w:multiLevelType w:val="multilevel"/>
    <w:tmpl w:val="22789D32"/>
    <w:styleLink w:val="Aktulnyzoznam1"/>
    <w:lvl w:ilvl="0">
      <w:start w:val="1"/>
      <w:numFmt w:val="decimal"/>
      <w:lvlText w:val="%1."/>
      <w:lvlJc w:val="left"/>
      <w:pPr>
        <w:tabs>
          <w:tab w:val="num" w:pos="0"/>
        </w:tabs>
        <w:ind w:left="360" w:hanging="360"/>
      </w:pPr>
      <w:rPr>
        <w:color w:val="auto"/>
      </w:rPr>
    </w:lvl>
    <w:lvl w:ilvl="1">
      <w:start w:val="1"/>
      <w:numFmt w:val="decimal"/>
      <w:suff w:val="nothing"/>
      <w:lvlText w:val=""/>
      <w:lvlJc w:val="left"/>
      <w:pPr>
        <w:tabs>
          <w:tab w:val="num" w:pos="0"/>
        </w:tabs>
        <w:ind w:left="576" w:hanging="576"/>
      </w:pPr>
    </w:lvl>
    <w:lvl w:ilvl="2">
      <w:start w:val="1"/>
      <w:numFmt w:val="decimal"/>
      <w:suff w:val="nothing"/>
      <w:lvlText w:val=""/>
      <w:lvlJc w:val="left"/>
      <w:pPr>
        <w:tabs>
          <w:tab w:val="num" w:pos="0"/>
        </w:tabs>
        <w:ind w:left="720" w:hanging="720"/>
      </w:pPr>
    </w:lvl>
    <w:lvl w:ilvl="3">
      <w:start w:val="1"/>
      <w:numFmt w:val="decimal"/>
      <w:suff w:val="nothing"/>
      <w:lvlText w:val=""/>
      <w:lvlJc w:val="left"/>
      <w:pPr>
        <w:tabs>
          <w:tab w:val="num" w:pos="0"/>
        </w:tabs>
        <w:ind w:left="864" w:hanging="864"/>
      </w:pPr>
    </w:lvl>
    <w:lvl w:ilvl="4">
      <w:start w:val="1"/>
      <w:numFmt w:val="decimal"/>
      <w:suff w:val="nothing"/>
      <w:lvlText w:val=""/>
      <w:lvlJc w:val="left"/>
      <w:pPr>
        <w:tabs>
          <w:tab w:val="num" w:pos="0"/>
        </w:tabs>
        <w:ind w:left="1008" w:hanging="1008"/>
      </w:pPr>
    </w:lvl>
    <w:lvl w:ilvl="5">
      <w:start w:val="1"/>
      <w:numFmt w:val="decimal"/>
      <w:suff w:val="nothing"/>
      <w:lvlText w:val=""/>
      <w:lvlJc w:val="left"/>
      <w:pPr>
        <w:tabs>
          <w:tab w:val="num" w:pos="0"/>
        </w:tabs>
        <w:ind w:left="1152" w:hanging="1152"/>
      </w:pPr>
    </w:lvl>
    <w:lvl w:ilvl="6">
      <w:start w:val="1"/>
      <w:numFmt w:val="decimal"/>
      <w:suff w:val="nothing"/>
      <w:lvlText w:val=""/>
      <w:lvlJc w:val="left"/>
      <w:pPr>
        <w:tabs>
          <w:tab w:val="num" w:pos="0"/>
        </w:tabs>
        <w:ind w:left="1296" w:hanging="1296"/>
      </w:pPr>
    </w:lvl>
    <w:lvl w:ilvl="7">
      <w:start w:val="1"/>
      <w:numFmt w:val="decimal"/>
      <w:suff w:val="nothing"/>
      <w:lvlText w:val=""/>
      <w:lvlJc w:val="left"/>
      <w:pPr>
        <w:tabs>
          <w:tab w:val="num" w:pos="0"/>
        </w:tabs>
        <w:ind w:left="1440" w:hanging="1440"/>
      </w:pPr>
    </w:lvl>
    <w:lvl w:ilvl="8">
      <w:start w:val="1"/>
      <w:numFmt w:val="decimal"/>
      <w:suff w:val="nothing"/>
      <w:lvlText w:val=""/>
      <w:lvlJc w:val="left"/>
      <w:pPr>
        <w:tabs>
          <w:tab w:val="num" w:pos="0"/>
        </w:tabs>
        <w:ind w:left="1584" w:hanging="1584"/>
      </w:pPr>
    </w:lvl>
  </w:abstractNum>
  <w:abstractNum w:abstractNumId="39" w15:restartNumberingAfterBreak="0">
    <w:nsid w:val="1F6C19B9"/>
    <w:multiLevelType w:val="multilevel"/>
    <w:tmpl w:val="F2206EBA"/>
    <w:lvl w:ilvl="0">
      <w:start w:val="1"/>
      <w:numFmt w:val="bullet"/>
      <w:lvlText w:val=""/>
      <w:lvlJc w:val="left"/>
      <w:pPr>
        <w:tabs>
          <w:tab w:val="num" w:pos="0"/>
        </w:tabs>
        <w:ind w:left="1463" w:hanging="360"/>
      </w:pPr>
      <w:rPr>
        <w:rFonts w:ascii="Wingdings" w:hAnsi="Wingdings" w:cs="Wingdings" w:hint="default"/>
      </w:rPr>
    </w:lvl>
    <w:lvl w:ilvl="1">
      <w:start w:val="1"/>
      <w:numFmt w:val="bullet"/>
      <w:lvlText w:val="o"/>
      <w:lvlJc w:val="left"/>
      <w:pPr>
        <w:tabs>
          <w:tab w:val="num" w:pos="0"/>
        </w:tabs>
        <w:ind w:left="2183" w:hanging="360"/>
      </w:pPr>
      <w:rPr>
        <w:rFonts w:ascii="Courier New" w:hAnsi="Courier New" w:cs="Courier New" w:hint="default"/>
      </w:rPr>
    </w:lvl>
    <w:lvl w:ilvl="2">
      <w:start w:val="1"/>
      <w:numFmt w:val="bullet"/>
      <w:lvlText w:val=""/>
      <w:lvlJc w:val="left"/>
      <w:pPr>
        <w:tabs>
          <w:tab w:val="num" w:pos="0"/>
        </w:tabs>
        <w:ind w:left="2903" w:hanging="360"/>
      </w:pPr>
      <w:rPr>
        <w:rFonts w:ascii="Wingdings" w:hAnsi="Wingdings" w:cs="Wingdings" w:hint="default"/>
      </w:rPr>
    </w:lvl>
    <w:lvl w:ilvl="3">
      <w:start w:val="1"/>
      <w:numFmt w:val="bullet"/>
      <w:lvlText w:val=""/>
      <w:lvlJc w:val="left"/>
      <w:pPr>
        <w:tabs>
          <w:tab w:val="num" w:pos="0"/>
        </w:tabs>
        <w:ind w:left="3623" w:hanging="360"/>
      </w:pPr>
      <w:rPr>
        <w:rFonts w:ascii="Symbol" w:hAnsi="Symbol" w:cs="Symbol" w:hint="default"/>
      </w:rPr>
    </w:lvl>
    <w:lvl w:ilvl="4">
      <w:start w:val="1"/>
      <w:numFmt w:val="bullet"/>
      <w:lvlText w:val="o"/>
      <w:lvlJc w:val="left"/>
      <w:pPr>
        <w:tabs>
          <w:tab w:val="num" w:pos="0"/>
        </w:tabs>
        <w:ind w:left="4343" w:hanging="360"/>
      </w:pPr>
      <w:rPr>
        <w:rFonts w:ascii="Courier New" w:hAnsi="Courier New" w:cs="Courier New" w:hint="default"/>
      </w:rPr>
    </w:lvl>
    <w:lvl w:ilvl="5">
      <w:start w:val="1"/>
      <w:numFmt w:val="bullet"/>
      <w:lvlText w:val=""/>
      <w:lvlJc w:val="left"/>
      <w:pPr>
        <w:tabs>
          <w:tab w:val="num" w:pos="0"/>
        </w:tabs>
        <w:ind w:left="5063" w:hanging="360"/>
      </w:pPr>
      <w:rPr>
        <w:rFonts w:ascii="Wingdings" w:hAnsi="Wingdings" w:cs="Wingdings" w:hint="default"/>
      </w:rPr>
    </w:lvl>
    <w:lvl w:ilvl="6">
      <w:start w:val="1"/>
      <w:numFmt w:val="bullet"/>
      <w:lvlText w:val=""/>
      <w:lvlJc w:val="left"/>
      <w:pPr>
        <w:tabs>
          <w:tab w:val="num" w:pos="0"/>
        </w:tabs>
        <w:ind w:left="5783" w:hanging="360"/>
      </w:pPr>
      <w:rPr>
        <w:rFonts w:ascii="Symbol" w:hAnsi="Symbol" w:cs="Symbol" w:hint="default"/>
      </w:rPr>
    </w:lvl>
    <w:lvl w:ilvl="7">
      <w:start w:val="1"/>
      <w:numFmt w:val="bullet"/>
      <w:lvlText w:val="o"/>
      <w:lvlJc w:val="left"/>
      <w:pPr>
        <w:tabs>
          <w:tab w:val="num" w:pos="0"/>
        </w:tabs>
        <w:ind w:left="6503" w:hanging="360"/>
      </w:pPr>
      <w:rPr>
        <w:rFonts w:ascii="Courier New" w:hAnsi="Courier New" w:cs="Courier New" w:hint="default"/>
      </w:rPr>
    </w:lvl>
    <w:lvl w:ilvl="8">
      <w:start w:val="1"/>
      <w:numFmt w:val="bullet"/>
      <w:lvlText w:val=""/>
      <w:lvlJc w:val="left"/>
      <w:pPr>
        <w:tabs>
          <w:tab w:val="num" w:pos="0"/>
        </w:tabs>
        <w:ind w:left="7223" w:hanging="360"/>
      </w:pPr>
      <w:rPr>
        <w:rFonts w:ascii="Wingdings" w:hAnsi="Wingdings" w:cs="Wingdings" w:hint="default"/>
      </w:rPr>
    </w:lvl>
  </w:abstractNum>
  <w:abstractNum w:abstractNumId="40" w15:restartNumberingAfterBreak="0">
    <w:nsid w:val="202E2F82"/>
    <w:multiLevelType w:val="multilevel"/>
    <w:tmpl w:val="B23AEF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20C55628"/>
    <w:multiLevelType w:val="hybridMultilevel"/>
    <w:tmpl w:val="611CEA54"/>
    <w:lvl w:ilvl="0" w:tplc="15CEEAC6">
      <w:start w:val="1"/>
      <w:numFmt w:val="bullet"/>
      <w:lvlText w:val=""/>
      <w:lvlJc w:val="left"/>
      <w:pPr>
        <w:ind w:left="862" w:hanging="360"/>
      </w:pPr>
      <w:rPr>
        <w:rFonts w:ascii="Wingdings" w:hAnsi="Wingdings" w:hint="default"/>
        <w:color w:val="auto"/>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2" w15:restartNumberingAfterBreak="0">
    <w:nsid w:val="21310556"/>
    <w:multiLevelType w:val="multilevel"/>
    <w:tmpl w:val="B74C67C4"/>
    <w:lvl w:ilvl="0">
      <w:start w:val="9"/>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23926166"/>
    <w:multiLevelType w:val="multilevel"/>
    <w:tmpl w:val="2362C2FC"/>
    <w:lvl w:ilvl="0">
      <w:start w:val="1"/>
      <w:numFmt w:val="lowerLetter"/>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240F0D34"/>
    <w:multiLevelType w:val="multilevel"/>
    <w:tmpl w:val="7C9E4610"/>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241869D0"/>
    <w:multiLevelType w:val="multilevel"/>
    <w:tmpl w:val="4BF2E434"/>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46" w15:restartNumberingAfterBreak="0">
    <w:nsid w:val="259F7A44"/>
    <w:multiLevelType w:val="multilevel"/>
    <w:tmpl w:val="AAB67B48"/>
    <w:lvl w:ilvl="0">
      <w:start w:val="1"/>
      <w:numFmt w:val="bullet"/>
      <w:lvlText w:val="✔"/>
      <w:lvlJc w:val="left"/>
      <w:pPr>
        <w:ind w:left="1463" w:hanging="360"/>
      </w:pPr>
      <w:rPr>
        <w:rFonts w:ascii="Noto Sans Symbols" w:eastAsia="Noto Sans Symbols" w:hAnsi="Noto Sans Symbols" w:cs="Noto Sans Symbols"/>
      </w:rPr>
    </w:lvl>
    <w:lvl w:ilvl="1">
      <w:start w:val="1"/>
      <w:numFmt w:val="bullet"/>
      <w:lvlText w:val="o"/>
      <w:lvlJc w:val="left"/>
      <w:pPr>
        <w:ind w:left="2183" w:hanging="360"/>
      </w:pPr>
      <w:rPr>
        <w:rFonts w:ascii="Courier New" w:eastAsia="Courier New" w:hAnsi="Courier New" w:cs="Courier New"/>
      </w:rPr>
    </w:lvl>
    <w:lvl w:ilvl="2">
      <w:start w:val="1"/>
      <w:numFmt w:val="bullet"/>
      <w:lvlText w:val="▪"/>
      <w:lvlJc w:val="left"/>
      <w:pPr>
        <w:ind w:left="2903" w:hanging="360"/>
      </w:pPr>
      <w:rPr>
        <w:rFonts w:ascii="Noto Sans Symbols" w:eastAsia="Noto Sans Symbols" w:hAnsi="Noto Sans Symbols" w:cs="Noto Sans Symbols"/>
      </w:rPr>
    </w:lvl>
    <w:lvl w:ilvl="3">
      <w:start w:val="1"/>
      <w:numFmt w:val="bullet"/>
      <w:lvlText w:val="●"/>
      <w:lvlJc w:val="left"/>
      <w:pPr>
        <w:ind w:left="3623" w:hanging="360"/>
      </w:pPr>
      <w:rPr>
        <w:rFonts w:ascii="Noto Sans Symbols" w:eastAsia="Noto Sans Symbols" w:hAnsi="Noto Sans Symbols" w:cs="Noto Sans Symbols"/>
      </w:rPr>
    </w:lvl>
    <w:lvl w:ilvl="4">
      <w:start w:val="1"/>
      <w:numFmt w:val="bullet"/>
      <w:lvlText w:val="o"/>
      <w:lvlJc w:val="left"/>
      <w:pPr>
        <w:ind w:left="4343" w:hanging="360"/>
      </w:pPr>
      <w:rPr>
        <w:rFonts w:ascii="Courier New" w:eastAsia="Courier New" w:hAnsi="Courier New" w:cs="Courier New"/>
      </w:rPr>
    </w:lvl>
    <w:lvl w:ilvl="5">
      <w:start w:val="1"/>
      <w:numFmt w:val="bullet"/>
      <w:lvlText w:val="▪"/>
      <w:lvlJc w:val="left"/>
      <w:pPr>
        <w:ind w:left="5063" w:hanging="360"/>
      </w:pPr>
      <w:rPr>
        <w:rFonts w:ascii="Noto Sans Symbols" w:eastAsia="Noto Sans Symbols" w:hAnsi="Noto Sans Symbols" w:cs="Noto Sans Symbols"/>
      </w:rPr>
    </w:lvl>
    <w:lvl w:ilvl="6">
      <w:start w:val="1"/>
      <w:numFmt w:val="bullet"/>
      <w:lvlText w:val="●"/>
      <w:lvlJc w:val="left"/>
      <w:pPr>
        <w:ind w:left="5783" w:hanging="360"/>
      </w:pPr>
      <w:rPr>
        <w:rFonts w:ascii="Noto Sans Symbols" w:eastAsia="Noto Sans Symbols" w:hAnsi="Noto Sans Symbols" w:cs="Noto Sans Symbols"/>
      </w:rPr>
    </w:lvl>
    <w:lvl w:ilvl="7">
      <w:start w:val="1"/>
      <w:numFmt w:val="bullet"/>
      <w:lvlText w:val="o"/>
      <w:lvlJc w:val="left"/>
      <w:pPr>
        <w:ind w:left="6503" w:hanging="360"/>
      </w:pPr>
      <w:rPr>
        <w:rFonts w:ascii="Courier New" w:eastAsia="Courier New" w:hAnsi="Courier New" w:cs="Courier New"/>
      </w:rPr>
    </w:lvl>
    <w:lvl w:ilvl="8">
      <w:start w:val="1"/>
      <w:numFmt w:val="bullet"/>
      <w:lvlText w:val="▪"/>
      <w:lvlJc w:val="left"/>
      <w:pPr>
        <w:ind w:left="7223" w:hanging="360"/>
      </w:pPr>
      <w:rPr>
        <w:rFonts w:ascii="Noto Sans Symbols" w:eastAsia="Noto Sans Symbols" w:hAnsi="Noto Sans Symbols" w:cs="Noto Sans Symbols"/>
      </w:rPr>
    </w:lvl>
  </w:abstractNum>
  <w:abstractNum w:abstractNumId="47" w15:restartNumberingAfterBreak="0">
    <w:nsid w:val="26D61235"/>
    <w:multiLevelType w:val="multilevel"/>
    <w:tmpl w:val="703AC542"/>
    <w:lvl w:ilvl="0">
      <w:start w:val="4"/>
      <w:numFmt w:val="bullet"/>
      <w:lvlText w:val="-"/>
      <w:lvlJc w:val="left"/>
      <w:pPr>
        <w:ind w:left="1080" w:hanging="360"/>
      </w:pPr>
      <w:rPr>
        <w:rFonts w:ascii="Times New Roman" w:eastAsia="Times New Roman" w:hAnsi="Times New Roman" w:cs="Times New Roman"/>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290D19A0"/>
    <w:multiLevelType w:val="multilevel"/>
    <w:tmpl w:val="6F7C74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2C544828"/>
    <w:multiLevelType w:val="multilevel"/>
    <w:tmpl w:val="D8DABF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2D037F3A"/>
    <w:multiLevelType w:val="multilevel"/>
    <w:tmpl w:val="6E845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2D3871A2"/>
    <w:multiLevelType w:val="multilevel"/>
    <w:tmpl w:val="6DB8B5E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E9B1B7F"/>
    <w:multiLevelType w:val="multilevel"/>
    <w:tmpl w:val="FC469E8A"/>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53" w15:restartNumberingAfterBreak="0">
    <w:nsid w:val="2FD11997"/>
    <w:multiLevelType w:val="multilevel"/>
    <w:tmpl w:val="C3E0F46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317B7673"/>
    <w:multiLevelType w:val="multilevel"/>
    <w:tmpl w:val="DAF44BD6"/>
    <w:lvl w:ilvl="0">
      <w:start w:val="1"/>
      <w:numFmt w:val="bullet"/>
      <w:lvlText w:val=""/>
      <w:lvlJc w:val="left"/>
      <w:pPr>
        <w:tabs>
          <w:tab w:val="num" w:pos="0"/>
        </w:tabs>
        <w:ind w:left="720" w:hanging="360"/>
      </w:pPr>
      <w:rPr>
        <w:rFonts w:ascii="Symbol" w:hAnsi="Symbol" w:cs="Symbol" w:hint="default"/>
        <w:color w:val="00B05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32355580"/>
    <w:multiLevelType w:val="multilevel"/>
    <w:tmpl w:val="12465E26"/>
    <w:lvl w:ilvl="0">
      <w:start w:val="4"/>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6" w15:restartNumberingAfterBreak="0">
    <w:nsid w:val="33A46473"/>
    <w:multiLevelType w:val="hybridMultilevel"/>
    <w:tmpl w:val="7A406FA0"/>
    <w:lvl w:ilvl="0" w:tplc="D55829EE">
      <w:start w:val="1"/>
      <w:numFmt w:val="bullet"/>
      <w:lvlText w:val=""/>
      <w:lvlJc w:val="left"/>
      <w:pPr>
        <w:ind w:left="862" w:hanging="360"/>
      </w:pPr>
      <w:rPr>
        <w:rFonts w:ascii="Symbol" w:hAnsi="Symbol" w:hint="default"/>
        <w:color w:val="auto"/>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7" w15:restartNumberingAfterBreak="0">
    <w:nsid w:val="33C83A5A"/>
    <w:multiLevelType w:val="hybridMultilevel"/>
    <w:tmpl w:val="9042B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34BE2579"/>
    <w:multiLevelType w:val="multilevel"/>
    <w:tmpl w:val="B742F83E"/>
    <w:lvl w:ilvl="0">
      <w:start w:val="1"/>
      <w:numFmt w:val="bullet"/>
      <w:lvlText w:val="o"/>
      <w:lvlJc w:val="left"/>
      <w:pPr>
        <w:tabs>
          <w:tab w:val="num" w:pos="0"/>
        </w:tabs>
        <w:ind w:left="1503" w:hanging="360"/>
      </w:pPr>
      <w:rPr>
        <w:rFonts w:ascii="Courier New" w:hAnsi="Courier New" w:cs="Courier New" w:hint="default"/>
      </w:rPr>
    </w:lvl>
    <w:lvl w:ilvl="1">
      <w:start w:val="1"/>
      <w:numFmt w:val="bullet"/>
      <w:lvlText w:val="o"/>
      <w:lvlJc w:val="left"/>
      <w:pPr>
        <w:tabs>
          <w:tab w:val="num" w:pos="0"/>
        </w:tabs>
        <w:ind w:left="2223" w:hanging="360"/>
      </w:pPr>
      <w:rPr>
        <w:rFonts w:ascii="Courier New" w:hAnsi="Courier New" w:cs="Courier New" w:hint="default"/>
      </w:rPr>
    </w:lvl>
    <w:lvl w:ilvl="2">
      <w:start w:val="1"/>
      <w:numFmt w:val="bullet"/>
      <w:lvlText w:val=""/>
      <w:lvlJc w:val="left"/>
      <w:pPr>
        <w:tabs>
          <w:tab w:val="num" w:pos="0"/>
        </w:tabs>
        <w:ind w:left="2943" w:hanging="360"/>
      </w:pPr>
      <w:rPr>
        <w:rFonts w:ascii="Wingdings" w:hAnsi="Wingdings" w:cs="Wingdings" w:hint="default"/>
      </w:rPr>
    </w:lvl>
    <w:lvl w:ilvl="3">
      <w:start w:val="1"/>
      <w:numFmt w:val="bullet"/>
      <w:lvlText w:val=""/>
      <w:lvlJc w:val="left"/>
      <w:pPr>
        <w:tabs>
          <w:tab w:val="num" w:pos="0"/>
        </w:tabs>
        <w:ind w:left="3663" w:hanging="360"/>
      </w:pPr>
      <w:rPr>
        <w:rFonts w:ascii="Symbol" w:hAnsi="Symbol" w:cs="Symbol" w:hint="default"/>
      </w:rPr>
    </w:lvl>
    <w:lvl w:ilvl="4">
      <w:start w:val="1"/>
      <w:numFmt w:val="bullet"/>
      <w:lvlText w:val="o"/>
      <w:lvlJc w:val="left"/>
      <w:pPr>
        <w:tabs>
          <w:tab w:val="num" w:pos="0"/>
        </w:tabs>
        <w:ind w:left="4383" w:hanging="360"/>
      </w:pPr>
      <w:rPr>
        <w:rFonts w:ascii="Courier New" w:hAnsi="Courier New" w:cs="Courier New" w:hint="default"/>
      </w:rPr>
    </w:lvl>
    <w:lvl w:ilvl="5">
      <w:start w:val="1"/>
      <w:numFmt w:val="bullet"/>
      <w:lvlText w:val=""/>
      <w:lvlJc w:val="left"/>
      <w:pPr>
        <w:tabs>
          <w:tab w:val="num" w:pos="0"/>
        </w:tabs>
        <w:ind w:left="5103" w:hanging="360"/>
      </w:pPr>
      <w:rPr>
        <w:rFonts w:ascii="Wingdings" w:hAnsi="Wingdings" w:cs="Wingdings" w:hint="default"/>
      </w:rPr>
    </w:lvl>
    <w:lvl w:ilvl="6">
      <w:start w:val="1"/>
      <w:numFmt w:val="bullet"/>
      <w:lvlText w:val=""/>
      <w:lvlJc w:val="left"/>
      <w:pPr>
        <w:tabs>
          <w:tab w:val="num" w:pos="0"/>
        </w:tabs>
        <w:ind w:left="5823" w:hanging="360"/>
      </w:pPr>
      <w:rPr>
        <w:rFonts w:ascii="Symbol" w:hAnsi="Symbol" w:cs="Symbol" w:hint="default"/>
      </w:rPr>
    </w:lvl>
    <w:lvl w:ilvl="7">
      <w:start w:val="1"/>
      <w:numFmt w:val="bullet"/>
      <w:lvlText w:val="o"/>
      <w:lvlJc w:val="left"/>
      <w:pPr>
        <w:tabs>
          <w:tab w:val="num" w:pos="0"/>
        </w:tabs>
        <w:ind w:left="6543" w:hanging="360"/>
      </w:pPr>
      <w:rPr>
        <w:rFonts w:ascii="Courier New" w:hAnsi="Courier New" w:cs="Courier New" w:hint="default"/>
      </w:rPr>
    </w:lvl>
    <w:lvl w:ilvl="8">
      <w:start w:val="1"/>
      <w:numFmt w:val="bullet"/>
      <w:lvlText w:val=""/>
      <w:lvlJc w:val="left"/>
      <w:pPr>
        <w:tabs>
          <w:tab w:val="num" w:pos="0"/>
        </w:tabs>
        <w:ind w:left="7263" w:hanging="360"/>
      </w:pPr>
      <w:rPr>
        <w:rFonts w:ascii="Wingdings" w:hAnsi="Wingdings" w:cs="Wingdings" w:hint="default"/>
      </w:rPr>
    </w:lvl>
  </w:abstractNum>
  <w:abstractNum w:abstractNumId="59" w15:restartNumberingAfterBreak="0">
    <w:nsid w:val="34C11CD9"/>
    <w:multiLevelType w:val="multilevel"/>
    <w:tmpl w:val="C660D41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0" w15:restartNumberingAfterBreak="0">
    <w:nsid w:val="362D0FB3"/>
    <w:multiLevelType w:val="hybridMultilevel"/>
    <w:tmpl w:val="5E929786"/>
    <w:lvl w:ilvl="0" w:tplc="51162478">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367326E6"/>
    <w:multiLevelType w:val="hybridMultilevel"/>
    <w:tmpl w:val="E860449E"/>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37632152"/>
    <w:multiLevelType w:val="multilevel"/>
    <w:tmpl w:val="F976C136"/>
    <w:lvl w:ilvl="0">
      <w:start w:val="4"/>
      <w:numFmt w:val="bullet"/>
      <w:lvlText w:val="-"/>
      <w:lvlJc w:val="left"/>
      <w:pPr>
        <w:tabs>
          <w:tab w:val="num" w:pos="720"/>
        </w:tabs>
        <w:ind w:left="720" w:hanging="360"/>
      </w:pPr>
      <w:rPr>
        <w:rFonts w:ascii="Times New Roman" w:hAnsi="Times New Roman" w:cs="Times New Roman" w:hint="default"/>
      </w:rPr>
    </w:lvl>
    <w:lvl w:ilvl="1">
      <w:start w:val="3"/>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377A01A1"/>
    <w:multiLevelType w:val="multilevel"/>
    <w:tmpl w:val="6D862A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39012905"/>
    <w:multiLevelType w:val="multilevel"/>
    <w:tmpl w:val="BF9EB264"/>
    <w:lvl w:ilvl="0">
      <w:start w:val="1"/>
      <w:numFmt w:val="decimal"/>
      <w:pStyle w:val="odsek1"/>
      <w:lvlText w:val="(%1)"/>
      <w:lvlJc w:val="left"/>
      <w:pPr>
        <w:tabs>
          <w:tab w:val="num" w:pos="0"/>
        </w:tabs>
        <w:ind w:left="1429" w:hanging="360"/>
      </w:pPr>
      <w:rPr>
        <w:rFonts w:ascii="Times New Roman" w:hAnsi="Times New Roman" w:cs="Times New Roman"/>
        <w:b w:val="0"/>
        <w:i w:val="0"/>
        <w:caps w:val="0"/>
        <w:smallCaps w:val="0"/>
        <w:strike w:val="0"/>
        <w:dstrike w:val="0"/>
        <w:vanish w:val="0"/>
        <w:color w:val="000000"/>
        <w:position w:val="0"/>
        <w:sz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3CB65F18"/>
    <w:multiLevelType w:val="hybridMultilevel"/>
    <w:tmpl w:val="E1983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3E230867"/>
    <w:multiLevelType w:val="multilevel"/>
    <w:tmpl w:val="0186EFEC"/>
    <w:lvl w:ilvl="0">
      <w:start w:val="4"/>
      <w:numFmt w:val="bullet"/>
      <w:lvlText w:val="-"/>
      <w:lvlJc w:val="left"/>
      <w:pPr>
        <w:tabs>
          <w:tab w:val="num" w:pos="0"/>
        </w:tabs>
        <w:ind w:left="1080" w:hanging="360"/>
      </w:pPr>
      <w:rPr>
        <w:rFonts w:ascii="Times New Roman" w:hAnsi="Times New Roman" w:cs="Times New Roman" w:hint="default"/>
        <w:b w:val="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7" w15:restartNumberingAfterBreak="0">
    <w:nsid w:val="3F64304A"/>
    <w:multiLevelType w:val="multilevel"/>
    <w:tmpl w:val="A2C4DA10"/>
    <w:lvl w:ilvl="0">
      <w:start w:val="1"/>
      <w:numFmt w:val="lowerLetter"/>
      <w:lvlText w:val="%1)"/>
      <w:lvlJc w:val="left"/>
      <w:pPr>
        <w:tabs>
          <w:tab w:val="num" w:pos="0"/>
        </w:tabs>
        <w:ind w:left="1440" w:hanging="360"/>
      </w:pPr>
    </w:lvl>
    <w:lvl w:ilvl="1">
      <w:numFmt w:val="bullet"/>
      <w:lvlText w:val=""/>
      <w:lvlJc w:val="left"/>
      <w:pPr>
        <w:tabs>
          <w:tab w:val="num" w:pos="0"/>
        </w:tabs>
        <w:ind w:left="2160" w:hanging="360"/>
      </w:pPr>
      <w:rPr>
        <w:rFonts w:ascii="Symbol" w:eastAsiaTheme="minorHAnsi" w:hAnsi="Symbol" w:cs="Symbol" w:hint="default"/>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8" w15:restartNumberingAfterBreak="0">
    <w:nsid w:val="3FF14B2B"/>
    <w:multiLevelType w:val="hybridMultilevel"/>
    <w:tmpl w:val="E8B292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3555737"/>
    <w:multiLevelType w:val="hybridMultilevel"/>
    <w:tmpl w:val="434E8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43DB7DF6"/>
    <w:multiLevelType w:val="multilevel"/>
    <w:tmpl w:val="2620230E"/>
    <w:lvl w:ilvl="0">
      <w:start w:val="1"/>
      <w:numFmt w:val="bullet"/>
      <w:lvlText w:val=""/>
      <w:lvlJc w:val="left"/>
      <w:pPr>
        <w:tabs>
          <w:tab w:val="num" w:pos="0"/>
        </w:tabs>
        <w:ind w:left="754" w:hanging="360"/>
      </w:pPr>
      <w:rPr>
        <w:rFonts w:ascii="Symbol" w:hAnsi="Symbol"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71" w15:restartNumberingAfterBreak="0">
    <w:nsid w:val="43E60619"/>
    <w:multiLevelType w:val="multilevel"/>
    <w:tmpl w:val="26667012"/>
    <w:lvl w:ilvl="0">
      <w:start w:val="1"/>
      <w:numFmt w:val="bullet"/>
      <w:lvlText w:val="o"/>
      <w:lvlJc w:val="left"/>
      <w:pPr>
        <w:ind w:left="1503" w:hanging="360"/>
      </w:pPr>
      <w:rPr>
        <w:rFonts w:ascii="Courier New" w:eastAsia="Courier New" w:hAnsi="Courier New" w:cs="Courier New"/>
      </w:rPr>
    </w:lvl>
    <w:lvl w:ilvl="1">
      <w:numFmt w:val="bullet"/>
      <w:lvlText w:val="-"/>
      <w:lvlJc w:val="left"/>
      <w:pPr>
        <w:ind w:left="2223" w:hanging="360"/>
      </w:pPr>
      <w:rPr>
        <w:rFonts w:ascii="Times New Roman" w:eastAsia="Times New Roman" w:hAnsi="Times New Roman" w:cs="Times New Roman"/>
      </w:rPr>
    </w:lvl>
    <w:lvl w:ilvl="2">
      <w:start w:val="1"/>
      <w:numFmt w:val="bullet"/>
      <w:lvlText w:val="▪"/>
      <w:lvlJc w:val="left"/>
      <w:pPr>
        <w:ind w:left="2943" w:hanging="360"/>
      </w:pPr>
      <w:rPr>
        <w:rFonts w:ascii="Noto Sans Symbols" w:eastAsia="Noto Sans Symbols" w:hAnsi="Noto Sans Symbols" w:cs="Noto Sans Symbols"/>
      </w:rPr>
    </w:lvl>
    <w:lvl w:ilvl="3">
      <w:start w:val="1"/>
      <w:numFmt w:val="bullet"/>
      <w:lvlText w:val="●"/>
      <w:lvlJc w:val="left"/>
      <w:pPr>
        <w:ind w:left="3663" w:hanging="360"/>
      </w:pPr>
      <w:rPr>
        <w:rFonts w:ascii="Noto Sans Symbols" w:eastAsia="Noto Sans Symbols" w:hAnsi="Noto Sans Symbols" w:cs="Noto Sans Symbols"/>
      </w:rPr>
    </w:lvl>
    <w:lvl w:ilvl="4">
      <w:start w:val="1"/>
      <w:numFmt w:val="bullet"/>
      <w:lvlText w:val="o"/>
      <w:lvlJc w:val="left"/>
      <w:pPr>
        <w:ind w:left="4383" w:hanging="360"/>
      </w:pPr>
      <w:rPr>
        <w:rFonts w:ascii="Courier New" w:eastAsia="Courier New" w:hAnsi="Courier New" w:cs="Courier New"/>
      </w:rPr>
    </w:lvl>
    <w:lvl w:ilvl="5">
      <w:start w:val="1"/>
      <w:numFmt w:val="bullet"/>
      <w:lvlText w:val="▪"/>
      <w:lvlJc w:val="left"/>
      <w:pPr>
        <w:ind w:left="5103" w:hanging="360"/>
      </w:pPr>
      <w:rPr>
        <w:rFonts w:ascii="Noto Sans Symbols" w:eastAsia="Noto Sans Symbols" w:hAnsi="Noto Sans Symbols" w:cs="Noto Sans Symbols"/>
      </w:rPr>
    </w:lvl>
    <w:lvl w:ilvl="6">
      <w:start w:val="1"/>
      <w:numFmt w:val="bullet"/>
      <w:lvlText w:val="●"/>
      <w:lvlJc w:val="left"/>
      <w:pPr>
        <w:ind w:left="5823" w:hanging="360"/>
      </w:pPr>
      <w:rPr>
        <w:rFonts w:ascii="Noto Sans Symbols" w:eastAsia="Noto Sans Symbols" w:hAnsi="Noto Sans Symbols" w:cs="Noto Sans Symbols"/>
      </w:rPr>
    </w:lvl>
    <w:lvl w:ilvl="7">
      <w:start w:val="1"/>
      <w:numFmt w:val="bullet"/>
      <w:lvlText w:val="o"/>
      <w:lvlJc w:val="left"/>
      <w:pPr>
        <w:ind w:left="6543" w:hanging="360"/>
      </w:pPr>
      <w:rPr>
        <w:rFonts w:ascii="Courier New" w:eastAsia="Courier New" w:hAnsi="Courier New" w:cs="Courier New"/>
      </w:rPr>
    </w:lvl>
    <w:lvl w:ilvl="8">
      <w:start w:val="1"/>
      <w:numFmt w:val="bullet"/>
      <w:lvlText w:val="▪"/>
      <w:lvlJc w:val="left"/>
      <w:pPr>
        <w:ind w:left="7263" w:hanging="360"/>
      </w:pPr>
      <w:rPr>
        <w:rFonts w:ascii="Noto Sans Symbols" w:eastAsia="Noto Sans Symbols" w:hAnsi="Noto Sans Symbols" w:cs="Noto Sans Symbols"/>
      </w:rPr>
    </w:lvl>
  </w:abstractNum>
  <w:abstractNum w:abstractNumId="72" w15:restartNumberingAfterBreak="0">
    <w:nsid w:val="461A0C76"/>
    <w:multiLevelType w:val="multilevel"/>
    <w:tmpl w:val="79286B78"/>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4B6942D5"/>
    <w:multiLevelType w:val="multilevel"/>
    <w:tmpl w:val="597A2D3E"/>
    <w:lvl w:ilvl="0">
      <w:start w:val="1"/>
      <w:numFmt w:val="bullet"/>
      <w:lvlText w:val=""/>
      <w:lvlJc w:val="left"/>
      <w:pPr>
        <w:tabs>
          <w:tab w:val="num" w:pos="0"/>
        </w:tabs>
        <w:ind w:left="754" w:hanging="360"/>
      </w:pPr>
      <w:rPr>
        <w:rFonts w:ascii="Symbol" w:hAnsi="Symbol"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74" w15:restartNumberingAfterBreak="0">
    <w:nsid w:val="4C6A5374"/>
    <w:multiLevelType w:val="multilevel"/>
    <w:tmpl w:val="B8F2CD12"/>
    <w:lvl w:ilvl="0">
      <w:start w:val="1"/>
      <w:numFmt w:val="lowerLetter"/>
      <w:lvlText w:val="%1)"/>
      <w:lvlJc w:val="left"/>
      <w:pPr>
        <w:tabs>
          <w:tab w:val="num" w:pos="1065"/>
        </w:tabs>
        <w:ind w:left="1065"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4DAA2DD4"/>
    <w:multiLevelType w:val="hybridMultilevel"/>
    <w:tmpl w:val="E8B292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F56592D"/>
    <w:multiLevelType w:val="hybridMultilevel"/>
    <w:tmpl w:val="9C98E40A"/>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7" w15:restartNumberingAfterBreak="0">
    <w:nsid w:val="4FF4050B"/>
    <w:multiLevelType w:val="hybridMultilevel"/>
    <w:tmpl w:val="2B6644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09F2FE7"/>
    <w:multiLevelType w:val="multilevel"/>
    <w:tmpl w:val="E0EA1198"/>
    <w:lvl w:ilvl="0">
      <w:start w:val="1"/>
      <w:numFmt w:val="bullet"/>
      <w:lvlText w:val=""/>
      <w:lvlJc w:val="left"/>
      <w:pPr>
        <w:tabs>
          <w:tab w:val="num" w:pos="709"/>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54144ED0"/>
    <w:multiLevelType w:val="multilevel"/>
    <w:tmpl w:val="A3F6BB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59456DAE"/>
    <w:multiLevelType w:val="multilevel"/>
    <w:tmpl w:val="1A00D42A"/>
    <w:lvl w:ilvl="0">
      <w:start w:val="1"/>
      <w:numFmt w:val="decimal"/>
      <w:lvlText w:val="%1."/>
      <w:lvlJc w:val="left"/>
      <w:pPr>
        <w:ind w:left="360" w:hanging="360"/>
      </w:pPr>
      <w:rPr>
        <w:color w:val="000000"/>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1" w15:restartNumberingAfterBreak="0">
    <w:nsid w:val="5970762C"/>
    <w:multiLevelType w:val="multilevel"/>
    <w:tmpl w:val="887EAC6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5A610C1A"/>
    <w:multiLevelType w:val="hybridMultilevel"/>
    <w:tmpl w:val="C5B8D7C2"/>
    <w:lvl w:ilvl="0" w:tplc="041B0001">
      <w:start w:val="1"/>
      <w:numFmt w:val="bullet"/>
      <w:lvlText w:val=""/>
      <w:lvlJc w:val="left"/>
      <w:pPr>
        <w:ind w:left="1503" w:hanging="360"/>
      </w:pPr>
      <w:rPr>
        <w:rFonts w:ascii="Symbol" w:hAnsi="Symbol" w:hint="default"/>
      </w:rPr>
    </w:lvl>
    <w:lvl w:ilvl="1" w:tplc="FFFFFFFF">
      <w:start w:val="1"/>
      <w:numFmt w:val="bullet"/>
      <w:lvlText w:val=""/>
      <w:lvlJc w:val="left"/>
      <w:pPr>
        <w:ind w:left="2223" w:hanging="360"/>
      </w:pPr>
      <w:rPr>
        <w:rFonts w:ascii="Symbol" w:hAnsi="Symbol" w:hint="default"/>
      </w:rPr>
    </w:lvl>
    <w:lvl w:ilvl="2" w:tplc="FFFFFFFF" w:tentative="1">
      <w:start w:val="1"/>
      <w:numFmt w:val="bullet"/>
      <w:lvlText w:val=""/>
      <w:lvlJc w:val="left"/>
      <w:pPr>
        <w:ind w:left="2943" w:hanging="360"/>
      </w:pPr>
      <w:rPr>
        <w:rFonts w:ascii="Wingdings" w:hAnsi="Wingdings" w:hint="default"/>
      </w:rPr>
    </w:lvl>
    <w:lvl w:ilvl="3" w:tplc="FFFFFFFF" w:tentative="1">
      <w:start w:val="1"/>
      <w:numFmt w:val="bullet"/>
      <w:lvlText w:val=""/>
      <w:lvlJc w:val="left"/>
      <w:pPr>
        <w:ind w:left="3663" w:hanging="360"/>
      </w:pPr>
      <w:rPr>
        <w:rFonts w:ascii="Symbol" w:hAnsi="Symbol" w:hint="default"/>
      </w:rPr>
    </w:lvl>
    <w:lvl w:ilvl="4" w:tplc="FFFFFFFF" w:tentative="1">
      <w:start w:val="1"/>
      <w:numFmt w:val="bullet"/>
      <w:lvlText w:val="o"/>
      <w:lvlJc w:val="left"/>
      <w:pPr>
        <w:ind w:left="4383" w:hanging="360"/>
      </w:pPr>
      <w:rPr>
        <w:rFonts w:ascii="Courier New" w:hAnsi="Courier New" w:cs="Courier New" w:hint="default"/>
      </w:rPr>
    </w:lvl>
    <w:lvl w:ilvl="5" w:tplc="FFFFFFFF" w:tentative="1">
      <w:start w:val="1"/>
      <w:numFmt w:val="bullet"/>
      <w:lvlText w:val=""/>
      <w:lvlJc w:val="left"/>
      <w:pPr>
        <w:ind w:left="5103" w:hanging="360"/>
      </w:pPr>
      <w:rPr>
        <w:rFonts w:ascii="Wingdings" w:hAnsi="Wingdings" w:hint="default"/>
      </w:rPr>
    </w:lvl>
    <w:lvl w:ilvl="6" w:tplc="FFFFFFFF" w:tentative="1">
      <w:start w:val="1"/>
      <w:numFmt w:val="bullet"/>
      <w:lvlText w:val=""/>
      <w:lvlJc w:val="left"/>
      <w:pPr>
        <w:ind w:left="5823" w:hanging="360"/>
      </w:pPr>
      <w:rPr>
        <w:rFonts w:ascii="Symbol" w:hAnsi="Symbol" w:hint="default"/>
      </w:rPr>
    </w:lvl>
    <w:lvl w:ilvl="7" w:tplc="FFFFFFFF" w:tentative="1">
      <w:start w:val="1"/>
      <w:numFmt w:val="bullet"/>
      <w:lvlText w:val="o"/>
      <w:lvlJc w:val="left"/>
      <w:pPr>
        <w:ind w:left="6543" w:hanging="360"/>
      </w:pPr>
      <w:rPr>
        <w:rFonts w:ascii="Courier New" w:hAnsi="Courier New" w:cs="Courier New" w:hint="default"/>
      </w:rPr>
    </w:lvl>
    <w:lvl w:ilvl="8" w:tplc="FFFFFFFF" w:tentative="1">
      <w:start w:val="1"/>
      <w:numFmt w:val="bullet"/>
      <w:lvlText w:val=""/>
      <w:lvlJc w:val="left"/>
      <w:pPr>
        <w:ind w:left="7263" w:hanging="360"/>
      </w:pPr>
      <w:rPr>
        <w:rFonts w:ascii="Wingdings" w:hAnsi="Wingdings" w:hint="default"/>
      </w:rPr>
    </w:lvl>
  </w:abstractNum>
  <w:abstractNum w:abstractNumId="83" w15:restartNumberingAfterBreak="0">
    <w:nsid w:val="5A9E1BF0"/>
    <w:multiLevelType w:val="multilevel"/>
    <w:tmpl w:val="EB84BB8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15:restartNumberingAfterBreak="0">
    <w:nsid w:val="5BCB410A"/>
    <w:multiLevelType w:val="hybridMultilevel"/>
    <w:tmpl w:val="DE6C8F6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5BE35DBB"/>
    <w:multiLevelType w:val="multilevel"/>
    <w:tmpl w:val="2D2081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5DE01607"/>
    <w:multiLevelType w:val="multilevel"/>
    <w:tmpl w:val="7CE8337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F8F4071"/>
    <w:multiLevelType w:val="multilevel"/>
    <w:tmpl w:val="E2FEDB5E"/>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88" w15:restartNumberingAfterBreak="0">
    <w:nsid w:val="5FD65B9B"/>
    <w:multiLevelType w:val="multilevel"/>
    <w:tmpl w:val="13E8F716"/>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89" w15:restartNumberingAfterBreak="0">
    <w:nsid w:val="61F7199A"/>
    <w:multiLevelType w:val="multilevel"/>
    <w:tmpl w:val="BA084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22032E0"/>
    <w:multiLevelType w:val="hybridMultilevel"/>
    <w:tmpl w:val="D66C8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624F32C8"/>
    <w:multiLevelType w:val="hybridMultilevel"/>
    <w:tmpl w:val="9AB6B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378342C"/>
    <w:multiLevelType w:val="hybridMultilevel"/>
    <w:tmpl w:val="6152FD90"/>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64666F76"/>
    <w:multiLevelType w:val="multilevel"/>
    <w:tmpl w:val="C19AE2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64902851"/>
    <w:multiLevelType w:val="multilevel"/>
    <w:tmpl w:val="D92CF80C"/>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15:restartNumberingAfterBreak="0">
    <w:nsid w:val="654A0E00"/>
    <w:multiLevelType w:val="multilevel"/>
    <w:tmpl w:val="8A9AC0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15:restartNumberingAfterBreak="0">
    <w:nsid w:val="67B12F54"/>
    <w:multiLevelType w:val="multilevel"/>
    <w:tmpl w:val="D33C3B7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7ED2C8E"/>
    <w:multiLevelType w:val="multilevel"/>
    <w:tmpl w:val="FD64B338"/>
    <w:lvl w:ilvl="0">
      <w:start w:val="1"/>
      <w:numFmt w:val="bullet"/>
      <w:lvlText w:val=""/>
      <w:lvlJc w:val="left"/>
      <w:pPr>
        <w:tabs>
          <w:tab w:val="num" w:pos="205"/>
        </w:tabs>
        <w:ind w:left="1495"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68350609"/>
    <w:multiLevelType w:val="multilevel"/>
    <w:tmpl w:val="700E5E4C"/>
    <w:lvl w:ilvl="0">
      <w:start w:val="1"/>
      <w:numFmt w:val="bullet"/>
      <w:lvlText w:val=""/>
      <w:lvlJc w:val="left"/>
      <w:pPr>
        <w:tabs>
          <w:tab w:val="num" w:pos="0"/>
        </w:tabs>
        <w:ind w:left="720" w:hanging="360"/>
      </w:pPr>
      <w:rPr>
        <w:rFonts w:ascii="Symbol" w:hAnsi="Symbol" w:cs="Symbol" w:hint="default"/>
        <w:color w:val="00B05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6B3B7B71"/>
    <w:multiLevelType w:val="hybridMultilevel"/>
    <w:tmpl w:val="F672376E"/>
    <w:lvl w:ilvl="0" w:tplc="F9C0DEC8">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0" w15:restartNumberingAfterBreak="0">
    <w:nsid w:val="6B770C3F"/>
    <w:multiLevelType w:val="hybridMultilevel"/>
    <w:tmpl w:val="F42260D0"/>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1" w15:restartNumberingAfterBreak="0">
    <w:nsid w:val="6B9A2E40"/>
    <w:multiLevelType w:val="hybridMultilevel"/>
    <w:tmpl w:val="22789D32"/>
    <w:lvl w:ilvl="0" w:tplc="3AC4C366">
      <w:start w:val="1"/>
      <w:numFmt w:val="decimal"/>
      <w:pStyle w:val="Nadpis1"/>
      <w:lvlText w:val="%1."/>
      <w:lvlJc w:val="left"/>
      <w:pPr>
        <w:tabs>
          <w:tab w:val="num" w:pos="0"/>
        </w:tabs>
        <w:ind w:left="360" w:hanging="360"/>
      </w:pPr>
      <w:rPr>
        <w:color w:val="auto"/>
      </w:rPr>
    </w:lvl>
    <w:lvl w:ilvl="1" w:tplc="B5E0F44A">
      <w:start w:val="1"/>
      <w:numFmt w:val="decimal"/>
      <w:suff w:val="nothing"/>
      <w:lvlText w:val=""/>
      <w:lvlJc w:val="left"/>
      <w:pPr>
        <w:tabs>
          <w:tab w:val="num" w:pos="0"/>
        </w:tabs>
        <w:ind w:left="576" w:hanging="576"/>
      </w:pPr>
    </w:lvl>
    <w:lvl w:ilvl="2" w:tplc="40FEA918">
      <w:start w:val="1"/>
      <w:numFmt w:val="decimal"/>
      <w:suff w:val="nothing"/>
      <w:lvlText w:val=""/>
      <w:lvlJc w:val="left"/>
      <w:pPr>
        <w:tabs>
          <w:tab w:val="num" w:pos="0"/>
        </w:tabs>
        <w:ind w:left="720" w:hanging="720"/>
      </w:pPr>
    </w:lvl>
    <w:lvl w:ilvl="3" w:tplc="A04CFADE">
      <w:start w:val="1"/>
      <w:numFmt w:val="decimal"/>
      <w:suff w:val="nothing"/>
      <w:lvlText w:val=""/>
      <w:lvlJc w:val="left"/>
      <w:pPr>
        <w:tabs>
          <w:tab w:val="num" w:pos="0"/>
        </w:tabs>
        <w:ind w:left="864" w:hanging="864"/>
      </w:pPr>
    </w:lvl>
    <w:lvl w:ilvl="4" w:tplc="B28E893E">
      <w:start w:val="1"/>
      <w:numFmt w:val="decimal"/>
      <w:suff w:val="nothing"/>
      <w:lvlText w:val=""/>
      <w:lvlJc w:val="left"/>
      <w:pPr>
        <w:tabs>
          <w:tab w:val="num" w:pos="0"/>
        </w:tabs>
        <w:ind w:left="1008" w:hanging="1008"/>
      </w:pPr>
    </w:lvl>
    <w:lvl w:ilvl="5" w:tplc="AD0E8A94">
      <w:start w:val="1"/>
      <w:numFmt w:val="decimal"/>
      <w:suff w:val="nothing"/>
      <w:lvlText w:val=""/>
      <w:lvlJc w:val="left"/>
      <w:pPr>
        <w:tabs>
          <w:tab w:val="num" w:pos="0"/>
        </w:tabs>
        <w:ind w:left="1152" w:hanging="1152"/>
      </w:pPr>
    </w:lvl>
    <w:lvl w:ilvl="6" w:tplc="D82252A0">
      <w:start w:val="1"/>
      <w:numFmt w:val="decimal"/>
      <w:suff w:val="nothing"/>
      <w:lvlText w:val=""/>
      <w:lvlJc w:val="left"/>
      <w:pPr>
        <w:tabs>
          <w:tab w:val="num" w:pos="0"/>
        </w:tabs>
        <w:ind w:left="1296" w:hanging="1296"/>
      </w:pPr>
    </w:lvl>
    <w:lvl w:ilvl="7" w:tplc="288E4038">
      <w:start w:val="1"/>
      <w:numFmt w:val="decimal"/>
      <w:suff w:val="nothing"/>
      <w:lvlText w:val=""/>
      <w:lvlJc w:val="left"/>
      <w:pPr>
        <w:tabs>
          <w:tab w:val="num" w:pos="0"/>
        </w:tabs>
        <w:ind w:left="1440" w:hanging="1440"/>
      </w:pPr>
    </w:lvl>
    <w:lvl w:ilvl="8" w:tplc="0BD8B798">
      <w:start w:val="1"/>
      <w:numFmt w:val="decimal"/>
      <w:suff w:val="nothing"/>
      <w:lvlText w:val=""/>
      <w:lvlJc w:val="left"/>
      <w:pPr>
        <w:tabs>
          <w:tab w:val="num" w:pos="0"/>
        </w:tabs>
        <w:ind w:left="1584" w:hanging="1584"/>
      </w:pPr>
    </w:lvl>
  </w:abstractNum>
  <w:abstractNum w:abstractNumId="102" w15:restartNumberingAfterBreak="0">
    <w:nsid w:val="6DFF1D0D"/>
    <w:multiLevelType w:val="hybridMultilevel"/>
    <w:tmpl w:val="A7F01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6E197AFE"/>
    <w:multiLevelType w:val="multilevel"/>
    <w:tmpl w:val="773A571C"/>
    <w:lvl w:ilvl="0">
      <w:start w:val="1"/>
      <w:numFmt w:val="bullet"/>
      <w:lvlText w:val=""/>
      <w:lvlJc w:val="left"/>
      <w:pPr>
        <w:tabs>
          <w:tab w:val="num" w:pos="0"/>
        </w:tabs>
        <w:ind w:left="783" w:hanging="360"/>
      </w:pPr>
      <w:rPr>
        <w:rFonts w:ascii="Wingdings" w:hAnsi="Wingdings" w:cs="Wingdings"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104" w15:restartNumberingAfterBreak="0">
    <w:nsid w:val="6F043DCB"/>
    <w:multiLevelType w:val="hybridMultilevel"/>
    <w:tmpl w:val="8836078A"/>
    <w:lvl w:ilvl="0" w:tplc="041B0001">
      <w:start w:val="1"/>
      <w:numFmt w:val="bullet"/>
      <w:lvlText w:val=""/>
      <w:lvlJc w:val="left"/>
      <w:pPr>
        <w:ind w:left="1503" w:hanging="360"/>
      </w:pPr>
      <w:rPr>
        <w:rFonts w:ascii="Symbol" w:hAnsi="Symbol" w:hint="default"/>
      </w:rPr>
    </w:lvl>
    <w:lvl w:ilvl="1" w:tplc="FFFFFFFF">
      <w:start w:val="1"/>
      <w:numFmt w:val="bullet"/>
      <w:lvlText w:val=""/>
      <w:lvlJc w:val="left"/>
      <w:pPr>
        <w:ind w:left="2223" w:hanging="360"/>
      </w:pPr>
      <w:rPr>
        <w:rFonts w:ascii="Symbol" w:hAnsi="Symbol" w:hint="default"/>
      </w:rPr>
    </w:lvl>
    <w:lvl w:ilvl="2" w:tplc="FFFFFFFF" w:tentative="1">
      <w:start w:val="1"/>
      <w:numFmt w:val="bullet"/>
      <w:lvlText w:val=""/>
      <w:lvlJc w:val="left"/>
      <w:pPr>
        <w:ind w:left="2943" w:hanging="360"/>
      </w:pPr>
      <w:rPr>
        <w:rFonts w:ascii="Wingdings" w:hAnsi="Wingdings" w:hint="default"/>
      </w:rPr>
    </w:lvl>
    <w:lvl w:ilvl="3" w:tplc="FFFFFFFF" w:tentative="1">
      <w:start w:val="1"/>
      <w:numFmt w:val="bullet"/>
      <w:lvlText w:val=""/>
      <w:lvlJc w:val="left"/>
      <w:pPr>
        <w:ind w:left="3663" w:hanging="360"/>
      </w:pPr>
      <w:rPr>
        <w:rFonts w:ascii="Symbol" w:hAnsi="Symbol" w:hint="default"/>
      </w:rPr>
    </w:lvl>
    <w:lvl w:ilvl="4" w:tplc="FFFFFFFF" w:tentative="1">
      <w:start w:val="1"/>
      <w:numFmt w:val="bullet"/>
      <w:lvlText w:val="o"/>
      <w:lvlJc w:val="left"/>
      <w:pPr>
        <w:ind w:left="4383" w:hanging="360"/>
      </w:pPr>
      <w:rPr>
        <w:rFonts w:ascii="Courier New" w:hAnsi="Courier New" w:cs="Courier New" w:hint="default"/>
      </w:rPr>
    </w:lvl>
    <w:lvl w:ilvl="5" w:tplc="FFFFFFFF" w:tentative="1">
      <w:start w:val="1"/>
      <w:numFmt w:val="bullet"/>
      <w:lvlText w:val=""/>
      <w:lvlJc w:val="left"/>
      <w:pPr>
        <w:ind w:left="5103" w:hanging="360"/>
      </w:pPr>
      <w:rPr>
        <w:rFonts w:ascii="Wingdings" w:hAnsi="Wingdings" w:hint="default"/>
      </w:rPr>
    </w:lvl>
    <w:lvl w:ilvl="6" w:tplc="FFFFFFFF" w:tentative="1">
      <w:start w:val="1"/>
      <w:numFmt w:val="bullet"/>
      <w:lvlText w:val=""/>
      <w:lvlJc w:val="left"/>
      <w:pPr>
        <w:ind w:left="5823" w:hanging="360"/>
      </w:pPr>
      <w:rPr>
        <w:rFonts w:ascii="Symbol" w:hAnsi="Symbol" w:hint="default"/>
      </w:rPr>
    </w:lvl>
    <w:lvl w:ilvl="7" w:tplc="FFFFFFFF" w:tentative="1">
      <w:start w:val="1"/>
      <w:numFmt w:val="bullet"/>
      <w:lvlText w:val="o"/>
      <w:lvlJc w:val="left"/>
      <w:pPr>
        <w:ind w:left="6543" w:hanging="360"/>
      </w:pPr>
      <w:rPr>
        <w:rFonts w:ascii="Courier New" w:hAnsi="Courier New" w:cs="Courier New" w:hint="default"/>
      </w:rPr>
    </w:lvl>
    <w:lvl w:ilvl="8" w:tplc="FFFFFFFF" w:tentative="1">
      <w:start w:val="1"/>
      <w:numFmt w:val="bullet"/>
      <w:lvlText w:val=""/>
      <w:lvlJc w:val="left"/>
      <w:pPr>
        <w:ind w:left="7263" w:hanging="360"/>
      </w:pPr>
      <w:rPr>
        <w:rFonts w:ascii="Wingdings" w:hAnsi="Wingdings" w:hint="default"/>
      </w:rPr>
    </w:lvl>
  </w:abstractNum>
  <w:abstractNum w:abstractNumId="105" w15:restartNumberingAfterBreak="0">
    <w:nsid w:val="705F4338"/>
    <w:multiLevelType w:val="multilevel"/>
    <w:tmpl w:val="EB825772"/>
    <w:lvl w:ilvl="0">
      <w:start w:val="1"/>
      <w:numFmt w:val="lowerLetter"/>
      <w:lvlText w:val="%1)"/>
      <w:lvlJc w:val="left"/>
      <w:pPr>
        <w:tabs>
          <w:tab w:val="num" w:pos="1065"/>
        </w:tabs>
        <w:ind w:left="1065" w:hanging="705"/>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15:restartNumberingAfterBreak="0">
    <w:nsid w:val="716803C8"/>
    <w:multiLevelType w:val="multilevel"/>
    <w:tmpl w:val="A1F24338"/>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07" w15:restartNumberingAfterBreak="0">
    <w:nsid w:val="72BA207D"/>
    <w:multiLevelType w:val="multilevel"/>
    <w:tmpl w:val="035E9D16"/>
    <w:lvl w:ilvl="0">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4203125"/>
    <w:multiLevelType w:val="hybridMultilevel"/>
    <w:tmpl w:val="4AECB060"/>
    <w:lvl w:ilvl="0" w:tplc="041B0001">
      <w:start w:val="1"/>
      <w:numFmt w:val="bullet"/>
      <w:lvlText w:val=""/>
      <w:lvlJc w:val="left"/>
      <w:pPr>
        <w:ind w:left="1317" w:hanging="360"/>
      </w:pPr>
      <w:rPr>
        <w:rFonts w:ascii="Symbol" w:hAnsi="Symbol" w:hint="default"/>
      </w:rPr>
    </w:lvl>
    <w:lvl w:ilvl="1" w:tplc="041B0003" w:tentative="1">
      <w:start w:val="1"/>
      <w:numFmt w:val="bullet"/>
      <w:lvlText w:val="o"/>
      <w:lvlJc w:val="left"/>
      <w:pPr>
        <w:ind w:left="2037" w:hanging="360"/>
      </w:pPr>
      <w:rPr>
        <w:rFonts w:ascii="Courier New" w:hAnsi="Courier New" w:cs="Courier New" w:hint="default"/>
      </w:rPr>
    </w:lvl>
    <w:lvl w:ilvl="2" w:tplc="041B0005" w:tentative="1">
      <w:start w:val="1"/>
      <w:numFmt w:val="bullet"/>
      <w:lvlText w:val=""/>
      <w:lvlJc w:val="left"/>
      <w:pPr>
        <w:ind w:left="2757" w:hanging="360"/>
      </w:pPr>
      <w:rPr>
        <w:rFonts w:ascii="Wingdings" w:hAnsi="Wingdings" w:hint="default"/>
      </w:rPr>
    </w:lvl>
    <w:lvl w:ilvl="3" w:tplc="041B0001" w:tentative="1">
      <w:start w:val="1"/>
      <w:numFmt w:val="bullet"/>
      <w:lvlText w:val=""/>
      <w:lvlJc w:val="left"/>
      <w:pPr>
        <w:ind w:left="3477" w:hanging="360"/>
      </w:pPr>
      <w:rPr>
        <w:rFonts w:ascii="Symbol" w:hAnsi="Symbol" w:hint="default"/>
      </w:rPr>
    </w:lvl>
    <w:lvl w:ilvl="4" w:tplc="041B0003" w:tentative="1">
      <w:start w:val="1"/>
      <w:numFmt w:val="bullet"/>
      <w:lvlText w:val="o"/>
      <w:lvlJc w:val="left"/>
      <w:pPr>
        <w:ind w:left="4197" w:hanging="360"/>
      </w:pPr>
      <w:rPr>
        <w:rFonts w:ascii="Courier New" w:hAnsi="Courier New" w:cs="Courier New" w:hint="default"/>
      </w:rPr>
    </w:lvl>
    <w:lvl w:ilvl="5" w:tplc="041B0005" w:tentative="1">
      <w:start w:val="1"/>
      <w:numFmt w:val="bullet"/>
      <w:lvlText w:val=""/>
      <w:lvlJc w:val="left"/>
      <w:pPr>
        <w:ind w:left="4917" w:hanging="360"/>
      </w:pPr>
      <w:rPr>
        <w:rFonts w:ascii="Wingdings" w:hAnsi="Wingdings" w:hint="default"/>
      </w:rPr>
    </w:lvl>
    <w:lvl w:ilvl="6" w:tplc="041B0001" w:tentative="1">
      <w:start w:val="1"/>
      <w:numFmt w:val="bullet"/>
      <w:lvlText w:val=""/>
      <w:lvlJc w:val="left"/>
      <w:pPr>
        <w:ind w:left="5637" w:hanging="360"/>
      </w:pPr>
      <w:rPr>
        <w:rFonts w:ascii="Symbol" w:hAnsi="Symbol" w:hint="default"/>
      </w:rPr>
    </w:lvl>
    <w:lvl w:ilvl="7" w:tplc="041B0003" w:tentative="1">
      <w:start w:val="1"/>
      <w:numFmt w:val="bullet"/>
      <w:lvlText w:val="o"/>
      <w:lvlJc w:val="left"/>
      <w:pPr>
        <w:ind w:left="6357" w:hanging="360"/>
      </w:pPr>
      <w:rPr>
        <w:rFonts w:ascii="Courier New" w:hAnsi="Courier New" w:cs="Courier New" w:hint="default"/>
      </w:rPr>
    </w:lvl>
    <w:lvl w:ilvl="8" w:tplc="041B0005" w:tentative="1">
      <w:start w:val="1"/>
      <w:numFmt w:val="bullet"/>
      <w:lvlText w:val=""/>
      <w:lvlJc w:val="left"/>
      <w:pPr>
        <w:ind w:left="7077" w:hanging="360"/>
      </w:pPr>
      <w:rPr>
        <w:rFonts w:ascii="Wingdings" w:hAnsi="Wingdings" w:hint="default"/>
      </w:rPr>
    </w:lvl>
  </w:abstractNum>
  <w:abstractNum w:abstractNumId="109" w15:restartNumberingAfterBreak="0">
    <w:nsid w:val="747E6506"/>
    <w:multiLevelType w:val="multilevel"/>
    <w:tmpl w:val="B47EDE82"/>
    <w:lvl w:ilvl="0">
      <w:start w:val="1"/>
      <w:numFmt w:val="bullet"/>
      <w:lvlText w:val="●"/>
      <w:lvlJc w:val="left"/>
      <w:pPr>
        <w:ind w:left="1317" w:hanging="360"/>
      </w:pPr>
      <w:rPr>
        <w:rFonts w:ascii="Noto Sans Symbols" w:eastAsia="Noto Sans Symbols" w:hAnsi="Noto Sans Symbols" w:cs="Noto Sans Symbols"/>
      </w:rPr>
    </w:lvl>
    <w:lvl w:ilvl="1">
      <w:start w:val="1"/>
      <w:numFmt w:val="bullet"/>
      <w:lvlText w:val="o"/>
      <w:lvlJc w:val="left"/>
      <w:pPr>
        <w:ind w:left="2037" w:hanging="360"/>
      </w:pPr>
      <w:rPr>
        <w:rFonts w:ascii="Courier New" w:eastAsia="Courier New" w:hAnsi="Courier New" w:cs="Courier New"/>
      </w:rPr>
    </w:lvl>
    <w:lvl w:ilvl="2">
      <w:start w:val="1"/>
      <w:numFmt w:val="bullet"/>
      <w:lvlText w:val="▪"/>
      <w:lvlJc w:val="left"/>
      <w:pPr>
        <w:ind w:left="2757" w:hanging="360"/>
      </w:pPr>
      <w:rPr>
        <w:rFonts w:ascii="Noto Sans Symbols" w:eastAsia="Noto Sans Symbols" w:hAnsi="Noto Sans Symbols" w:cs="Noto Sans Symbols"/>
      </w:rPr>
    </w:lvl>
    <w:lvl w:ilvl="3">
      <w:start w:val="1"/>
      <w:numFmt w:val="bullet"/>
      <w:lvlText w:val="●"/>
      <w:lvlJc w:val="left"/>
      <w:pPr>
        <w:ind w:left="3477" w:hanging="360"/>
      </w:pPr>
      <w:rPr>
        <w:rFonts w:ascii="Noto Sans Symbols" w:eastAsia="Noto Sans Symbols" w:hAnsi="Noto Sans Symbols" w:cs="Noto Sans Symbols"/>
      </w:rPr>
    </w:lvl>
    <w:lvl w:ilvl="4">
      <w:start w:val="1"/>
      <w:numFmt w:val="bullet"/>
      <w:lvlText w:val="o"/>
      <w:lvlJc w:val="left"/>
      <w:pPr>
        <w:ind w:left="4197" w:hanging="360"/>
      </w:pPr>
      <w:rPr>
        <w:rFonts w:ascii="Courier New" w:eastAsia="Courier New" w:hAnsi="Courier New" w:cs="Courier New"/>
      </w:rPr>
    </w:lvl>
    <w:lvl w:ilvl="5">
      <w:start w:val="1"/>
      <w:numFmt w:val="bullet"/>
      <w:lvlText w:val="▪"/>
      <w:lvlJc w:val="left"/>
      <w:pPr>
        <w:ind w:left="4917" w:hanging="360"/>
      </w:pPr>
      <w:rPr>
        <w:rFonts w:ascii="Noto Sans Symbols" w:eastAsia="Noto Sans Symbols" w:hAnsi="Noto Sans Symbols" w:cs="Noto Sans Symbols"/>
      </w:rPr>
    </w:lvl>
    <w:lvl w:ilvl="6">
      <w:start w:val="1"/>
      <w:numFmt w:val="bullet"/>
      <w:lvlText w:val="●"/>
      <w:lvlJc w:val="left"/>
      <w:pPr>
        <w:ind w:left="5637" w:hanging="360"/>
      </w:pPr>
      <w:rPr>
        <w:rFonts w:ascii="Noto Sans Symbols" w:eastAsia="Noto Sans Symbols" w:hAnsi="Noto Sans Symbols" w:cs="Noto Sans Symbols"/>
      </w:rPr>
    </w:lvl>
    <w:lvl w:ilvl="7">
      <w:start w:val="1"/>
      <w:numFmt w:val="bullet"/>
      <w:lvlText w:val="o"/>
      <w:lvlJc w:val="left"/>
      <w:pPr>
        <w:ind w:left="6357" w:hanging="360"/>
      </w:pPr>
      <w:rPr>
        <w:rFonts w:ascii="Courier New" w:eastAsia="Courier New" w:hAnsi="Courier New" w:cs="Courier New"/>
      </w:rPr>
    </w:lvl>
    <w:lvl w:ilvl="8">
      <w:start w:val="1"/>
      <w:numFmt w:val="bullet"/>
      <w:lvlText w:val="▪"/>
      <w:lvlJc w:val="left"/>
      <w:pPr>
        <w:ind w:left="7077" w:hanging="360"/>
      </w:pPr>
      <w:rPr>
        <w:rFonts w:ascii="Noto Sans Symbols" w:eastAsia="Noto Sans Symbols" w:hAnsi="Noto Sans Symbols" w:cs="Noto Sans Symbols"/>
      </w:rPr>
    </w:lvl>
  </w:abstractNum>
  <w:abstractNum w:abstractNumId="110" w15:restartNumberingAfterBreak="0">
    <w:nsid w:val="748D0A26"/>
    <w:multiLevelType w:val="multilevel"/>
    <w:tmpl w:val="FCA008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1" w15:restartNumberingAfterBreak="0">
    <w:nsid w:val="75AC2342"/>
    <w:multiLevelType w:val="hybridMultilevel"/>
    <w:tmpl w:val="8DB28F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787A220D"/>
    <w:multiLevelType w:val="hybridMultilevel"/>
    <w:tmpl w:val="F7AAF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7916164F"/>
    <w:multiLevelType w:val="hybridMultilevel"/>
    <w:tmpl w:val="1F46085C"/>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4" w15:restartNumberingAfterBreak="0">
    <w:nsid w:val="79657B16"/>
    <w:multiLevelType w:val="hybridMultilevel"/>
    <w:tmpl w:val="2848D83A"/>
    <w:lvl w:ilvl="0" w:tplc="041B0003">
      <w:start w:val="1"/>
      <w:numFmt w:val="bullet"/>
      <w:lvlText w:val="o"/>
      <w:lvlJc w:val="left"/>
      <w:pPr>
        <w:ind w:left="1503" w:hanging="360"/>
      </w:pPr>
      <w:rPr>
        <w:rFonts w:ascii="Courier New" w:hAnsi="Courier New" w:cs="Courier New" w:hint="default"/>
      </w:rPr>
    </w:lvl>
    <w:lvl w:ilvl="1" w:tplc="BA6A1F62">
      <w:numFmt w:val="bullet"/>
      <w:lvlText w:val="-"/>
      <w:lvlJc w:val="left"/>
      <w:pPr>
        <w:ind w:left="2223" w:hanging="360"/>
      </w:pPr>
      <w:rPr>
        <w:rFonts w:ascii="Times New Roman" w:eastAsia="Times New Roman" w:hAnsi="Times New Roman" w:cs="Times New Roman" w:hint="default"/>
      </w:rPr>
    </w:lvl>
    <w:lvl w:ilvl="2" w:tplc="041B0005" w:tentative="1">
      <w:start w:val="1"/>
      <w:numFmt w:val="bullet"/>
      <w:lvlText w:val=""/>
      <w:lvlJc w:val="left"/>
      <w:pPr>
        <w:ind w:left="2943" w:hanging="360"/>
      </w:pPr>
      <w:rPr>
        <w:rFonts w:ascii="Wingdings" w:hAnsi="Wingdings" w:hint="default"/>
      </w:rPr>
    </w:lvl>
    <w:lvl w:ilvl="3" w:tplc="041B0001" w:tentative="1">
      <w:start w:val="1"/>
      <w:numFmt w:val="bullet"/>
      <w:lvlText w:val=""/>
      <w:lvlJc w:val="left"/>
      <w:pPr>
        <w:ind w:left="3663" w:hanging="360"/>
      </w:pPr>
      <w:rPr>
        <w:rFonts w:ascii="Symbol" w:hAnsi="Symbol" w:hint="default"/>
      </w:rPr>
    </w:lvl>
    <w:lvl w:ilvl="4" w:tplc="041B0003" w:tentative="1">
      <w:start w:val="1"/>
      <w:numFmt w:val="bullet"/>
      <w:lvlText w:val="o"/>
      <w:lvlJc w:val="left"/>
      <w:pPr>
        <w:ind w:left="4383" w:hanging="360"/>
      </w:pPr>
      <w:rPr>
        <w:rFonts w:ascii="Courier New" w:hAnsi="Courier New" w:cs="Courier New" w:hint="default"/>
      </w:rPr>
    </w:lvl>
    <w:lvl w:ilvl="5" w:tplc="041B0005" w:tentative="1">
      <w:start w:val="1"/>
      <w:numFmt w:val="bullet"/>
      <w:lvlText w:val=""/>
      <w:lvlJc w:val="left"/>
      <w:pPr>
        <w:ind w:left="5103" w:hanging="360"/>
      </w:pPr>
      <w:rPr>
        <w:rFonts w:ascii="Wingdings" w:hAnsi="Wingdings" w:hint="default"/>
      </w:rPr>
    </w:lvl>
    <w:lvl w:ilvl="6" w:tplc="041B0001" w:tentative="1">
      <w:start w:val="1"/>
      <w:numFmt w:val="bullet"/>
      <w:lvlText w:val=""/>
      <w:lvlJc w:val="left"/>
      <w:pPr>
        <w:ind w:left="5823" w:hanging="360"/>
      </w:pPr>
      <w:rPr>
        <w:rFonts w:ascii="Symbol" w:hAnsi="Symbol" w:hint="default"/>
      </w:rPr>
    </w:lvl>
    <w:lvl w:ilvl="7" w:tplc="041B0003" w:tentative="1">
      <w:start w:val="1"/>
      <w:numFmt w:val="bullet"/>
      <w:lvlText w:val="o"/>
      <w:lvlJc w:val="left"/>
      <w:pPr>
        <w:ind w:left="6543" w:hanging="360"/>
      </w:pPr>
      <w:rPr>
        <w:rFonts w:ascii="Courier New" w:hAnsi="Courier New" w:cs="Courier New" w:hint="default"/>
      </w:rPr>
    </w:lvl>
    <w:lvl w:ilvl="8" w:tplc="041B0005" w:tentative="1">
      <w:start w:val="1"/>
      <w:numFmt w:val="bullet"/>
      <w:lvlText w:val=""/>
      <w:lvlJc w:val="left"/>
      <w:pPr>
        <w:ind w:left="7263" w:hanging="360"/>
      </w:pPr>
      <w:rPr>
        <w:rFonts w:ascii="Wingdings" w:hAnsi="Wingdings" w:hint="default"/>
      </w:rPr>
    </w:lvl>
  </w:abstractNum>
  <w:abstractNum w:abstractNumId="115" w15:restartNumberingAfterBreak="0">
    <w:nsid w:val="79CA0D6F"/>
    <w:multiLevelType w:val="multilevel"/>
    <w:tmpl w:val="1F58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B4E2885"/>
    <w:multiLevelType w:val="hybridMultilevel"/>
    <w:tmpl w:val="EE7A6CC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7" w15:restartNumberingAfterBreak="0">
    <w:nsid w:val="7B542282"/>
    <w:multiLevelType w:val="multilevel"/>
    <w:tmpl w:val="3BD24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7B786B48"/>
    <w:multiLevelType w:val="multilevel"/>
    <w:tmpl w:val="DE1C58B8"/>
    <w:lvl w:ilvl="0">
      <w:start w:val="1"/>
      <w:numFmt w:val="lowerLetter"/>
      <w:lvlText w:val="%1)"/>
      <w:lvlJc w:val="left"/>
      <w:pPr>
        <w:tabs>
          <w:tab w:val="num" w:pos="0"/>
        </w:tabs>
        <w:ind w:left="615" w:hanging="615"/>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9" w15:restartNumberingAfterBreak="0">
    <w:nsid w:val="7C11692E"/>
    <w:multiLevelType w:val="multilevel"/>
    <w:tmpl w:val="8B48ED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20" w15:restartNumberingAfterBreak="0">
    <w:nsid w:val="7C8415CF"/>
    <w:multiLevelType w:val="multilevel"/>
    <w:tmpl w:val="711CE39C"/>
    <w:lvl w:ilvl="0">
      <w:start w:val="1"/>
      <w:numFmt w:val="lowerLetter"/>
      <w:lvlText w:val="%1)"/>
      <w:lvlJc w:val="left"/>
      <w:pPr>
        <w:ind w:left="1077"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7E303DEA"/>
    <w:multiLevelType w:val="multilevel"/>
    <w:tmpl w:val="EDBC0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7"/>
  </w:num>
  <w:num w:numId="2">
    <w:abstractNumId w:val="48"/>
  </w:num>
  <w:num w:numId="3">
    <w:abstractNumId w:val="97"/>
  </w:num>
  <w:num w:numId="4">
    <w:abstractNumId w:val="12"/>
  </w:num>
  <w:num w:numId="5">
    <w:abstractNumId w:val="94"/>
  </w:num>
  <w:num w:numId="6">
    <w:abstractNumId w:val="64"/>
  </w:num>
  <w:num w:numId="7">
    <w:abstractNumId w:val="16"/>
  </w:num>
  <w:num w:numId="8">
    <w:abstractNumId w:val="74"/>
  </w:num>
  <w:num w:numId="9">
    <w:abstractNumId w:val="78"/>
  </w:num>
  <w:num w:numId="10">
    <w:abstractNumId w:val="72"/>
  </w:num>
  <w:num w:numId="11">
    <w:abstractNumId w:val="8"/>
  </w:num>
  <w:num w:numId="12">
    <w:abstractNumId w:val="101"/>
  </w:num>
  <w:num w:numId="13">
    <w:abstractNumId w:val="4"/>
  </w:num>
  <w:num w:numId="14">
    <w:abstractNumId w:val="118"/>
  </w:num>
  <w:num w:numId="15">
    <w:abstractNumId w:val="62"/>
  </w:num>
  <w:num w:numId="16">
    <w:abstractNumId w:val="105"/>
  </w:num>
  <w:num w:numId="17">
    <w:abstractNumId w:val="17"/>
  </w:num>
  <w:num w:numId="18">
    <w:abstractNumId w:val="121"/>
  </w:num>
  <w:num w:numId="19">
    <w:abstractNumId w:val="53"/>
  </w:num>
  <w:num w:numId="20">
    <w:abstractNumId w:val="11"/>
  </w:num>
  <w:num w:numId="21">
    <w:abstractNumId w:val="95"/>
  </w:num>
  <w:num w:numId="22">
    <w:abstractNumId w:val="85"/>
  </w:num>
  <w:num w:numId="23">
    <w:abstractNumId w:val="103"/>
  </w:num>
  <w:num w:numId="24">
    <w:abstractNumId w:val="36"/>
  </w:num>
  <w:num w:numId="25">
    <w:abstractNumId w:val="20"/>
  </w:num>
  <w:num w:numId="26">
    <w:abstractNumId w:val="52"/>
  </w:num>
  <w:num w:numId="27">
    <w:abstractNumId w:val="88"/>
  </w:num>
  <w:num w:numId="28">
    <w:abstractNumId w:val="79"/>
  </w:num>
  <w:num w:numId="29">
    <w:abstractNumId w:val="81"/>
  </w:num>
  <w:num w:numId="30">
    <w:abstractNumId w:val="58"/>
  </w:num>
  <w:num w:numId="31">
    <w:abstractNumId w:val="1"/>
  </w:num>
  <w:num w:numId="32">
    <w:abstractNumId w:val="39"/>
  </w:num>
  <w:num w:numId="33">
    <w:abstractNumId w:val="45"/>
  </w:num>
  <w:num w:numId="34">
    <w:abstractNumId w:val="21"/>
  </w:num>
  <w:num w:numId="35">
    <w:abstractNumId w:val="31"/>
  </w:num>
  <w:num w:numId="36">
    <w:abstractNumId w:val="49"/>
  </w:num>
  <w:num w:numId="37">
    <w:abstractNumId w:val="54"/>
  </w:num>
  <w:num w:numId="38">
    <w:abstractNumId w:val="93"/>
  </w:num>
  <w:num w:numId="39">
    <w:abstractNumId w:val="63"/>
  </w:num>
  <w:num w:numId="40">
    <w:abstractNumId w:val="67"/>
  </w:num>
  <w:num w:numId="41">
    <w:abstractNumId w:val="18"/>
  </w:num>
  <w:num w:numId="42">
    <w:abstractNumId w:val="98"/>
  </w:num>
  <w:num w:numId="43">
    <w:abstractNumId w:val="9"/>
  </w:num>
  <w:num w:numId="44">
    <w:abstractNumId w:val="44"/>
  </w:num>
  <w:num w:numId="45">
    <w:abstractNumId w:val="43"/>
  </w:num>
  <w:num w:numId="46">
    <w:abstractNumId w:val="40"/>
  </w:num>
  <w:num w:numId="47">
    <w:abstractNumId w:val="66"/>
  </w:num>
  <w:num w:numId="48">
    <w:abstractNumId w:val="110"/>
  </w:num>
  <w:num w:numId="49">
    <w:abstractNumId w:val="28"/>
  </w:num>
  <w:num w:numId="50">
    <w:abstractNumId w:val="55"/>
  </w:num>
  <w:num w:numId="51">
    <w:abstractNumId w:val="108"/>
  </w:num>
  <w:num w:numId="52">
    <w:abstractNumId w:val="60"/>
  </w:num>
  <w:num w:numId="53">
    <w:abstractNumId w:val="68"/>
  </w:num>
  <w:num w:numId="54">
    <w:abstractNumId w:val="102"/>
  </w:num>
  <w:num w:numId="55">
    <w:abstractNumId w:val="99"/>
  </w:num>
  <w:num w:numId="56">
    <w:abstractNumId w:val="114"/>
  </w:num>
  <w:num w:numId="57">
    <w:abstractNumId w:val="116"/>
  </w:num>
  <w:num w:numId="58">
    <w:abstractNumId w:val="57"/>
  </w:num>
  <w:num w:numId="59">
    <w:abstractNumId w:val="65"/>
  </w:num>
  <w:num w:numId="60">
    <w:abstractNumId w:val="29"/>
  </w:num>
  <w:num w:numId="61">
    <w:abstractNumId w:val="91"/>
  </w:num>
  <w:num w:numId="62">
    <w:abstractNumId w:val="90"/>
  </w:num>
  <w:num w:numId="63">
    <w:abstractNumId w:val="2"/>
  </w:num>
  <w:num w:numId="64">
    <w:abstractNumId w:val="7"/>
  </w:num>
  <w:num w:numId="65">
    <w:abstractNumId w:val="24"/>
  </w:num>
  <w:num w:numId="66">
    <w:abstractNumId w:val="111"/>
  </w:num>
  <w:num w:numId="67">
    <w:abstractNumId w:val="100"/>
  </w:num>
  <w:num w:numId="68">
    <w:abstractNumId w:val="15"/>
  </w:num>
  <w:num w:numId="69">
    <w:abstractNumId w:val="32"/>
  </w:num>
  <w:num w:numId="70">
    <w:abstractNumId w:val="113"/>
  </w:num>
  <w:num w:numId="71">
    <w:abstractNumId w:val="33"/>
  </w:num>
  <w:num w:numId="72">
    <w:abstractNumId w:val="92"/>
  </w:num>
  <w:num w:numId="73">
    <w:abstractNumId w:val="76"/>
  </w:num>
  <w:num w:numId="74">
    <w:abstractNumId w:val="61"/>
  </w:num>
  <w:num w:numId="75">
    <w:abstractNumId w:val="104"/>
  </w:num>
  <w:num w:numId="76">
    <w:abstractNumId w:val="30"/>
  </w:num>
  <w:num w:numId="77">
    <w:abstractNumId w:val="82"/>
  </w:num>
  <w:num w:numId="78">
    <w:abstractNumId w:val="75"/>
  </w:num>
  <w:num w:numId="79">
    <w:abstractNumId w:val="3"/>
  </w:num>
  <w:num w:numId="80">
    <w:abstractNumId w:val="14"/>
  </w:num>
  <w:num w:numId="81">
    <w:abstractNumId w:val="10"/>
  </w:num>
  <w:num w:numId="82">
    <w:abstractNumId w:val="77"/>
  </w:num>
  <w:num w:numId="83">
    <w:abstractNumId w:val="22"/>
  </w:num>
  <w:num w:numId="84">
    <w:abstractNumId w:val="56"/>
  </w:num>
  <w:num w:numId="85">
    <w:abstractNumId w:val="84"/>
  </w:num>
  <w:num w:numId="86">
    <w:abstractNumId w:val="41"/>
  </w:num>
  <w:num w:numId="87">
    <w:abstractNumId w:val="101"/>
    <w:lvlOverride w:ilvl="0">
      <w:startOverride w:val="1"/>
    </w:lvlOverride>
  </w:num>
  <w:num w:numId="88">
    <w:abstractNumId w:val="38"/>
  </w:num>
  <w:num w:numId="89">
    <w:abstractNumId w:val="23"/>
  </w:num>
  <w:num w:numId="90">
    <w:abstractNumId w:val="112"/>
  </w:num>
  <w:num w:numId="91">
    <w:abstractNumId w:val="73"/>
  </w:num>
  <w:num w:numId="92">
    <w:abstractNumId w:val="70"/>
  </w:num>
  <w:num w:numId="93">
    <w:abstractNumId w:val="107"/>
  </w:num>
  <w:num w:numId="94">
    <w:abstractNumId w:val="51"/>
  </w:num>
  <w:num w:numId="95">
    <w:abstractNumId w:val="71"/>
  </w:num>
  <w:num w:numId="96">
    <w:abstractNumId w:val="86"/>
  </w:num>
  <w:num w:numId="97">
    <w:abstractNumId w:val="35"/>
  </w:num>
  <w:num w:numId="98">
    <w:abstractNumId w:val="50"/>
  </w:num>
  <w:num w:numId="99">
    <w:abstractNumId w:val="26"/>
  </w:num>
  <w:num w:numId="100">
    <w:abstractNumId w:val="80"/>
  </w:num>
  <w:num w:numId="101">
    <w:abstractNumId w:val="5"/>
  </w:num>
  <w:num w:numId="102">
    <w:abstractNumId w:val="83"/>
  </w:num>
  <w:num w:numId="103">
    <w:abstractNumId w:val="59"/>
  </w:num>
  <w:num w:numId="104">
    <w:abstractNumId w:val="115"/>
  </w:num>
  <w:num w:numId="105">
    <w:abstractNumId w:val="96"/>
  </w:num>
  <w:num w:numId="106">
    <w:abstractNumId w:val="6"/>
  </w:num>
  <w:num w:numId="107">
    <w:abstractNumId w:val="34"/>
  </w:num>
  <w:num w:numId="108">
    <w:abstractNumId w:val="27"/>
  </w:num>
  <w:num w:numId="109">
    <w:abstractNumId w:val="119"/>
  </w:num>
  <w:num w:numId="110">
    <w:abstractNumId w:val="87"/>
  </w:num>
  <w:num w:numId="111">
    <w:abstractNumId w:val="25"/>
  </w:num>
  <w:num w:numId="112">
    <w:abstractNumId w:val="117"/>
  </w:num>
  <w:num w:numId="113">
    <w:abstractNumId w:val="46"/>
  </w:num>
  <w:num w:numId="114">
    <w:abstractNumId w:val="106"/>
  </w:num>
  <w:num w:numId="115">
    <w:abstractNumId w:val="89"/>
  </w:num>
  <w:num w:numId="116">
    <w:abstractNumId w:val="109"/>
  </w:num>
  <w:num w:numId="117">
    <w:abstractNumId w:val="19"/>
  </w:num>
  <w:num w:numId="118">
    <w:abstractNumId w:val="47"/>
  </w:num>
  <w:num w:numId="119">
    <w:abstractNumId w:val="13"/>
  </w:num>
  <w:num w:numId="120">
    <w:abstractNumId w:val="120"/>
  </w:num>
  <w:num w:numId="121">
    <w:abstractNumId w:val="69"/>
  </w:num>
  <w:num w:numId="122">
    <w:abstractNumId w:val="42"/>
  </w:num>
  <w:num w:numId="123">
    <w:abstractNumId w:val="1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A1"/>
    <w:rsid w:val="00003495"/>
    <w:rsid w:val="000073EF"/>
    <w:rsid w:val="00023228"/>
    <w:rsid w:val="00023D4A"/>
    <w:rsid w:val="00030A28"/>
    <w:rsid w:val="000337F5"/>
    <w:rsid w:val="00045178"/>
    <w:rsid w:val="00046303"/>
    <w:rsid w:val="00051723"/>
    <w:rsid w:val="00054E9B"/>
    <w:rsid w:val="000561B5"/>
    <w:rsid w:val="000569AB"/>
    <w:rsid w:val="00064484"/>
    <w:rsid w:val="000721CF"/>
    <w:rsid w:val="00075413"/>
    <w:rsid w:val="00082941"/>
    <w:rsid w:val="000A0ED9"/>
    <w:rsid w:val="000A3331"/>
    <w:rsid w:val="000C369B"/>
    <w:rsid w:val="000D6611"/>
    <w:rsid w:val="000E26C4"/>
    <w:rsid w:val="000E7D6A"/>
    <w:rsid w:val="00105881"/>
    <w:rsid w:val="00114F62"/>
    <w:rsid w:val="00116F33"/>
    <w:rsid w:val="00121D0E"/>
    <w:rsid w:val="00123D9F"/>
    <w:rsid w:val="001556BF"/>
    <w:rsid w:val="00155E16"/>
    <w:rsid w:val="0015727A"/>
    <w:rsid w:val="00173A7F"/>
    <w:rsid w:val="00176706"/>
    <w:rsid w:val="00185637"/>
    <w:rsid w:val="00187408"/>
    <w:rsid w:val="001A0446"/>
    <w:rsid w:val="001A0B77"/>
    <w:rsid w:val="001E2DC3"/>
    <w:rsid w:val="001E60A7"/>
    <w:rsid w:val="001E7B6E"/>
    <w:rsid w:val="002060C4"/>
    <w:rsid w:val="00224033"/>
    <w:rsid w:val="00227579"/>
    <w:rsid w:val="00236A36"/>
    <w:rsid w:val="00236C13"/>
    <w:rsid w:val="00272F09"/>
    <w:rsid w:val="0028504C"/>
    <w:rsid w:val="0029003D"/>
    <w:rsid w:val="00290945"/>
    <w:rsid w:val="00297B85"/>
    <w:rsid w:val="002A2F04"/>
    <w:rsid w:val="002A6D41"/>
    <w:rsid w:val="002C3A2D"/>
    <w:rsid w:val="002C5622"/>
    <w:rsid w:val="002C65BF"/>
    <w:rsid w:val="002E1208"/>
    <w:rsid w:val="002E6F3B"/>
    <w:rsid w:val="00300AA4"/>
    <w:rsid w:val="0031454F"/>
    <w:rsid w:val="0031690F"/>
    <w:rsid w:val="00317D3C"/>
    <w:rsid w:val="00331671"/>
    <w:rsid w:val="0033740A"/>
    <w:rsid w:val="00337F36"/>
    <w:rsid w:val="00343696"/>
    <w:rsid w:val="0034734D"/>
    <w:rsid w:val="00347B04"/>
    <w:rsid w:val="003527FA"/>
    <w:rsid w:val="00353E47"/>
    <w:rsid w:val="00357A48"/>
    <w:rsid w:val="00357D96"/>
    <w:rsid w:val="00365E2A"/>
    <w:rsid w:val="00366BCA"/>
    <w:rsid w:val="003953BA"/>
    <w:rsid w:val="003B7760"/>
    <w:rsid w:val="003D1E16"/>
    <w:rsid w:val="003D6D76"/>
    <w:rsid w:val="003D7FDD"/>
    <w:rsid w:val="003E1168"/>
    <w:rsid w:val="003E71C4"/>
    <w:rsid w:val="004044BC"/>
    <w:rsid w:val="00405B41"/>
    <w:rsid w:val="00417296"/>
    <w:rsid w:val="004221FC"/>
    <w:rsid w:val="0042267D"/>
    <w:rsid w:val="00422EAC"/>
    <w:rsid w:val="00435D43"/>
    <w:rsid w:val="00445A66"/>
    <w:rsid w:val="00450E64"/>
    <w:rsid w:val="00451B15"/>
    <w:rsid w:val="00460C42"/>
    <w:rsid w:val="00461A95"/>
    <w:rsid w:val="00471476"/>
    <w:rsid w:val="00495129"/>
    <w:rsid w:val="004A2400"/>
    <w:rsid w:val="004B29D4"/>
    <w:rsid w:val="004B4243"/>
    <w:rsid w:val="004B578A"/>
    <w:rsid w:val="004B7CB6"/>
    <w:rsid w:val="004D738E"/>
    <w:rsid w:val="004E17F4"/>
    <w:rsid w:val="004E4416"/>
    <w:rsid w:val="005024A1"/>
    <w:rsid w:val="005027FE"/>
    <w:rsid w:val="005072B4"/>
    <w:rsid w:val="00512AE1"/>
    <w:rsid w:val="00516288"/>
    <w:rsid w:val="00516688"/>
    <w:rsid w:val="00524A66"/>
    <w:rsid w:val="00536049"/>
    <w:rsid w:val="0055697C"/>
    <w:rsid w:val="00557D74"/>
    <w:rsid w:val="00560A09"/>
    <w:rsid w:val="00562FA2"/>
    <w:rsid w:val="00563089"/>
    <w:rsid w:val="0056787D"/>
    <w:rsid w:val="00576E9D"/>
    <w:rsid w:val="005778C4"/>
    <w:rsid w:val="00590BB2"/>
    <w:rsid w:val="00593FC3"/>
    <w:rsid w:val="00594E6C"/>
    <w:rsid w:val="0059514E"/>
    <w:rsid w:val="00596DF2"/>
    <w:rsid w:val="005A1273"/>
    <w:rsid w:val="005A23BD"/>
    <w:rsid w:val="005A54BE"/>
    <w:rsid w:val="005C21E7"/>
    <w:rsid w:val="005C7DC8"/>
    <w:rsid w:val="005D548F"/>
    <w:rsid w:val="005E1B9E"/>
    <w:rsid w:val="005E3B77"/>
    <w:rsid w:val="005F1460"/>
    <w:rsid w:val="005F3E51"/>
    <w:rsid w:val="00607D35"/>
    <w:rsid w:val="006125EB"/>
    <w:rsid w:val="00630DA5"/>
    <w:rsid w:val="00631E47"/>
    <w:rsid w:val="00633B90"/>
    <w:rsid w:val="00636DF3"/>
    <w:rsid w:val="00644E49"/>
    <w:rsid w:val="0065083F"/>
    <w:rsid w:val="006555F7"/>
    <w:rsid w:val="00660325"/>
    <w:rsid w:val="00667631"/>
    <w:rsid w:val="0066779A"/>
    <w:rsid w:val="00667D61"/>
    <w:rsid w:val="00672990"/>
    <w:rsid w:val="00675EAF"/>
    <w:rsid w:val="0068612E"/>
    <w:rsid w:val="00693F5D"/>
    <w:rsid w:val="006A71C8"/>
    <w:rsid w:val="006B35DB"/>
    <w:rsid w:val="006C115F"/>
    <w:rsid w:val="006E1F82"/>
    <w:rsid w:val="006E6D7F"/>
    <w:rsid w:val="006F4AF7"/>
    <w:rsid w:val="006F5FC8"/>
    <w:rsid w:val="007147DA"/>
    <w:rsid w:val="007172AE"/>
    <w:rsid w:val="00721AE2"/>
    <w:rsid w:val="00723272"/>
    <w:rsid w:val="00732F24"/>
    <w:rsid w:val="00735B23"/>
    <w:rsid w:val="00736703"/>
    <w:rsid w:val="00741CAD"/>
    <w:rsid w:val="00743125"/>
    <w:rsid w:val="00743853"/>
    <w:rsid w:val="007543E4"/>
    <w:rsid w:val="007560FA"/>
    <w:rsid w:val="007644A1"/>
    <w:rsid w:val="007770AF"/>
    <w:rsid w:val="00777BDA"/>
    <w:rsid w:val="00782EC2"/>
    <w:rsid w:val="0078465D"/>
    <w:rsid w:val="007878FA"/>
    <w:rsid w:val="007919DD"/>
    <w:rsid w:val="0079316F"/>
    <w:rsid w:val="0079463B"/>
    <w:rsid w:val="00796164"/>
    <w:rsid w:val="007A3268"/>
    <w:rsid w:val="007A424C"/>
    <w:rsid w:val="007A6E83"/>
    <w:rsid w:val="007A7386"/>
    <w:rsid w:val="007C2B19"/>
    <w:rsid w:val="007F00AF"/>
    <w:rsid w:val="007F5613"/>
    <w:rsid w:val="007F5F5B"/>
    <w:rsid w:val="007F6B6B"/>
    <w:rsid w:val="00806A21"/>
    <w:rsid w:val="00814F0C"/>
    <w:rsid w:val="00817BBC"/>
    <w:rsid w:val="008514A2"/>
    <w:rsid w:val="00851DFA"/>
    <w:rsid w:val="00856504"/>
    <w:rsid w:val="00865668"/>
    <w:rsid w:val="00871426"/>
    <w:rsid w:val="00883845"/>
    <w:rsid w:val="00891AD9"/>
    <w:rsid w:val="008934C3"/>
    <w:rsid w:val="00893E2F"/>
    <w:rsid w:val="0089778C"/>
    <w:rsid w:val="00897AEE"/>
    <w:rsid w:val="008B14F9"/>
    <w:rsid w:val="008B39A1"/>
    <w:rsid w:val="008B5204"/>
    <w:rsid w:val="008B59B8"/>
    <w:rsid w:val="008B5E88"/>
    <w:rsid w:val="008C1C50"/>
    <w:rsid w:val="008C407C"/>
    <w:rsid w:val="008C6B8B"/>
    <w:rsid w:val="008D0149"/>
    <w:rsid w:val="008D47AE"/>
    <w:rsid w:val="009028F1"/>
    <w:rsid w:val="009032FB"/>
    <w:rsid w:val="00912F5F"/>
    <w:rsid w:val="009258E5"/>
    <w:rsid w:val="009326AC"/>
    <w:rsid w:val="00935C49"/>
    <w:rsid w:val="00944B18"/>
    <w:rsid w:val="009460BD"/>
    <w:rsid w:val="00964CA5"/>
    <w:rsid w:val="00976D0A"/>
    <w:rsid w:val="00976DBD"/>
    <w:rsid w:val="0098128D"/>
    <w:rsid w:val="009814E3"/>
    <w:rsid w:val="00982A94"/>
    <w:rsid w:val="009A5437"/>
    <w:rsid w:val="009B46B7"/>
    <w:rsid w:val="009D2018"/>
    <w:rsid w:val="009D21DE"/>
    <w:rsid w:val="009E7F7B"/>
    <w:rsid w:val="009F759F"/>
    <w:rsid w:val="00A06071"/>
    <w:rsid w:val="00A07B00"/>
    <w:rsid w:val="00A131E1"/>
    <w:rsid w:val="00A143AB"/>
    <w:rsid w:val="00A30AA5"/>
    <w:rsid w:val="00A36780"/>
    <w:rsid w:val="00A4696D"/>
    <w:rsid w:val="00A535E5"/>
    <w:rsid w:val="00A74DFC"/>
    <w:rsid w:val="00A86D87"/>
    <w:rsid w:val="00A928AE"/>
    <w:rsid w:val="00A972F4"/>
    <w:rsid w:val="00AB0FA4"/>
    <w:rsid w:val="00AC0D25"/>
    <w:rsid w:val="00AC50CF"/>
    <w:rsid w:val="00AD7F0F"/>
    <w:rsid w:val="00AE3285"/>
    <w:rsid w:val="00AF0BDD"/>
    <w:rsid w:val="00AF132F"/>
    <w:rsid w:val="00B00F0C"/>
    <w:rsid w:val="00B03B22"/>
    <w:rsid w:val="00B0D1EF"/>
    <w:rsid w:val="00B10220"/>
    <w:rsid w:val="00B207C5"/>
    <w:rsid w:val="00B21FA8"/>
    <w:rsid w:val="00B27F53"/>
    <w:rsid w:val="00B32754"/>
    <w:rsid w:val="00B35E8D"/>
    <w:rsid w:val="00B40FBD"/>
    <w:rsid w:val="00B436D5"/>
    <w:rsid w:val="00B5773E"/>
    <w:rsid w:val="00B60D28"/>
    <w:rsid w:val="00B628B8"/>
    <w:rsid w:val="00B632AA"/>
    <w:rsid w:val="00B724A4"/>
    <w:rsid w:val="00B92E9E"/>
    <w:rsid w:val="00BA77DD"/>
    <w:rsid w:val="00BB7DAF"/>
    <w:rsid w:val="00BC243B"/>
    <w:rsid w:val="00BC5AFE"/>
    <w:rsid w:val="00BC60C9"/>
    <w:rsid w:val="00BD2831"/>
    <w:rsid w:val="00BD5002"/>
    <w:rsid w:val="00BD5AF3"/>
    <w:rsid w:val="00BD66E7"/>
    <w:rsid w:val="00BD6CBE"/>
    <w:rsid w:val="00BE0EF3"/>
    <w:rsid w:val="00C1281C"/>
    <w:rsid w:val="00C22A5F"/>
    <w:rsid w:val="00C2651C"/>
    <w:rsid w:val="00C4105A"/>
    <w:rsid w:val="00C421C8"/>
    <w:rsid w:val="00C4784C"/>
    <w:rsid w:val="00C53744"/>
    <w:rsid w:val="00C65140"/>
    <w:rsid w:val="00C74D7E"/>
    <w:rsid w:val="00C8400C"/>
    <w:rsid w:val="00C91825"/>
    <w:rsid w:val="00CA1E12"/>
    <w:rsid w:val="00CB23DC"/>
    <w:rsid w:val="00CD5522"/>
    <w:rsid w:val="00CE2077"/>
    <w:rsid w:val="00CF5562"/>
    <w:rsid w:val="00D01EC7"/>
    <w:rsid w:val="00D05CB1"/>
    <w:rsid w:val="00D13AD1"/>
    <w:rsid w:val="00D179F8"/>
    <w:rsid w:val="00D248CC"/>
    <w:rsid w:val="00D24E6A"/>
    <w:rsid w:val="00D252DC"/>
    <w:rsid w:val="00D34AD8"/>
    <w:rsid w:val="00D40E35"/>
    <w:rsid w:val="00D413A7"/>
    <w:rsid w:val="00D44D15"/>
    <w:rsid w:val="00D46514"/>
    <w:rsid w:val="00D47F27"/>
    <w:rsid w:val="00D52477"/>
    <w:rsid w:val="00D56813"/>
    <w:rsid w:val="00D57B14"/>
    <w:rsid w:val="00D60D3B"/>
    <w:rsid w:val="00D678B4"/>
    <w:rsid w:val="00D74007"/>
    <w:rsid w:val="00D869DC"/>
    <w:rsid w:val="00D90AB0"/>
    <w:rsid w:val="00DA6F84"/>
    <w:rsid w:val="00DA7FFD"/>
    <w:rsid w:val="00DC03D6"/>
    <w:rsid w:val="00DC08EA"/>
    <w:rsid w:val="00DC3A45"/>
    <w:rsid w:val="00DD4F1D"/>
    <w:rsid w:val="00DD4F90"/>
    <w:rsid w:val="00DE4C8A"/>
    <w:rsid w:val="00DF2322"/>
    <w:rsid w:val="00DF3953"/>
    <w:rsid w:val="00DF4111"/>
    <w:rsid w:val="00E000F8"/>
    <w:rsid w:val="00E0032D"/>
    <w:rsid w:val="00E10B43"/>
    <w:rsid w:val="00E117B8"/>
    <w:rsid w:val="00E210AC"/>
    <w:rsid w:val="00E2128B"/>
    <w:rsid w:val="00E21D73"/>
    <w:rsid w:val="00E274CB"/>
    <w:rsid w:val="00E30F42"/>
    <w:rsid w:val="00E31456"/>
    <w:rsid w:val="00E32445"/>
    <w:rsid w:val="00E34605"/>
    <w:rsid w:val="00E36A48"/>
    <w:rsid w:val="00E50560"/>
    <w:rsid w:val="00E53E3C"/>
    <w:rsid w:val="00E5452A"/>
    <w:rsid w:val="00E5604A"/>
    <w:rsid w:val="00E576AF"/>
    <w:rsid w:val="00E66138"/>
    <w:rsid w:val="00E66D64"/>
    <w:rsid w:val="00E75102"/>
    <w:rsid w:val="00E75D62"/>
    <w:rsid w:val="00E81A8B"/>
    <w:rsid w:val="00E92CF7"/>
    <w:rsid w:val="00E945EB"/>
    <w:rsid w:val="00EA089D"/>
    <w:rsid w:val="00EA4CD3"/>
    <w:rsid w:val="00EB449E"/>
    <w:rsid w:val="00EB6623"/>
    <w:rsid w:val="00EC04FE"/>
    <w:rsid w:val="00EC6173"/>
    <w:rsid w:val="00EE6850"/>
    <w:rsid w:val="00EF0D31"/>
    <w:rsid w:val="00EF23F5"/>
    <w:rsid w:val="00EF3086"/>
    <w:rsid w:val="00EF47C2"/>
    <w:rsid w:val="00EF52A8"/>
    <w:rsid w:val="00EF563A"/>
    <w:rsid w:val="00F04351"/>
    <w:rsid w:val="00F10C9F"/>
    <w:rsid w:val="00F15924"/>
    <w:rsid w:val="00F17F9B"/>
    <w:rsid w:val="00F22522"/>
    <w:rsid w:val="00F376BD"/>
    <w:rsid w:val="00F37BA5"/>
    <w:rsid w:val="00F433E7"/>
    <w:rsid w:val="00F43AC7"/>
    <w:rsid w:val="00F46980"/>
    <w:rsid w:val="00F556A1"/>
    <w:rsid w:val="00F64AC2"/>
    <w:rsid w:val="00F72148"/>
    <w:rsid w:val="00F75DA2"/>
    <w:rsid w:val="00F769E3"/>
    <w:rsid w:val="00F76D8B"/>
    <w:rsid w:val="00F800AC"/>
    <w:rsid w:val="00F81C0D"/>
    <w:rsid w:val="00F83820"/>
    <w:rsid w:val="00FB1BED"/>
    <w:rsid w:val="00FB68D7"/>
    <w:rsid w:val="00FD606E"/>
    <w:rsid w:val="00FE02D2"/>
    <w:rsid w:val="00FE0907"/>
    <w:rsid w:val="00FE241F"/>
    <w:rsid w:val="00FE39A8"/>
    <w:rsid w:val="00FF3A62"/>
    <w:rsid w:val="00FF51A2"/>
    <w:rsid w:val="00FF524F"/>
    <w:rsid w:val="0179CE40"/>
    <w:rsid w:val="01A17269"/>
    <w:rsid w:val="01A6019E"/>
    <w:rsid w:val="01AFFDAC"/>
    <w:rsid w:val="01FCEF72"/>
    <w:rsid w:val="02457F2A"/>
    <w:rsid w:val="0294C977"/>
    <w:rsid w:val="02BDCB5A"/>
    <w:rsid w:val="02C0C3BE"/>
    <w:rsid w:val="03A2213A"/>
    <w:rsid w:val="03CBEDFD"/>
    <w:rsid w:val="03DDBBE9"/>
    <w:rsid w:val="03F439AD"/>
    <w:rsid w:val="043485C6"/>
    <w:rsid w:val="04C4027F"/>
    <w:rsid w:val="0539036E"/>
    <w:rsid w:val="0590C543"/>
    <w:rsid w:val="05C7C0C2"/>
    <w:rsid w:val="064E076E"/>
    <w:rsid w:val="065CBBD9"/>
    <w:rsid w:val="06600A6B"/>
    <w:rsid w:val="06680182"/>
    <w:rsid w:val="06D4FD7B"/>
    <w:rsid w:val="06E1ACDF"/>
    <w:rsid w:val="073A1D21"/>
    <w:rsid w:val="07DF51F0"/>
    <w:rsid w:val="07EA17DC"/>
    <w:rsid w:val="07EE3057"/>
    <w:rsid w:val="07FF2159"/>
    <w:rsid w:val="08BD9854"/>
    <w:rsid w:val="08C6F3F8"/>
    <w:rsid w:val="091EF872"/>
    <w:rsid w:val="0926BA3C"/>
    <w:rsid w:val="0947F312"/>
    <w:rsid w:val="09762996"/>
    <w:rsid w:val="09A7BD2D"/>
    <w:rsid w:val="0A4ACF45"/>
    <w:rsid w:val="0A51B72C"/>
    <w:rsid w:val="0A551586"/>
    <w:rsid w:val="0AE8A71D"/>
    <w:rsid w:val="0AF64B8C"/>
    <w:rsid w:val="0B689702"/>
    <w:rsid w:val="0B9CF88C"/>
    <w:rsid w:val="0BC66EC1"/>
    <w:rsid w:val="0C09997B"/>
    <w:rsid w:val="0C0E2B53"/>
    <w:rsid w:val="0C1539FF"/>
    <w:rsid w:val="0C57B865"/>
    <w:rsid w:val="0CD15628"/>
    <w:rsid w:val="0CE4E87E"/>
    <w:rsid w:val="0CF8EDCF"/>
    <w:rsid w:val="0D4B10EE"/>
    <w:rsid w:val="0DB51B93"/>
    <w:rsid w:val="0DD9F8DA"/>
    <w:rsid w:val="0E524438"/>
    <w:rsid w:val="0EB998FC"/>
    <w:rsid w:val="0ED7060C"/>
    <w:rsid w:val="0EFA8526"/>
    <w:rsid w:val="0F481602"/>
    <w:rsid w:val="0F68B653"/>
    <w:rsid w:val="0F75F108"/>
    <w:rsid w:val="0F8AE0BE"/>
    <w:rsid w:val="0FEB5E44"/>
    <w:rsid w:val="0FF3446E"/>
    <w:rsid w:val="0FF8FABC"/>
    <w:rsid w:val="1028F308"/>
    <w:rsid w:val="109959D3"/>
    <w:rsid w:val="114CB5D1"/>
    <w:rsid w:val="1152FF1C"/>
    <w:rsid w:val="117C8CCA"/>
    <w:rsid w:val="1187C0A1"/>
    <w:rsid w:val="11FABAE5"/>
    <w:rsid w:val="1210D4EE"/>
    <w:rsid w:val="122F66F4"/>
    <w:rsid w:val="12562559"/>
    <w:rsid w:val="129793F1"/>
    <w:rsid w:val="12B1F9B3"/>
    <w:rsid w:val="12C211A2"/>
    <w:rsid w:val="1322C952"/>
    <w:rsid w:val="133EBC52"/>
    <w:rsid w:val="136031F6"/>
    <w:rsid w:val="137A10F9"/>
    <w:rsid w:val="14866355"/>
    <w:rsid w:val="1486C635"/>
    <w:rsid w:val="1497093E"/>
    <w:rsid w:val="14B231F6"/>
    <w:rsid w:val="14BB7B6D"/>
    <w:rsid w:val="150688FE"/>
    <w:rsid w:val="150C81AD"/>
    <w:rsid w:val="150E3C6C"/>
    <w:rsid w:val="150E5951"/>
    <w:rsid w:val="15295AFB"/>
    <w:rsid w:val="15653ACE"/>
    <w:rsid w:val="15F60B46"/>
    <w:rsid w:val="1609EB14"/>
    <w:rsid w:val="161FF625"/>
    <w:rsid w:val="16311550"/>
    <w:rsid w:val="1689B58E"/>
    <w:rsid w:val="16950E96"/>
    <w:rsid w:val="16FD1019"/>
    <w:rsid w:val="1750F5D6"/>
    <w:rsid w:val="175F0597"/>
    <w:rsid w:val="1761D6AD"/>
    <w:rsid w:val="17B1B3A0"/>
    <w:rsid w:val="17C176AB"/>
    <w:rsid w:val="17E4ECF8"/>
    <w:rsid w:val="17F80164"/>
    <w:rsid w:val="180B8C3B"/>
    <w:rsid w:val="183E639E"/>
    <w:rsid w:val="184F5F3C"/>
    <w:rsid w:val="188C7BF9"/>
    <w:rsid w:val="19680465"/>
    <w:rsid w:val="198D4664"/>
    <w:rsid w:val="19B1F665"/>
    <w:rsid w:val="19B6A203"/>
    <w:rsid w:val="19F3B7F6"/>
    <w:rsid w:val="1A716EB3"/>
    <w:rsid w:val="1A804278"/>
    <w:rsid w:val="1B1233B6"/>
    <w:rsid w:val="1C503D3C"/>
    <w:rsid w:val="1CA3C6ED"/>
    <w:rsid w:val="1CB3E108"/>
    <w:rsid w:val="1D0BC49C"/>
    <w:rsid w:val="1D1074DA"/>
    <w:rsid w:val="1D94D681"/>
    <w:rsid w:val="1D990946"/>
    <w:rsid w:val="1DAC1968"/>
    <w:rsid w:val="1DCF6CBA"/>
    <w:rsid w:val="1DEFEADE"/>
    <w:rsid w:val="1DFEA141"/>
    <w:rsid w:val="1E1C935A"/>
    <w:rsid w:val="1E59FA28"/>
    <w:rsid w:val="1E9ECFD2"/>
    <w:rsid w:val="1EEE5977"/>
    <w:rsid w:val="1EFECB21"/>
    <w:rsid w:val="1F11F0FD"/>
    <w:rsid w:val="1F77D4CF"/>
    <w:rsid w:val="1FE9D26E"/>
    <w:rsid w:val="1FF6A0B9"/>
    <w:rsid w:val="2014D844"/>
    <w:rsid w:val="209F14F3"/>
    <w:rsid w:val="20B17751"/>
    <w:rsid w:val="20BF4C37"/>
    <w:rsid w:val="20D2E6E0"/>
    <w:rsid w:val="212D7D53"/>
    <w:rsid w:val="21A2A263"/>
    <w:rsid w:val="21A757A3"/>
    <w:rsid w:val="223A8B13"/>
    <w:rsid w:val="22591DFD"/>
    <w:rsid w:val="22AA1CE8"/>
    <w:rsid w:val="22D9C2E9"/>
    <w:rsid w:val="2354ECC9"/>
    <w:rsid w:val="2391A251"/>
    <w:rsid w:val="241610AE"/>
    <w:rsid w:val="243694EF"/>
    <w:rsid w:val="244524D8"/>
    <w:rsid w:val="2526BBAB"/>
    <w:rsid w:val="254C2349"/>
    <w:rsid w:val="25B35651"/>
    <w:rsid w:val="25C5A07E"/>
    <w:rsid w:val="26290956"/>
    <w:rsid w:val="268CD03C"/>
    <w:rsid w:val="26B0FA6F"/>
    <w:rsid w:val="26C84A03"/>
    <w:rsid w:val="26D3691F"/>
    <w:rsid w:val="272609C2"/>
    <w:rsid w:val="275AE281"/>
    <w:rsid w:val="2765D11C"/>
    <w:rsid w:val="27EA3461"/>
    <w:rsid w:val="28108C7E"/>
    <w:rsid w:val="2832E4B2"/>
    <w:rsid w:val="2891BBA0"/>
    <w:rsid w:val="289F9C22"/>
    <w:rsid w:val="28B16C5F"/>
    <w:rsid w:val="28F14E08"/>
    <w:rsid w:val="290EED00"/>
    <w:rsid w:val="296086A0"/>
    <w:rsid w:val="297A25AF"/>
    <w:rsid w:val="298A9BF3"/>
    <w:rsid w:val="29C373BD"/>
    <w:rsid w:val="2A464FF4"/>
    <w:rsid w:val="2A482C8F"/>
    <w:rsid w:val="2A87AEC3"/>
    <w:rsid w:val="2AAABED3"/>
    <w:rsid w:val="2AB6EAED"/>
    <w:rsid w:val="2B1CE846"/>
    <w:rsid w:val="2B4B9C13"/>
    <w:rsid w:val="2B60F06B"/>
    <w:rsid w:val="2BFFEB15"/>
    <w:rsid w:val="2C3ABCD3"/>
    <w:rsid w:val="2C3B764C"/>
    <w:rsid w:val="2C45C027"/>
    <w:rsid w:val="2C74FFAE"/>
    <w:rsid w:val="2C7B9FA4"/>
    <w:rsid w:val="2C9DBEED"/>
    <w:rsid w:val="2CC84DFB"/>
    <w:rsid w:val="2CD55507"/>
    <w:rsid w:val="2CE90AA1"/>
    <w:rsid w:val="2D360CDD"/>
    <w:rsid w:val="2D721316"/>
    <w:rsid w:val="2DB39B05"/>
    <w:rsid w:val="2E2C73B7"/>
    <w:rsid w:val="2EDA956A"/>
    <w:rsid w:val="2F6FAD47"/>
    <w:rsid w:val="2FC561BF"/>
    <w:rsid w:val="2FE169F0"/>
    <w:rsid w:val="301E20BB"/>
    <w:rsid w:val="306F36B9"/>
    <w:rsid w:val="307D0700"/>
    <w:rsid w:val="30B84EC0"/>
    <w:rsid w:val="30C8834A"/>
    <w:rsid w:val="30CDB3AD"/>
    <w:rsid w:val="314B0AE2"/>
    <w:rsid w:val="31573893"/>
    <w:rsid w:val="3178DF30"/>
    <w:rsid w:val="31C2689C"/>
    <w:rsid w:val="320E8E7D"/>
    <w:rsid w:val="321070C7"/>
    <w:rsid w:val="325F6A2C"/>
    <w:rsid w:val="32B10533"/>
    <w:rsid w:val="333A3734"/>
    <w:rsid w:val="3458FCED"/>
    <w:rsid w:val="34631932"/>
    <w:rsid w:val="34823544"/>
    <w:rsid w:val="3595DC48"/>
    <w:rsid w:val="361A594E"/>
    <w:rsid w:val="3657F01F"/>
    <w:rsid w:val="3686578B"/>
    <w:rsid w:val="36A0F3FD"/>
    <w:rsid w:val="36B702D4"/>
    <w:rsid w:val="3731096E"/>
    <w:rsid w:val="37C3B6E1"/>
    <w:rsid w:val="38034C51"/>
    <w:rsid w:val="384FE9AD"/>
    <w:rsid w:val="385B2EA6"/>
    <w:rsid w:val="388CB23F"/>
    <w:rsid w:val="38CF6345"/>
    <w:rsid w:val="393FC474"/>
    <w:rsid w:val="3955401B"/>
    <w:rsid w:val="39E187CA"/>
    <w:rsid w:val="3A150CA7"/>
    <w:rsid w:val="3A69FA5C"/>
    <w:rsid w:val="3C0A668E"/>
    <w:rsid w:val="3C2956FE"/>
    <w:rsid w:val="3C9574F0"/>
    <w:rsid w:val="3CA6BE1E"/>
    <w:rsid w:val="3CC17449"/>
    <w:rsid w:val="3D256089"/>
    <w:rsid w:val="3D302840"/>
    <w:rsid w:val="3D317706"/>
    <w:rsid w:val="3D33EEC3"/>
    <w:rsid w:val="3DF38E6F"/>
    <w:rsid w:val="3E25443E"/>
    <w:rsid w:val="3E2C377E"/>
    <w:rsid w:val="3E939AC6"/>
    <w:rsid w:val="3EB43725"/>
    <w:rsid w:val="3ED79DF5"/>
    <w:rsid w:val="3F0BC439"/>
    <w:rsid w:val="3F19E6BD"/>
    <w:rsid w:val="3F7F90B0"/>
    <w:rsid w:val="404C00BB"/>
    <w:rsid w:val="407C826E"/>
    <w:rsid w:val="407F89A6"/>
    <w:rsid w:val="40F40CCD"/>
    <w:rsid w:val="4166C69F"/>
    <w:rsid w:val="41710AD9"/>
    <w:rsid w:val="41835922"/>
    <w:rsid w:val="418E21F5"/>
    <w:rsid w:val="4196E390"/>
    <w:rsid w:val="4284E4AD"/>
    <w:rsid w:val="433B3F55"/>
    <w:rsid w:val="4377FA64"/>
    <w:rsid w:val="43A40F46"/>
    <w:rsid w:val="43F2B123"/>
    <w:rsid w:val="443B3AEC"/>
    <w:rsid w:val="44435F8C"/>
    <w:rsid w:val="4468EC8B"/>
    <w:rsid w:val="44771B12"/>
    <w:rsid w:val="449B0A7B"/>
    <w:rsid w:val="44B6C669"/>
    <w:rsid w:val="45536861"/>
    <w:rsid w:val="45537565"/>
    <w:rsid w:val="456CC59B"/>
    <w:rsid w:val="457FA687"/>
    <w:rsid w:val="45B7B4CA"/>
    <w:rsid w:val="45D00823"/>
    <w:rsid w:val="465BB340"/>
    <w:rsid w:val="4679AD73"/>
    <w:rsid w:val="472E056B"/>
    <w:rsid w:val="4733E930"/>
    <w:rsid w:val="476E020A"/>
    <w:rsid w:val="4798DA78"/>
    <w:rsid w:val="4840AF57"/>
    <w:rsid w:val="487F86A9"/>
    <w:rsid w:val="49E5E4F2"/>
    <w:rsid w:val="49EE444B"/>
    <w:rsid w:val="4A20315D"/>
    <w:rsid w:val="4A6A2009"/>
    <w:rsid w:val="4AE27C5E"/>
    <w:rsid w:val="4AFE4029"/>
    <w:rsid w:val="4B2440F7"/>
    <w:rsid w:val="4B8EBB82"/>
    <w:rsid w:val="4B92BDCD"/>
    <w:rsid w:val="4BC1C107"/>
    <w:rsid w:val="4C98B298"/>
    <w:rsid w:val="4D566083"/>
    <w:rsid w:val="4D838403"/>
    <w:rsid w:val="4DF68B93"/>
    <w:rsid w:val="4DFCF9F3"/>
    <w:rsid w:val="4E67A6E6"/>
    <w:rsid w:val="4E9D5FD0"/>
    <w:rsid w:val="4EA2ED36"/>
    <w:rsid w:val="4EA944B9"/>
    <w:rsid w:val="4EADD3AC"/>
    <w:rsid w:val="4EFDC208"/>
    <w:rsid w:val="4F70B7A7"/>
    <w:rsid w:val="4FE23DFB"/>
    <w:rsid w:val="502E8BAE"/>
    <w:rsid w:val="50AE625A"/>
    <w:rsid w:val="50CA244C"/>
    <w:rsid w:val="51795E63"/>
    <w:rsid w:val="521828DB"/>
    <w:rsid w:val="52191E8C"/>
    <w:rsid w:val="522F2A45"/>
    <w:rsid w:val="52454313"/>
    <w:rsid w:val="52E699DC"/>
    <w:rsid w:val="52FB9D4C"/>
    <w:rsid w:val="53015C4E"/>
    <w:rsid w:val="5339E769"/>
    <w:rsid w:val="5356C4C7"/>
    <w:rsid w:val="536296D8"/>
    <w:rsid w:val="53C79E9F"/>
    <w:rsid w:val="53F1B41B"/>
    <w:rsid w:val="53FBFBA1"/>
    <w:rsid w:val="5406EAD8"/>
    <w:rsid w:val="544B1EAA"/>
    <w:rsid w:val="546165FF"/>
    <w:rsid w:val="548F6780"/>
    <w:rsid w:val="54D922DD"/>
    <w:rsid w:val="55CF9846"/>
    <w:rsid w:val="55E57367"/>
    <w:rsid w:val="5636C9D2"/>
    <w:rsid w:val="56432038"/>
    <w:rsid w:val="56849CB2"/>
    <w:rsid w:val="56EDA92A"/>
    <w:rsid w:val="5741F417"/>
    <w:rsid w:val="57A35EDB"/>
    <w:rsid w:val="57C72BE0"/>
    <w:rsid w:val="57DD55E0"/>
    <w:rsid w:val="5877A43A"/>
    <w:rsid w:val="58C5E1E3"/>
    <w:rsid w:val="58DC4A37"/>
    <w:rsid w:val="5920C677"/>
    <w:rsid w:val="59313F12"/>
    <w:rsid w:val="595B0F41"/>
    <w:rsid w:val="5975C9EC"/>
    <w:rsid w:val="59785196"/>
    <w:rsid w:val="59C02D8A"/>
    <w:rsid w:val="59EEACB7"/>
    <w:rsid w:val="59FCC772"/>
    <w:rsid w:val="5CA003A9"/>
    <w:rsid w:val="5CB42751"/>
    <w:rsid w:val="5CBECECB"/>
    <w:rsid w:val="5D151450"/>
    <w:rsid w:val="5D43CF2D"/>
    <w:rsid w:val="5D4D2FBE"/>
    <w:rsid w:val="5D76620C"/>
    <w:rsid w:val="5D8E237A"/>
    <w:rsid w:val="5DCA69DC"/>
    <w:rsid w:val="5E866B4B"/>
    <w:rsid w:val="5E8F6499"/>
    <w:rsid w:val="5E9BCA4F"/>
    <w:rsid w:val="5ED3BAE9"/>
    <w:rsid w:val="5EFEA9FC"/>
    <w:rsid w:val="5F0DA8C5"/>
    <w:rsid w:val="5F1D9B33"/>
    <w:rsid w:val="5F2D6531"/>
    <w:rsid w:val="5F333260"/>
    <w:rsid w:val="5F433FFD"/>
    <w:rsid w:val="5F6853F6"/>
    <w:rsid w:val="5F760A1E"/>
    <w:rsid w:val="601D39EE"/>
    <w:rsid w:val="60B5C8B2"/>
    <w:rsid w:val="60E3FCD5"/>
    <w:rsid w:val="6112B593"/>
    <w:rsid w:val="624EC906"/>
    <w:rsid w:val="62561721"/>
    <w:rsid w:val="63552858"/>
    <w:rsid w:val="635636EE"/>
    <w:rsid w:val="63747F29"/>
    <w:rsid w:val="63A34C62"/>
    <w:rsid w:val="64191B57"/>
    <w:rsid w:val="642BBD0A"/>
    <w:rsid w:val="64608A1E"/>
    <w:rsid w:val="6476EDEB"/>
    <w:rsid w:val="64921643"/>
    <w:rsid w:val="649390AC"/>
    <w:rsid w:val="649FAD3F"/>
    <w:rsid w:val="64C66A45"/>
    <w:rsid w:val="64C9379A"/>
    <w:rsid w:val="64E01674"/>
    <w:rsid w:val="65246391"/>
    <w:rsid w:val="65A7AA2B"/>
    <w:rsid w:val="6685486F"/>
    <w:rsid w:val="6696D65D"/>
    <w:rsid w:val="66C4C43D"/>
    <w:rsid w:val="67046BF7"/>
    <w:rsid w:val="6712B051"/>
    <w:rsid w:val="6867CEDD"/>
    <w:rsid w:val="687FAB95"/>
    <w:rsid w:val="68EC697B"/>
    <w:rsid w:val="6918A96F"/>
    <w:rsid w:val="6983143D"/>
    <w:rsid w:val="69B6B864"/>
    <w:rsid w:val="69BD0C59"/>
    <w:rsid w:val="69CD1002"/>
    <w:rsid w:val="69D2DA8A"/>
    <w:rsid w:val="69DCE1FB"/>
    <w:rsid w:val="6A1C4F1A"/>
    <w:rsid w:val="6A661D93"/>
    <w:rsid w:val="6A75FBDE"/>
    <w:rsid w:val="6A9166CB"/>
    <w:rsid w:val="6A923A4A"/>
    <w:rsid w:val="6B3EF845"/>
    <w:rsid w:val="6B524960"/>
    <w:rsid w:val="6BAA6181"/>
    <w:rsid w:val="6C9CA18E"/>
    <w:rsid w:val="6CF97B3F"/>
    <w:rsid w:val="6D40C58B"/>
    <w:rsid w:val="6D5523FD"/>
    <w:rsid w:val="6DA1A931"/>
    <w:rsid w:val="6DD08D76"/>
    <w:rsid w:val="6E0BEE52"/>
    <w:rsid w:val="6E156ABA"/>
    <w:rsid w:val="6E32DB62"/>
    <w:rsid w:val="6E387AEE"/>
    <w:rsid w:val="6E6A838D"/>
    <w:rsid w:val="6F100B35"/>
    <w:rsid w:val="6F21EAC3"/>
    <w:rsid w:val="6F3A2CF1"/>
    <w:rsid w:val="6F3E0AC4"/>
    <w:rsid w:val="6F528E96"/>
    <w:rsid w:val="6F5318D1"/>
    <w:rsid w:val="6F6E9145"/>
    <w:rsid w:val="6F8F975A"/>
    <w:rsid w:val="7039E524"/>
    <w:rsid w:val="70538908"/>
    <w:rsid w:val="7095DCE2"/>
    <w:rsid w:val="70C81EE2"/>
    <w:rsid w:val="70EF39BD"/>
    <w:rsid w:val="70FAB2CB"/>
    <w:rsid w:val="7110073F"/>
    <w:rsid w:val="7124F2E7"/>
    <w:rsid w:val="712CD3BC"/>
    <w:rsid w:val="715A5D00"/>
    <w:rsid w:val="71692F47"/>
    <w:rsid w:val="71B584B6"/>
    <w:rsid w:val="71CE5679"/>
    <w:rsid w:val="720ECFFE"/>
    <w:rsid w:val="72544BE9"/>
    <w:rsid w:val="72F27041"/>
    <w:rsid w:val="73514D79"/>
    <w:rsid w:val="7358F267"/>
    <w:rsid w:val="7382BC46"/>
    <w:rsid w:val="73930E78"/>
    <w:rsid w:val="745F71CA"/>
    <w:rsid w:val="7465B9D7"/>
    <w:rsid w:val="74B61862"/>
    <w:rsid w:val="74FA4704"/>
    <w:rsid w:val="75371ED5"/>
    <w:rsid w:val="754091EB"/>
    <w:rsid w:val="75712591"/>
    <w:rsid w:val="757D2284"/>
    <w:rsid w:val="76325BC4"/>
    <w:rsid w:val="76D859E9"/>
    <w:rsid w:val="77407514"/>
    <w:rsid w:val="7775E411"/>
    <w:rsid w:val="77E753DC"/>
    <w:rsid w:val="780E6924"/>
    <w:rsid w:val="784326B0"/>
    <w:rsid w:val="78CAD990"/>
    <w:rsid w:val="7901256A"/>
    <w:rsid w:val="7916C538"/>
    <w:rsid w:val="79A2298A"/>
    <w:rsid w:val="79C65427"/>
    <w:rsid w:val="7A4E455B"/>
    <w:rsid w:val="7A689DE9"/>
    <w:rsid w:val="7B2F6E29"/>
    <w:rsid w:val="7B516805"/>
    <w:rsid w:val="7B9AC5DD"/>
    <w:rsid w:val="7BA14A86"/>
    <w:rsid w:val="7BDF05D8"/>
    <w:rsid w:val="7BF3015E"/>
    <w:rsid w:val="7C545B35"/>
    <w:rsid w:val="7D1DF6FC"/>
    <w:rsid w:val="7D1E3186"/>
    <w:rsid w:val="7D957AD3"/>
    <w:rsid w:val="7DB34E68"/>
    <w:rsid w:val="7E928F98"/>
    <w:rsid w:val="7E96CB17"/>
    <w:rsid w:val="7EE4A366"/>
    <w:rsid w:val="7F203B06"/>
    <w:rsid w:val="7F2DB35F"/>
    <w:rsid w:val="7F6368B6"/>
    <w:rsid w:val="7F7B9754"/>
    <w:rsid w:val="7F7DCB12"/>
    <w:rsid w:val="7FE82C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4F7980"/>
  <w15:docId w15:val="{A02BEF55-44C9-45AA-8802-A64F5A56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332E"/>
    <w:rPr>
      <w:rFonts w:ascii="Times New Roman" w:eastAsia="Times New Roman" w:hAnsi="Times New Roman" w:cs="Times New Roman"/>
      <w:sz w:val="24"/>
      <w:szCs w:val="24"/>
      <w:lang w:eastAsia="zh-CN"/>
    </w:rPr>
  </w:style>
  <w:style w:type="paragraph" w:styleId="Nadpis1">
    <w:name w:val="heading 1"/>
    <w:basedOn w:val="tl1"/>
    <w:next w:val="Normlny"/>
    <w:link w:val="Nadpis1Char"/>
    <w:uiPriority w:val="9"/>
    <w:qFormat/>
    <w:rsid w:val="00B9332E"/>
    <w:pPr>
      <w:numPr>
        <w:numId w:val="12"/>
      </w:numPr>
      <w:outlineLvl w:val="0"/>
    </w:pPr>
    <w:rPr>
      <w:sz w:val="28"/>
      <w:szCs w:val="28"/>
    </w:rPr>
  </w:style>
  <w:style w:type="paragraph" w:styleId="Nadpis2">
    <w:name w:val="heading 2"/>
    <w:basedOn w:val="Normlny"/>
    <w:next w:val="Normlny"/>
    <w:link w:val="Nadpis2Char"/>
    <w:uiPriority w:val="9"/>
    <w:unhideWhenUsed/>
    <w:qFormat/>
    <w:rsid w:val="00AC50CF"/>
    <w:pPr>
      <w:keepNext/>
      <w:keepLines/>
      <w:suppressAutoHyphens w:val="0"/>
      <w:spacing w:before="360" w:after="80"/>
      <w:outlineLvl w:val="1"/>
    </w:pPr>
    <w:rPr>
      <w:b/>
      <w:sz w:val="36"/>
      <w:szCs w:val="36"/>
      <w:lang w:val="sk" w:eastAsia="sk-SK"/>
    </w:rPr>
  </w:style>
  <w:style w:type="paragraph" w:styleId="Nadpis3">
    <w:name w:val="heading 3"/>
    <w:basedOn w:val="Nadpis1"/>
    <w:next w:val="Normlny"/>
    <w:link w:val="Nadpis3Char"/>
    <w:uiPriority w:val="9"/>
    <w:qFormat/>
    <w:rsid w:val="00B9332E"/>
    <w:pPr>
      <w:numPr>
        <w:numId w:val="7"/>
      </w:numPr>
      <w:outlineLvl w:val="2"/>
    </w:pPr>
  </w:style>
  <w:style w:type="paragraph" w:styleId="Nadpis4">
    <w:name w:val="heading 4"/>
    <w:basedOn w:val="Normlny"/>
    <w:next w:val="Normlny"/>
    <w:link w:val="Nadpis4Char"/>
    <w:uiPriority w:val="9"/>
    <w:qFormat/>
    <w:rsid w:val="00B9332E"/>
    <w:pPr>
      <w:keepNext/>
      <w:spacing w:before="240" w:after="60"/>
      <w:outlineLvl w:val="3"/>
    </w:pPr>
    <w:rPr>
      <w:b/>
      <w:bCs/>
      <w:sz w:val="28"/>
      <w:szCs w:val="28"/>
    </w:rPr>
  </w:style>
  <w:style w:type="paragraph" w:styleId="Nadpis5">
    <w:name w:val="heading 5"/>
    <w:basedOn w:val="Normlny"/>
    <w:next w:val="Normlny"/>
    <w:link w:val="Nadpis5Char"/>
    <w:uiPriority w:val="9"/>
    <w:unhideWhenUsed/>
    <w:qFormat/>
    <w:rsid w:val="00AC50CF"/>
    <w:pPr>
      <w:keepNext/>
      <w:keepLines/>
      <w:suppressAutoHyphens w:val="0"/>
      <w:spacing w:before="220" w:after="40"/>
      <w:outlineLvl w:val="4"/>
    </w:pPr>
    <w:rPr>
      <w:b/>
      <w:sz w:val="22"/>
      <w:szCs w:val="22"/>
      <w:lang w:val="sk" w:eastAsia="sk-SK"/>
    </w:rPr>
  </w:style>
  <w:style w:type="paragraph" w:styleId="Nadpis6">
    <w:name w:val="heading 6"/>
    <w:basedOn w:val="Normlny"/>
    <w:next w:val="Normlny"/>
    <w:link w:val="Nadpis6Char"/>
    <w:uiPriority w:val="9"/>
    <w:qFormat/>
    <w:rsid w:val="00B9332E"/>
    <w:pPr>
      <w:spacing w:before="240" w:after="60"/>
      <w:outlineLvl w:val="5"/>
    </w:pPr>
    <w:rPr>
      <w:b/>
      <w:bCs/>
      <w:sz w:val="22"/>
      <w:szCs w:val="22"/>
    </w:rPr>
  </w:style>
  <w:style w:type="paragraph" w:styleId="Nadpis7">
    <w:name w:val="heading 7"/>
    <w:basedOn w:val="Normlny"/>
    <w:next w:val="Normlny"/>
    <w:link w:val="Nadpis7Char"/>
    <w:qFormat/>
    <w:rsid w:val="00B9332E"/>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B9332E"/>
    <w:rPr>
      <w:rFonts w:ascii="Times New Roman" w:eastAsia="Times New Roman" w:hAnsi="Times New Roman" w:cs="Times New Roman"/>
      <w:b/>
      <w:smallCaps/>
      <w:sz w:val="28"/>
      <w:szCs w:val="28"/>
      <w:lang w:eastAsia="zh-CN"/>
    </w:rPr>
  </w:style>
  <w:style w:type="character" w:customStyle="1" w:styleId="Nadpis3Char">
    <w:name w:val="Nadpis 3 Char"/>
    <w:basedOn w:val="Predvolenpsmoodseku"/>
    <w:link w:val="Nadpis3"/>
    <w:uiPriority w:val="9"/>
    <w:qFormat/>
    <w:rsid w:val="00B9332E"/>
    <w:rPr>
      <w:rFonts w:ascii="Times New Roman" w:eastAsia="Times New Roman" w:hAnsi="Times New Roman" w:cs="Times New Roman"/>
      <w:b/>
      <w:smallCaps/>
      <w:sz w:val="28"/>
      <w:szCs w:val="28"/>
      <w:lang w:eastAsia="zh-CN"/>
    </w:rPr>
  </w:style>
  <w:style w:type="character" w:customStyle="1" w:styleId="Nadpis4Char">
    <w:name w:val="Nadpis 4 Char"/>
    <w:basedOn w:val="Predvolenpsmoodseku"/>
    <w:link w:val="Nadpis4"/>
    <w:qFormat/>
    <w:rsid w:val="00B9332E"/>
    <w:rPr>
      <w:rFonts w:ascii="Times New Roman" w:eastAsia="Times New Roman" w:hAnsi="Times New Roman" w:cs="Times New Roman"/>
      <w:b/>
      <w:bCs/>
      <w:sz w:val="28"/>
      <w:szCs w:val="28"/>
      <w:lang w:eastAsia="zh-CN"/>
    </w:rPr>
  </w:style>
  <w:style w:type="character" w:customStyle="1" w:styleId="Nadpis6Char">
    <w:name w:val="Nadpis 6 Char"/>
    <w:basedOn w:val="Predvolenpsmoodseku"/>
    <w:link w:val="Nadpis6"/>
    <w:qFormat/>
    <w:rsid w:val="00B9332E"/>
    <w:rPr>
      <w:rFonts w:ascii="Times New Roman" w:eastAsia="Times New Roman" w:hAnsi="Times New Roman" w:cs="Times New Roman"/>
      <w:b/>
      <w:bCs/>
      <w:lang w:eastAsia="zh-CN"/>
    </w:rPr>
  </w:style>
  <w:style w:type="character" w:customStyle="1" w:styleId="Nadpis7Char">
    <w:name w:val="Nadpis 7 Char"/>
    <w:basedOn w:val="Predvolenpsmoodseku"/>
    <w:link w:val="Nadpis7"/>
    <w:qFormat/>
    <w:rsid w:val="00B9332E"/>
    <w:rPr>
      <w:rFonts w:ascii="Times New Roman" w:eastAsia="Times New Roman" w:hAnsi="Times New Roman" w:cs="Times New Roman"/>
      <w:sz w:val="24"/>
      <w:szCs w:val="24"/>
      <w:lang w:eastAsia="zh-CN"/>
    </w:rPr>
  </w:style>
  <w:style w:type="character" w:customStyle="1" w:styleId="WW8Num1z0">
    <w:name w:val="WW8Num1z0"/>
    <w:qFormat/>
    <w:rsid w:val="00B9332E"/>
    <w:rPr>
      <w:rFonts w:ascii="Symbol" w:hAnsi="Symbol" w:cs="Symbol"/>
    </w:rPr>
  </w:style>
  <w:style w:type="character" w:customStyle="1" w:styleId="WW8Num1z1">
    <w:name w:val="WW8Num1z1"/>
    <w:qFormat/>
    <w:rsid w:val="00B9332E"/>
    <w:rPr>
      <w:rFonts w:ascii="Courier New" w:hAnsi="Courier New" w:cs="Courier New"/>
    </w:rPr>
  </w:style>
  <w:style w:type="character" w:customStyle="1" w:styleId="WW8Num1z2">
    <w:name w:val="WW8Num1z2"/>
    <w:qFormat/>
    <w:rsid w:val="00B9332E"/>
    <w:rPr>
      <w:rFonts w:ascii="Wingdings" w:hAnsi="Wingdings" w:cs="Times New Roman"/>
    </w:rPr>
  </w:style>
  <w:style w:type="character" w:customStyle="1" w:styleId="WW8Num2z0">
    <w:name w:val="WW8Num2z0"/>
    <w:qFormat/>
    <w:rsid w:val="00B9332E"/>
    <w:rPr>
      <w:rFonts w:ascii="Wingdings" w:hAnsi="Wingdings" w:cs="Wingdings"/>
      <w:color w:val="auto"/>
      <w:sz w:val="24"/>
      <w:szCs w:val="24"/>
      <w:lang w:val="sk-SK" w:eastAsia="sk-SK"/>
    </w:rPr>
  </w:style>
  <w:style w:type="character" w:customStyle="1" w:styleId="WW8Num2z1">
    <w:name w:val="WW8Num2z1"/>
    <w:qFormat/>
    <w:rsid w:val="00B9332E"/>
    <w:rPr>
      <w:rFonts w:ascii="Courier New" w:hAnsi="Courier New" w:cs="Courier New"/>
    </w:rPr>
  </w:style>
  <w:style w:type="character" w:customStyle="1" w:styleId="WW8Num2z2">
    <w:name w:val="WW8Num2z2"/>
    <w:qFormat/>
    <w:rsid w:val="00B9332E"/>
    <w:rPr>
      <w:rFonts w:ascii="Wingdings" w:hAnsi="Wingdings" w:cs="Wingdings"/>
    </w:rPr>
  </w:style>
  <w:style w:type="character" w:customStyle="1" w:styleId="WW8Num2z3">
    <w:name w:val="WW8Num2z3"/>
    <w:qFormat/>
    <w:rsid w:val="00B9332E"/>
    <w:rPr>
      <w:rFonts w:ascii="Symbol" w:hAnsi="Symbol" w:cs="Symbol"/>
    </w:rPr>
  </w:style>
  <w:style w:type="character" w:customStyle="1" w:styleId="WW8Num3z0">
    <w:name w:val="WW8Num3z0"/>
    <w:qFormat/>
    <w:rsid w:val="00B9332E"/>
    <w:rPr>
      <w:bCs/>
    </w:rPr>
  </w:style>
  <w:style w:type="character" w:customStyle="1" w:styleId="WW8Num3z1">
    <w:name w:val="WW8Num3z1"/>
    <w:qFormat/>
    <w:rsid w:val="00B9332E"/>
  </w:style>
  <w:style w:type="character" w:customStyle="1" w:styleId="WW8Num3z2">
    <w:name w:val="WW8Num3z2"/>
    <w:qFormat/>
    <w:rsid w:val="00B9332E"/>
  </w:style>
  <w:style w:type="character" w:customStyle="1" w:styleId="WW8Num3z3">
    <w:name w:val="WW8Num3z3"/>
    <w:qFormat/>
    <w:rsid w:val="00B9332E"/>
  </w:style>
  <w:style w:type="character" w:customStyle="1" w:styleId="WW8Num3z4">
    <w:name w:val="WW8Num3z4"/>
    <w:qFormat/>
    <w:rsid w:val="00B9332E"/>
  </w:style>
  <w:style w:type="character" w:customStyle="1" w:styleId="WW8Num3z5">
    <w:name w:val="WW8Num3z5"/>
    <w:qFormat/>
    <w:rsid w:val="00B9332E"/>
  </w:style>
  <w:style w:type="character" w:customStyle="1" w:styleId="WW8Num3z6">
    <w:name w:val="WW8Num3z6"/>
    <w:qFormat/>
    <w:rsid w:val="00B9332E"/>
  </w:style>
  <w:style w:type="character" w:customStyle="1" w:styleId="WW8Num3z7">
    <w:name w:val="WW8Num3z7"/>
    <w:qFormat/>
    <w:rsid w:val="00B9332E"/>
  </w:style>
  <w:style w:type="character" w:customStyle="1" w:styleId="WW8Num3z8">
    <w:name w:val="WW8Num3z8"/>
    <w:qFormat/>
    <w:rsid w:val="00B9332E"/>
  </w:style>
  <w:style w:type="character" w:customStyle="1" w:styleId="WW8Num4z0">
    <w:name w:val="WW8Num4z0"/>
    <w:qFormat/>
    <w:rsid w:val="00B9332E"/>
    <w:rPr>
      <w:rFonts w:ascii="Times New Roman" w:eastAsia="Times New Roman" w:hAnsi="Times New Roman" w:cs="Times New Roman"/>
    </w:rPr>
  </w:style>
  <w:style w:type="character" w:customStyle="1" w:styleId="WW8Num4z2">
    <w:name w:val="WW8Num4z2"/>
    <w:qFormat/>
    <w:rsid w:val="00B9332E"/>
    <w:rPr>
      <w:rFonts w:ascii="Wingdings" w:hAnsi="Wingdings" w:cs="Wingdings"/>
    </w:rPr>
  </w:style>
  <w:style w:type="character" w:customStyle="1" w:styleId="WW8Num4z3">
    <w:name w:val="WW8Num4z3"/>
    <w:qFormat/>
    <w:rsid w:val="00B9332E"/>
    <w:rPr>
      <w:rFonts w:ascii="Symbol" w:hAnsi="Symbol" w:cs="Symbol"/>
    </w:rPr>
  </w:style>
  <w:style w:type="character" w:customStyle="1" w:styleId="WW8Num4z4">
    <w:name w:val="WW8Num4z4"/>
    <w:qFormat/>
    <w:rsid w:val="00B9332E"/>
    <w:rPr>
      <w:rFonts w:ascii="Courier New" w:hAnsi="Courier New" w:cs="Courier New"/>
    </w:rPr>
  </w:style>
  <w:style w:type="character" w:customStyle="1" w:styleId="WW8Num5z0">
    <w:name w:val="WW8Num5z0"/>
    <w:qFormat/>
    <w:rsid w:val="00B9332E"/>
    <w:rPr>
      <w:rFonts w:ascii="Times New Roman" w:hAnsi="Times New Roman" w:cs="Times New Roman"/>
      <w:b w:val="0"/>
      <w:i w:val="0"/>
      <w:caps w:val="0"/>
      <w:smallCaps w:val="0"/>
      <w:strike w:val="0"/>
      <w:dstrike w:val="0"/>
      <w:vanish w:val="0"/>
      <w:color w:val="000000"/>
      <w:position w:val="0"/>
      <w:sz w:val="24"/>
      <w:vertAlign w:val="baseline"/>
    </w:rPr>
  </w:style>
  <w:style w:type="character" w:customStyle="1" w:styleId="WW8Num5z1">
    <w:name w:val="WW8Num5z1"/>
    <w:qFormat/>
    <w:rsid w:val="00B9332E"/>
  </w:style>
  <w:style w:type="character" w:customStyle="1" w:styleId="WW8Num5z2">
    <w:name w:val="WW8Num5z2"/>
    <w:qFormat/>
    <w:rsid w:val="00B9332E"/>
  </w:style>
  <w:style w:type="character" w:customStyle="1" w:styleId="WW8Num5z3">
    <w:name w:val="WW8Num5z3"/>
    <w:qFormat/>
    <w:rsid w:val="00B9332E"/>
  </w:style>
  <w:style w:type="character" w:customStyle="1" w:styleId="WW8Num5z4">
    <w:name w:val="WW8Num5z4"/>
    <w:qFormat/>
    <w:rsid w:val="00B9332E"/>
  </w:style>
  <w:style w:type="character" w:customStyle="1" w:styleId="WW8Num5z5">
    <w:name w:val="WW8Num5z5"/>
    <w:qFormat/>
    <w:rsid w:val="00B9332E"/>
  </w:style>
  <w:style w:type="character" w:customStyle="1" w:styleId="WW8Num5z6">
    <w:name w:val="WW8Num5z6"/>
    <w:qFormat/>
    <w:rsid w:val="00B9332E"/>
  </w:style>
  <w:style w:type="character" w:customStyle="1" w:styleId="WW8Num5z7">
    <w:name w:val="WW8Num5z7"/>
    <w:qFormat/>
    <w:rsid w:val="00B9332E"/>
  </w:style>
  <w:style w:type="character" w:customStyle="1" w:styleId="WW8Num5z8">
    <w:name w:val="WW8Num5z8"/>
    <w:qFormat/>
    <w:rsid w:val="00B9332E"/>
  </w:style>
  <w:style w:type="character" w:customStyle="1" w:styleId="WW8Num6z0">
    <w:name w:val="WW8Num6z0"/>
    <w:qFormat/>
    <w:rsid w:val="00B9332E"/>
    <w:rPr>
      <w:rFonts w:ascii="Symbol" w:hAnsi="Symbol" w:cs="Symbol"/>
    </w:rPr>
  </w:style>
  <w:style w:type="character" w:customStyle="1" w:styleId="WW8Num6z1">
    <w:name w:val="WW8Num6z1"/>
    <w:qFormat/>
    <w:rsid w:val="00B9332E"/>
    <w:rPr>
      <w:rFonts w:ascii="Courier New" w:hAnsi="Courier New" w:cs="Courier New"/>
    </w:rPr>
  </w:style>
  <w:style w:type="character" w:customStyle="1" w:styleId="WW8Num6z2">
    <w:name w:val="WW8Num6z2"/>
    <w:qFormat/>
    <w:rsid w:val="00B9332E"/>
    <w:rPr>
      <w:rFonts w:ascii="Wingdings" w:hAnsi="Wingdings" w:cs="Wingdings"/>
    </w:rPr>
  </w:style>
  <w:style w:type="character" w:customStyle="1" w:styleId="WW8Num7z0">
    <w:name w:val="WW8Num7z0"/>
    <w:qFormat/>
    <w:rsid w:val="00B9332E"/>
  </w:style>
  <w:style w:type="character" w:customStyle="1" w:styleId="WW8Num7z1">
    <w:name w:val="WW8Num7z1"/>
    <w:qFormat/>
    <w:rsid w:val="00B9332E"/>
  </w:style>
  <w:style w:type="character" w:customStyle="1" w:styleId="WW8Num7z2">
    <w:name w:val="WW8Num7z2"/>
    <w:qFormat/>
    <w:rsid w:val="00B9332E"/>
  </w:style>
  <w:style w:type="character" w:customStyle="1" w:styleId="WW8Num7z3">
    <w:name w:val="WW8Num7z3"/>
    <w:qFormat/>
    <w:rsid w:val="00B9332E"/>
  </w:style>
  <w:style w:type="character" w:customStyle="1" w:styleId="WW8Num7z4">
    <w:name w:val="WW8Num7z4"/>
    <w:qFormat/>
    <w:rsid w:val="00B9332E"/>
  </w:style>
  <w:style w:type="character" w:customStyle="1" w:styleId="WW8Num7z5">
    <w:name w:val="WW8Num7z5"/>
    <w:qFormat/>
    <w:rsid w:val="00B9332E"/>
  </w:style>
  <w:style w:type="character" w:customStyle="1" w:styleId="WW8Num7z6">
    <w:name w:val="WW8Num7z6"/>
    <w:qFormat/>
    <w:rsid w:val="00B9332E"/>
  </w:style>
  <w:style w:type="character" w:customStyle="1" w:styleId="WW8Num7z7">
    <w:name w:val="WW8Num7z7"/>
    <w:qFormat/>
    <w:rsid w:val="00B9332E"/>
  </w:style>
  <w:style w:type="character" w:customStyle="1" w:styleId="WW8Num7z8">
    <w:name w:val="WW8Num7z8"/>
    <w:qFormat/>
    <w:rsid w:val="00B9332E"/>
  </w:style>
  <w:style w:type="character" w:customStyle="1" w:styleId="WW8Num8z0">
    <w:name w:val="WW8Num8z0"/>
    <w:qFormat/>
    <w:rsid w:val="00B9332E"/>
    <w:rPr>
      <w:b w:val="0"/>
    </w:rPr>
  </w:style>
  <w:style w:type="character" w:customStyle="1" w:styleId="WW8Num8z1">
    <w:name w:val="WW8Num8z1"/>
    <w:qFormat/>
    <w:rsid w:val="00B9332E"/>
  </w:style>
  <w:style w:type="character" w:customStyle="1" w:styleId="WW8Num8z2">
    <w:name w:val="WW8Num8z2"/>
    <w:qFormat/>
    <w:rsid w:val="00B9332E"/>
  </w:style>
  <w:style w:type="character" w:customStyle="1" w:styleId="WW8Num8z3">
    <w:name w:val="WW8Num8z3"/>
    <w:qFormat/>
    <w:rsid w:val="00B9332E"/>
  </w:style>
  <w:style w:type="character" w:customStyle="1" w:styleId="WW8Num8z4">
    <w:name w:val="WW8Num8z4"/>
    <w:qFormat/>
    <w:rsid w:val="00B9332E"/>
  </w:style>
  <w:style w:type="character" w:customStyle="1" w:styleId="WW8Num8z5">
    <w:name w:val="WW8Num8z5"/>
    <w:qFormat/>
    <w:rsid w:val="00B9332E"/>
  </w:style>
  <w:style w:type="character" w:customStyle="1" w:styleId="WW8Num8z6">
    <w:name w:val="WW8Num8z6"/>
    <w:qFormat/>
    <w:rsid w:val="00B9332E"/>
  </w:style>
  <w:style w:type="character" w:customStyle="1" w:styleId="WW8Num8z7">
    <w:name w:val="WW8Num8z7"/>
    <w:qFormat/>
    <w:rsid w:val="00B9332E"/>
  </w:style>
  <w:style w:type="character" w:customStyle="1" w:styleId="WW8Num8z8">
    <w:name w:val="WW8Num8z8"/>
    <w:qFormat/>
    <w:rsid w:val="00B9332E"/>
  </w:style>
  <w:style w:type="character" w:customStyle="1" w:styleId="WW8Num9z0">
    <w:name w:val="WW8Num9z0"/>
    <w:qFormat/>
    <w:rsid w:val="00B9332E"/>
  </w:style>
  <w:style w:type="character" w:customStyle="1" w:styleId="WW8Num10z0">
    <w:name w:val="WW8Num10z0"/>
    <w:qFormat/>
    <w:rsid w:val="00B9332E"/>
    <w:rPr>
      <w:rFonts w:ascii="Wingdings" w:hAnsi="Wingdings" w:cs="Wingdings"/>
    </w:rPr>
  </w:style>
  <w:style w:type="character" w:customStyle="1" w:styleId="WW8Num10z1">
    <w:name w:val="WW8Num10z1"/>
    <w:qFormat/>
    <w:rsid w:val="00B9332E"/>
    <w:rPr>
      <w:rFonts w:ascii="Courier New" w:hAnsi="Courier New" w:cs="Courier New"/>
    </w:rPr>
  </w:style>
  <w:style w:type="character" w:customStyle="1" w:styleId="WW8Num10z3">
    <w:name w:val="WW8Num10z3"/>
    <w:qFormat/>
    <w:rsid w:val="00B9332E"/>
    <w:rPr>
      <w:rFonts w:ascii="Symbol" w:hAnsi="Symbol" w:cs="Symbol"/>
    </w:rPr>
  </w:style>
  <w:style w:type="character" w:customStyle="1" w:styleId="WW8Num11z0">
    <w:name w:val="WW8Num11z0"/>
    <w:qFormat/>
    <w:rsid w:val="00B9332E"/>
    <w:rPr>
      <w:bCs/>
    </w:rPr>
  </w:style>
  <w:style w:type="character" w:customStyle="1" w:styleId="WW8Num11z1">
    <w:name w:val="WW8Num11z1"/>
    <w:qFormat/>
    <w:rsid w:val="00B9332E"/>
  </w:style>
  <w:style w:type="character" w:customStyle="1" w:styleId="WW8Num11z2">
    <w:name w:val="WW8Num11z2"/>
    <w:qFormat/>
    <w:rsid w:val="00B9332E"/>
  </w:style>
  <w:style w:type="character" w:customStyle="1" w:styleId="WW8Num11z3">
    <w:name w:val="WW8Num11z3"/>
    <w:qFormat/>
    <w:rsid w:val="00B9332E"/>
  </w:style>
  <w:style w:type="character" w:customStyle="1" w:styleId="WW8Num11z4">
    <w:name w:val="WW8Num11z4"/>
    <w:qFormat/>
    <w:rsid w:val="00B9332E"/>
  </w:style>
  <w:style w:type="character" w:customStyle="1" w:styleId="WW8Num11z5">
    <w:name w:val="WW8Num11z5"/>
    <w:qFormat/>
    <w:rsid w:val="00B9332E"/>
  </w:style>
  <w:style w:type="character" w:customStyle="1" w:styleId="WW8Num11z6">
    <w:name w:val="WW8Num11z6"/>
    <w:qFormat/>
    <w:rsid w:val="00B9332E"/>
  </w:style>
  <w:style w:type="character" w:customStyle="1" w:styleId="WW8Num11z7">
    <w:name w:val="WW8Num11z7"/>
    <w:qFormat/>
    <w:rsid w:val="00B9332E"/>
  </w:style>
  <w:style w:type="character" w:customStyle="1" w:styleId="WW8Num11z8">
    <w:name w:val="WW8Num11z8"/>
    <w:qFormat/>
    <w:rsid w:val="00B9332E"/>
  </w:style>
  <w:style w:type="character" w:customStyle="1" w:styleId="WW8Num12z0">
    <w:name w:val="WW8Num12z0"/>
    <w:qFormat/>
    <w:rsid w:val="00B9332E"/>
    <w:rPr>
      <w:bCs/>
    </w:rPr>
  </w:style>
  <w:style w:type="character" w:customStyle="1" w:styleId="WW8Num12z1">
    <w:name w:val="WW8Num12z1"/>
    <w:qFormat/>
    <w:rsid w:val="00B9332E"/>
  </w:style>
  <w:style w:type="character" w:customStyle="1" w:styleId="WW8Num12z2">
    <w:name w:val="WW8Num12z2"/>
    <w:qFormat/>
    <w:rsid w:val="00B9332E"/>
  </w:style>
  <w:style w:type="character" w:customStyle="1" w:styleId="WW8Num12z3">
    <w:name w:val="WW8Num12z3"/>
    <w:qFormat/>
    <w:rsid w:val="00B9332E"/>
  </w:style>
  <w:style w:type="character" w:customStyle="1" w:styleId="WW8Num12z4">
    <w:name w:val="WW8Num12z4"/>
    <w:qFormat/>
    <w:rsid w:val="00B9332E"/>
  </w:style>
  <w:style w:type="character" w:customStyle="1" w:styleId="WW8Num12z5">
    <w:name w:val="WW8Num12z5"/>
    <w:qFormat/>
    <w:rsid w:val="00B9332E"/>
  </w:style>
  <w:style w:type="character" w:customStyle="1" w:styleId="WW8Num12z6">
    <w:name w:val="WW8Num12z6"/>
    <w:qFormat/>
    <w:rsid w:val="00B9332E"/>
  </w:style>
  <w:style w:type="character" w:customStyle="1" w:styleId="WW8Num12z7">
    <w:name w:val="WW8Num12z7"/>
    <w:qFormat/>
    <w:rsid w:val="00B9332E"/>
  </w:style>
  <w:style w:type="character" w:customStyle="1" w:styleId="WW8Num12z8">
    <w:name w:val="WW8Num12z8"/>
    <w:qFormat/>
    <w:rsid w:val="00B9332E"/>
  </w:style>
  <w:style w:type="character" w:customStyle="1" w:styleId="WW8Num13z0">
    <w:name w:val="WW8Num13z0"/>
    <w:qFormat/>
    <w:rsid w:val="00B9332E"/>
    <w:rPr>
      <w:rFonts w:ascii="Times New Roman" w:eastAsia="Times New Roman" w:hAnsi="Times New Roman" w:cs="Times New Roman"/>
    </w:rPr>
  </w:style>
  <w:style w:type="character" w:customStyle="1" w:styleId="WW8Num13z1">
    <w:name w:val="WW8Num13z1"/>
    <w:qFormat/>
    <w:rsid w:val="00B9332E"/>
    <w:rPr>
      <w:rFonts w:ascii="Courier New" w:hAnsi="Courier New" w:cs="Courier New"/>
    </w:rPr>
  </w:style>
  <w:style w:type="character" w:customStyle="1" w:styleId="WW8Num13z2">
    <w:name w:val="WW8Num13z2"/>
    <w:qFormat/>
    <w:rsid w:val="00B9332E"/>
    <w:rPr>
      <w:rFonts w:ascii="Wingdings" w:hAnsi="Wingdings" w:cs="Wingdings"/>
    </w:rPr>
  </w:style>
  <w:style w:type="character" w:customStyle="1" w:styleId="WW8Num13z3">
    <w:name w:val="WW8Num13z3"/>
    <w:qFormat/>
    <w:rsid w:val="00B9332E"/>
    <w:rPr>
      <w:rFonts w:ascii="Symbol" w:hAnsi="Symbol" w:cs="Symbol"/>
    </w:rPr>
  </w:style>
  <w:style w:type="character" w:customStyle="1" w:styleId="WW8Num14z0">
    <w:name w:val="WW8Num14z0"/>
    <w:qFormat/>
    <w:rsid w:val="00B9332E"/>
    <w:rPr>
      <w:bCs/>
    </w:rPr>
  </w:style>
  <w:style w:type="character" w:customStyle="1" w:styleId="WW8Num14z1">
    <w:name w:val="WW8Num14z1"/>
    <w:qFormat/>
    <w:rsid w:val="00B9332E"/>
  </w:style>
  <w:style w:type="character" w:customStyle="1" w:styleId="WW8Num14z2">
    <w:name w:val="WW8Num14z2"/>
    <w:qFormat/>
    <w:rsid w:val="00B9332E"/>
  </w:style>
  <w:style w:type="character" w:customStyle="1" w:styleId="WW8Num14z3">
    <w:name w:val="WW8Num14z3"/>
    <w:qFormat/>
    <w:rsid w:val="00B9332E"/>
  </w:style>
  <w:style w:type="character" w:customStyle="1" w:styleId="WW8Num14z4">
    <w:name w:val="WW8Num14z4"/>
    <w:qFormat/>
    <w:rsid w:val="00B9332E"/>
  </w:style>
  <w:style w:type="character" w:customStyle="1" w:styleId="WW8Num14z5">
    <w:name w:val="WW8Num14z5"/>
    <w:qFormat/>
    <w:rsid w:val="00B9332E"/>
  </w:style>
  <w:style w:type="character" w:customStyle="1" w:styleId="WW8Num14z6">
    <w:name w:val="WW8Num14z6"/>
    <w:qFormat/>
    <w:rsid w:val="00B9332E"/>
  </w:style>
  <w:style w:type="character" w:customStyle="1" w:styleId="WW8Num14z7">
    <w:name w:val="WW8Num14z7"/>
    <w:qFormat/>
    <w:rsid w:val="00B9332E"/>
  </w:style>
  <w:style w:type="character" w:customStyle="1" w:styleId="WW8Num14z8">
    <w:name w:val="WW8Num14z8"/>
    <w:qFormat/>
    <w:rsid w:val="00B9332E"/>
  </w:style>
  <w:style w:type="character" w:customStyle="1" w:styleId="WW8Num15z0">
    <w:name w:val="WW8Num15z0"/>
    <w:qFormat/>
    <w:rsid w:val="00B9332E"/>
  </w:style>
  <w:style w:type="character" w:customStyle="1" w:styleId="WW8Num15z1">
    <w:name w:val="WW8Num15z1"/>
    <w:qFormat/>
    <w:rsid w:val="00B9332E"/>
  </w:style>
  <w:style w:type="character" w:customStyle="1" w:styleId="WW8Num15z2">
    <w:name w:val="WW8Num15z2"/>
    <w:qFormat/>
    <w:rsid w:val="00B9332E"/>
  </w:style>
  <w:style w:type="character" w:customStyle="1" w:styleId="WW8Num15z3">
    <w:name w:val="WW8Num15z3"/>
    <w:qFormat/>
    <w:rsid w:val="00B9332E"/>
  </w:style>
  <w:style w:type="character" w:customStyle="1" w:styleId="WW8Num15z4">
    <w:name w:val="WW8Num15z4"/>
    <w:qFormat/>
    <w:rsid w:val="00B9332E"/>
  </w:style>
  <w:style w:type="character" w:customStyle="1" w:styleId="WW8Num15z5">
    <w:name w:val="WW8Num15z5"/>
    <w:qFormat/>
    <w:rsid w:val="00B9332E"/>
  </w:style>
  <w:style w:type="character" w:customStyle="1" w:styleId="WW8Num15z6">
    <w:name w:val="WW8Num15z6"/>
    <w:qFormat/>
    <w:rsid w:val="00B9332E"/>
  </w:style>
  <w:style w:type="character" w:customStyle="1" w:styleId="WW8Num15z7">
    <w:name w:val="WW8Num15z7"/>
    <w:qFormat/>
    <w:rsid w:val="00B9332E"/>
  </w:style>
  <w:style w:type="character" w:customStyle="1" w:styleId="WW8Num15z8">
    <w:name w:val="WW8Num15z8"/>
    <w:qFormat/>
    <w:rsid w:val="00B9332E"/>
  </w:style>
  <w:style w:type="character" w:customStyle="1" w:styleId="WW8Num16z0">
    <w:name w:val="WW8Num16z0"/>
    <w:qFormat/>
    <w:rsid w:val="00B9332E"/>
    <w:rPr>
      <w:rFonts w:ascii="Times New Roman" w:eastAsia="Times New Roman" w:hAnsi="Times New Roman" w:cs="Times New Roman"/>
    </w:rPr>
  </w:style>
  <w:style w:type="character" w:customStyle="1" w:styleId="WW8Num16z1">
    <w:name w:val="WW8Num16z1"/>
    <w:qFormat/>
    <w:rsid w:val="00B9332E"/>
    <w:rPr>
      <w:rFonts w:ascii="Courier New" w:hAnsi="Courier New" w:cs="Courier New"/>
    </w:rPr>
  </w:style>
  <w:style w:type="character" w:customStyle="1" w:styleId="WW8Num16z2">
    <w:name w:val="WW8Num16z2"/>
    <w:qFormat/>
    <w:rsid w:val="00B9332E"/>
    <w:rPr>
      <w:rFonts w:ascii="Wingdings" w:hAnsi="Wingdings" w:cs="Wingdings"/>
    </w:rPr>
  </w:style>
  <w:style w:type="character" w:customStyle="1" w:styleId="WW8Num16z3">
    <w:name w:val="WW8Num16z3"/>
    <w:qFormat/>
    <w:rsid w:val="00B9332E"/>
    <w:rPr>
      <w:rFonts w:ascii="Symbol" w:hAnsi="Symbol" w:cs="Symbol"/>
    </w:rPr>
  </w:style>
  <w:style w:type="character" w:customStyle="1" w:styleId="WW8Num17z0">
    <w:name w:val="WW8Num17z0"/>
    <w:qFormat/>
    <w:rsid w:val="00B9332E"/>
    <w:rPr>
      <w:rFonts w:ascii="Symbol" w:hAnsi="Symbol" w:cs="Symbol"/>
    </w:rPr>
  </w:style>
  <w:style w:type="character" w:customStyle="1" w:styleId="WW8Num17z1">
    <w:name w:val="WW8Num17z1"/>
    <w:qFormat/>
    <w:rsid w:val="00B9332E"/>
    <w:rPr>
      <w:rFonts w:ascii="Courier New" w:hAnsi="Courier New" w:cs="Courier New"/>
    </w:rPr>
  </w:style>
  <w:style w:type="character" w:customStyle="1" w:styleId="WW8Num17z2">
    <w:name w:val="WW8Num17z2"/>
    <w:qFormat/>
    <w:rsid w:val="00B9332E"/>
    <w:rPr>
      <w:rFonts w:ascii="Wingdings" w:hAnsi="Wingdings" w:cs="Wingdings"/>
    </w:rPr>
  </w:style>
  <w:style w:type="character" w:customStyle="1" w:styleId="WW8Num18z0">
    <w:name w:val="WW8Num18z0"/>
    <w:qFormat/>
    <w:rsid w:val="00B9332E"/>
  </w:style>
  <w:style w:type="character" w:customStyle="1" w:styleId="WW8Num18z1">
    <w:name w:val="WW8Num18z1"/>
    <w:qFormat/>
    <w:rsid w:val="00B9332E"/>
  </w:style>
  <w:style w:type="character" w:customStyle="1" w:styleId="WW8Num18z2">
    <w:name w:val="WW8Num18z2"/>
    <w:qFormat/>
    <w:rsid w:val="00B9332E"/>
  </w:style>
  <w:style w:type="character" w:customStyle="1" w:styleId="WW8Num18z3">
    <w:name w:val="WW8Num18z3"/>
    <w:qFormat/>
    <w:rsid w:val="00B9332E"/>
  </w:style>
  <w:style w:type="character" w:customStyle="1" w:styleId="WW8Num18z4">
    <w:name w:val="WW8Num18z4"/>
    <w:qFormat/>
    <w:rsid w:val="00B9332E"/>
  </w:style>
  <w:style w:type="character" w:customStyle="1" w:styleId="WW8Num18z5">
    <w:name w:val="WW8Num18z5"/>
    <w:qFormat/>
    <w:rsid w:val="00B9332E"/>
  </w:style>
  <w:style w:type="character" w:customStyle="1" w:styleId="WW8Num18z6">
    <w:name w:val="WW8Num18z6"/>
    <w:qFormat/>
    <w:rsid w:val="00B9332E"/>
  </w:style>
  <w:style w:type="character" w:customStyle="1" w:styleId="WW8Num18z7">
    <w:name w:val="WW8Num18z7"/>
    <w:qFormat/>
    <w:rsid w:val="00B9332E"/>
  </w:style>
  <w:style w:type="character" w:customStyle="1" w:styleId="WW8Num18z8">
    <w:name w:val="WW8Num18z8"/>
    <w:qFormat/>
    <w:rsid w:val="00B9332E"/>
  </w:style>
  <w:style w:type="character" w:customStyle="1" w:styleId="WW8Num19z0">
    <w:name w:val="WW8Num19z0"/>
    <w:qFormat/>
    <w:rsid w:val="00B9332E"/>
    <w:rPr>
      <w:rFonts w:ascii="Symbol" w:hAnsi="Symbol" w:cs="Symbol"/>
      <w:color w:val="auto"/>
      <w:sz w:val="24"/>
      <w:szCs w:val="24"/>
      <w:lang w:val="sk-SK" w:eastAsia="sk-SK"/>
    </w:rPr>
  </w:style>
  <w:style w:type="character" w:customStyle="1" w:styleId="WW8Num19z1">
    <w:name w:val="WW8Num19z1"/>
    <w:qFormat/>
    <w:rsid w:val="00B9332E"/>
    <w:rPr>
      <w:rFonts w:ascii="Courier New" w:hAnsi="Courier New" w:cs="Courier New"/>
    </w:rPr>
  </w:style>
  <w:style w:type="character" w:customStyle="1" w:styleId="WW8Num19z2">
    <w:name w:val="WW8Num19z2"/>
    <w:qFormat/>
    <w:rsid w:val="00B9332E"/>
    <w:rPr>
      <w:rFonts w:ascii="Wingdings" w:hAnsi="Wingdings" w:cs="Wingdings"/>
    </w:rPr>
  </w:style>
  <w:style w:type="character" w:customStyle="1" w:styleId="WW8Num19z3">
    <w:name w:val="WW8Num19z3"/>
    <w:qFormat/>
    <w:rsid w:val="00B9332E"/>
    <w:rPr>
      <w:rFonts w:ascii="Symbol" w:hAnsi="Symbol" w:cs="Symbol"/>
    </w:rPr>
  </w:style>
  <w:style w:type="character" w:customStyle="1" w:styleId="WW8Num20z0">
    <w:name w:val="WW8Num20z0"/>
    <w:qFormat/>
    <w:rsid w:val="00B9332E"/>
    <w:rPr>
      <w:rFonts w:ascii="Symbol" w:hAnsi="Symbol" w:cs="Symbol"/>
    </w:rPr>
  </w:style>
  <w:style w:type="character" w:customStyle="1" w:styleId="WW8Num20z1">
    <w:name w:val="WW8Num20z1"/>
    <w:qFormat/>
    <w:rsid w:val="00B9332E"/>
    <w:rPr>
      <w:rFonts w:ascii="Times New Roman" w:eastAsia="Times New Roman" w:hAnsi="Times New Roman" w:cs="Times New Roman"/>
    </w:rPr>
  </w:style>
  <w:style w:type="character" w:customStyle="1" w:styleId="WW8Num20z2">
    <w:name w:val="WW8Num20z2"/>
    <w:qFormat/>
    <w:rsid w:val="00B9332E"/>
    <w:rPr>
      <w:rFonts w:ascii="Wingdings" w:hAnsi="Wingdings" w:cs="Wingdings"/>
    </w:rPr>
  </w:style>
  <w:style w:type="character" w:customStyle="1" w:styleId="WW8Num20z4">
    <w:name w:val="WW8Num20z4"/>
    <w:qFormat/>
    <w:rsid w:val="00B9332E"/>
    <w:rPr>
      <w:rFonts w:ascii="Courier New" w:hAnsi="Courier New" w:cs="Courier New"/>
    </w:rPr>
  </w:style>
  <w:style w:type="character" w:customStyle="1" w:styleId="Predvolenpsmoodseku1">
    <w:name w:val="Predvolené písmo odseku1"/>
    <w:qFormat/>
    <w:rsid w:val="00B9332E"/>
  </w:style>
  <w:style w:type="character" w:styleId="slostrany">
    <w:name w:val="page number"/>
    <w:basedOn w:val="Predvolenpsmoodseku1"/>
    <w:qFormat/>
    <w:rsid w:val="00B9332E"/>
  </w:style>
  <w:style w:type="character" w:styleId="Hypertextovprepojenie">
    <w:name w:val="Hyperlink"/>
    <w:uiPriority w:val="99"/>
    <w:rsid w:val="00B9332E"/>
    <w:rPr>
      <w:color w:val="0000FF"/>
      <w:u w:val="single"/>
    </w:rPr>
  </w:style>
  <w:style w:type="character" w:styleId="PouitHypertextovPrepojenie">
    <w:name w:val="FollowedHyperlink"/>
    <w:rsid w:val="00B9332E"/>
    <w:rPr>
      <w:color w:val="800080"/>
      <w:u w:val="single"/>
    </w:rPr>
  </w:style>
  <w:style w:type="character" w:customStyle="1" w:styleId="Odkaznakomentr1">
    <w:name w:val="Odkaz na komentár1"/>
    <w:qFormat/>
    <w:rsid w:val="00B9332E"/>
    <w:rPr>
      <w:sz w:val="16"/>
      <w:szCs w:val="16"/>
    </w:rPr>
  </w:style>
  <w:style w:type="character" w:customStyle="1" w:styleId="TextpoznmkypodiarouChar">
    <w:name w:val="Text poznámky pod čiarou Char"/>
    <w:basedOn w:val="Predvolenpsmoodseku1"/>
    <w:qFormat/>
    <w:rsid w:val="00B9332E"/>
  </w:style>
  <w:style w:type="character" w:customStyle="1" w:styleId="FootnoteCharacters">
    <w:name w:val="Footnote Characters"/>
    <w:qFormat/>
    <w:rsid w:val="00B9332E"/>
    <w:rPr>
      <w:vertAlign w:val="superscript"/>
    </w:rPr>
  </w:style>
  <w:style w:type="character" w:customStyle="1" w:styleId="ZkladntextChar">
    <w:name w:val="Základný text Char"/>
    <w:qFormat/>
    <w:rsid w:val="00B9332E"/>
    <w:rPr>
      <w:sz w:val="22"/>
      <w:szCs w:val="22"/>
    </w:rPr>
  </w:style>
  <w:style w:type="character" w:customStyle="1" w:styleId="PtaChar">
    <w:name w:val="Päta Char"/>
    <w:uiPriority w:val="99"/>
    <w:qFormat/>
    <w:rsid w:val="00B9332E"/>
    <w:rPr>
      <w:sz w:val="24"/>
      <w:szCs w:val="24"/>
    </w:rPr>
  </w:style>
  <w:style w:type="character" w:customStyle="1" w:styleId="hps">
    <w:name w:val="hps"/>
    <w:uiPriority w:val="99"/>
    <w:qFormat/>
    <w:rsid w:val="00B9332E"/>
  </w:style>
  <w:style w:type="character" w:customStyle="1" w:styleId="Odkaznaregister">
    <w:name w:val="Odkaz na register"/>
    <w:qFormat/>
    <w:rsid w:val="00B9332E"/>
  </w:style>
  <w:style w:type="character" w:customStyle="1" w:styleId="Bullets">
    <w:name w:val="Bullets"/>
    <w:qFormat/>
    <w:rsid w:val="00B9332E"/>
    <w:rPr>
      <w:rFonts w:ascii="OpenSymbol" w:eastAsia="OpenSymbol" w:hAnsi="OpenSymbol" w:cs="OpenSymbol"/>
    </w:rPr>
  </w:style>
  <w:style w:type="character" w:customStyle="1" w:styleId="ZkladntextChar1">
    <w:name w:val="Základný text Char1"/>
    <w:basedOn w:val="Predvolenpsmoodseku"/>
    <w:link w:val="Zkladntext"/>
    <w:qFormat/>
    <w:rsid w:val="00B9332E"/>
    <w:rPr>
      <w:rFonts w:ascii="Times New Roman" w:eastAsia="Times New Roman" w:hAnsi="Times New Roman" w:cs="Times New Roman"/>
      <w:lang w:eastAsia="zh-CN"/>
    </w:rPr>
  </w:style>
  <w:style w:type="character" w:customStyle="1" w:styleId="PtaChar1">
    <w:name w:val="Päta Char1"/>
    <w:basedOn w:val="Predvolenpsmoodseku"/>
    <w:link w:val="Pta"/>
    <w:qFormat/>
    <w:rsid w:val="00B9332E"/>
    <w:rPr>
      <w:rFonts w:ascii="Times New Roman" w:eastAsia="Times New Roman" w:hAnsi="Times New Roman" w:cs="Times New Roman"/>
      <w:sz w:val="24"/>
      <w:szCs w:val="24"/>
      <w:lang w:eastAsia="zh-CN"/>
    </w:rPr>
  </w:style>
  <w:style w:type="character" w:customStyle="1" w:styleId="HlavikaChar">
    <w:name w:val="Hlavička Char"/>
    <w:basedOn w:val="Predvolenpsmoodseku"/>
    <w:link w:val="Hlavika"/>
    <w:uiPriority w:val="99"/>
    <w:qFormat/>
    <w:rsid w:val="00B9332E"/>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qFormat/>
    <w:rsid w:val="00B9332E"/>
    <w:rPr>
      <w:rFonts w:ascii="Times New Roman" w:eastAsia="Times New Roman" w:hAnsi="Times New Roman" w:cs="Times New Roman"/>
      <w:sz w:val="24"/>
      <w:szCs w:val="24"/>
      <w:lang w:eastAsia="zh-CN"/>
    </w:rPr>
  </w:style>
  <w:style w:type="character" w:customStyle="1" w:styleId="TextbublinyChar">
    <w:name w:val="Text bubliny Char"/>
    <w:basedOn w:val="Predvolenpsmoodseku"/>
    <w:link w:val="Textbubliny"/>
    <w:uiPriority w:val="99"/>
    <w:qFormat/>
    <w:rsid w:val="00B9332E"/>
    <w:rPr>
      <w:rFonts w:ascii="Tahoma" w:eastAsia="Times New Roman" w:hAnsi="Tahoma" w:cs="Tahoma"/>
      <w:sz w:val="16"/>
      <w:szCs w:val="16"/>
      <w:lang w:eastAsia="zh-CN"/>
    </w:rPr>
  </w:style>
  <w:style w:type="character" w:customStyle="1" w:styleId="TextkomentraChar">
    <w:name w:val="Text komentára Char"/>
    <w:basedOn w:val="Predvolenpsmoodseku"/>
    <w:link w:val="Textkomentra"/>
    <w:qFormat/>
    <w:rsid w:val="00B9332E"/>
    <w:rPr>
      <w:rFonts w:ascii="Times New Roman" w:eastAsia="Times New Roman" w:hAnsi="Times New Roman" w:cs="Times New Roman"/>
      <w:sz w:val="20"/>
      <w:szCs w:val="20"/>
      <w:lang w:eastAsia="zh-CN"/>
    </w:rPr>
  </w:style>
  <w:style w:type="character" w:customStyle="1" w:styleId="PredmetkomentraChar">
    <w:name w:val="Predmet komentára Char"/>
    <w:basedOn w:val="TextkomentraChar"/>
    <w:link w:val="Predmetkomentra"/>
    <w:uiPriority w:val="99"/>
    <w:qFormat/>
    <w:rsid w:val="00B9332E"/>
    <w:rPr>
      <w:rFonts w:ascii="Times New Roman" w:eastAsia="Times New Roman" w:hAnsi="Times New Roman" w:cs="Times New Roman"/>
      <w:b/>
      <w:bCs/>
      <w:sz w:val="20"/>
      <w:szCs w:val="20"/>
      <w:lang w:eastAsia="zh-CN"/>
    </w:rPr>
  </w:style>
  <w:style w:type="character" w:customStyle="1" w:styleId="TextpoznmkypodiarouChar1">
    <w:name w:val="Text poznámky pod čiarou Char1"/>
    <w:basedOn w:val="Predvolenpsmoodseku"/>
    <w:link w:val="Textpoznmkypodiarou"/>
    <w:qFormat/>
    <w:rsid w:val="00B9332E"/>
    <w:rPr>
      <w:rFonts w:ascii="Times New Roman" w:eastAsia="Times New Roman" w:hAnsi="Times New Roman" w:cs="Times New Roman"/>
      <w:sz w:val="20"/>
      <w:szCs w:val="20"/>
      <w:lang w:eastAsia="zh-CN"/>
    </w:rPr>
  </w:style>
  <w:style w:type="character" w:styleId="Odkaznakomentr">
    <w:name w:val="annotation reference"/>
    <w:semiHidden/>
    <w:unhideWhenUsed/>
    <w:qFormat/>
    <w:rsid w:val="00B9332E"/>
    <w:rPr>
      <w:sz w:val="16"/>
      <w:szCs w:val="16"/>
    </w:rPr>
  </w:style>
  <w:style w:type="character" w:customStyle="1" w:styleId="NzovChar">
    <w:name w:val="Názov Char"/>
    <w:basedOn w:val="Predvolenpsmoodseku"/>
    <w:link w:val="Nzov"/>
    <w:uiPriority w:val="10"/>
    <w:qFormat/>
    <w:rsid w:val="00B9332E"/>
    <w:rPr>
      <w:rFonts w:ascii="Calibri Light" w:eastAsia="Times New Roman" w:hAnsi="Calibri Light" w:cs="Times New Roman"/>
      <w:b/>
      <w:bCs/>
      <w:kern w:val="2"/>
      <w:sz w:val="32"/>
      <w:szCs w:val="32"/>
      <w:lang w:eastAsia="zh-CN"/>
    </w:rPr>
  </w:style>
  <w:style w:type="character" w:customStyle="1" w:styleId="PodtitulChar">
    <w:name w:val="Podtitul Char"/>
    <w:basedOn w:val="Predvolenpsmoodseku"/>
    <w:link w:val="Podtitul"/>
    <w:uiPriority w:val="11"/>
    <w:qFormat/>
    <w:rsid w:val="00B9332E"/>
    <w:rPr>
      <w:rFonts w:ascii="Calibri Light" w:eastAsia="Times New Roman" w:hAnsi="Calibri Light" w:cs="Times New Roman"/>
      <w:sz w:val="24"/>
      <w:szCs w:val="24"/>
      <w:lang w:eastAsia="zh-CN"/>
    </w:rPr>
  </w:style>
  <w:style w:type="character" w:styleId="Jemnzvraznenie">
    <w:name w:val="Subtle Emphasis"/>
    <w:uiPriority w:val="19"/>
    <w:qFormat/>
    <w:rsid w:val="00B9332E"/>
    <w:rPr>
      <w:i/>
      <w:iCs/>
      <w:color w:val="404040"/>
    </w:rPr>
  </w:style>
  <w:style w:type="character" w:styleId="Zvraznenie">
    <w:name w:val="Emphasis"/>
    <w:uiPriority w:val="20"/>
    <w:qFormat/>
    <w:rsid w:val="00B9332E"/>
    <w:rPr>
      <w:i/>
      <w:iCs/>
    </w:rPr>
  </w:style>
  <w:style w:type="character" w:customStyle="1" w:styleId="Zkladntext2Char">
    <w:name w:val="Základný text 2 Char"/>
    <w:basedOn w:val="Predvolenpsmoodseku"/>
    <w:link w:val="Zkladntext2"/>
    <w:qFormat/>
    <w:rsid w:val="00B9332E"/>
    <w:rPr>
      <w:rFonts w:ascii="Times New Roman" w:eastAsia="Times New Roman" w:hAnsi="Times New Roman" w:cs="Times New Roman"/>
      <w:sz w:val="24"/>
      <w:szCs w:val="24"/>
      <w:lang w:eastAsia="sk-SK"/>
    </w:rPr>
  </w:style>
  <w:style w:type="character" w:customStyle="1" w:styleId="Znakyprepoznmkupodiarou">
    <w:name w:val="Znaky pre poznámku pod čiarou"/>
    <w:qFormat/>
    <w:rsid w:val="00B9332E"/>
    <w:rPr>
      <w:vertAlign w:val="superscript"/>
    </w:rPr>
  </w:style>
  <w:style w:type="character" w:styleId="Odkaznapoznmkupodiarou">
    <w:name w:val="footnote reference"/>
    <w:rPr>
      <w:vertAlign w:val="superscript"/>
    </w:rPr>
  </w:style>
  <w:style w:type="character" w:customStyle="1" w:styleId="ng-binding">
    <w:name w:val="ng-binding"/>
    <w:basedOn w:val="Predvolenpsmoodseku"/>
    <w:qFormat/>
    <w:rsid w:val="00787C66"/>
  </w:style>
  <w:style w:type="character" w:customStyle="1" w:styleId="Nevyrieenzmienka1">
    <w:name w:val="Nevyriešená zmienka1"/>
    <w:basedOn w:val="Predvolenpsmoodseku"/>
    <w:uiPriority w:val="99"/>
    <w:semiHidden/>
    <w:unhideWhenUsed/>
    <w:qFormat/>
    <w:rsid w:val="00DB15E5"/>
    <w:rPr>
      <w:color w:val="605E5C"/>
      <w:shd w:val="clear" w:color="auto" w:fill="E1DFDD"/>
    </w:rPr>
  </w:style>
  <w:style w:type="character" w:styleId="sloriadka">
    <w:name w:val="line number"/>
  </w:style>
  <w:style w:type="character" w:customStyle="1" w:styleId="Odrky">
    <w:name w:val="Odrážky"/>
    <w:qFormat/>
    <w:rPr>
      <w:rFonts w:ascii="OpenSymbol" w:eastAsia="OpenSymbol" w:hAnsi="OpenSymbol" w:cs="OpenSymbol"/>
    </w:rPr>
  </w:style>
  <w:style w:type="character" w:customStyle="1" w:styleId="Symbolypreslovanie">
    <w:name w:val="Symboly pre číslovanie"/>
    <w:qFormat/>
  </w:style>
  <w:style w:type="paragraph" w:customStyle="1" w:styleId="Nadpis">
    <w:name w:val="Nadpis"/>
    <w:basedOn w:val="Normlny"/>
    <w:next w:val="Zkladntext"/>
    <w:qFormat/>
    <w:rsid w:val="00B9332E"/>
    <w:rPr>
      <w:b/>
      <w:bCs/>
    </w:rPr>
  </w:style>
  <w:style w:type="paragraph" w:styleId="Zkladntext">
    <w:name w:val="Body Text"/>
    <w:basedOn w:val="Normlny"/>
    <w:link w:val="ZkladntextChar1"/>
    <w:rsid w:val="00B9332E"/>
    <w:pPr>
      <w:spacing w:line="300" w:lineRule="exact"/>
      <w:jc w:val="both"/>
    </w:pPr>
    <w:rPr>
      <w:sz w:val="22"/>
      <w:szCs w:val="22"/>
    </w:rPr>
  </w:style>
  <w:style w:type="paragraph" w:styleId="Zoznam">
    <w:name w:val="List"/>
    <w:basedOn w:val="Zkladntext"/>
    <w:rsid w:val="00B9332E"/>
    <w:rPr>
      <w:rFonts w:cs="FreeSans"/>
    </w:rPr>
  </w:style>
  <w:style w:type="paragraph" w:styleId="Popis">
    <w:name w:val="caption"/>
    <w:basedOn w:val="Normlny"/>
    <w:qFormat/>
    <w:rsid w:val="00B9332E"/>
    <w:pPr>
      <w:suppressLineNumbers/>
      <w:spacing w:before="120" w:after="120"/>
    </w:pPr>
    <w:rPr>
      <w:rFonts w:cs="FreeSans"/>
      <w:i/>
      <w:iCs/>
    </w:rPr>
  </w:style>
  <w:style w:type="paragraph" w:customStyle="1" w:styleId="Index">
    <w:name w:val="Index"/>
    <w:basedOn w:val="Normlny"/>
    <w:qFormat/>
    <w:rsid w:val="00B9332E"/>
    <w:pPr>
      <w:suppressLineNumbers/>
    </w:pPr>
    <w:rPr>
      <w:rFonts w:cs="FreeSans"/>
    </w:rPr>
  </w:style>
  <w:style w:type="paragraph" w:customStyle="1" w:styleId="tl1">
    <w:name w:val="Štýl1"/>
    <w:next w:val="Nadpis1"/>
    <w:qFormat/>
    <w:rsid w:val="00B9332E"/>
    <w:rPr>
      <w:rFonts w:ascii="Times New Roman" w:eastAsia="Times New Roman" w:hAnsi="Times New Roman" w:cs="Times New Roman"/>
      <w:b/>
      <w:smallCaps/>
      <w:sz w:val="24"/>
      <w:szCs w:val="24"/>
      <w:lang w:eastAsia="zh-CN"/>
    </w:rPr>
  </w:style>
  <w:style w:type="paragraph" w:customStyle="1" w:styleId="tl2">
    <w:name w:val="Štýl2"/>
    <w:qFormat/>
    <w:rsid w:val="00B9332E"/>
    <w:rPr>
      <w:rFonts w:ascii="Times New Roman" w:eastAsia="Times New Roman" w:hAnsi="Times New Roman" w:cs="Times New Roman"/>
      <w:b/>
      <w:i/>
      <w:sz w:val="24"/>
      <w:szCs w:val="24"/>
      <w:lang w:eastAsia="zh-CN"/>
    </w:rPr>
  </w:style>
  <w:style w:type="paragraph" w:customStyle="1" w:styleId="Hlavikaapta">
    <w:name w:val="Hlavička a päta"/>
    <w:basedOn w:val="Normlny"/>
    <w:qFormat/>
  </w:style>
  <w:style w:type="paragraph" w:styleId="Pta">
    <w:name w:val="footer"/>
    <w:basedOn w:val="Normlny"/>
    <w:link w:val="PtaChar1"/>
    <w:uiPriority w:val="99"/>
    <w:rsid w:val="00B9332E"/>
    <w:pPr>
      <w:tabs>
        <w:tab w:val="center" w:pos="4536"/>
        <w:tab w:val="right" w:pos="9072"/>
      </w:tabs>
    </w:pPr>
  </w:style>
  <w:style w:type="paragraph" w:styleId="Hlavika">
    <w:name w:val="header"/>
    <w:basedOn w:val="Normlny"/>
    <w:link w:val="HlavikaChar"/>
    <w:uiPriority w:val="99"/>
    <w:rsid w:val="00B9332E"/>
    <w:pPr>
      <w:tabs>
        <w:tab w:val="center" w:pos="4536"/>
        <w:tab w:val="right" w:pos="9072"/>
      </w:tabs>
    </w:pPr>
  </w:style>
  <w:style w:type="paragraph" w:styleId="Zarkazkladnhotextu">
    <w:name w:val="Body Text Indent"/>
    <w:basedOn w:val="Normlny"/>
    <w:link w:val="ZarkazkladnhotextuChar"/>
    <w:rsid w:val="00B9332E"/>
    <w:pPr>
      <w:spacing w:after="120"/>
      <w:ind w:left="283"/>
    </w:pPr>
  </w:style>
  <w:style w:type="paragraph" w:customStyle="1" w:styleId="Textkomentra1">
    <w:name w:val="Text komentára1"/>
    <w:basedOn w:val="Normlny"/>
    <w:qFormat/>
    <w:rsid w:val="00B9332E"/>
    <w:rPr>
      <w:sz w:val="20"/>
      <w:szCs w:val="20"/>
    </w:rPr>
  </w:style>
  <w:style w:type="paragraph" w:customStyle="1" w:styleId="Zkladntext21">
    <w:name w:val="Základný text 21"/>
    <w:basedOn w:val="Normlny"/>
    <w:qFormat/>
    <w:rsid w:val="00B9332E"/>
    <w:pPr>
      <w:spacing w:after="120" w:line="480" w:lineRule="auto"/>
    </w:pPr>
  </w:style>
  <w:style w:type="paragraph" w:styleId="Obsah1">
    <w:name w:val="toc 1"/>
    <w:next w:val="Normlny"/>
    <w:uiPriority w:val="39"/>
    <w:rsid w:val="00B9332E"/>
    <w:pPr>
      <w:tabs>
        <w:tab w:val="left" w:pos="0"/>
        <w:tab w:val="right" w:leader="dot" w:pos="9060"/>
      </w:tabs>
      <w:spacing w:line="360" w:lineRule="auto"/>
      <w:ind w:left="540" w:hanging="540"/>
    </w:pPr>
    <w:rPr>
      <w:rFonts w:ascii="Times New Roman" w:eastAsia="Times New Roman" w:hAnsi="Times New Roman" w:cs="Times New Roman"/>
      <w:b/>
      <w:caps/>
      <w:sz w:val="24"/>
      <w:szCs w:val="24"/>
      <w:lang w:eastAsia="sk-SK"/>
    </w:rPr>
  </w:style>
  <w:style w:type="paragraph" w:styleId="Obsah2">
    <w:name w:val="toc 2"/>
    <w:next w:val="Normlny"/>
    <w:uiPriority w:val="39"/>
    <w:rsid w:val="00B9332E"/>
    <w:pPr>
      <w:tabs>
        <w:tab w:val="right" w:leader="dot" w:pos="9060"/>
      </w:tabs>
      <w:spacing w:line="360" w:lineRule="auto"/>
      <w:ind w:left="567" w:hanging="567"/>
    </w:pPr>
    <w:rPr>
      <w:rFonts w:ascii="Times New Roman" w:eastAsia="Times New Roman" w:hAnsi="Times New Roman" w:cs="Times New Roman"/>
      <w:b/>
      <w:i/>
      <w:sz w:val="26"/>
      <w:szCs w:val="20"/>
      <w:lang w:eastAsia="zh-CN"/>
    </w:rPr>
  </w:style>
  <w:style w:type="paragraph" w:styleId="Obsah4">
    <w:name w:val="toc 4"/>
    <w:next w:val="Normlny"/>
    <w:rsid w:val="00B9332E"/>
    <w:pPr>
      <w:spacing w:line="360" w:lineRule="auto"/>
      <w:ind w:left="567"/>
    </w:pPr>
    <w:rPr>
      <w:rFonts w:ascii="Times New Roman" w:eastAsia="Times New Roman" w:hAnsi="Times New Roman" w:cs="Times New Roman"/>
      <w:sz w:val="24"/>
      <w:szCs w:val="20"/>
      <w:lang w:eastAsia="zh-CN"/>
    </w:rPr>
  </w:style>
  <w:style w:type="paragraph" w:customStyle="1" w:styleId="Einzug1">
    <w:name w:val="Einzug 1"/>
    <w:basedOn w:val="Normlny"/>
    <w:qFormat/>
    <w:rsid w:val="00B9332E"/>
    <w:pPr>
      <w:tabs>
        <w:tab w:val="left" w:pos="993"/>
      </w:tabs>
      <w:ind w:left="709"/>
      <w:jc w:val="both"/>
    </w:pPr>
    <w:rPr>
      <w:sz w:val="22"/>
      <w:szCs w:val="22"/>
      <w:lang w:val="cs-CZ"/>
    </w:rPr>
  </w:style>
  <w:style w:type="paragraph" w:customStyle="1" w:styleId="obycajnytext">
    <w:name w:val="obycajny text"/>
    <w:basedOn w:val="Normlny"/>
    <w:qFormat/>
    <w:rsid w:val="00B9332E"/>
    <w:rPr>
      <w:sz w:val="22"/>
      <w:szCs w:val="20"/>
    </w:rPr>
  </w:style>
  <w:style w:type="paragraph" w:customStyle="1" w:styleId="Psmo">
    <w:name w:val="Písmo"/>
    <w:basedOn w:val="Zarkazkladnhotextu"/>
    <w:qFormat/>
    <w:rsid w:val="00B9332E"/>
    <w:pPr>
      <w:tabs>
        <w:tab w:val="left" w:pos="284"/>
      </w:tabs>
      <w:spacing w:after="0" w:line="340" w:lineRule="exact"/>
      <w:ind w:left="0"/>
      <w:jc w:val="both"/>
    </w:pPr>
    <w:rPr>
      <w:rFonts w:ascii="Arial" w:hAnsi="Arial" w:cs="Arial"/>
      <w:sz w:val="22"/>
    </w:rPr>
  </w:style>
  <w:style w:type="paragraph" w:styleId="Textbubliny">
    <w:name w:val="Balloon Text"/>
    <w:basedOn w:val="Normlny"/>
    <w:link w:val="TextbublinyChar"/>
    <w:qFormat/>
    <w:rsid w:val="00B9332E"/>
    <w:rPr>
      <w:rFonts w:ascii="Tahoma" w:hAnsi="Tahoma" w:cs="Tahoma"/>
      <w:sz w:val="16"/>
      <w:szCs w:val="16"/>
    </w:rPr>
  </w:style>
  <w:style w:type="paragraph" w:styleId="Textkomentra">
    <w:name w:val="annotation text"/>
    <w:basedOn w:val="Normlny"/>
    <w:link w:val="TextkomentraChar"/>
    <w:unhideWhenUsed/>
    <w:qFormat/>
    <w:rsid w:val="00B9332E"/>
    <w:rPr>
      <w:sz w:val="20"/>
      <w:szCs w:val="20"/>
    </w:rPr>
  </w:style>
  <w:style w:type="paragraph" w:styleId="Predmetkomentra">
    <w:name w:val="annotation subject"/>
    <w:basedOn w:val="Textkomentra1"/>
    <w:next w:val="Textkomentra1"/>
    <w:link w:val="PredmetkomentraChar"/>
    <w:qFormat/>
    <w:rsid w:val="00B9332E"/>
    <w:rPr>
      <w:b/>
      <w:bCs/>
    </w:rPr>
  </w:style>
  <w:style w:type="paragraph" w:customStyle="1" w:styleId="msolistparagraph0">
    <w:name w:val="msolistparagraph"/>
    <w:basedOn w:val="Normlny"/>
    <w:qFormat/>
    <w:rsid w:val="00B9332E"/>
    <w:pPr>
      <w:ind w:left="720"/>
    </w:pPr>
  </w:style>
  <w:style w:type="paragraph" w:styleId="Revzia">
    <w:name w:val="Revision"/>
    <w:uiPriority w:val="99"/>
    <w:qFormat/>
    <w:rsid w:val="00B9332E"/>
    <w:rPr>
      <w:rFonts w:ascii="Times New Roman" w:eastAsia="Times New Roman" w:hAnsi="Times New Roman" w:cs="Times New Roman"/>
      <w:sz w:val="24"/>
      <w:szCs w:val="24"/>
      <w:lang w:eastAsia="zh-CN"/>
    </w:rPr>
  </w:style>
  <w:style w:type="paragraph" w:styleId="Textpoznmkypodiarou">
    <w:name w:val="footnote text"/>
    <w:basedOn w:val="Normlny"/>
    <w:link w:val="TextpoznmkypodiarouChar1"/>
    <w:rsid w:val="00B9332E"/>
    <w:rPr>
      <w:sz w:val="20"/>
      <w:szCs w:val="20"/>
    </w:rPr>
  </w:style>
  <w:style w:type="paragraph" w:customStyle="1" w:styleId="odsek1">
    <w:name w:val="odsek1"/>
    <w:basedOn w:val="Normlny"/>
    <w:qFormat/>
    <w:rsid w:val="00B9332E"/>
    <w:pPr>
      <w:keepNext/>
      <w:keepLines/>
      <w:numPr>
        <w:numId w:val="6"/>
      </w:numPr>
      <w:spacing w:before="120" w:after="120"/>
      <w:ind w:left="0" w:firstLine="720"/>
      <w:jc w:val="both"/>
    </w:pPr>
    <w:rPr>
      <w:rFonts w:eastAsia="Calibri"/>
    </w:rPr>
  </w:style>
  <w:style w:type="paragraph" w:customStyle="1" w:styleId="Text3">
    <w:name w:val="Text 3"/>
    <w:basedOn w:val="Normlny"/>
    <w:qFormat/>
    <w:rsid w:val="00B9332E"/>
    <w:pPr>
      <w:tabs>
        <w:tab w:val="left" w:pos="2302"/>
      </w:tabs>
      <w:spacing w:after="240"/>
      <w:ind w:left="1916"/>
      <w:jc w:val="both"/>
    </w:pPr>
    <w:rPr>
      <w:szCs w:val="20"/>
      <w:lang w:val="en-GB"/>
    </w:rPr>
  </w:style>
  <w:style w:type="paragraph" w:styleId="Obsah8">
    <w:name w:val="toc 8"/>
    <w:basedOn w:val="Normlny"/>
    <w:next w:val="Normlny"/>
    <w:rsid w:val="00B9332E"/>
    <w:pPr>
      <w:ind w:left="1680"/>
    </w:pPr>
  </w:style>
  <w:style w:type="paragraph" w:styleId="Odsekzoznamu">
    <w:name w:val="List Paragraph"/>
    <w:basedOn w:val="Normlny"/>
    <w:uiPriority w:val="34"/>
    <w:qFormat/>
    <w:rsid w:val="00B9332E"/>
    <w:pPr>
      <w:spacing w:after="240"/>
      <w:ind w:left="720"/>
      <w:contextualSpacing/>
      <w:jc w:val="both"/>
    </w:pPr>
    <w:rPr>
      <w:szCs w:val="20"/>
      <w:lang w:val="en-GB"/>
    </w:rPr>
  </w:style>
  <w:style w:type="paragraph" w:customStyle="1" w:styleId="Text1">
    <w:name w:val="Text 1"/>
    <w:basedOn w:val="Normlny"/>
    <w:qFormat/>
    <w:rsid w:val="00B9332E"/>
    <w:pPr>
      <w:spacing w:after="240"/>
      <w:ind w:left="482"/>
      <w:jc w:val="both"/>
    </w:pPr>
    <w:rPr>
      <w:szCs w:val="20"/>
      <w:lang w:val="en-GB"/>
    </w:rPr>
  </w:style>
  <w:style w:type="paragraph" w:customStyle="1" w:styleId="Obsahtabuky">
    <w:name w:val="Obsah tabuľky"/>
    <w:basedOn w:val="Normlny"/>
    <w:qFormat/>
    <w:rsid w:val="00B9332E"/>
    <w:pPr>
      <w:suppressLineNumbers/>
    </w:pPr>
  </w:style>
  <w:style w:type="paragraph" w:customStyle="1" w:styleId="Zhlavietabuky">
    <w:name w:val="Záhlavie tabuľky"/>
    <w:basedOn w:val="Obsahtabuky"/>
    <w:qFormat/>
    <w:rsid w:val="00B9332E"/>
    <w:pPr>
      <w:jc w:val="center"/>
    </w:pPr>
    <w:rPr>
      <w:b/>
      <w:bCs/>
    </w:rPr>
  </w:style>
  <w:style w:type="paragraph" w:customStyle="1" w:styleId="FrameContents">
    <w:name w:val="Frame Contents"/>
    <w:basedOn w:val="Normlny"/>
    <w:qFormat/>
    <w:rsid w:val="00B9332E"/>
  </w:style>
  <w:style w:type="paragraph" w:customStyle="1" w:styleId="Default">
    <w:name w:val="Default"/>
    <w:qFormat/>
    <w:rsid w:val="00B9332E"/>
    <w:rPr>
      <w:rFonts w:ascii="Arial" w:eastAsia="Times New Roman" w:hAnsi="Arial" w:cs="Arial"/>
      <w:color w:val="000000"/>
      <w:sz w:val="24"/>
      <w:szCs w:val="24"/>
      <w:lang w:eastAsia="sk-SK"/>
    </w:rPr>
  </w:style>
  <w:style w:type="paragraph" w:styleId="Obsah3">
    <w:name w:val="toc 3"/>
    <w:basedOn w:val="Normlny"/>
    <w:next w:val="Normlny"/>
    <w:autoRedefine/>
    <w:uiPriority w:val="39"/>
    <w:unhideWhenUsed/>
    <w:rsid w:val="005024A1"/>
    <w:pPr>
      <w:tabs>
        <w:tab w:val="left" w:pos="851"/>
        <w:tab w:val="right" w:leader="dot" w:pos="9062"/>
      </w:tabs>
      <w:ind w:left="851" w:hanging="709"/>
    </w:pPr>
  </w:style>
  <w:style w:type="paragraph" w:styleId="Bezriadkovania">
    <w:name w:val="No Spacing"/>
    <w:uiPriority w:val="1"/>
    <w:qFormat/>
    <w:rsid w:val="00B9332E"/>
    <w:rPr>
      <w:rFonts w:ascii="Times New Roman" w:eastAsia="Times New Roman" w:hAnsi="Times New Roman" w:cs="Times New Roman"/>
      <w:b/>
      <w:sz w:val="40"/>
      <w:szCs w:val="24"/>
      <w:lang w:eastAsia="zh-CN"/>
    </w:rPr>
  </w:style>
  <w:style w:type="paragraph" w:styleId="Nzov">
    <w:name w:val="Title"/>
    <w:basedOn w:val="Normlny"/>
    <w:next w:val="Normlny"/>
    <w:link w:val="NzovChar"/>
    <w:uiPriority w:val="10"/>
    <w:qFormat/>
    <w:rsid w:val="00B9332E"/>
    <w:pPr>
      <w:spacing w:before="240" w:after="60"/>
      <w:jc w:val="center"/>
      <w:outlineLvl w:val="0"/>
    </w:pPr>
    <w:rPr>
      <w:rFonts w:ascii="Calibri Light" w:hAnsi="Calibri Light"/>
      <w:b/>
      <w:bCs/>
      <w:kern w:val="2"/>
      <w:sz w:val="32"/>
      <w:szCs w:val="32"/>
    </w:rPr>
  </w:style>
  <w:style w:type="paragraph" w:styleId="Podtitul">
    <w:name w:val="Subtitle"/>
    <w:basedOn w:val="Normlny"/>
    <w:next w:val="Normlny"/>
    <w:link w:val="PodtitulChar"/>
    <w:uiPriority w:val="11"/>
    <w:qFormat/>
    <w:rsid w:val="00B9332E"/>
    <w:pPr>
      <w:spacing w:after="60"/>
      <w:jc w:val="center"/>
      <w:outlineLvl w:val="1"/>
    </w:pPr>
    <w:rPr>
      <w:rFonts w:ascii="Calibri Light" w:hAnsi="Calibri Light"/>
    </w:rPr>
  </w:style>
  <w:style w:type="paragraph" w:styleId="Nadpisregistra">
    <w:name w:val="index heading"/>
    <w:basedOn w:val="Nadpis"/>
  </w:style>
  <w:style w:type="paragraph" w:styleId="Hlavikaobsahu">
    <w:name w:val="TOC Heading"/>
    <w:basedOn w:val="Nadpis1"/>
    <w:next w:val="Normlny"/>
    <w:uiPriority w:val="39"/>
    <w:unhideWhenUsed/>
    <w:qFormat/>
    <w:rsid w:val="00B9332E"/>
    <w:pPr>
      <w:keepNext/>
      <w:keepLines/>
      <w:numPr>
        <w:numId w:val="0"/>
      </w:numPr>
      <w:spacing w:before="240"/>
      <w:outlineLvl w:val="9"/>
    </w:pPr>
    <w:rPr>
      <w:rFonts w:asciiTheme="majorHAnsi" w:eastAsiaTheme="majorEastAsia" w:hAnsiTheme="majorHAnsi" w:cstheme="majorBidi"/>
      <w:b w:val="0"/>
      <w:smallCaps w:val="0"/>
      <w:color w:val="2E74B5" w:themeColor="accent1" w:themeShade="BF"/>
      <w:sz w:val="32"/>
      <w:szCs w:val="32"/>
    </w:rPr>
  </w:style>
  <w:style w:type="paragraph" w:styleId="Zkladntext2">
    <w:name w:val="Body Text 2"/>
    <w:basedOn w:val="Normlny"/>
    <w:link w:val="Zkladntext2Char"/>
    <w:qFormat/>
    <w:rsid w:val="00B9332E"/>
    <w:pPr>
      <w:suppressAutoHyphens w:val="0"/>
      <w:spacing w:after="120" w:line="480" w:lineRule="auto"/>
    </w:pPr>
    <w:rPr>
      <w:lang w:eastAsia="sk-SK"/>
    </w:rPr>
  </w:style>
  <w:style w:type="paragraph" w:customStyle="1" w:styleId="norm">
    <w:name w:val="norm"/>
    <w:basedOn w:val="Normlny"/>
    <w:qFormat/>
    <w:rsid w:val="00B723CF"/>
    <w:pPr>
      <w:suppressAutoHyphens w:val="0"/>
      <w:spacing w:beforeAutospacing="1" w:afterAutospacing="1"/>
    </w:pPr>
    <w:rPr>
      <w:lang w:eastAsia="sk-SK"/>
    </w:rPr>
  </w:style>
  <w:style w:type="table" w:styleId="Mriekatabuky">
    <w:name w:val="Table Grid"/>
    <w:basedOn w:val="Normlnatabuka"/>
    <w:uiPriority w:val="59"/>
    <w:rsid w:val="00B9332E"/>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39"/>
    <w:rsid w:val="00787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redvolenpsmoodseku"/>
    <w:rsid w:val="00560A09"/>
  </w:style>
  <w:style w:type="paragraph" w:styleId="Normlnywebov">
    <w:name w:val="Normal (Web)"/>
    <w:basedOn w:val="Normlny"/>
    <w:uiPriority w:val="99"/>
    <w:unhideWhenUsed/>
    <w:rsid w:val="0029003D"/>
    <w:pPr>
      <w:suppressAutoHyphens w:val="0"/>
      <w:spacing w:before="100" w:beforeAutospacing="1" w:after="100" w:afterAutospacing="1"/>
    </w:pPr>
    <w:rPr>
      <w:lang w:eastAsia="sk-SK"/>
    </w:rPr>
  </w:style>
  <w:style w:type="numbering" w:customStyle="1" w:styleId="Aktulnyzoznam1">
    <w:name w:val="Aktuálny zoznam1"/>
    <w:uiPriority w:val="99"/>
    <w:rsid w:val="00DC3A45"/>
    <w:pPr>
      <w:numPr>
        <w:numId w:val="88"/>
      </w:numPr>
    </w:pPr>
  </w:style>
  <w:style w:type="character" w:customStyle="1" w:styleId="Nadpis2Char">
    <w:name w:val="Nadpis 2 Char"/>
    <w:basedOn w:val="Predvolenpsmoodseku"/>
    <w:link w:val="Nadpis2"/>
    <w:uiPriority w:val="9"/>
    <w:rsid w:val="00AC50CF"/>
    <w:rPr>
      <w:rFonts w:ascii="Times New Roman" w:eastAsia="Times New Roman" w:hAnsi="Times New Roman" w:cs="Times New Roman"/>
      <w:b/>
      <w:sz w:val="36"/>
      <w:szCs w:val="36"/>
      <w:lang w:val="sk" w:eastAsia="sk-SK"/>
    </w:rPr>
  </w:style>
  <w:style w:type="character" w:customStyle="1" w:styleId="Nadpis5Char">
    <w:name w:val="Nadpis 5 Char"/>
    <w:basedOn w:val="Predvolenpsmoodseku"/>
    <w:link w:val="Nadpis5"/>
    <w:uiPriority w:val="9"/>
    <w:rsid w:val="00AC50CF"/>
    <w:rPr>
      <w:rFonts w:ascii="Times New Roman" w:eastAsia="Times New Roman" w:hAnsi="Times New Roman" w:cs="Times New Roman"/>
      <w:b/>
      <w:lang w:val="sk" w:eastAsia="sk-SK"/>
    </w:rPr>
  </w:style>
  <w:style w:type="table" w:customStyle="1" w:styleId="TableNormal">
    <w:name w:val="TableNormal"/>
    <w:rsid w:val="00AC50CF"/>
    <w:pPr>
      <w:suppressAutoHyphens w:val="0"/>
    </w:pPr>
    <w:rPr>
      <w:rFonts w:ascii="Times New Roman" w:eastAsia="Times New Roman" w:hAnsi="Times New Roman" w:cs="Times New Roman"/>
      <w:sz w:val="24"/>
      <w:szCs w:val="24"/>
      <w:lang w:val="sk" w:eastAsia="sk-SK"/>
    </w:rPr>
    <w:tblPr>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686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220">
      <w:bodyDiv w:val="1"/>
      <w:marLeft w:val="0"/>
      <w:marRight w:val="0"/>
      <w:marTop w:val="0"/>
      <w:marBottom w:val="0"/>
      <w:divBdr>
        <w:top w:val="none" w:sz="0" w:space="0" w:color="auto"/>
        <w:left w:val="none" w:sz="0" w:space="0" w:color="auto"/>
        <w:bottom w:val="none" w:sz="0" w:space="0" w:color="auto"/>
        <w:right w:val="none" w:sz="0" w:space="0" w:color="auto"/>
      </w:divBdr>
    </w:div>
    <w:div w:id="71511081">
      <w:bodyDiv w:val="1"/>
      <w:marLeft w:val="0"/>
      <w:marRight w:val="0"/>
      <w:marTop w:val="0"/>
      <w:marBottom w:val="0"/>
      <w:divBdr>
        <w:top w:val="none" w:sz="0" w:space="0" w:color="auto"/>
        <w:left w:val="none" w:sz="0" w:space="0" w:color="auto"/>
        <w:bottom w:val="none" w:sz="0" w:space="0" w:color="auto"/>
        <w:right w:val="none" w:sz="0" w:space="0" w:color="auto"/>
      </w:divBdr>
    </w:div>
    <w:div w:id="1183133542">
      <w:bodyDiv w:val="1"/>
      <w:marLeft w:val="0"/>
      <w:marRight w:val="0"/>
      <w:marTop w:val="0"/>
      <w:marBottom w:val="0"/>
      <w:divBdr>
        <w:top w:val="none" w:sz="0" w:space="0" w:color="auto"/>
        <w:left w:val="none" w:sz="0" w:space="0" w:color="auto"/>
        <w:bottom w:val="none" w:sz="0" w:space="0" w:color="auto"/>
        <w:right w:val="none" w:sz="0" w:space="0" w:color="auto"/>
      </w:divBdr>
    </w:div>
    <w:div w:id="1961957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apa.sk/" TargetMode="External"/><Relationship Id="rId21" Type="http://schemas.openxmlformats.org/officeDocument/2006/relationships/hyperlink" Target="https://www.slov-lex.sk/pravne-predpisy/SK/ZZ/2019/200/20230815" TargetMode="External"/><Relationship Id="rId42" Type="http://schemas.openxmlformats.org/officeDocument/2006/relationships/hyperlink" Target="https://www.skolskyprogram.sk/sk/nove-logo-skolskeho-programu" TargetMode="External"/><Relationship Id="rId63" Type="http://schemas.openxmlformats.org/officeDocument/2006/relationships/hyperlink" Target="https://www.slov-lex.sk/pravne-predpisy/SK/ZZ/2002/431/20230622" TargetMode="External"/><Relationship Id="rId84" Type="http://schemas.openxmlformats.org/officeDocument/2006/relationships/hyperlink" Target="http://www.skolskyprogram.sk" TargetMode="External"/><Relationship Id="rId138" Type="http://schemas.openxmlformats.org/officeDocument/2006/relationships/hyperlink" Target="http://www.slovensko.sk/" TargetMode="External"/><Relationship Id="rId107" Type="http://schemas.openxmlformats.org/officeDocument/2006/relationships/hyperlink" Target="https://www.slov-lex.sk/pravne-predpisy/SK/ZZ/2004/222/20230401" TargetMode="External"/><Relationship Id="rId11" Type="http://schemas.openxmlformats.org/officeDocument/2006/relationships/endnotes" Target="endnotes.xml"/><Relationship Id="rId32" Type="http://schemas.openxmlformats.org/officeDocument/2006/relationships/hyperlink" Target="https://www.slov-lex.sk/pravne-predpisy/SK/ZZ/2017/189/20170801" TargetMode="External"/><Relationship Id="rId53" Type="http://schemas.openxmlformats.org/officeDocument/2006/relationships/hyperlink" Target="mailto:katarina.novakova@apa.sk" TargetMode="External"/><Relationship Id="rId74" Type="http://schemas.openxmlformats.org/officeDocument/2006/relationships/hyperlink" Target="https://www.apa.sk/" TargetMode="External"/><Relationship Id="rId128" Type="http://schemas.openxmlformats.org/officeDocument/2006/relationships/hyperlink" Target="https://www.skolskyprogram.sk/sk/nove-logo-skolskeho-programu" TargetMode="External"/><Relationship Id="rId149" Type="http://schemas.openxmlformats.org/officeDocument/2006/relationships/header" Target="header4.xml"/><Relationship Id="rId5" Type="http://schemas.openxmlformats.org/officeDocument/2006/relationships/customXml" Target="../customXml/item5.xml"/><Relationship Id="rId95" Type="http://schemas.openxmlformats.org/officeDocument/2006/relationships/hyperlink" Target="http://www.slovensko.sk/" TargetMode="External"/><Relationship Id="rId22" Type="http://schemas.openxmlformats.org/officeDocument/2006/relationships/hyperlink" Target="https://www.slov-lex.sk/pravne-predpisy/SK/ZZ/1995/152/20220721" TargetMode="External"/><Relationship Id="rId27" Type="http://schemas.openxmlformats.org/officeDocument/2006/relationships/hyperlink" Target="https://www.slov-lex.sk/pravne-predpisy/SK/ZZ/2014/132/20140601" TargetMode="External"/><Relationship Id="rId43" Type="http://schemas.openxmlformats.org/officeDocument/2006/relationships/hyperlink" Target="http://www.skolskyprogram.sk" TargetMode="External"/><Relationship Id="rId48" Type="http://schemas.openxmlformats.org/officeDocument/2006/relationships/hyperlink" Target="https://www.skolskyprogram.sk/sk/nove-logo-skolskeho-programu" TargetMode="External"/><Relationship Id="rId64" Type="http://schemas.openxmlformats.org/officeDocument/2006/relationships/hyperlink" Target="https://www.slov-lex.sk/pravne-predpisy/SK/ZZ/2004/222/20230401" TargetMode="External"/><Relationship Id="rId69" Type="http://schemas.openxmlformats.org/officeDocument/2006/relationships/hyperlink" Target="https://www.slov-lex.sk/pravne-predpisy/SK/ZZ/2018/177/20221201" TargetMode="External"/><Relationship Id="rId113" Type="http://schemas.openxmlformats.org/officeDocument/2006/relationships/hyperlink" Target="https://www.slov-lex.sk/pravne-predpisy/SK/ZZ/2018/177/20221201" TargetMode="External"/><Relationship Id="rId118" Type="http://schemas.openxmlformats.org/officeDocument/2006/relationships/hyperlink" Target="http://www.apa.sk/" TargetMode="External"/><Relationship Id="rId134" Type="http://schemas.openxmlformats.org/officeDocument/2006/relationships/hyperlink" Target="http://www.skolskyprogram.sk" TargetMode="External"/><Relationship Id="rId139" Type="http://schemas.openxmlformats.org/officeDocument/2006/relationships/hyperlink" Target="mailto:" TargetMode="External"/><Relationship Id="rId80" Type="http://schemas.openxmlformats.org/officeDocument/2006/relationships/hyperlink" Target="https://www.skolskyprogram.sk/sk/informacne-plagaty" TargetMode="External"/><Relationship Id="rId85" Type="http://schemas.openxmlformats.org/officeDocument/2006/relationships/hyperlink" Target="https://www.skolskyprogram.sk/sk/informacne-plagaty" TargetMode="External"/><Relationship Id="rId150" Type="http://schemas.openxmlformats.org/officeDocument/2006/relationships/footer" Target="footer5.xml"/><Relationship Id="rId12" Type="http://schemas.openxmlformats.org/officeDocument/2006/relationships/image" Target="media/image1.png"/><Relationship Id="rId17" Type="http://schemas.openxmlformats.org/officeDocument/2006/relationships/hyperlink" Target="https://eur-lex.europa.eu/legal-content/SK/TXT/?uri=CELEX%3A02013R1370-20181019&amp;qid=1681807020255" TargetMode="External"/><Relationship Id="rId33" Type="http://schemas.openxmlformats.org/officeDocument/2006/relationships/hyperlink" Target="https://www.apa.sk/organizacia-trhu/organizacia-trhu/skolske-programy/skolske-ovocie-a-zelenina" TargetMode="External"/><Relationship Id="rId38" Type="http://schemas.openxmlformats.org/officeDocument/2006/relationships/hyperlink" Target="https://crinfo.iedu.sk/RISPortal/register/" TargetMode="External"/><Relationship Id="rId59" Type="http://schemas.openxmlformats.org/officeDocument/2006/relationships/hyperlink" Target="https://eur-lex.europa.eu/legal-content/SK/TXT/?uri=CELEX%3A02017R0039-20220225&amp;qid=1681750387079" TargetMode="External"/><Relationship Id="rId103" Type="http://schemas.openxmlformats.org/officeDocument/2006/relationships/hyperlink" Target="https://www.slov-lex.sk/pravne-predpisy/SK/ZZ/2017/280/20230801" TargetMode="External"/><Relationship Id="rId108" Type="http://schemas.openxmlformats.org/officeDocument/2006/relationships/hyperlink" Target="https://www.slov-lex.sk/vyhladavanie-pravnych-predpisov?text=491%2F2001" TargetMode="External"/><Relationship Id="rId124" Type="http://schemas.openxmlformats.org/officeDocument/2006/relationships/hyperlink" Target="https://www.slov-lex.sk/pravne-predpisy/SK/ZZ/2017/189/20170801" TargetMode="External"/><Relationship Id="rId129" Type="http://schemas.openxmlformats.org/officeDocument/2006/relationships/hyperlink" Target="https://www.skolskyprogram.sk/sk/nove-logo-skolskeho-programu" TargetMode="External"/><Relationship Id="rId54" Type="http://schemas.openxmlformats.org/officeDocument/2006/relationships/hyperlink" Target="http://www.slovensko.sk/" TargetMode="External"/><Relationship Id="rId70" Type="http://schemas.openxmlformats.org/officeDocument/2006/relationships/hyperlink" Target="https://www.skolskyprogram.sk/sk/strategia-sr-pre-realizaciu-skolskeho-programu-na-skolske-roky-2023-2024-2028-2029" TargetMode="External"/><Relationship Id="rId75" Type="http://schemas.openxmlformats.org/officeDocument/2006/relationships/hyperlink" Target="http://www.slovensko.sk/" TargetMode="External"/><Relationship Id="rId91" Type="http://schemas.openxmlformats.org/officeDocument/2006/relationships/hyperlink" Target="mailto:frantisek.mlynar@apa.sk" TargetMode="External"/><Relationship Id="rId96" Type="http://schemas.openxmlformats.org/officeDocument/2006/relationships/hyperlink" Target="http://www.slovensko.sk/" TargetMode="External"/><Relationship Id="rId140" Type="http://schemas.openxmlformats.org/officeDocument/2006/relationships/hyperlink" Target="mailto:Frantisek.mlynar@apa.sk" TargetMode="External"/><Relationship Id="rId145" Type="http://schemas.openxmlformats.org/officeDocument/2006/relationships/hyperlink" Target="http://www.slovensko.sk/"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slov-lex.sk/pravne-predpisy/SK/ZZ/2002/431/20230622" TargetMode="External"/><Relationship Id="rId28" Type="http://schemas.openxmlformats.org/officeDocument/2006/relationships/hyperlink" Target="https://www.slov-lex.sk/pravne-predpisy/SK/ZZ/2004/523/20230401" TargetMode="External"/><Relationship Id="rId49" Type="http://schemas.openxmlformats.org/officeDocument/2006/relationships/hyperlink" Target="http://www.slovensko.sk/" TargetMode="External"/><Relationship Id="rId114" Type="http://schemas.openxmlformats.org/officeDocument/2006/relationships/hyperlink" Target="https://www.skolskyprogram.sk/sk/strategia-sr-pre-realizaciu-skolskeho-programu-na-skolske-roky-2023-2024-2028-2029" TargetMode="External"/><Relationship Id="rId119" Type="http://schemas.openxmlformats.org/officeDocument/2006/relationships/hyperlink" Target="http://www.slovensko.sk/" TargetMode="External"/><Relationship Id="rId44" Type="http://schemas.openxmlformats.org/officeDocument/2006/relationships/hyperlink" Target="http://www.skolskyprogram.sk" TargetMode="External"/><Relationship Id="rId60" Type="http://schemas.openxmlformats.org/officeDocument/2006/relationships/hyperlink" Target="https://www.slov-lex.sk/pravne-predpisy/SK/ZZ/2017/280/20230801" TargetMode="External"/><Relationship Id="rId65" Type="http://schemas.openxmlformats.org/officeDocument/2006/relationships/hyperlink" Target="https://www.slov-lex.sk/vyhladavanie-pravnych-predpisov?text=491%2F2001" TargetMode="External"/><Relationship Id="rId81" Type="http://schemas.openxmlformats.org/officeDocument/2006/relationships/hyperlink" Target="https://static.slov-lex.sk/pdf/prilohy/SK/ZZ/2019/200/20250901_5750190-2.pdf" TargetMode="External"/><Relationship Id="rId86" Type="http://schemas.openxmlformats.org/officeDocument/2006/relationships/hyperlink" Target="http://www.skolskyprogram.sk" TargetMode="External"/><Relationship Id="rId130" Type="http://schemas.openxmlformats.org/officeDocument/2006/relationships/hyperlink" Target="https://www.skolskyprogram.sk/sk/nove-logo-skolskeho-programu" TargetMode="External"/><Relationship Id="rId135" Type="http://schemas.openxmlformats.org/officeDocument/2006/relationships/hyperlink" Target="https://www.skolskyprogram.sk/sk/informacne-plagaty" TargetMode="External"/><Relationship Id="rId151"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s://eur-lex.europa.eu/legal-content/SK/TXT/?uri=CELEX%3A02017R0040-20220801&amp;qid=1681750447257" TargetMode="External"/><Relationship Id="rId39" Type="http://schemas.openxmlformats.org/officeDocument/2006/relationships/hyperlink" Target="https://www.skolskyprogram.sk/sk/informacne-plagaty" TargetMode="External"/><Relationship Id="rId109" Type="http://schemas.openxmlformats.org/officeDocument/2006/relationships/hyperlink" Target="https://www.slov-lex.sk/vyhladavanie-pravnych-predpisov?text=491%2F2001" TargetMode="External"/><Relationship Id="rId34" Type="http://schemas.openxmlformats.org/officeDocument/2006/relationships/hyperlink" Target="https://www.apa.sk/" TargetMode="External"/><Relationship Id="rId50" Type="http://schemas.openxmlformats.org/officeDocument/2006/relationships/hyperlink" Target="mailto:skolskeovocie@apa.sk" TargetMode="External"/><Relationship Id="rId55" Type="http://schemas.openxmlformats.org/officeDocument/2006/relationships/hyperlink" Target="http://www.slovensko.sk/" TargetMode="External"/><Relationship Id="rId76" Type="http://schemas.openxmlformats.org/officeDocument/2006/relationships/hyperlink" Target="https://www.skolskyprogram.sk/" TargetMode="External"/><Relationship Id="rId97" Type="http://schemas.openxmlformats.org/officeDocument/2006/relationships/footer" Target="footer3.xml"/><Relationship Id="rId104" Type="http://schemas.openxmlformats.org/officeDocument/2006/relationships/hyperlink" Target="https://www.slov-lex.sk/pravne-predpisy/SK/ZZ/2019/200/20230815" TargetMode="External"/><Relationship Id="rId120" Type="http://schemas.openxmlformats.org/officeDocument/2006/relationships/hyperlink" Target="https://www.skolskyprogram.sk" TargetMode="External"/><Relationship Id="rId125" Type="http://schemas.openxmlformats.org/officeDocument/2006/relationships/hyperlink" Target="https://www.slov-lex.sk/pravne-predpisy/SK/ZZ/2017/189/20170801" TargetMode="External"/><Relationship Id="rId141" Type="http://schemas.openxmlformats.org/officeDocument/2006/relationships/hyperlink" Target="mailto:Zuzana.zacikova@apa.sk" TargetMode="External"/><Relationship Id="rId146" Type="http://schemas.openxmlformats.org/officeDocument/2006/relationships/hyperlink" Target="http://www.slovensko.sk/" TargetMode="External"/><Relationship Id="rId7" Type="http://schemas.openxmlformats.org/officeDocument/2006/relationships/styles" Target="styles.xml"/><Relationship Id="rId71" Type="http://schemas.openxmlformats.org/officeDocument/2006/relationships/hyperlink" Target="file:///C:\Users\zacikova\AppData\Local\Microsoft\Windows\INetCache\Content.Outlook\GEJE9J7Y\ustanovenie" TargetMode="External"/><Relationship Id="rId92" Type="http://schemas.openxmlformats.org/officeDocument/2006/relationships/hyperlink" Target="mailto:tomas.matusek@apa.sk" TargetMode="External"/><Relationship Id="rId2" Type="http://schemas.openxmlformats.org/officeDocument/2006/relationships/customXml" Target="../customXml/item2.xml"/><Relationship Id="rId29" Type="http://schemas.openxmlformats.org/officeDocument/2006/relationships/hyperlink" Target="https://www.slov-lex.sk/pravne-predpisy/SK/ZZ/1967/71/20180901" TargetMode="External"/><Relationship Id="rId24" Type="http://schemas.openxmlformats.org/officeDocument/2006/relationships/hyperlink" Target="https://www.slov-lex.sk/pravne-predpisy/SK/ZZ/2004/222/20230401" TargetMode="External"/><Relationship Id="rId40" Type="http://schemas.openxmlformats.org/officeDocument/2006/relationships/hyperlink" Target="http://www.apa.sk/" TargetMode="External"/><Relationship Id="rId45" Type="http://schemas.openxmlformats.org/officeDocument/2006/relationships/hyperlink" Target="https://www.skolskyprogram.sk/sk/informacne-plagaty" TargetMode="External"/><Relationship Id="rId66" Type="http://schemas.openxmlformats.org/officeDocument/2006/relationships/hyperlink" Target="https://www.slov-lex.sk/pravne-predpisy/SK/ZZ/2016/343/20170401" TargetMode="External"/><Relationship Id="rId87" Type="http://schemas.openxmlformats.org/officeDocument/2006/relationships/hyperlink" Target="https://www.skolskyprogram.sk/sk/informacne-plagaty" TargetMode="External"/><Relationship Id="rId110" Type="http://schemas.openxmlformats.org/officeDocument/2006/relationships/hyperlink" Target="https://www.slov-lex.sk/vyhladavanie-pravnych-predpisov?text=491%2F2001" TargetMode="External"/><Relationship Id="rId115" Type="http://schemas.openxmlformats.org/officeDocument/2006/relationships/hyperlink" Target="https://www.slov-lex.sk/pravne-predpisy/SK/ZZ/2017/189/20170801" TargetMode="External"/><Relationship Id="rId131" Type="http://schemas.openxmlformats.org/officeDocument/2006/relationships/hyperlink" Target="http://www.skolskyprogram.sk" TargetMode="External"/><Relationship Id="rId136" Type="http://schemas.openxmlformats.org/officeDocument/2006/relationships/hyperlink" Target="https://www.skolskyprogram.sk/sk/nove-logo-skolskeho-programu" TargetMode="External"/><Relationship Id="rId61" Type="http://schemas.openxmlformats.org/officeDocument/2006/relationships/hyperlink" Target="https://www.slov-lex.sk/pravne-predpisy/SK/ZZ/2019/200/20230815" TargetMode="External"/><Relationship Id="rId82" Type="http://schemas.openxmlformats.org/officeDocument/2006/relationships/hyperlink" Target="https://www.skolskyprogram.sk/sk/nove-logo-skolskeho-programu" TargetMode="External"/><Relationship Id="rId152" Type="http://schemas.openxmlformats.org/officeDocument/2006/relationships/theme" Target="theme/theme1.xml"/><Relationship Id="rId19" Type="http://schemas.openxmlformats.org/officeDocument/2006/relationships/hyperlink" Target="https://eur-lex.europa.eu/legal-content/SK/TXT/?uri=CELEX%3A02017R0039-20220225&amp;qid=1681750387079" TargetMode="External"/><Relationship Id="rId14" Type="http://schemas.openxmlformats.org/officeDocument/2006/relationships/header" Target="header1.xml"/><Relationship Id="rId30" Type="http://schemas.openxmlformats.org/officeDocument/2006/relationships/hyperlink" Target="https://www.slov-lex.sk/pravne-predpisy/SK/ZZ/2018/177/20221201" TargetMode="External"/><Relationship Id="rId35" Type="http://schemas.openxmlformats.org/officeDocument/2006/relationships/hyperlink" Target="https://www.apa.sk/" TargetMode="External"/><Relationship Id="rId56" Type="http://schemas.openxmlformats.org/officeDocument/2006/relationships/hyperlink" Target="https://eur-lex.europa.eu/legal-content/SK/TXT/?uri=CELEX%3A02013R1308-20230101&amp;qid=1681750046182" TargetMode="External"/><Relationship Id="rId77" Type="http://schemas.openxmlformats.org/officeDocument/2006/relationships/hyperlink" Target="https://crinfo.iedu.sk/RISPortal/register/" TargetMode="External"/><Relationship Id="rId100" Type="http://schemas.openxmlformats.org/officeDocument/2006/relationships/hyperlink" Target="https://eur-lex.europa.eu/legal-content/SK/TXT/?uri=CELEX%3A02013R1370-20181019&amp;qid=1681807020255" TargetMode="External"/><Relationship Id="rId105" Type="http://schemas.openxmlformats.org/officeDocument/2006/relationships/hyperlink" Target="https://www.slov-lex.sk/pravne-predpisy/SK/ZZ/1995/152/20220721" TargetMode="External"/><Relationship Id="rId126" Type="http://schemas.openxmlformats.org/officeDocument/2006/relationships/hyperlink" Target="https://www.skolskyprogram.sk/sk/etikety-na-oznacovanie-medu" TargetMode="External"/><Relationship Id="rId147"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mailto:frantisek.mlynar@apa.sk" TargetMode="External"/><Relationship Id="rId72" Type="http://schemas.openxmlformats.org/officeDocument/2006/relationships/hyperlink" Target="https://www.apa.sk/organizacia-trhu/organizacia-trhu/skolske-programy/skolske-mlieko" TargetMode="External"/><Relationship Id="rId93" Type="http://schemas.openxmlformats.org/officeDocument/2006/relationships/hyperlink" Target="mailto:gabriela.bodova@apa.sk" TargetMode="External"/><Relationship Id="rId98" Type="http://schemas.openxmlformats.org/officeDocument/2006/relationships/header" Target="header2.xml"/><Relationship Id="rId121" Type="http://schemas.openxmlformats.org/officeDocument/2006/relationships/hyperlink" Target="https://crinfo.iedu.sk/RISPortal/register/" TargetMode="External"/><Relationship Id="rId142" Type="http://schemas.openxmlformats.org/officeDocument/2006/relationships/hyperlink" Target="mailto:Katarina.novakova@apa.sk" TargetMode="External"/><Relationship Id="rId3" Type="http://schemas.openxmlformats.org/officeDocument/2006/relationships/customXml" Target="../customXml/item3.xml"/><Relationship Id="rId25" Type="http://schemas.openxmlformats.org/officeDocument/2006/relationships/hyperlink" Target="https://www.slov-lex.sk/vyhladavanie-pravnych-predpisov?text=491%2F2001" TargetMode="External"/><Relationship Id="rId46" Type="http://schemas.openxmlformats.org/officeDocument/2006/relationships/hyperlink" Target="http://www.skolskyprogram.sk" TargetMode="External"/><Relationship Id="rId67" Type="http://schemas.openxmlformats.org/officeDocument/2006/relationships/hyperlink" Target="https://www.slov-lex.sk/pravne-predpisy/SK/ZZ/2004/523/20230401" TargetMode="External"/><Relationship Id="rId116" Type="http://schemas.openxmlformats.org/officeDocument/2006/relationships/hyperlink" Target="https://www.apa.sk/organizacia-trhu/vyzvy-opatrenia/skolsky-program/skolsky-med" TargetMode="External"/><Relationship Id="rId137" Type="http://schemas.openxmlformats.org/officeDocument/2006/relationships/hyperlink" Target="http://www.slovensko.sk/" TargetMode="External"/><Relationship Id="rId20" Type="http://schemas.openxmlformats.org/officeDocument/2006/relationships/hyperlink" Target="https://www.slov-lex.sk/pravne-predpisy/SK/ZZ/2017/280/20230801" TargetMode="External"/><Relationship Id="rId41" Type="http://schemas.openxmlformats.org/officeDocument/2006/relationships/hyperlink" Target="https://www.skolskyprogram.sk/sk/informacne-plagaty" TargetMode="External"/><Relationship Id="rId62" Type="http://schemas.openxmlformats.org/officeDocument/2006/relationships/hyperlink" Target="https://www.slov-lex.sk/pravne-predpisy/SK/ZZ/1995/152/20220721" TargetMode="External"/><Relationship Id="rId83" Type="http://schemas.openxmlformats.org/officeDocument/2006/relationships/hyperlink" Target="https://www.skolskyprogram.sk/" TargetMode="External"/><Relationship Id="rId88" Type="http://schemas.openxmlformats.org/officeDocument/2006/relationships/hyperlink" Target="https://www.skolskyprogram.sk/sk/skoly" TargetMode="External"/><Relationship Id="rId111" Type="http://schemas.openxmlformats.org/officeDocument/2006/relationships/hyperlink" Target="https://www.slov-lex.sk/pravne-predpisy/SK/ZZ/2004/523/20230401" TargetMode="External"/><Relationship Id="rId132" Type="http://schemas.openxmlformats.org/officeDocument/2006/relationships/hyperlink" Target="http://www.skolskyprogram.sk" TargetMode="External"/><Relationship Id="rId15" Type="http://schemas.openxmlformats.org/officeDocument/2006/relationships/footer" Target="footer2.xml"/><Relationship Id="rId36" Type="http://schemas.openxmlformats.org/officeDocument/2006/relationships/hyperlink" Target="http://www.slovensko.sk/" TargetMode="External"/><Relationship Id="rId57" Type="http://schemas.openxmlformats.org/officeDocument/2006/relationships/hyperlink" Target="https://eur-lex.europa.eu/legal-content/SK/TXT/?uri=CELEX%3A02013R1370-20181019&amp;qid=1681807020255" TargetMode="External"/><Relationship Id="rId106" Type="http://schemas.openxmlformats.org/officeDocument/2006/relationships/hyperlink" Target="https://www.slov-lex.sk/pravne-predpisy/SK/ZZ/2002/431/20230622" TargetMode="External"/><Relationship Id="rId127" Type="http://schemas.openxmlformats.org/officeDocument/2006/relationships/hyperlink" Target="https://www.skolskyprogram.sk/sk/etikety-na-oznacovanie-medu" TargetMode="External"/><Relationship Id="rId10" Type="http://schemas.openxmlformats.org/officeDocument/2006/relationships/footnotes" Target="footnotes.xml"/><Relationship Id="rId31" Type="http://schemas.openxmlformats.org/officeDocument/2006/relationships/hyperlink" Target="https://www.skolskyprogram.sk/sk/strategia-sr-pre-realizaciu-skolskeho-programu-na-skolske-roky-2023-2024-2028-2029" TargetMode="External"/><Relationship Id="rId52" Type="http://schemas.openxmlformats.org/officeDocument/2006/relationships/hyperlink" Target="mailto:zuzana.zacikova@apa.sk" TargetMode="External"/><Relationship Id="rId73" Type="http://schemas.openxmlformats.org/officeDocument/2006/relationships/hyperlink" Target="https://www.apa.sk/" TargetMode="External"/><Relationship Id="rId78" Type="http://schemas.openxmlformats.org/officeDocument/2006/relationships/hyperlink" Target="https://www.skolskyprogram.sk/sk/informacne-plagaty" TargetMode="External"/><Relationship Id="rId94" Type="http://schemas.openxmlformats.org/officeDocument/2006/relationships/hyperlink" Target="mailto:jozef.jesko@apa.sk" TargetMode="External"/><Relationship Id="rId99" Type="http://schemas.openxmlformats.org/officeDocument/2006/relationships/hyperlink" Target="https://eur-lex.europa.eu/legal-content/SK/TXT/?uri=CELEX%3A02013R1308-20230101&amp;qid=1681750046182" TargetMode="External"/><Relationship Id="rId101" Type="http://schemas.openxmlformats.org/officeDocument/2006/relationships/hyperlink" Target="https://eur-lex.europa.eu/legal-content/SK/TXT/?uri=CELEX%3A02017R0040-20220801&amp;qid=1681750447257" TargetMode="External"/><Relationship Id="rId122" Type="http://schemas.openxmlformats.org/officeDocument/2006/relationships/hyperlink" Target="https://www.skolskyprogram.sk/sk/informacne-plagaty" TargetMode="External"/><Relationship Id="rId143" Type="http://schemas.openxmlformats.org/officeDocument/2006/relationships/hyperlink" Target="mailto:Daniela.stellar@apa.sk" TargetMode="External"/><Relationship Id="rId148"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slov-lex.sk/pravne-predpisy/SK/ZZ/2013/292/20131028" TargetMode="External"/><Relationship Id="rId47" Type="http://schemas.openxmlformats.org/officeDocument/2006/relationships/hyperlink" Target="https://www.skolskyprogram.sk/sk/informacne-plagaty" TargetMode="External"/><Relationship Id="rId68" Type="http://schemas.openxmlformats.org/officeDocument/2006/relationships/hyperlink" Target="https://www.slov-lex.sk/pravne-predpisy/SK/ZZ/1967/71/20180901" TargetMode="External"/><Relationship Id="rId89" Type="http://schemas.openxmlformats.org/officeDocument/2006/relationships/hyperlink" Target="http://www.slovensko.sk/" TargetMode="External"/><Relationship Id="rId112" Type="http://schemas.openxmlformats.org/officeDocument/2006/relationships/hyperlink" Target="https://www.slov-lex.sk/pravne-predpisy/SK/ZZ/1967/71/20180901" TargetMode="External"/><Relationship Id="rId133" Type="http://schemas.openxmlformats.org/officeDocument/2006/relationships/hyperlink" Target="https://www.skolskyprogram.sk/sk/informacne-plagaty" TargetMode="External"/><Relationship Id="rId16" Type="http://schemas.openxmlformats.org/officeDocument/2006/relationships/hyperlink" Target="https://eur-lex.europa.eu/legal-content/SK/TXT/?uri=CELEX%3A02013R1308-20230101&amp;qid=1681750046182" TargetMode="External"/><Relationship Id="rId37" Type="http://schemas.openxmlformats.org/officeDocument/2006/relationships/hyperlink" Target="http://www.skolskeovocie.sk" TargetMode="External"/><Relationship Id="rId58" Type="http://schemas.openxmlformats.org/officeDocument/2006/relationships/hyperlink" Target="https://eur-lex.europa.eu/legal-content/SK/TXT/?uri=CELEX%3A02017R0040-20220801&amp;qid=1681750447257" TargetMode="External"/><Relationship Id="rId79" Type="http://schemas.openxmlformats.org/officeDocument/2006/relationships/hyperlink" Target="http://www.apa.sk/" TargetMode="External"/><Relationship Id="rId102" Type="http://schemas.openxmlformats.org/officeDocument/2006/relationships/hyperlink" Target="https://eur-lex.europa.eu/legal-content/SK/TXT/?uri=CELEX%3A02017R0039-20220225&amp;qid=1681750387079" TargetMode="External"/><Relationship Id="rId123" Type="http://schemas.openxmlformats.org/officeDocument/2006/relationships/hyperlink" Target="https://www.skolskyprogram.sk/sk/informacne-plagaty" TargetMode="External"/><Relationship Id="rId144" Type="http://schemas.openxmlformats.org/officeDocument/2006/relationships/hyperlink" Target="mailto:Tomas.matusek@apa.sk" TargetMode="External"/><Relationship Id="rId90" Type="http://schemas.openxmlformats.org/officeDocument/2006/relationships/hyperlink" Target="mailto:skolskemlieko@ap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rucka-a-b-skolsky-program-2023_2024" edit="true"/>
    <f:field ref="objsubject" par="" text="" edit="true"/>
    <f:field ref="objcreatedby" par="" text="Žáčiková, Zuzana, Ing."/>
    <f:field ref="objcreatedat" par="" date="2023-09-08T10:26:57" text="8.9.2023 10:26:57"/>
    <f:field ref="objchangedby" par="" text="Žáčiková, Zuzana, Ing."/>
    <f:field ref="objmodifiedat" par="" date="2023-09-08T10:27:02" text="8.9.2023 10:27:02"/>
    <f:field ref="doc_FSCFOLIO_1_1001_FieldDocumentNumber" par="" text=""/>
    <f:field ref="doc_FSCFOLIO_1_1001_FieldSubject" par="" text=""/>
    <f:field ref="FSCFOLIO_1_1001_FieldCurrentUser" par="" text="Mgr. Kristína Duffeková"/>
    <f:field ref="CCAPRECONFIG_15_1001_Objektname" par="" text="prirucka-a-b-skolsky-program-2023_202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_activity xmlns="d065c99c-5c32-4bd7-825f-1ed8c434a4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35AA71E1FBB374F86E57A4D684F6FBC" ma:contentTypeVersion="17" ma:contentTypeDescription="Umožňuje vytvoriť nový dokument." ma:contentTypeScope="" ma:versionID="22aeccd8e72cb5fe95576446a065bc11">
  <xsd:schema xmlns:xsd="http://www.w3.org/2001/XMLSchema" xmlns:xs="http://www.w3.org/2001/XMLSchema" xmlns:p="http://schemas.microsoft.com/office/2006/metadata/properties" xmlns:ns3="1695c637-f9f8-4394-8f4c-09ecb110cf4a" xmlns:ns4="d065c99c-5c32-4bd7-825f-1ed8c434a4d2" targetNamespace="http://schemas.microsoft.com/office/2006/metadata/properties" ma:root="true" ma:fieldsID="4658bcf6dc052d58b52899eedb2e4a70" ns3:_="" ns4:_="">
    <xsd:import namespace="1695c637-f9f8-4394-8f4c-09ecb110cf4a"/>
    <xsd:import namespace="d065c99c-5c32-4bd7-825f-1ed8c434a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GenerationTime" minOccurs="0"/>
                <xsd:element ref="ns4:MediaServiceEventHashCode" minOccurs="0"/>
                <xsd:element ref="ns4:MediaServiceDateTaken" minOccurs="0"/>
                <xsd:element ref="ns4:MediaServiceSystemTags" minOccurs="0"/>
                <xsd:element ref="ns4:MediaServiceLocation"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c637-f9f8-4394-8f4c-09ecb110cf4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5c99c-5c32-4bd7-825f-1ed8c434a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7A7CB78-60E1-429A-967D-1EC5DD4610C5}">
  <ds:schemaRefs>
    <ds:schemaRef ds:uri="http://schemas.microsoft.com/office/2006/metadata/properties"/>
    <ds:schemaRef ds:uri="http://schemas.microsoft.com/office/infopath/2007/PartnerControls"/>
    <ds:schemaRef ds:uri="d065c99c-5c32-4bd7-825f-1ed8c434a4d2"/>
  </ds:schemaRefs>
</ds:datastoreItem>
</file>

<file path=customXml/itemProps3.xml><?xml version="1.0" encoding="utf-8"?>
<ds:datastoreItem xmlns:ds="http://schemas.openxmlformats.org/officeDocument/2006/customXml" ds:itemID="{3534965D-D5F0-4667-B419-00B35F992BDB}">
  <ds:schemaRefs>
    <ds:schemaRef ds:uri="http://schemas.openxmlformats.org/officeDocument/2006/bibliography"/>
  </ds:schemaRefs>
</ds:datastoreItem>
</file>

<file path=customXml/itemProps4.xml><?xml version="1.0" encoding="utf-8"?>
<ds:datastoreItem xmlns:ds="http://schemas.openxmlformats.org/officeDocument/2006/customXml" ds:itemID="{9651DBC4-E87F-428A-AA30-2E5655300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c637-f9f8-4394-8f4c-09ecb110cf4a"/>
    <ds:schemaRef ds:uri="d065c99c-5c32-4bd7-825f-1ed8c43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FC6A3A-B3CF-486F-A7B6-08001CE74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100</Pages>
  <Words>38140</Words>
  <Characters>217400</Characters>
  <Application>Microsoft Office Word</Application>
  <DocSecurity>0</DocSecurity>
  <Lines>1811</Lines>
  <Paragraphs>510</Paragraphs>
  <ScaleCrop>false</ScaleCrop>
  <HeadingPairs>
    <vt:vector size="2" baseType="variant">
      <vt:variant>
        <vt:lpstr>Názov</vt:lpstr>
      </vt:variant>
      <vt:variant>
        <vt:i4>1</vt:i4>
      </vt:variant>
    </vt:vector>
  </HeadingPairs>
  <TitlesOfParts>
    <vt:vector size="1" baseType="lpstr">
      <vt:lpstr>Príloha č</vt:lpstr>
    </vt:vector>
  </TitlesOfParts>
  <Company>Pôdohospodárska platobná agentúra</Company>
  <LinksUpToDate>false</LinksUpToDate>
  <CharactersWithSpaces>255030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demcakova</dc:creator>
  <dc:description/>
  <cp:lastModifiedBy>Žáčiková Zuzana</cp:lastModifiedBy>
  <cp:revision>19</cp:revision>
  <cp:lastPrinted>2025-08-14T10:43:00Z</cp:lastPrinted>
  <dcterms:created xsi:type="dcterms:W3CDTF">2025-08-20T07:30:00Z</dcterms:created>
  <dcterms:modified xsi:type="dcterms:W3CDTF">2025-09-11T12:33:00Z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08.09.2023</vt:lpwstr>
  </property>
  <property fmtid="{D5CDD505-2E9C-101B-9397-08002B2CF9AE}" pid="32" name="FSC#COOELAK@1.1001:CurrentUserEmail">
    <vt:lpwstr>kristina.duffekova@apa.sk</vt:lpwstr>
  </property>
  <property fmtid="{D5CDD505-2E9C-101B-9397-08002B2CF9AE}" pid="33" name="FSC#COOELAK@1.1001:CurrentUserRolePos">
    <vt:lpwstr>referent 4</vt:lpwstr>
  </property>
  <property fmtid="{D5CDD505-2E9C-101B-9397-08002B2CF9AE}" pid="34" name="FSC#COOELAK@1.1001:Department">
    <vt:lpwstr>720 (Odbor poľnohospodárskych komodít)</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OU">
    <vt:lpwstr/>
  </property>
  <property fmtid="{D5CDD505-2E9C-101B-9397-08002B2CF9AE}" pid="41" name="FSC#COOELAK@1.1001:FileRefOrdinal">
    <vt:lpwstr/>
  </property>
  <property fmtid="{D5CDD505-2E9C-101B-9397-08002B2CF9AE}" pid="42" name="FSC#COOELAK@1.1001:FileRefYear">
    <vt:lpwstr/>
  </property>
  <property fmtid="{D5CDD505-2E9C-101B-9397-08002B2CF9AE}" pid="43" name="FSC#COOELAK@1.1001:FileReference">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U">
    <vt:lpwstr>720 (Odbor poľnohospodárskych komodít)</vt:lpwstr>
  </property>
  <property fmtid="{D5CDD505-2E9C-101B-9397-08002B2CF9AE}" pid="47" name="FSC#COOELAK@1.1001:ObjBarCode">
    <vt:lpwstr>*COO.2295.100.4.6817979*</vt:lpwstr>
  </property>
  <property fmtid="{D5CDD505-2E9C-101B-9397-08002B2CF9AE}" pid="48" name="FSC#COOELAK@1.1001:ObjectAddressees">
    <vt:lpwstr/>
  </property>
  <property fmtid="{D5CDD505-2E9C-101B-9397-08002B2CF9AE}" pid="49" name="FSC#COOELAK@1.1001:Organization">
    <vt:lpwstr/>
  </property>
  <property fmtid="{D5CDD505-2E9C-101B-9397-08002B2CF9AE}" pid="50" name="FSC#COOELAK@1.1001:Owner">
    <vt:lpwstr>Žáčiková, Zuzana, Ing.</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SYSTEM@1.1:Container">
    <vt:lpwstr>COO.2295.100.4.6817979</vt:lpwstr>
  </property>
  <property fmtid="{D5CDD505-2E9C-101B-9397-08002B2CF9AE}" pid="62" name="FSC#ELAKGOV@1.1001:PersonalSubjAddress">
    <vt:lpwstr/>
  </property>
  <property fmtid="{D5CDD505-2E9C-101B-9397-08002B2CF9AE}" pid="63" name="FSC#ELAKGOV@1.1001:PersonalSubjFirstName">
    <vt:lpwstr/>
  </property>
  <property fmtid="{D5CDD505-2E9C-101B-9397-08002B2CF9AE}" pid="64" name="FSC#ELAKGOV@1.1001:PersonalSubjGender">
    <vt:lpwstr/>
  </property>
  <property fmtid="{D5CDD505-2E9C-101B-9397-08002B2CF9AE}" pid="65" name="FSC#ELAKGOV@1.1001:PersonalSubjSalutation">
    <vt:lpwstr/>
  </property>
  <property fmtid="{D5CDD505-2E9C-101B-9397-08002B2CF9AE}" pid="66" name="FSC#ELAKGOV@1.1001:PersonalSubjSurName">
    <vt:lpwstr/>
  </property>
  <property fmtid="{D5CDD505-2E9C-101B-9397-08002B2CF9AE}" pid="67" name="FSC#FSCFOLIO@1.1001:docpropproject">
    <vt:lpwstr/>
  </property>
  <property fmtid="{D5CDD505-2E9C-101B-9397-08002B2CF9AE}" pid="68" name="FSC#SKCONV@103.510:docname">
    <vt:lpwstr/>
  </property>
  <property fmtid="{D5CDD505-2E9C-101B-9397-08002B2CF9AE}" pid="69" name="FSC#SKEDITIONREG@103.510:CreatedAt">
    <vt:lpwstr>8. 9. 2023, 10:26</vt:lpwstr>
  </property>
  <property fmtid="{D5CDD505-2E9C-101B-9397-08002B2CF9AE}" pid="70" name="FSC#SKEDITIONREG@103.510:EvCisloStaz">
    <vt:lpwstr/>
  </property>
  <property fmtid="{D5CDD505-2E9C-101B-9397-08002B2CF9AE}" pid="71" name="FSC#SKEDITIONREG@103.510:ProtiKomu">
    <vt:lpwstr/>
  </property>
  <property fmtid="{D5CDD505-2E9C-101B-9397-08002B2CF9AE}" pid="72" name="FSC#SKEDITIONREG@103.510:Stazovatel">
    <vt:lpwstr/>
  </property>
  <property fmtid="{D5CDD505-2E9C-101B-9397-08002B2CF9AE}" pid="73" name="FSC#SKEDITIONREG@103.510:a_acceptor">
    <vt:lpwstr/>
  </property>
  <property fmtid="{D5CDD505-2E9C-101B-9397-08002B2CF9AE}" pid="74" name="FSC#SKEDITIONREG@103.510:a_clearedat">
    <vt:lpwstr/>
  </property>
  <property fmtid="{D5CDD505-2E9C-101B-9397-08002B2CF9AE}" pid="75" name="FSC#SKEDITIONREG@103.510:a_clearedby">
    <vt:lpwstr/>
  </property>
  <property fmtid="{D5CDD505-2E9C-101B-9397-08002B2CF9AE}" pid="76" name="FSC#SKEDITIONREG@103.510:a_comm">
    <vt:lpwstr/>
  </property>
  <property fmtid="{D5CDD505-2E9C-101B-9397-08002B2CF9AE}" pid="77" name="FSC#SKEDITIONREG@103.510:a_decisionattachments">
    <vt:lpwstr/>
  </property>
  <property fmtid="{D5CDD505-2E9C-101B-9397-08002B2CF9AE}" pid="78" name="FSC#SKEDITIONREG@103.510:a_deliveredat">
    <vt:lpwstr/>
  </property>
  <property fmtid="{D5CDD505-2E9C-101B-9397-08002B2CF9AE}" pid="79" name="FSC#SKEDITIONREG@103.510:a_delivery">
    <vt:lpwstr/>
  </property>
  <property fmtid="{D5CDD505-2E9C-101B-9397-08002B2CF9AE}" pid="80" name="FSC#SKEDITIONREG@103.510:a_depositperiod">
    <vt:lpwstr/>
  </property>
  <property fmtid="{D5CDD505-2E9C-101B-9397-08002B2CF9AE}" pid="81" name="FSC#SKEDITIONREG@103.510:a_disposestate">
    <vt:lpwstr/>
  </property>
  <property fmtid="{D5CDD505-2E9C-101B-9397-08002B2CF9AE}" pid="82" name="FSC#SKEDITIONREG@103.510:a_email">
    <vt:lpwstr/>
  </property>
  <property fmtid="{D5CDD505-2E9C-101B-9397-08002B2CF9AE}" pid="83" name="FSC#SKEDITIONREG@103.510:a_extension">
    <vt:lpwstr/>
  </property>
  <property fmtid="{D5CDD505-2E9C-101B-9397-08002B2CF9AE}" pid="84" name="FSC#SKEDITIONREG@103.510:a_filenumber">
    <vt:lpwstr/>
  </property>
  <property fmtid="{D5CDD505-2E9C-101B-9397-08002B2CF9AE}" pid="85" name="FSC#SKEDITIONREG@103.510:a_fileresponsible">
    <vt:lpwstr/>
  </property>
  <property fmtid="{D5CDD505-2E9C-101B-9397-08002B2CF9AE}" pid="86" name="FSC#SKEDITIONREG@103.510:a_fileresponsiblefnct">
    <vt:lpwstr/>
  </property>
  <property fmtid="{D5CDD505-2E9C-101B-9397-08002B2CF9AE}" pid="87" name="FSC#SKEDITIONREG@103.510:a_fileresporg">
    <vt:lpwstr/>
  </property>
  <property fmtid="{D5CDD505-2E9C-101B-9397-08002B2CF9AE}" pid="88" name="FSC#SKEDITIONREG@103.510:a_fileresporg_OU">
    <vt:lpwstr/>
  </property>
  <property fmtid="{D5CDD505-2E9C-101B-9397-08002B2CF9AE}" pid="89" name="FSC#SKEDITIONREG@103.510:a_fileresporg_email_OU">
    <vt:lpwstr/>
  </property>
  <property fmtid="{D5CDD505-2E9C-101B-9397-08002B2CF9AE}" pid="90" name="FSC#SKEDITIONREG@103.510:a_fileresporg_emailaddress">
    <vt:lpwstr/>
  </property>
  <property fmtid="{D5CDD505-2E9C-101B-9397-08002B2CF9AE}" pid="91" name="FSC#SKEDITIONREG@103.510:a_fileresporg_fax">
    <vt:lpwstr/>
  </property>
  <property fmtid="{D5CDD505-2E9C-101B-9397-08002B2CF9AE}" pid="92" name="FSC#SKEDITIONREG@103.510:a_fileresporg_fax_OU">
    <vt:lpwstr/>
  </property>
  <property fmtid="{D5CDD505-2E9C-101B-9397-08002B2CF9AE}" pid="93" name="FSC#SKEDITIONREG@103.510:a_fileresporg_function">
    <vt:lpwstr/>
  </property>
  <property fmtid="{D5CDD505-2E9C-101B-9397-08002B2CF9AE}" pid="94" name="FSC#SKEDITIONREG@103.510:a_fileresporg_function_OU">
    <vt:lpwstr/>
  </property>
  <property fmtid="{D5CDD505-2E9C-101B-9397-08002B2CF9AE}" pid="95" name="FSC#SKEDITIONREG@103.510:a_fileresporg_head">
    <vt:lpwstr/>
  </property>
  <property fmtid="{D5CDD505-2E9C-101B-9397-08002B2CF9AE}" pid="96" name="FSC#SKEDITIONREG@103.510:a_fileresporg_head_OU">
    <vt:lpwstr/>
  </property>
  <property fmtid="{D5CDD505-2E9C-101B-9397-08002B2CF9AE}" pid="97" name="FSC#SKEDITIONREG@103.510:a_fileresporg_phone">
    <vt:lpwstr/>
  </property>
  <property fmtid="{D5CDD505-2E9C-101B-9397-08002B2CF9AE}" pid="98" name="FSC#SKEDITIONREG@103.510:a_fileresporg_phone_OU">
    <vt:lpwstr/>
  </property>
  <property fmtid="{D5CDD505-2E9C-101B-9397-08002B2CF9AE}" pid="99" name="FSC#SKEDITIONREG@103.510:a_fileresporg_position">
    <vt:lpwstr/>
  </property>
  <property fmtid="{D5CDD505-2E9C-101B-9397-08002B2CF9AE}" pid="100" name="FSC#SKEDITIONREG@103.510:a_fileresporg_position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komu">
    <vt:lpwstr/>
  </property>
  <property fmtid="{D5CDD505-2E9C-101B-9397-08002B2CF9AE}" pid="104" name="FSC#SKEDITIONREG@103.510:a_nadradeneOU">
    <vt:lpwstr/>
  </property>
  <property fmtid="{D5CDD505-2E9C-101B-9397-08002B2CF9AE}" pid="105" name="FSC#SKEDITIONREG@103.510:a_nasecislo">
    <vt:lpwstr/>
  </property>
  <property fmtid="{D5CDD505-2E9C-101B-9397-08002B2CF9AE}" pid="106" name="FSC#SKEDITIONREG@103.510:a_nazovOU">
    <vt:lpwstr/>
  </property>
  <property fmtid="{D5CDD505-2E9C-101B-9397-08002B2CF9AE}" pid="107" name="FSC#SKEDITIONREG@103.510:a_objcreatedstr">
    <vt:lpwstr/>
  </property>
  <property fmtid="{D5CDD505-2E9C-101B-9397-08002B2CF9AE}" pid="108" name="FSC#SKEDITIONREG@103.510:a_ordernumber">
    <vt:lpwstr/>
  </property>
  <property fmtid="{D5CDD505-2E9C-101B-9397-08002B2CF9AE}" pid="109" name="FSC#SKEDITIONREG@103.510:a_osobnecislosprac">
    <vt:lpwstr/>
  </property>
  <property fmtid="{D5CDD505-2E9C-101B-9397-08002B2CF9AE}" pid="110" name="FSC#SKEDITIONREG@103.510:a_oursign">
    <vt:lpwstr/>
  </property>
  <property fmtid="{D5CDD505-2E9C-101B-9397-08002B2CF9AE}" pid="111" name="FSC#SKEDITIONREG@103.510:a_registrysign">
    <vt:lpwstr/>
  </property>
  <property fmtid="{D5CDD505-2E9C-101B-9397-08002B2CF9AE}" pid="112" name="FSC#SKEDITIONREG@103.510:a_riaditelOdboru">
    <vt:lpwstr/>
  </property>
  <property fmtid="{D5CDD505-2E9C-101B-9397-08002B2CF9AE}" pid="113" name="FSC#SKEDITIONREG@103.510:a_sendersign">
    <vt:lpwstr/>
  </property>
  <property fmtid="{D5CDD505-2E9C-101B-9397-08002B2CF9AE}" pid="114" name="FSC#SKEDITIONREG@103.510:a_shortou">
    <vt:lpwstr/>
  </property>
  <property fmtid="{D5CDD505-2E9C-101B-9397-08002B2CF9AE}" pid="115" name="FSC#SKEDITIONREG@103.510:a_subfileatt">
    <vt:lpwstr/>
  </property>
  <property fmtid="{D5CDD505-2E9C-101B-9397-08002B2CF9AE}" pid="116" name="FSC#SKEDITIONREG@103.510:a_telephone">
    <vt:lpwstr/>
  </property>
  <property fmtid="{D5CDD505-2E9C-101B-9397-08002B2CF9AE}" pid="117" name="FSC#SKEDITIONREG@103.510:a_testsalutation">
    <vt:lpwstr/>
  </property>
  <property fmtid="{D5CDD505-2E9C-101B-9397-08002B2CF9AE}" pid="118" name="FSC#SKEDITIONREG@103.510:a_validfrom">
    <vt:lpwstr/>
  </property>
  <property fmtid="{D5CDD505-2E9C-101B-9397-08002B2CF9AE}" pid="119" name="FSC#SKEDITIONREG@103.510:a_veduciOU">
    <vt:lpwstr/>
  </property>
  <property fmtid="{D5CDD505-2E9C-101B-9397-08002B2CF9AE}" pid="120" name="FSC#SKEDITIONREG@103.510:a_veduciOd">
    <vt:lpwstr/>
  </property>
  <property fmtid="{D5CDD505-2E9C-101B-9397-08002B2CF9AE}" pid="121" name="FSC#SKEDITIONREG@103.510:as_activity">
    <vt:lpwstr/>
  </property>
  <property fmtid="{D5CDD505-2E9C-101B-9397-08002B2CF9AE}" pid="122" name="FSC#SKEDITIONREG@103.510:as_docdate">
    <vt:lpwstr/>
  </property>
  <property fmtid="{D5CDD505-2E9C-101B-9397-08002B2CF9AE}" pid="123" name="FSC#SKEDITIONREG@103.510:as_establishdate">
    <vt:lpwstr/>
  </property>
  <property fmtid="{D5CDD505-2E9C-101B-9397-08002B2CF9AE}" pid="124" name="FSC#SKEDITIONREG@103.510:as_fileresphead">
    <vt:lpwstr/>
  </property>
  <property fmtid="{D5CDD505-2E9C-101B-9397-08002B2CF9AE}" pid="125" name="FSC#SKEDITIONREG@103.510:as_filerespheadfnct">
    <vt:lpwstr/>
  </property>
  <property fmtid="{D5CDD505-2E9C-101B-9397-08002B2CF9AE}" pid="126" name="FSC#SKEDITIONREG@103.510:as_fileresponsible">
    <vt:lpwstr/>
  </property>
  <property fmtid="{D5CDD505-2E9C-101B-9397-08002B2CF9AE}" pid="127" name="FSC#SKEDITIONREG@103.510:as_filesubj">
    <vt:lpwstr/>
  </property>
  <property fmtid="{D5CDD505-2E9C-101B-9397-08002B2CF9AE}" pid="128" name="FSC#SKEDITIONREG@103.510:as_filesubjall">
    <vt:lpwstr/>
  </property>
  <property fmtid="{D5CDD505-2E9C-101B-9397-08002B2CF9AE}" pid="129" name="FSC#SKEDITIONREG@103.510:as_objname">
    <vt:lpwstr/>
  </property>
  <property fmtid="{D5CDD505-2E9C-101B-9397-08002B2CF9AE}" pid="130" name="FSC#SKEDITIONREG@103.510:as_ou">
    <vt:lpwstr/>
  </property>
  <property fmtid="{D5CDD505-2E9C-101B-9397-08002B2CF9AE}" pid="131" name="FSC#SKEDITIONREG@103.510:as_owner">
    <vt:lpwstr>Ing. Zuzana Žáčiková</vt:lpwstr>
  </property>
  <property fmtid="{D5CDD505-2E9C-101B-9397-08002B2CF9AE}" pid="132" name="FSC#SKEDITIONREG@103.510:as_phonelink">
    <vt:lpwstr/>
  </property>
  <property fmtid="{D5CDD505-2E9C-101B-9397-08002B2CF9AE}" pid="133" name="FSC#SKEDITIONREG@103.510:curruserrolegroup">
    <vt:lpwstr>Sekcia organizácie trhu a štátnej pomoci</vt:lpwstr>
  </property>
  <property fmtid="{D5CDD505-2E9C-101B-9397-08002B2CF9AE}" pid="134" name="FSC#SKEDITIONREG@103.510:currusersubst">
    <vt:lpwstr>Mgr. Kristína Duffeková</vt:lpwstr>
  </property>
  <property fmtid="{D5CDD505-2E9C-101B-9397-08002B2CF9AE}" pid="135" name="FSC#SKEDITIONREG@103.510:emailsprac">
    <vt:lpwstr/>
  </property>
  <property fmtid="{D5CDD505-2E9C-101B-9397-08002B2CF9AE}" pid="136" name="FSC#SKEDITIONREG@103.510:jod_AttrDateSkutocnyDatumVydania">
    <vt:lpwstr/>
  </property>
  <property fmtid="{D5CDD505-2E9C-101B-9397-08002B2CF9AE}" pid="137" name="FSC#SKEDITIONREG@103.510:jod_AttrNumCisloZmeny">
    <vt:lpwstr/>
  </property>
  <property fmtid="{D5CDD505-2E9C-101B-9397-08002B2CF9AE}" pid="138" name="FSC#SKEDITIONREG@103.510:jod_AttrStrRegCisloZaznamu">
    <vt:lpwstr/>
  </property>
  <property fmtid="{D5CDD505-2E9C-101B-9397-08002B2CF9AE}" pid="139" name="FSC#SKEDITIONREG@103.510:jod_cislodoc">
    <vt:lpwstr/>
  </property>
  <property fmtid="{D5CDD505-2E9C-101B-9397-08002B2CF9AE}" pid="140" name="FSC#SKEDITIONREG@103.510:jod_druh">
    <vt:lpwstr/>
  </property>
  <property fmtid="{D5CDD505-2E9C-101B-9397-08002B2CF9AE}" pid="141" name="FSC#SKEDITIONREG@103.510:jod_lu">
    <vt:lpwstr/>
  </property>
  <property fmtid="{D5CDD505-2E9C-101B-9397-08002B2CF9AE}" pid="142" name="FSC#SKEDITIONREG@103.510:jod_nazov">
    <vt:lpwstr/>
  </property>
  <property fmtid="{D5CDD505-2E9C-101B-9397-08002B2CF9AE}" pid="143" name="FSC#SKEDITIONREG@103.510:jod_sAttrDatePlatnostDo">
    <vt:lpwstr/>
  </property>
  <property fmtid="{D5CDD505-2E9C-101B-9397-08002B2CF9AE}" pid="144" name="FSC#SKEDITIONREG@103.510:jod_sAttrDatePlatnostOd">
    <vt:lpwstr/>
  </property>
  <property fmtid="{D5CDD505-2E9C-101B-9397-08002B2CF9AE}" pid="145" name="FSC#SKEDITIONREG@103.510:jod_sAttrDateUcinnostDoc">
    <vt:lpwstr/>
  </property>
  <property fmtid="{D5CDD505-2E9C-101B-9397-08002B2CF9AE}" pid="146" name="FSC#SKEDITIONREG@103.510:jod_typ">
    <vt:lpwstr/>
  </property>
  <property fmtid="{D5CDD505-2E9C-101B-9397-08002B2CF9AE}" pid="147" name="FSC#SKEDITIONREG@103.510:jod_zh">
    <vt:lpwstr/>
  </property>
  <property fmtid="{D5CDD505-2E9C-101B-9397-08002B2CF9AE}" pid="148" name="FSC#SKEDITIONREG@103.510:ms_VyskladaniePoznamok">
    <vt:lpwstr/>
  </property>
  <property fmtid="{D5CDD505-2E9C-101B-9397-08002B2CF9AE}" pid="149" name="FSC#SKEDITIONREG@103.510:oumlname_fnct">
    <vt:lpwstr/>
  </property>
  <property fmtid="{D5CDD505-2E9C-101B-9397-08002B2CF9AE}" pid="150" name="FSC#SKEDITIONREG@103.510:oz_externAdr">
    <vt:lpwstr/>
  </property>
  <property fmtid="{D5CDD505-2E9C-101B-9397-08002B2CF9AE}" pid="151" name="FSC#SKEDITIONREG@103.510:sk_org_city">
    <vt:lpwstr>Bratislava-Ružinov</vt:lpwstr>
  </property>
  <property fmtid="{D5CDD505-2E9C-101B-9397-08002B2CF9AE}" pid="152" name="FSC#SKEDITIONREG@103.510:sk_org_dic">
    <vt:lpwstr>SK2021781630</vt:lpwstr>
  </property>
  <property fmtid="{D5CDD505-2E9C-101B-9397-08002B2CF9AE}" pid="153" name="FSC#SKEDITIONREG@103.510:sk_org_email">
    <vt:lpwstr>mailto:vladimir.mizur@apa.sk</vt:lpwstr>
  </property>
  <property fmtid="{D5CDD505-2E9C-101B-9397-08002B2CF9AE}" pid="154" name="FSC#SKEDITIONREG@103.510:sk_org_fax">
    <vt:lpwstr/>
  </property>
  <property fmtid="{D5CDD505-2E9C-101B-9397-08002B2CF9AE}" pid="155" name="FSC#SKEDITIONREG@103.510:sk_org_fullname">
    <vt:lpwstr>Pôdohospodárska platobná agentúra</vt:lpwstr>
  </property>
  <property fmtid="{D5CDD505-2E9C-101B-9397-08002B2CF9AE}" pid="156" name="FSC#SKEDITIONREG@103.510:sk_org_ico">
    <vt:lpwstr>30794323</vt:lpwstr>
  </property>
  <property fmtid="{D5CDD505-2E9C-101B-9397-08002B2CF9AE}" pid="157" name="FSC#SKEDITIONREG@103.510:sk_org_phone">
    <vt:lpwstr>+421918612135</vt:lpwstr>
  </property>
  <property fmtid="{D5CDD505-2E9C-101B-9397-08002B2CF9AE}" pid="158" name="FSC#SKEDITIONREG@103.510:sk_org_shortname">
    <vt:lpwstr/>
  </property>
  <property fmtid="{D5CDD505-2E9C-101B-9397-08002B2CF9AE}" pid="159" name="FSC#SKEDITIONREG@103.510:sk_org_state">
    <vt:lpwstr>Bratislava II</vt:lpwstr>
  </property>
  <property fmtid="{D5CDD505-2E9C-101B-9397-08002B2CF9AE}" pid="160" name="FSC#SKEDITIONREG@103.510:sk_org_street">
    <vt:lpwstr>Hraničná 4826</vt:lpwstr>
  </property>
  <property fmtid="{D5CDD505-2E9C-101B-9397-08002B2CF9AE}" pid="161" name="FSC#SKEDITIONREG@103.510:sk_org_zip">
    <vt:lpwstr>815 26</vt:lpwstr>
  </property>
  <property fmtid="{D5CDD505-2E9C-101B-9397-08002B2CF9AE}" pid="162" name="FSC#SKEDITIONREG@103.510:viz_clearedat">
    <vt:lpwstr/>
  </property>
  <property fmtid="{D5CDD505-2E9C-101B-9397-08002B2CF9AE}" pid="163" name="FSC#SKEDITIONREG@103.510:viz_clearedby">
    <vt:lpwstr/>
  </property>
  <property fmtid="{D5CDD505-2E9C-101B-9397-08002B2CF9AE}" pid="164" name="FSC#SKEDITIONREG@103.510:viz_comm">
    <vt:lpwstr/>
  </property>
  <property fmtid="{D5CDD505-2E9C-101B-9397-08002B2CF9AE}" pid="165" name="FSC#SKEDITIONREG@103.510:viz_decisionattachments">
    <vt:lpwstr/>
  </property>
  <property fmtid="{D5CDD505-2E9C-101B-9397-08002B2CF9AE}" pid="166" name="FSC#SKEDITIONREG@103.510:viz_deliveredat">
    <vt:lpwstr/>
  </property>
  <property fmtid="{D5CDD505-2E9C-101B-9397-08002B2CF9AE}" pid="167" name="FSC#SKEDITIONREG@103.510:viz_delivery">
    <vt:lpwstr/>
  </property>
  <property fmtid="{D5CDD505-2E9C-101B-9397-08002B2CF9AE}" pid="168" name="FSC#SKEDITIONREG@103.510:viz_extension">
    <vt:lpwstr/>
  </property>
  <property fmtid="{D5CDD505-2E9C-101B-9397-08002B2CF9AE}" pid="169" name="FSC#SKEDITIONREG@103.510:viz_filenumber">
    <vt:lpwstr/>
  </property>
  <property fmtid="{D5CDD505-2E9C-101B-9397-08002B2CF9AE}" pid="170" name="FSC#SKEDITIONREG@103.510:viz_fileresponsible">
    <vt:lpwstr/>
  </property>
  <property fmtid="{D5CDD505-2E9C-101B-9397-08002B2CF9AE}" pid="171" name="FSC#SKEDITIONREG@103.510:viz_fileresporg">
    <vt:lpwstr/>
  </property>
  <property fmtid="{D5CDD505-2E9C-101B-9397-08002B2CF9AE}" pid="172" name="FSC#SKEDITIONREG@103.510:viz_fileresporg_OU">
    <vt:lpwstr/>
  </property>
  <property fmtid="{D5CDD505-2E9C-101B-9397-08002B2CF9AE}" pid="173" name="FSC#SKEDITIONREG@103.510:viz_fileresporg_email_OU">
    <vt:lpwstr/>
  </property>
  <property fmtid="{D5CDD505-2E9C-101B-9397-08002B2CF9AE}" pid="174" name="FSC#SKEDITIONREG@103.510:viz_fileresporg_emailaddress">
    <vt:lpwstr/>
  </property>
  <property fmtid="{D5CDD505-2E9C-101B-9397-08002B2CF9AE}" pid="175" name="FSC#SKEDITIONREG@103.510:viz_fileresporg_fax">
    <vt:lpwstr/>
  </property>
  <property fmtid="{D5CDD505-2E9C-101B-9397-08002B2CF9AE}" pid="176" name="FSC#SKEDITIONREG@103.510:viz_fileresporg_fax_OU">
    <vt:lpwstr/>
  </property>
  <property fmtid="{D5CDD505-2E9C-101B-9397-08002B2CF9AE}" pid="177" name="FSC#SKEDITIONREG@103.510:viz_fileresporg_function">
    <vt:lpwstr/>
  </property>
  <property fmtid="{D5CDD505-2E9C-101B-9397-08002B2CF9AE}" pid="178" name="FSC#SKEDITIONREG@103.510:viz_fileresporg_function_OU">
    <vt:lpwstr/>
  </property>
  <property fmtid="{D5CDD505-2E9C-101B-9397-08002B2CF9AE}" pid="179" name="FSC#SKEDITIONREG@103.510:viz_fileresporg_head">
    <vt:lpwstr/>
  </property>
  <property fmtid="{D5CDD505-2E9C-101B-9397-08002B2CF9AE}" pid="180" name="FSC#SKEDITIONREG@103.510:viz_fileresporg_head_OU">
    <vt:lpwstr/>
  </property>
  <property fmtid="{D5CDD505-2E9C-101B-9397-08002B2CF9AE}" pid="181" name="FSC#SKEDITIONREG@103.510:viz_fileresporg_longname">
    <vt:lpwstr/>
  </property>
  <property fmtid="{D5CDD505-2E9C-101B-9397-08002B2CF9AE}" pid="182" name="FSC#SKEDITIONREG@103.510:viz_fileresporg_mesto">
    <vt:lpwstr/>
  </property>
  <property fmtid="{D5CDD505-2E9C-101B-9397-08002B2CF9AE}" pid="183" name="FSC#SKEDITIONREG@103.510:viz_fileresporg_odbor">
    <vt:lpwstr/>
  </property>
  <property fmtid="{D5CDD505-2E9C-101B-9397-08002B2CF9AE}" pid="184" name="FSC#SKEDITIONREG@103.510:viz_fileresporg_odbor_function">
    <vt:lpwstr/>
  </property>
  <property fmtid="{D5CDD505-2E9C-101B-9397-08002B2CF9AE}" pid="185" name="FSC#SKEDITIONREG@103.510:viz_fileresporg_odbor_head">
    <vt:lpwstr/>
  </property>
  <property fmtid="{D5CDD505-2E9C-101B-9397-08002B2CF9AE}" pid="186" name="FSC#SKEDITIONREG@103.510:viz_fileresporg_phone">
    <vt:lpwstr/>
  </property>
  <property fmtid="{D5CDD505-2E9C-101B-9397-08002B2CF9AE}" pid="187" name="FSC#SKEDITIONREG@103.510:viz_fileresporg_phone_OU">
    <vt:lpwstr/>
  </property>
  <property fmtid="{D5CDD505-2E9C-101B-9397-08002B2CF9AE}" pid="188" name="FSC#SKEDITIONREG@103.510:viz_fileresporg_position">
    <vt:lpwstr/>
  </property>
  <property fmtid="{D5CDD505-2E9C-101B-9397-08002B2CF9AE}" pid="189" name="FSC#SKEDITIONREG@103.510:viz_fileresporg_position_OU">
    <vt:lpwstr/>
  </property>
  <property fmtid="{D5CDD505-2E9C-101B-9397-08002B2CF9AE}" pid="190" name="FSC#SKEDITIONREG@103.510:viz_fileresporg_psc">
    <vt:lpwstr/>
  </property>
  <property fmtid="{D5CDD505-2E9C-101B-9397-08002B2CF9AE}" pid="191" name="FSC#SKEDITIONREG@103.510:viz_fileresporg_sekcia">
    <vt:lpwstr/>
  </property>
  <property fmtid="{D5CDD505-2E9C-101B-9397-08002B2CF9AE}" pid="192" name="FSC#SKEDITIONREG@103.510:viz_fileresporg_sekcia_function">
    <vt:lpwstr/>
  </property>
  <property fmtid="{D5CDD505-2E9C-101B-9397-08002B2CF9AE}" pid="193" name="FSC#SKEDITIONREG@103.510:viz_fileresporg_sekcia_head">
    <vt:lpwstr/>
  </property>
  <property fmtid="{D5CDD505-2E9C-101B-9397-08002B2CF9AE}" pid="194" name="FSC#SKEDITIONREG@103.510:viz_fileresporg_stat">
    <vt:lpwstr/>
  </property>
  <property fmtid="{D5CDD505-2E9C-101B-9397-08002B2CF9AE}" pid="195" name="FSC#SKEDITIONREG@103.510:viz_fileresporg_ulica">
    <vt:lpwstr/>
  </property>
  <property fmtid="{D5CDD505-2E9C-101B-9397-08002B2CF9AE}" pid="196" name="FSC#SKEDITIONREG@103.510:viz_fileresporgknazov">
    <vt:lpwstr/>
  </property>
  <property fmtid="{D5CDD505-2E9C-101B-9397-08002B2CF9AE}" pid="197" name="FSC#SKEDITIONREG@103.510:viz_filesubj">
    <vt:lpwstr/>
  </property>
  <property fmtid="{D5CDD505-2E9C-101B-9397-08002B2CF9AE}" pid="198" name="FSC#SKEDITIONREG@103.510:viz_incattachments">
    <vt:lpwstr/>
  </property>
  <property fmtid="{D5CDD505-2E9C-101B-9397-08002B2CF9AE}" pid="199" name="FSC#SKEDITIONREG@103.510:viz_incnr">
    <vt:lpwstr/>
  </property>
  <property fmtid="{D5CDD505-2E9C-101B-9397-08002B2CF9AE}" pid="200" name="FSC#SKEDITIONREG@103.510:viz_intletterrecivers">
    <vt:lpwstr/>
  </property>
  <property fmtid="{D5CDD505-2E9C-101B-9397-08002B2CF9AE}" pid="201" name="FSC#SKEDITIONREG@103.510:viz_objcreatedstr">
    <vt:lpwstr/>
  </property>
  <property fmtid="{D5CDD505-2E9C-101B-9397-08002B2CF9AE}" pid="202" name="FSC#SKEDITIONREG@103.510:viz_ordernumber">
    <vt:lpwstr/>
  </property>
  <property fmtid="{D5CDD505-2E9C-101B-9397-08002B2CF9AE}" pid="203" name="FSC#SKEDITIONREG@103.510:viz_oursign">
    <vt:lpwstr/>
  </property>
  <property fmtid="{D5CDD505-2E9C-101B-9397-08002B2CF9AE}" pid="204" name="FSC#SKEDITIONREG@103.510:viz_responseto_createdby">
    <vt:lpwstr/>
  </property>
  <property fmtid="{D5CDD505-2E9C-101B-9397-08002B2CF9AE}" pid="205" name="FSC#SKEDITIONREG@103.510:viz_sendersign">
    <vt:lpwstr/>
  </property>
  <property fmtid="{D5CDD505-2E9C-101B-9397-08002B2CF9AE}" pid="206" name="FSC#SKEDITIONREG@103.510:viz_shortfileresporg">
    <vt:lpwstr/>
  </property>
  <property fmtid="{D5CDD505-2E9C-101B-9397-08002B2CF9AE}" pid="207" name="FSC#SKEDITIONREG@103.510:viz_tel_number">
    <vt:lpwstr/>
  </property>
  <property fmtid="{D5CDD505-2E9C-101B-9397-08002B2CF9AE}" pid="208" name="FSC#SKEDITIONREG@103.510:viz_tel_number2">
    <vt:lpwstr/>
  </property>
  <property fmtid="{D5CDD505-2E9C-101B-9397-08002B2CF9AE}" pid="209" name="FSC#SKEDITIONREG@103.510:viz_testsalutation">
    <vt:lpwstr/>
  </property>
  <property fmtid="{D5CDD505-2E9C-101B-9397-08002B2CF9AE}" pid="210" name="FSC#SKEDITIONREG@103.510:viz_validfrom">
    <vt:lpwstr/>
  </property>
  <property fmtid="{D5CDD505-2E9C-101B-9397-08002B2CF9AE}" pid="211" name="FSC#SKEDITIONREG@103.510:zaz_fileresporg_addrcity">
    <vt:lpwstr/>
  </property>
  <property fmtid="{D5CDD505-2E9C-101B-9397-08002B2CF9AE}" pid="212" name="FSC#SKEDITIONREG@103.510:zaz_fileresporg_addrstreet">
    <vt:lpwstr/>
  </property>
  <property fmtid="{D5CDD505-2E9C-101B-9397-08002B2CF9AE}" pid="213" name="FSC#SKEDITIONREG@103.510:zaz_fileresporg_addrzipcode">
    <vt:lpwstr/>
  </property>
  <property fmtid="{D5CDD505-2E9C-101B-9397-08002B2CF9AE}" pid="214" name="FSC#SKEDITIONREG@103.510:zaznam_jeden_adresat">
    <vt:lpwstr/>
  </property>
  <property fmtid="{D5CDD505-2E9C-101B-9397-08002B2CF9AE}" pid="215" name="FSC#SKEDITIONREG@103.510:zaznam_vnut_adresati_1">
    <vt:lpwstr/>
  </property>
  <property fmtid="{D5CDD505-2E9C-101B-9397-08002B2CF9AE}" pid="216" name="FSC#SKEDITIONREG@103.510:zaznam_vnut_adresati_10">
    <vt:lpwstr/>
  </property>
  <property fmtid="{D5CDD505-2E9C-101B-9397-08002B2CF9AE}" pid="217" name="FSC#SKEDITIONREG@103.510:zaznam_vnut_adresati_11">
    <vt:lpwstr/>
  </property>
  <property fmtid="{D5CDD505-2E9C-101B-9397-08002B2CF9AE}" pid="218" name="FSC#SKEDITIONREG@103.510:zaznam_vnut_adresati_12">
    <vt:lpwstr/>
  </property>
  <property fmtid="{D5CDD505-2E9C-101B-9397-08002B2CF9AE}" pid="219" name="FSC#SKEDITIONREG@103.510:zaznam_vnut_adresati_13">
    <vt:lpwstr/>
  </property>
  <property fmtid="{D5CDD505-2E9C-101B-9397-08002B2CF9AE}" pid="220" name="FSC#SKEDITIONREG@103.510:zaznam_vnut_adresati_14">
    <vt:lpwstr/>
  </property>
  <property fmtid="{D5CDD505-2E9C-101B-9397-08002B2CF9AE}" pid="221" name="FSC#SKEDITIONREG@103.510:zaznam_vnut_adresati_15">
    <vt:lpwstr/>
  </property>
  <property fmtid="{D5CDD505-2E9C-101B-9397-08002B2CF9AE}" pid="222" name="FSC#SKEDITIONREG@103.510:zaznam_vnut_adresati_16">
    <vt:lpwstr/>
  </property>
  <property fmtid="{D5CDD505-2E9C-101B-9397-08002B2CF9AE}" pid="223" name="FSC#SKEDITIONREG@103.510:zaznam_vnut_adresati_17">
    <vt:lpwstr/>
  </property>
  <property fmtid="{D5CDD505-2E9C-101B-9397-08002B2CF9AE}" pid="224" name="FSC#SKEDITIONREG@103.510:zaznam_vnut_adresati_18">
    <vt:lpwstr/>
  </property>
  <property fmtid="{D5CDD505-2E9C-101B-9397-08002B2CF9AE}" pid="225" name="FSC#SKEDITIONREG@103.510:zaznam_vnut_adresati_19">
    <vt:lpwstr/>
  </property>
  <property fmtid="{D5CDD505-2E9C-101B-9397-08002B2CF9AE}" pid="226" name="FSC#SKEDITIONREG@103.510:zaznam_vnut_adresati_2">
    <vt:lpwstr/>
  </property>
  <property fmtid="{D5CDD505-2E9C-101B-9397-08002B2CF9AE}" pid="227" name="FSC#SKEDITIONREG@103.510:zaznam_vnut_adresati_20">
    <vt:lpwstr/>
  </property>
  <property fmtid="{D5CDD505-2E9C-101B-9397-08002B2CF9AE}" pid="228" name="FSC#SKEDITIONREG@103.510:zaznam_vnut_adresati_21">
    <vt:lpwstr/>
  </property>
  <property fmtid="{D5CDD505-2E9C-101B-9397-08002B2CF9AE}" pid="229" name="FSC#SKEDITIONREG@103.510:zaznam_vnut_adresati_22">
    <vt:lpwstr/>
  </property>
  <property fmtid="{D5CDD505-2E9C-101B-9397-08002B2CF9AE}" pid="230" name="FSC#SKEDITIONREG@103.510:zaznam_vnut_adresati_23">
    <vt:lpwstr/>
  </property>
  <property fmtid="{D5CDD505-2E9C-101B-9397-08002B2CF9AE}" pid="231" name="FSC#SKEDITIONREG@103.510:zaznam_vnut_adresati_24">
    <vt:lpwstr/>
  </property>
  <property fmtid="{D5CDD505-2E9C-101B-9397-08002B2CF9AE}" pid="232" name="FSC#SKEDITIONREG@103.510:zaznam_vnut_adresati_25">
    <vt:lpwstr/>
  </property>
  <property fmtid="{D5CDD505-2E9C-101B-9397-08002B2CF9AE}" pid="233" name="FSC#SKEDITIONREG@103.510:zaznam_vnut_adresati_26">
    <vt:lpwstr/>
  </property>
  <property fmtid="{D5CDD505-2E9C-101B-9397-08002B2CF9AE}" pid="234" name="FSC#SKEDITIONREG@103.510:zaznam_vnut_adresati_27">
    <vt:lpwstr/>
  </property>
  <property fmtid="{D5CDD505-2E9C-101B-9397-08002B2CF9AE}" pid="235" name="FSC#SKEDITIONREG@103.510:zaznam_vnut_adresati_28">
    <vt:lpwstr/>
  </property>
  <property fmtid="{D5CDD505-2E9C-101B-9397-08002B2CF9AE}" pid="236" name="FSC#SKEDITIONREG@103.510:zaznam_vnut_adresati_29">
    <vt:lpwstr/>
  </property>
  <property fmtid="{D5CDD505-2E9C-101B-9397-08002B2CF9AE}" pid="237" name="FSC#SKEDITIONREG@103.510:zaznam_vnut_adresati_3">
    <vt:lpwstr/>
  </property>
  <property fmtid="{D5CDD505-2E9C-101B-9397-08002B2CF9AE}" pid="238" name="FSC#SKEDITIONREG@103.510:zaznam_vnut_adresati_30">
    <vt:lpwstr/>
  </property>
  <property fmtid="{D5CDD505-2E9C-101B-9397-08002B2CF9AE}" pid="239" name="FSC#SKEDITIONREG@103.510:zaznam_vnut_adresati_31">
    <vt:lpwstr/>
  </property>
  <property fmtid="{D5CDD505-2E9C-101B-9397-08002B2CF9AE}" pid="240" name="FSC#SKEDITIONREG@103.510:zaznam_vnut_adresati_32">
    <vt:lpwstr/>
  </property>
  <property fmtid="{D5CDD505-2E9C-101B-9397-08002B2CF9AE}" pid="241" name="FSC#SKEDITIONREG@103.510:zaznam_vnut_adresati_33">
    <vt:lpwstr/>
  </property>
  <property fmtid="{D5CDD505-2E9C-101B-9397-08002B2CF9AE}" pid="242" name="FSC#SKEDITIONREG@103.510:zaznam_vnut_adresati_34">
    <vt:lpwstr/>
  </property>
  <property fmtid="{D5CDD505-2E9C-101B-9397-08002B2CF9AE}" pid="243" name="FSC#SKEDITIONREG@103.510:zaznam_vnut_adresati_35">
    <vt:lpwstr/>
  </property>
  <property fmtid="{D5CDD505-2E9C-101B-9397-08002B2CF9AE}" pid="244" name="FSC#SKEDITIONREG@103.510:zaznam_vnut_adresati_36">
    <vt:lpwstr/>
  </property>
  <property fmtid="{D5CDD505-2E9C-101B-9397-08002B2CF9AE}" pid="245" name="FSC#SKEDITIONREG@103.510:zaznam_vnut_adresati_37">
    <vt:lpwstr/>
  </property>
  <property fmtid="{D5CDD505-2E9C-101B-9397-08002B2CF9AE}" pid="246" name="FSC#SKEDITIONREG@103.510:zaznam_vnut_adresati_38">
    <vt:lpwstr/>
  </property>
  <property fmtid="{D5CDD505-2E9C-101B-9397-08002B2CF9AE}" pid="247" name="FSC#SKEDITIONREG@103.510:zaznam_vnut_adresati_39">
    <vt:lpwstr/>
  </property>
  <property fmtid="{D5CDD505-2E9C-101B-9397-08002B2CF9AE}" pid="248" name="FSC#SKEDITIONREG@103.510:zaznam_vnut_adresati_4">
    <vt:lpwstr/>
  </property>
  <property fmtid="{D5CDD505-2E9C-101B-9397-08002B2CF9AE}" pid="249" name="FSC#SKEDITIONREG@103.510:zaznam_vnut_adresati_40">
    <vt:lpwstr/>
  </property>
  <property fmtid="{D5CDD505-2E9C-101B-9397-08002B2CF9AE}" pid="250" name="FSC#SKEDITIONREG@103.510:zaznam_vnut_adresati_41">
    <vt:lpwstr/>
  </property>
  <property fmtid="{D5CDD505-2E9C-101B-9397-08002B2CF9AE}" pid="251" name="FSC#SKEDITIONREG@103.510:zaznam_vnut_adresati_42">
    <vt:lpwstr/>
  </property>
  <property fmtid="{D5CDD505-2E9C-101B-9397-08002B2CF9AE}" pid="252" name="FSC#SKEDITIONREG@103.510:zaznam_vnut_adresati_43">
    <vt:lpwstr/>
  </property>
  <property fmtid="{D5CDD505-2E9C-101B-9397-08002B2CF9AE}" pid="253" name="FSC#SKEDITIONREG@103.510:zaznam_vnut_adresati_44">
    <vt:lpwstr/>
  </property>
  <property fmtid="{D5CDD505-2E9C-101B-9397-08002B2CF9AE}" pid="254" name="FSC#SKEDITIONREG@103.510:zaznam_vnut_adresati_45">
    <vt:lpwstr/>
  </property>
  <property fmtid="{D5CDD505-2E9C-101B-9397-08002B2CF9AE}" pid="255" name="FSC#SKEDITIONREG@103.510:zaznam_vnut_adresati_46">
    <vt:lpwstr/>
  </property>
  <property fmtid="{D5CDD505-2E9C-101B-9397-08002B2CF9AE}" pid="256" name="FSC#SKEDITIONREG@103.510:zaznam_vnut_adresati_47">
    <vt:lpwstr/>
  </property>
  <property fmtid="{D5CDD505-2E9C-101B-9397-08002B2CF9AE}" pid="257" name="FSC#SKEDITIONREG@103.510:zaznam_vnut_adresati_48">
    <vt:lpwstr/>
  </property>
  <property fmtid="{D5CDD505-2E9C-101B-9397-08002B2CF9AE}" pid="258" name="FSC#SKEDITIONREG@103.510:zaznam_vnut_adresati_49">
    <vt:lpwstr/>
  </property>
  <property fmtid="{D5CDD505-2E9C-101B-9397-08002B2CF9AE}" pid="259" name="FSC#SKEDITIONREG@103.510:zaznam_vnut_adresati_5">
    <vt:lpwstr/>
  </property>
  <property fmtid="{D5CDD505-2E9C-101B-9397-08002B2CF9AE}" pid="260" name="FSC#SKEDITIONREG@103.510:zaznam_vnut_adresati_50">
    <vt:lpwstr/>
  </property>
  <property fmtid="{D5CDD505-2E9C-101B-9397-08002B2CF9AE}" pid="261" name="FSC#SKEDITIONREG@103.510:zaznam_vnut_adresati_51">
    <vt:lpwstr/>
  </property>
  <property fmtid="{D5CDD505-2E9C-101B-9397-08002B2CF9AE}" pid="262" name="FSC#SKEDITIONREG@103.510:zaznam_vnut_adresati_52">
    <vt:lpwstr/>
  </property>
  <property fmtid="{D5CDD505-2E9C-101B-9397-08002B2CF9AE}" pid="263" name="FSC#SKEDITIONREG@103.510:zaznam_vnut_adresati_53">
    <vt:lpwstr/>
  </property>
  <property fmtid="{D5CDD505-2E9C-101B-9397-08002B2CF9AE}" pid="264" name="FSC#SKEDITIONREG@103.510:zaznam_vnut_adresati_54">
    <vt:lpwstr/>
  </property>
  <property fmtid="{D5CDD505-2E9C-101B-9397-08002B2CF9AE}" pid="265" name="FSC#SKEDITIONREG@103.510:zaznam_vnut_adresati_55">
    <vt:lpwstr/>
  </property>
  <property fmtid="{D5CDD505-2E9C-101B-9397-08002B2CF9AE}" pid="266" name="FSC#SKEDITIONREG@103.510:zaznam_vnut_adresati_56">
    <vt:lpwstr/>
  </property>
  <property fmtid="{D5CDD505-2E9C-101B-9397-08002B2CF9AE}" pid="267" name="FSC#SKEDITIONREG@103.510:zaznam_vnut_adresati_57">
    <vt:lpwstr/>
  </property>
  <property fmtid="{D5CDD505-2E9C-101B-9397-08002B2CF9AE}" pid="268" name="FSC#SKEDITIONREG@103.510:zaznam_vnut_adresati_58">
    <vt:lpwstr/>
  </property>
  <property fmtid="{D5CDD505-2E9C-101B-9397-08002B2CF9AE}" pid="269" name="FSC#SKEDITIONREG@103.510:zaznam_vnut_adresati_59">
    <vt:lpwstr/>
  </property>
  <property fmtid="{D5CDD505-2E9C-101B-9397-08002B2CF9AE}" pid="270" name="FSC#SKEDITIONREG@103.510:zaznam_vnut_adresati_6">
    <vt:lpwstr/>
  </property>
  <property fmtid="{D5CDD505-2E9C-101B-9397-08002B2CF9AE}" pid="271" name="FSC#SKEDITIONREG@103.510:zaznam_vnut_adresati_60">
    <vt:lpwstr/>
  </property>
  <property fmtid="{D5CDD505-2E9C-101B-9397-08002B2CF9AE}" pid="272" name="FSC#SKEDITIONREG@103.510:zaznam_vnut_adresati_61">
    <vt:lpwstr/>
  </property>
  <property fmtid="{D5CDD505-2E9C-101B-9397-08002B2CF9AE}" pid="273" name="FSC#SKEDITIONREG@103.510:zaznam_vnut_adresati_62">
    <vt:lpwstr/>
  </property>
  <property fmtid="{D5CDD505-2E9C-101B-9397-08002B2CF9AE}" pid="274" name="FSC#SKEDITIONREG@103.510:zaznam_vnut_adresati_63">
    <vt:lpwstr/>
  </property>
  <property fmtid="{D5CDD505-2E9C-101B-9397-08002B2CF9AE}" pid="275" name="FSC#SKEDITIONREG@103.510:zaznam_vnut_adresati_64">
    <vt:lpwstr/>
  </property>
  <property fmtid="{D5CDD505-2E9C-101B-9397-08002B2CF9AE}" pid="276" name="FSC#SKEDITIONREG@103.510:zaznam_vnut_adresati_65">
    <vt:lpwstr/>
  </property>
  <property fmtid="{D5CDD505-2E9C-101B-9397-08002B2CF9AE}" pid="277" name="FSC#SKEDITIONREG@103.510:zaznam_vnut_adresati_66">
    <vt:lpwstr/>
  </property>
  <property fmtid="{D5CDD505-2E9C-101B-9397-08002B2CF9AE}" pid="278" name="FSC#SKEDITIONREG@103.510:zaznam_vnut_adresati_67">
    <vt:lpwstr/>
  </property>
  <property fmtid="{D5CDD505-2E9C-101B-9397-08002B2CF9AE}" pid="279" name="FSC#SKEDITIONREG@103.510:zaznam_vnut_adresati_68">
    <vt:lpwstr/>
  </property>
  <property fmtid="{D5CDD505-2E9C-101B-9397-08002B2CF9AE}" pid="280" name="FSC#SKEDITIONREG@103.510:zaznam_vnut_adresati_69">
    <vt:lpwstr/>
  </property>
  <property fmtid="{D5CDD505-2E9C-101B-9397-08002B2CF9AE}" pid="281" name="FSC#SKEDITIONREG@103.510:zaznam_vnut_adresati_7">
    <vt:lpwstr/>
  </property>
  <property fmtid="{D5CDD505-2E9C-101B-9397-08002B2CF9AE}" pid="282" name="FSC#SKEDITIONREG@103.510:zaznam_vnut_adresati_70">
    <vt:lpwstr/>
  </property>
  <property fmtid="{D5CDD505-2E9C-101B-9397-08002B2CF9AE}" pid="283" name="FSC#SKEDITIONREG@103.510:zaznam_vnut_adresati_8">
    <vt:lpwstr/>
  </property>
  <property fmtid="{D5CDD505-2E9C-101B-9397-08002B2CF9AE}" pid="284" name="FSC#SKEDITIONREG@103.510:zaznam_vnut_adresati_9">
    <vt:lpwstr/>
  </property>
  <property fmtid="{D5CDD505-2E9C-101B-9397-08002B2CF9AE}" pid="285" name="FSC#SKEDITIONREG@103.510:zaznam_vonk_adresati_1">
    <vt:lpwstr/>
  </property>
  <property fmtid="{D5CDD505-2E9C-101B-9397-08002B2CF9AE}" pid="286" name="FSC#SKEDITIONREG@103.510:zaznam_vonk_adresati_10">
    <vt:lpwstr/>
  </property>
  <property fmtid="{D5CDD505-2E9C-101B-9397-08002B2CF9AE}" pid="287" name="FSC#SKEDITIONREG@103.510:zaznam_vonk_adresati_11">
    <vt:lpwstr/>
  </property>
  <property fmtid="{D5CDD505-2E9C-101B-9397-08002B2CF9AE}" pid="288" name="FSC#SKEDITIONREG@103.510:zaznam_vonk_adresati_12">
    <vt:lpwstr/>
  </property>
  <property fmtid="{D5CDD505-2E9C-101B-9397-08002B2CF9AE}" pid="289" name="FSC#SKEDITIONREG@103.510:zaznam_vonk_adresati_13">
    <vt:lpwstr/>
  </property>
  <property fmtid="{D5CDD505-2E9C-101B-9397-08002B2CF9AE}" pid="290" name="FSC#SKEDITIONREG@103.510:zaznam_vonk_adresati_14">
    <vt:lpwstr/>
  </property>
  <property fmtid="{D5CDD505-2E9C-101B-9397-08002B2CF9AE}" pid="291" name="FSC#SKEDITIONREG@103.510:zaznam_vonk_adresati_15">
    <vt:lpwstr/>
  </property>
  <property fmtid="{D5CDD505-2E9C-101B-9397-08002B2CF9AE}" pid="292" name="FSC#SKEDITIONREG@103.510:zaznam_vonk_adresati_16">
    <vt:lpwstr/>
  </property>
  <property fmtid="{D5CDD505-2E9C-101B-9397-08002B2CF9AE}" pid="293" name="FSC#SKEDITIONREG@103.510:zaznam_vonk_adresati_17">
    <vt:lpwstr/>
  </property>
  <property fmtid="{D5CDD505-2E9C-101B-9397-08002B2CF9AE}" pid="294" name="FSC#SKEDITIONREG@103.510:zaznam_vonk_adresati_18">
    <vt:lpwstr/>
  </property>
  <property fmtid="{D5CDD505-2E9C-101B-9397-08002B2CF9AE}" pid="295" name="FSC#SKEDITIONREG@103.510:zaznam_vonk_adresati_19">
    <vt:lpwstr/>
  </property>
  <property fmtid="{D5CDD505-2E9C-101B-9397-08002B2CF9AE}" pid="296" name="FSC#SKEDITIONREG@103.510:zaznam_vonk_adresati_2">
    <vt:lpwstr/>
  </property>
  <property fmtid="{D5CDD505-2E9C-101B-9397-08002B2CF9AE}" pid="297" name="FSC#SKEDITIONREG@103.510:zaznam_vonk_adresati_20">
    <vt:lpwstr/>
  </property>
  <property fmtid="{D5CDD505-2E9C-101B-9397-08002B2CF9AE}" pid="298" name="FSC#SKEDITIONREG@103.510:zaznam_vonk_adresati_21">
    <vt:lpwstr/>
  </property>
  <property fmtid="{D5CDD505-2E9C-101B-9397-08002B2CF9AE}" pid="299" name="FSC#SKEDITIONREG@103.510:zaznam_vonk_adresati_22">
    <vt:lpwstr/>
  </property>
  <property fmtid="{D5CDD505-2E9C-101B-9397-08002B2CF9AE}" pid="300" name="FSC#SKEDITIONREG@103.510:zaznam_vonk_adresati_23">
    <vt:lpwstr/>
  </property>
  <property fmtid="{D5CDD505-2E9C-101B-9397-08002B2CF9AE}" pid="301" name="FSC#SKEDITIONREG@103.510:zaznam_vonk_adresati_24">
    <vt:lpwstr/>
  </property>
  <property fmtid="{D5CDD505-2E9C-101B-9397-08002B2CF9AE}" pid="302" name="FSC#SKEDITIONREG@103.510:zaznam_vonk_adresati_25">
    <vt:lpwstr/>
  </property>
  <property fmtid="{D5CDD505-2E9C-101B-9397-08002B2CF9AE}" pid="303" name="FSC#SKEDITIONREG@103.510:zaznam_vonk_adresati_26">
    <vt:lpwstr/>
  </property>
  <property fmtid="{D5CDD505-2E9C-101B-9397-08002B2CF9AE}" pid="304" name="FSC#SKEDITIONREG@103.510:zaznam_vonk_adresati_27">
    <vt:lpwstr/>
  </property>
  <property fmtid="{D5CDD505-2E9C-101B-9397-08002B2CF9AE}" pid="305" name="FSC#SKEDITIONREG@103.510:zaznam_vonk_adresati_28">
    <vt:lpwstr/>
  </property>
  <property fmtid="{D5CDD505-2E9C-101B-9397-08002B2CF9AE}" pid="306" name="FSC#SKEDITIONREG@103.510:zaznam_vonk_adresati_29">
    <vt:lpwstr/>
  </property>
  <property fmtid="{D5CDD505-2E9C-101B-9397-08002B2CF9AE}" pid="307" name="FSC#SKEDITIONREG@103.510:zaznam_vonk_adresati_3">
    <vt:lpwstr/>
  </property>
  <property fmtid="{D5CDD505-2E9C-101B-9397-08002B2CF9AE}" pid="308" name="FSC#SKEDITIONREG@103.510:zaznam_vonk_adresati_30">
    <vt:lpwstr/>
  </property>
  <property fmtid="{D5CDD505-2E9C-101B-9397-08002B2CF9AE}" pid="309" name="FSC#SKEDITIONREG@103.510:zaznam_vonk_adresati_31">
    <vt:lpwstr/>
  </property>
  <property fmtid="{D5CDD505-2E9C-101B-9397-08002B2CF9AE}" pid="310" name="FSC#SKEDITIONREG@103.510:zaznam_vonk_adresati_32">
    <vt:lpwstr/>
  </property>
  <property fmtid="{D5CDD505-2E9C-101B-9397-08002B2CF9AE}" pid="311" name="FSC#SKEDITIONREG@103.510:zaznam_vonk_adresati_33">
    <vt:lpwstr/>
  </property>
  <property fmtid="{D5CDD505-2E9C-101B-9397-08002B2CF9AE}" pid="312" name="FSC#SKEDITIONREG@103.510:zaznam_vonk_adresati_34">
    <vt:lpwstr/>
  </property>
  <property fmtid="{D5CDD505-2E9C-101B-9397-08002B2CF9AE}" pid="313" name="FSC#SKEDITIONREG@103.510:zaznam_vonk_adresati_35">
    <vt:lpwstr/>
  </property>
  <property fmtid="{D5CDD505-2E9C-101B-9397-08002B2CF9AE}" pid="314" name="FSC#SKEDITIONREG@103.510:zaznam_vonk_adresati_4">
    <vt:lpwstr/>
  </property>
  <property fmtid="{D5CDD505-2E9C-101B-9397-08002B2CF9AE}" pid="315" name="FSC#SKEDITIONREG@103.510:zaznam_vonk_adresati_5">
    <vt:lpwstr/>
  </property>
  <property fmtid="{D5CDD505-2E9C-101B-9397-08002B2CF9AE}" pid="316" name="FSC#SKEDITIONREG@103.510:zaznam_vonk_adresati_6">
    <vt:lpwstr/>
  </property>
  <property fmtid="{D5CDD505-2E9C-101B-9397-08002B2CF9AE}" pid="317" name="FSC#SKEDITIONREG@103.510:zaznam_vonk_adresati_7">
    <vt:lpwstr/>
  </property>
  <property fmtid="{D5CDD505-2E9C-101B-9397-08002B2CF9AE}" pid="318" name="FSC#SKEDITIONREG@103.510:zaznam_vonk_adresati_8">
    <vt:lpwstr/>
  </property>
  <property fmtid="{D5CDD505-2E9C-101B-9397-08002B2CF9AE}" pid="319" name="FSC#SKEDITIONREG@103.510:zaznam_vonk_adresati_9">
    <vt:lpwstr/>
  </property>
  <property fmtid="{D5CDD505-2E9C-101B-9397-08002B2CF9AE}" pid="320" name="FSC#SKPPA@103.510:zaz_fileresporg_addrcity">
    <vt:lpwstr/>
  </property>
  <property fmtid="{D5CDD505-2E9C-101B-9397-08002B2CF9AE}" pid="321" name="FSC#SKPPA@103.510:zaz_fileresporg_addrstreet">
    <vt:lpwstr/>
  </property>
  <property fmtid="{D5CDD505-2E9C-101B-9397-08002B2CF9AE}" pid="322" name="FSC#SKPPA@103.510:zaz_fileresporg_addrzipcode">
    <vt:lpwstr/>
  </property>
  <property fmtid="{D5CDD505-2E9C-101B-9397-08002B2CF9AE}" pid="323" name="MSIP_Label_71f49583-305d-4d31-a578-23419888fadf_ActionId">
    <vt:lpwstr>fc4f6bbf-350e-426f-bbd2-ca8285af3279</vt:lpwstr>
  </property>
  <property fmtid="{D5CDD505-2E9C-101B-9397-08002B2CF9AE}" pid="324" name="MSIP_Label_71f49583-305d-4d31-a578-23419888fadf_ContentBits">
    <vt:lpwstr>0</vt:lpwstr>
  </property>
  <property fmtid="{D5CDD505-2E9C-101B-9397-08002B2CF9AE}" pid="325" name="MSIP_Label_71f49583-305d-4d31-a578-23419888fadf_Enabled">
    <vt:lpwstr>true</vt:lpwstr>
  </property>
  <property fmtid="{D5CDD505-2E9C-101B-9397-08002B2CF9AE}" pid="326" name="MSIP_Label_71f49583-305d-4d31-a578-23419888fadf_Method">
    <vt:lpwstr>Privileged</vt:lpwstr>
  </property>
  <property fmtid="{D5CDD505-2E9C-101B-9397-08002B2CF9AE}" pid="327" name="MSIP_Label_71f49583-305d-4d31-a578-23419888fadf_Name">
    <vt:lpwstr>VEREJNÉ</vt:lpwstr>
  </property>
  <property fmtid="{D5CDD505-2E9C-101B-9397-08002B2CF9AE}" pid="328" name="MSIP_Label_71f49583-305d-4d31-a578-23419888fadf_SetDate">
    <vt:lpwstr>2023-10-10T11:43:45Z</vt:lpwstr>
  </property>
  <property fmtid="{D5CDD505-2E9C-101B-9397-08002B2CF9AE}" pid="329" name="MSIP_Label_71f49583-305d-4d31-a578-23419888fadf_SiteId">
    <vt:lpwstr>e0d54165-a303-4a6a-9954-68dfeb2b693d</vt:lpwstr>
  </property>
  <property fmtid="{D5CDD505-2E9C-101B-9397-08002B2CF9AE}" pid="330" name="ContentTypeId">
    <vt:lpwstr>0x010100C35AA71E1FBB374F86E57A4D684F6FBC</vt:lpwstr>
  </property>
</Properties>
</file>