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30" w:rsidRPr="0005799F" w:rsidRDefault="00931E30" w:rsidP="00931E30">
      <w:pPr>
        <w:pStyle w:val="Nzov"/>
        <w:tabs>
          <w:tab w:val="left" w:pos="1457"/>
          <w:tab w:val="center" w:pos="4153"/>
        </w:tabs>
        <w:jc w:val="both"/>
      </w:pPr>
      <w:bookmarkStart w:id="0" w:name="_GoBack"/>
      <w:bookmarkEnd w:id="0"/>
      <w:r w:rsidRPr="0005799F">
        <w:rPr>
          <w:rFonts w:ascii="Times New Roman" w:hAnsi="Times New Roman"/>
          <w:noProof/>
          <w:color w:val="1F497D"/>
          <w:lang w:eastAsia="sk-SK"/>
        </w:rPr>
        <w:drawing>
          <wp:inline distT="0" distB="0" distL="0" distR="0" wp14:anchorId="6D307A93" wp14:editId="77DB4D2A">
            <wp:extent cx="2646680" cy="600075"/>
            <wp:effectExtent l="0" t="0" r="127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600075"/>
                    </a:xfrm>
                    <a:prstGeom prst="rect">
                      <a:avLst/>
                    </a:prstGeom>
                    <a:noFill/>
                    <a:ln>
                      <a:noFill/>
                    </a:ln>
                  </pic:spPr>
                </pic:pic>
              </a:graphicData>
            </a:graphic>
          </wp:inline>
        </w:drawing>
      </w:r>
      <w:r w:rsidRPr="0005799F">
        <w:rPr>
          <w:rFonts w:ascii="Times New Roman" w:hAnsi="Times New Roman"/>
          <w:color w:val="1F497D"/>
        </w:rPr>
        <w:t xml:space="preserve">                                 </w:t>
      </w:r>
      <w:r w:rsidRPr="0005799F">
        <w:rPr>
          <w:rFonts w:ascii="Times New Roman" w:hAnsi="Times New Roman"/>
          <w:noProof/>
          <w:color w:val="000000"/>
          <w:sz w:val="15"/>
          <w:szCs w:val="15"/>
          <w:lang w:eastAsia="sk-SK"/>
        </w:rPr>
        <w:drawing>
          <wp:inline distT="0" distB="0" distL="0" distR="0" wp14:anchorId="332C3686" wp14:editId="42348CAB">
            <wp:extent cx="1438910" cy="977265"/>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977265"/>
                    </a:xfrm>
                    <a:prstGeom prst="rect">
                      <a:avLst/>
                    </a:prstGeom>
                    <a:noFill/>
                    <a:ln>
                      <a:noFill/>
                    </a:ln>
                  </pic:spPr>
                </pic:pic>
              </a:graphicData>
            </a:graphic>
          </wp:inline>
        </w:drawing>
      </w:r>
    </w:p>
    <w:p w:rsidR="00931E30" w:rsidRPr="0005799F" w:rsidRDefault="00931E30" w:rsidP="00931E30">
      <w:pPr>
        <w:pStyle w:val="Hlavika"/>
      </w:pPr>
      <w:r w:rsidRPr="0005799F">
        <w:rPr>
          <w:i/>
          <w:iCs/>
          <w:sz w:val="20"/>
        </w:rPr>
        <w:t xml:space="preserve">               Pôdohospodárska platobná agentúra                                        </w:t>
      </w:r>
      <w:r w:rsidRPr="0005799F">
        <w:rPr>
          <w:b/>
          <w:color w:val="000000"/>
          <w:sz w:val="15"/>
          <w:szCs w:val="15"/>
        </w:rPr>
        <w:t>Európsky poľnohospodársky fond pre rozvoj vidieka:</w:t>
      </w:r>
    </w:p>
    <w:p w:rsidR="00931E30" w:rsidRPr="0005799F" w:rsidRDefault="00931E30" w:rsidP="00931E30">
      <w:pPr>
        <w:pStyle w:val="Nzov"/>
        <w:tabs>
          <w:tab w:val="left" w:pos="1457"/>
          <w:tab w:val="center" w:pos="4153"/>
        </w:tabs>
        <w:spacing w:before="0"/>
        <w:jc w:val="both"/>
      </w:pPr>
      <w:r w:rsidRPr="0005799F">
        <w:rPr>
          <w:rFonts w:ascii="Times New Roman" w:hAnsi="Times New Roman"/>
          <w:color w:val="000000"/>
          <w:sz w:val="15"/>
          <w:szCs w:val="15"/>
        </w:rPr>
        <w:t xml:space="preserve">                                                                                                                                                               Európa investuje do vidieckych oblastí </w:t>
      </w:r>
      <w:r w:rsidRPr="0005799F">
        <w:rPr>
          <w:rFonts w:ascii="Times New Roman" w:hAnsi="Times New Roman"/>
          <w:i/>
          <w:iCs/>
          <w:sz w:val="20"/>
        </w:rPr>
        <w:tab/>
      </w:r>
      <w:r w:rsidRPr="0005799F">
        <w:rPr>
          <w:rFonts w:ascii="Times New Roman" w:hAnsi="Times New Roman"/>
          <w:i/>
          <w:iCs/>
          <w:sz w:val="20"/>
        </w:rPr>
        <w:tab/>
      </w:r>
      <w:r w:rsidRPr="0005799F">
        <w:rPr>
          <w:rFonts w:ascii="Times New Roman" w:hAnsi="Times New Roman"/>
          <w:i/>
          <w:iCs/>
          <w:sz w:val="20"/>
        </w:rPr>
        <w:tab/>
      </w:r>
      <w:r w:rsidRPr="0005799F">
        <w:rPr>
          <w:rFonts w:ascii="Times New Roman" w:hAnsi="Times New Roman"/>
          <w:i/>
          <w:iCs/>
          <w:sz w:val="20"/>
        </w:rPr>
        <w:tab/>
      </w:r>
      <w:r w:rsidRPr="0005799F">
        <w:rPr>
          <w:rFonts w:ascii="Times New Roman" w:hAnsi="Times New Roman"/>
          <w:i/>
          <w:iCs/>
          <w:sz w:val="20"/>
        </w:rPr>
        <w:tab/>
      </w:r>
    </w:p>
    <w:p w:rsidR="00931E30" w:rsidRPr="0005799F" w:rsidRDefault="00931E30" w:rsidP="00931E30">
      <w:pPr>
        <w:pStyle w:val="Normlnywebov"/>
        <w:spacing w:before="0" w:after="0"/>
        <w:jc w:val="center"/>
      </w:pPr>
      <w:r w:rsidRPr="0005799F">
        <w:rPr>
          <w:rFonts w:ascii="Times New Roman" w:hAnsi="Times New Roman" w:cs="Times New Roman"/>
          <w:b/>
          <w:bCs/>
          <w:sz w:val="24"/>
          <w:szCs w:val="24"/>
        </w:rPr>
        <w:t>VÝZVA NA PREDKLADANIE ŽIADOSTÍ O NENÁVRATNÝ FINANČNÝ PRÍSPEVOK</w:t>
      </w:r>
      <w:r w:rsidRPr="0005799F">
        <w:rPr>
          <w:rFonts w:ascii="Times New Roman" w:hAnsi="Times New Roman" w:cs="Times New Roman"/>
          <w:b/>
          <w:bCs/>
          <w:caps/>
          <w:sz w:val="24"/>
          <w:szCs w:val="24"/>
        </w:rPr>
        <w:t xml:space="preserve"> z programu rozvoja vidieka</w:t>
      </w:r>
    </w:p>
    <w:p w:rsidR="00931E30" w:rsidRPr="0005799F" w:rsidRDefault="00931E30" w:rsidP="00931E30">
      <w:pPr>
        <w:pStyle w:val="Normlnywebov"/>
        <w:spacing w:before="0" w:after="0"/>
        <w:jc w:val="center"/>
        <w:rPr>
          <w:rFonts w:ascii="Times New Roman" w:hAnsi="Times New Roman" w:cs="Times New Roman"/>
          <w:b/>
          <w:bCs/>
          <w:caps/>
          <w:sz w:val="24"/>
          <w:szCs w:val="24"/>
        </w:rPr>
      </w:pPr>
      <w:r w:rsidRPr="0005799F">
        <w:rPr>
          <w:rFonts w:ascii="Times New Roman" w:hAnsi="Times New Roman" w:cs="Times New Roman"/>
          <w:b/>
          <w:bCs/>
          <w:caps/>
          <w:sz w:val="24"/>
          <w:szCs w:val="24"/>
        </w:rPr>
        <w:t>slovenskej republiky 2014 – 2020</w:t>
      </w:r>
    </w:p>
    <w:p w:rsidR="00931E30" w:rsidRPr="0005799F" w:rsidRDefault="00931E30" w:rsidP="00931E30">
      <w:pPr>
        <w:pStyle w:val="Hlavika"/>
        <w:jc w:val="center"/>
        <w:rPr>
          <w:b/>
          <w:bCs/>
        </w:rPr>
      </w:pPr>
    </w:p>
    <w:p w:rsidR="00931E30" w:rsidRPr="0005799F" w:rsidRDefault="00EB1B0E" w:rsidP="00EB1B0E">
      <w:pPr>
        <w:pStyle w:val="Textbodyindent"/>
        <w:ind w:firstLine="257"/>
        <w:jc w:val="center"/>
        <w:rPr>
          <w:b/>
          <w:color w:val="FF0000"/>
          <w:sz w:val="24"/>
          <w:szCs w:val="24"/>
        </w:rPr>
      </w:pPr>
      <w:r w:rsidRPr="0005799F">
        <w:rPr>
          <w:b/>
          <w:sz w:val="24"/>
          <w:szCs w:val="24"/>
        </w:rPr>
        <w:t>Číslo výzvy:  11</w:t>
      </w:r>
      <w:r w:rsidR="00931E30" w:rsidRPr="0005799F">
        <w:rPr>
          <w:b/>
          <w:sz w:val="24"/>
          <w:szCs w:val="24"/>
        </w:rPr>
        <w:t>/PRV/2015</w:t>
      </w:r>
      <w:r w:rsidR="0064549D" w:rsidRPr="0005799F">
        <w:rPr>
          <w:b/>
          <w:sz w:val="24"/>
          <w:szCs w:val="24"/>
        </w:rPr>
        <w:t xml:space="preserve"> </w:t>
      </w:r>
      <w:r w:rsidR="002D525D" w:rsidRPr="002D525D">
        <w:rPr>
          <w:b/>
          <w:color w:val="FF0000"/>
          <w:sz w:val="24"/>
          <w:szCs w:val="24"/>
        </w:rPr>
        <w:t>–</w:t>
      </w:r>
      <w:r w:rsidR="002D525D">
        <w:rPr>
          <w:b/>
          <w:sz w:val="24"/>
          <w:szCs w:val="24"/>
        </w:rPr>
        <w:t xml:space="preserve"> </w:t>
      </w:r>
      <w:r w:rsidR="002D525D" w:rsidRPr="002D525D">
        <w:rPr>
          <w:b/>
          <w:color w:val="FF0000"/>
          <w:sz w:val="24"/>
          <w:szCs w:val="24"/>
        </w:rPr>
        <w:t>aktualizácia č. 1</w:t>
      </w:r>
    </w:p>
    <w:p w:rsidR="00EB1B0E" w:rsidRPr="0005799F" w:rsidRDefault="00EB1B0E" w:rsidP="00EB1B0E">
      <w:pPr>
        <w:pStyle w:val="Textbodyindent"/>
        <w:ind w:firstLine="257"/>
        <w:jc w:val="center"/>
        <w:rPr>
          <w:sz w:val="24"/>
          <w:szCs w:val="24"/>
        </w:rPr>
      </w:pPr>
    </w:p>
    <w:p w:rsidR="00931E30" w:rsidRPr="0005799F" w:rsidRDefault="00931E30" w:rsidP="00931E30">
      <w:pPr>
        <w:pStyle w:val="Textbodyindent"/>
      </w:pPr>
      <w:r w:rsidRPr="0005799F">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05799F">
        <w:rPr>
          <w:bCs/>
          <w:color w:val="000000"/>
          <w:sz w:val="24"/>
          <w:szCs w:val="24"/>
        </w:rPr>
        <w:t xml:space="preserve"> </w:t>
      </w:r>
      <w:r w:rsidRPr="0005799F">
        <w:rPr>
          <w:b/>
          <w:bCs/>
          <w:color w:val="000000"/>
          <w:sz w:val="24"/>
          <w:szCs w:val="24"/>
        </w:rPr>
        <w:t xml:space="preserve"> výzvu na predkladanie Žiadostí o poskytnutie nenávratného finančného príspevku z Programu rozvoja vidieka SR 2014 – 2020</w:t>
      </w:r>
      <w:r w:rsidRPr="0005799F">
        <w:rPr>
          <w:color w:val="000000"/>
          <w:sz w:val="24"/>
          <w:szCs w:val="24"/>
        </w:rPr>
        <w:t xml:space="preserve"> (ďalej len „výzva“),</w:t>
      </w:r>
    </w:p>
    <w:p w:rsidR="00931E30" w:rsidRPr="0005799F" w:rsidRDefault="00931E30" w:rsidP="00931E30">
      <w:pPr>
        <w:pStyle w:val="Textbodyindent"/>
        <w:ind w:firstLine="257"/>
        <w:rPr>
          <w:sz w:val="24"/>
          <w:szCs w:val="24"/>
        </w:rPr>
      </w:pPr>
    </w:p>
    <w:p w:rsidR="00EB1B0E" w:rsidRPr="0005799F" w:rsidRDefault="00EB1B0E" w:rsidP="00485D47">
      <w:pPr>
        <w:pStyle w:val="Textbodyindent"/>
        <w:tabs>
          <w:tab w:val="left" w:pos="2835"/>
        </w:tabs>
        <w:ind w:left="1500" w:hanging="1511"/>
        <w:rPr>
          <w:b/>
          <w:bCs/>
          <w:color w:val="000000"/>
          <w:sz w:val="24"/>
          <w:szCs w:val="24"/>
        </w:rPr>
      </w:pPr>
      <w:r w:rsidRPr="0005799F">
        <w:rPr>
          <w:b/>
          <w:sz w:val="24"/>
          <w:szCs w:val="24"/>
        </w:rPr>
        <w:t xml:space="preserve">pre opatrenie: </w:t>
      </w:r>
      <w:r w:rsidR="00DC0792" w:rsidRPr="0005799F">
        <w:rPr>
          <w:b/>
          <w:sz w:val="24"/>
          <w:szCs w:val="24"/>
        </w:rPr>
        <w:tab/>
      </w:r>
      <w:r w:rsidR="00DC0792" w:rsidRPr="0005799F">
        <w:rPr>
          <w:b/>
          <w:sz w:val="24"/>
          <w:szCs w:val="24"/>
        </w:rPr>
        <w:tab/>
      </w:r>
      <w:r w:rsidRPr="0005799F">
        <w:rPr>
          <w:b/>
          <w:sz w:val="24"/>
          <w:szCs w:val="24"/>
        </w:rPr>
        <w:t xml:space="preserve">16 – Spolupráca </w:t>
      </w:r>
    </w:p>
    <w:p w:rsidR="00EB1B0E" w:rsidRPr="0005799F" w:rsidRDefault="00EB1B0E" w:rsidP="00EB1B0E">
      <w:pPr>
        <w:pStyle w:val="Textbodyindent"/>
        <w:rPr>
          <w:rFonts w:eastAsia="Times New Roman"/>
          <w:b/>
          <w:caps/>
          <w:sz w:val="24"/>
          <w:szCs w:val="24"/>
        </w:rPr>
      </w:pPr>
    </w:p>
    <w:p w:rsidR="00EB1B0E" w:rsidRPr="0005799F" w:rsidRDefault="00EB1B0E" w:rsidP="00E46F39">
      <w:pPr>
        <w:pStyle w:val="Textbodyindent"/>
        <w:ind w:left="2832" w:hanging="2832"/>
        <w:rPr>
          <w:b/>
          <w:sz w:val="24"/>
          <w:szCs w:val="24"/>
        </w:rPr>
      </w:pPr>
      <w:r w:rsidRPr="0005799F">
        <w:rPr>
          <w:b/>
          <w:color w:val="000000"/>
          <w:sz w:val="24"/>
          <w:szCs w:val="24"/>
        </w:rPr>
        <w:t xml:space="preserve">podopatrenie: </w:t>
      </w:r>
      <w:r w:rsidR="00DC0792" w:rsidRPr="0005799F">
        <w:rPr>
          <w:b/>
          <w:color w:val="000000"/>
          <w:sz w:val="24"/>
          <w:szCs w:val="24"/>
        </w:rPr>
        <w:tab/>
      </w:r>
      <w:r w:rsidRPr="0005799F">
        <w:rPr>
          <w:b/>
          <w:color w:val="000000"/>
          <w:sz w:val="24"/>
          <w:szCs w:val="24"/>
        </w:rPr>
        <w:t xml:space="preserve">16.4 – </w:t>
      </w:r>
      <w:r w:rsidRPr="0005799F">
        <w:rPr>
          <w:b/>
          <w:sz w:val="24"/>
          <w:szCs w:val="24"/>
        </w:rPr>
        <w:t>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EB1B0E" w:rsidRPr="0005799F" w:rsidRDefault="00EB1B0E" w:rsidP="00E46F39">
      <w:pPr>
        <w:pStyle w:val="Textbodyindent"/>
        <w:ind w:firstLine="257"/>
        <w:rPr>
          <w:sz w:val="24"/>
          <w:szCs w:val="24"/>
        </w:rPr>
      </w:pPr>
    </w:p>
    <w:p w:rsidR="00931E30" w:rsidRPr="0005799F" w:rsidRDefault="00B31893" w:rsidP="00485D47">
      <w:pPr>
        <w:pStyle w:val="Textbodyindent"/>
        <w:rPr>
          <w:b/>
          <w:bCs/>
          <w:color w:val="000000"/>
          <w:sz w:val="24"/>
          <w:szCs w:val="24"/>
        </w:rPr>
      </w:pPr>
      <w:r w:rsidRPr="0005799F">
        <w:rPr>
          <w:b/>
          <w:color w:val="000000"/>
          <w:sz w:val="24"/>
          <w:szCs w:val="24"/>
        </w:rPr>
        <w:t xml:space="preserve">V rámci tejto výzvy žiadatelia budú môcť podávať </w:t>
      </w:r>
      <w:r w:rsidR="007D70C2" w:rsidRPr="0005799F">
        <w:rPr>
          <w:b/>
          <w:bCs/>
          <w:color w:val="000000"/>
          <w:sz w:val="24"/>
          <w:szCs w:val="24"/>
        </w:rPr>
        <w:t>Žiadosti</w:t>
      </w:r>
      <w:r w:rsidRPr="0005799F">
        <w:rPr>
          <w:b/>
          <w:bCs/>
          <w:color w:val="000000"/>
          <w:sz w:val="24"/>
          <w:szCs w:val="24"/>
        </w:rPr>
        <w:t xml:space="preserve"> o poskytnutie nenávratného finančnéh</w:t>
      </w:r>
      <w:r w:rsidR="00AC7B06" w:rsidRPr="0005799F">
        <w:rPr>
          <w:b/>
          <w:bCs/>
          <w:color w:val="000000"/>
          <w:sz w:val="24"/>
          <w:szCs w:val="24"/>
        </w:rPr>
        <w:t xml:space="preserve">o </w:t>
      </w:r>
      <w:r w:rsidRPr="0005799F">
        <w:rPr>
          <w:b/>
          <w:bCs/>
          <w:color w:val="000000"/>
          <w:sz w:val="24"/>
          <w:szCs w:val="24"/>
        </w:rPr>
        <w:t>príspevku</w:t>
      </w:r>
      <w:r w:rsidR="00855967" w:rsidRPr="0005799F">
        <w:rPr>
          <w:b/>
          <w:bCs/>
          <w:color w:val="000000"/>
          <w:sz w:val="24"/>
          <w:szCs w:val="24"/>
        </w:rPr>
        <w:t xml:space="preserve"> len na </w:t>
      </w:r>
      <w:r w:rsidR="007D70C2" w:rsidRPr="0005799F">
        <w:rPr>
          <w:b/>
          <w:bCs/>
          <w:color w:val="000000"/>
          <w:sz w:val="24"/>
          <w:szCs w:val="24"/>
        </w:rPr>
        <w:t xml:space="preserve"> integrované projekty </w:t>
      </w:r>
      <w:r w:rsidR="00A513FA" w:rsidRPr="0005799F">
        <w:rPr>
          <w:b/>
          <w:bCs/>
          <w:color w:val="000000"/>
          <w:sz w:val="24"/>
          <w:szCs w:val="24"/>
        </w:rPr>
        <w:t>formou</w:t>
      </w:r>
      <w:r w:rsidR="00366B82" w:rsidRPr="0005799F">
        <w:rPr>
          <w:b/>
          <w:bCs/>
          <w:color w:val="000000"/>
          <w:sz w:val="24"/>
          <w:szCs w:val="24"/>
        </w:rPr>
        <w:t xml:space="preserve"> </w:t>
      </w:r>
      <w:r w:rsidR="00B26DE1" w:rsidRPr="0005799F">
        <w:rPr>
          <w:b/>
          <w:bCs/>
          <w:color w:val="000000"/>
          <w:sz w:val="24"/>
          <w:szCs w:val="24"/>
        </w:rPr>
        <w:t xml:space="preserve"> kolektívnych investícií zahŕň</w:t>
      </w:r>
      <w:r w:rsidR="007D70C2" w:rsidRPr="0005799F">
        <w:rPr>
          <w:b/>
          <w:bCs/>
          <w:color w:val="000000"/>
          <w:sz w:val="24"/>
          <w:szCs w:val="24"/>
        </w:rPr>
        <w:t>ajúc</w:t>
      </w:r>
      <w:r w:rsidR="00B26DE1" w:rsidRPr="0005799F">
        <w:rPr>
          <w:b/>
          <w:bCs/>
          <w:color w:val="000000"/>
          <w:sz w:val="24"/>
          <w:szCs w:val="24"/>
        </w:rPr>
        <w:t xml:space="preserve">e </w:t>
      </w:r>
      <w:r w:rsidR="006B1D8A" w:rsidRPr="0005799F">
        <w:rPr>
          <w:b/>
          <w:bCs/>
          <w:color w:val="000000"/>
          <w:sz w:val="24"/>
          <w:szCs w:val="24"/>
        </w:rPr>
        <w:t>p</w:t>
      </w:r>
      <w:r w:rsidR="007D70C2" w:rsidRPr="0005799F">
        <w:rPr>
          <w:b/>
          <w:bCs/>
          <w:color w:val="000000"/>
          <w:sz w:val="24"/>
          <w:szCs w:val="24"/>
        </w:rPr>
        <w:t>odopatreni</w:t>
      </w:r>
      <w:r w:rsidR="006B1D8A" w:rsidRPr="0005799F">
        <w:rPr>
          <w:b/>
          <w:bCs/>
          <w:color w:val="000000"/>
          <w:sz w:val="24"/>
          <w:szCs w:val="24"/>
        </w:rPr>
        <w:t xml:space="preserve">e </w:t>
      </w:r>
      <w:r w:rsidR="007D70C2" w:rsidRPr="0005799F">
        <w:rPr>
          <w:b/>
          <w:bCs/>
          <w:color w:val="000000"/>
          <w:sz w:val="24"/>
          <w:szCs w:val="24"/>
        </w:rPr>
        <w:t>16.4 spolu s :</w:t>
      </w:r>
    </w:p>
    <w:p w:rsidR="007D70C2" w:rsidRPr="0005799F" w:rsidRDefault="007D70C2" w:rsidP="00931E30">
      <w:pPr>
        <w:pStyle w:val="Textbodyindent"/>
        <w:ind w:left="2127" w:hanging="2127"/>
        <w:rPr>
          <w:b/>
          <w:bCs/>
          <w:color w:val="000000"/>
          <w:sz w:val="24"/>
          <w:szCs w:val="24"/>
        </w:rPr>
      </w:pPr>
    </w:p>
    <w:p w:rsidR="007D70C2" w:rsidRPr="0005799F" w:rsidRDefault="007D70C2" w:rsidP="00485D47">
      <w:pPr>
        <w:pStyle w:val="Textbodyindent"/>
        <w:ind w:left="2832" w:hanging="2843"/>
        <w:rPr>
          <w:b/>
          <w:bCs/>
          <w:color w:val="000000"/>
          <w:sz w:val="24"/>
          <w:szCs w:val="24"/>
        </w:rPr>
      </w:pPr>
      <w:r w:rsidRPr="0005799F">
        <w:rPr>
          <w:b/>
          <w:sz w:val="24"/>
          <w:szCs w:val="24"/>
        </w:rPr>
        <w:t xml:space="preserve">opatrením </w:t>
      </w:r>
      <w:r w:rsidR="00DC0792" w:rsidRPr="0005799F">
        <w:rPr>
          <w:b/>
          <w:sz w:val="24"/>
          <w:szCs w:val="24"/>
        </w:rPr>
        <w:tab/>
      </w:r>
      <w:r w:rsidRPr="0005799F">
        <w:rPr>
          <w:b/>
          <w:sz w:val="24"/>
          <w:szCs w:val="24"/>
        </w:rPr>
        <w:t xml:space="preserve">4 – </w:t>
      </w:r>
      <w:r w:rsidRPr="0005799F">
        <w:rPr>
          <w:rFonts w:eastAsia="Times New Roman"/>
          <w:b/>
          <w:sz w:val="24"/>
          <w:szCs w:val="24"/>
        </w:rPr>
        <w:t xml:space="preserve">Investície do hmotného majetku - </w:t>
      </w:r>
      <w:r w:rsidRPr="0005799F">
        <w:rPr>
          <w:b/>
          <w:bCs/>
          <w:color w:val="000000"/>
          <w:sz w:val="24"/>
          <w:szCs w:val="24"/>
        </w:rPr>
        <w:t>časť A) Investície do hmotného majetku prispievajúce k zlepšeniu konkurencieschopnosti, využívania vody a OZE v</w:t>
      </w:r>
      <w:r w:rsidR="00D76AC0" w:rsidRPr="0005799F">
        <w:rPr>
          <w:b/>
          <w:bCs/>
          <w:color w:val="000000"/>
          <w:sz w:val="24"/>
          <w:szCs w:val="24"/>
        </w:rPr>
        <w:t> </w:t>
      </w:r>
      <w:r w:rsidRPr="0005799F">
        <w:rPr>
          <w:b/>
          <w:bCs/>
          <w:color w:val="000000"/>
          <w:sz w:val="24"/>
          <w:szCs w:val="24"/>
        </w:rPr>
        <w:t>poľnohospodárstve</w:t>
      </w:r>
      <w:r w:rsidR="00D76AC0" w:rsidRPr="0005799F">
        <w:rPr>
          <w:b/>
          <w:bCs/>
          <w:color w:val="000000"/>
          <w:sz w:val="24"/>
          <w:szCs w:val="24"/>
        </w:rPr>
        <w:t xml:space="preserve"> a </w:t>
      </w:r>
      <w:r w:rsidR="00D76AC0" w:rsidRPr="0005799F">
        <w:rPr>
          <w:rFonts w:eastAsia="Times New Roman"/>
          <w:b/>
          <w:sz w:val="24"/>
          <w:szCs w:val="24"/>
        </w:rPr>
        <w:t>časť B) Investície do spracovania, uvádzania na trh, vývoja poľnohospodárskych výrobkov a prispievajúce k úsporám energetickej spotreby</w:t>
      </w:r>
    </w:p>
    <w:p w:rsidR="007D70C2" w:rsidRPr="0005799F" w:rsidRDefault="007D70C2" w:rsidP="007D70C2">
      <w:pPr>
        <w:pStyle w:val="Textbodyindent"/>
        <w:rPr>
          <w:rFonts w:eastAsia="Times New Roman"/>
          <w:b/>
          <w:caps/>
          <w:sz w:val="24"/>
          <w:szCs w:val="24"/>
        </w:rPr>
      </w:pPr>
    </w:p>
    <w:p w:rsidR="007D70C2" w:rsidRPr="0005799F" w:rsidRDefault="007D70C2" w:rsidP="00E46F39">
      <w:pPr>
        <w:pStyle w:val="Textbodyindent"/>
        <w:ind w:left="2127" w:hanging="2127"/>
        <w:rPr>
          <w:rFonts w:eastAsia="Times New Roman"/>
          <w:b/>
          <w:color w:val="000000"/>
          <w:sz w:val="24"/>
          <w:szCs w:val="24"/>
        </w:rPr>
      </w:pPr>
      <w:r w:rsidRPr="0005799F">
        <w:rPr>
          <w:b/>
          <w:color w:val="000000"/>
          <w:sz w:val="24"/>
          <w:szCs w:val="24"/>
        </w:rPr>
        <w:t xml:space="preserve">podopatrenie: </w:t>
      </w:r>
      <w:r w:rsidR="00DC0792" w:rsidRPr="0005799F">
        <w:rPr>
          <w:b/>
          <w:color w:val="000000"/>
          <w:sz w:val="24"/>
          <w:szCs w:val="24"/>
        </w:rPr>
        <w:tab/>
      </w:r>
      <w:r w:rsidR="00DC0792" w:rsidRPr="0005799F">
        <w:rPr>
          <w:b/>
          <w:color w:val="000000"/>
          <w:sz w:val="24"/>
          <w:szCs w:val="24"/>
        </w:rPr>
        <w:tab/>
      </w:r>
      <w:r w:rsidRPr="0005799F">
        <w:rPr>
          <w:b/>
          <w:color w:val="000000"/>
          <w:sz w:val="24"/>
          <w:szCs w:val="24"/>
        </w:rPr>
        <w:t xml:space="preserve">4.1 – </w:t>
      </w:r>
      <w:r w:rsidRPr="0005799F">
        <w:rPr>
          <w:rFonts w:eastAsia="Times New Roman"/>
          <w:b/>
          <w:color w:val="000000"/>
          <w:sz w:val="24"/>
          <w:szCs w:val="24"/>
        </w:rPr>
        <w:t>Podpora na investície do poľnohospodárskych podnikov a</w:t>
      </w:r>
      <w:r w:rsidR="00855967" w:rsidRPr="0005799F">
        <w:rPr>
          <w:rFonts w:eastAsia="Times New Roman"/>
          <w:b/>
          <w:color w:val="000000"/>
          <w:sz w:val="24"/>
          <w:szCs w:val="24"/>
        </w:rPr>
        <w:t>/alebo</w:t>
      </w:r>
      <w:r w:rsidRPr="0005799F">
        <w:rPr>
          <w:rFonts w:eastAsia="Times New Roman"/>
          <w:b/>
          <w:color w:val="000000"/>
          <w:sz w:val="24"/>
          <w:szCs w:val="24"/>
        </w:rPr>
        <w:t xml:space="preserve"> </w:t>
      </w:r>
    </w:p>
    <w:p w:rsidR="007D70C2" w:rsidRPr="0005799F" w:rsidRDefault="007D70C2" w:rsidP="00E46F39">
      <w:pPr>
        <w:pStyle w:val="Textbodyindent"/>
        <w:ind w:left="2127" w:hanging="2127"/>
        <w:rPr>
          <w:rFonts w:eastAsia="Times New Roman"/>
          <w:b/>
          <w:color w:val="000000"/>
          <w:sz w:val="24"/>
          <w:szCs w:val="24"/>
        </w:rPr>
      </w:pPr>
    </w:p>
    <w:p w:rsidR="007D70C2" w:rsidRPr="0005799F" w:rsidRDefault="007D70C2" w:rsidP="00E46F39">
      <w:pPr>
        <w:pStyle w:val="Textbodyindent"/>
        <w:ind w:left="2832" w:hanging="2832"/>
        <w:rPr>
          <w:sz w:val="24"/>
          <w:szCs w:val="24"/>
        </w:rPr>
      </w:pPr>
      <w:r w:rsidRPr="0005799F">
        <w:rPr>
          <w:b/>
          <w:color w:val="000000"/>
          <w:sz w:val="24"/>
          <w:szCs w:val="24"/>
        </w:rPr>
        <w:t xml:space="preserve">podopatrenie: </w:t>
      </w:r>
      <w:r w:rsidR="00DC0792" w:rsidRPr="0005799F">
        <w:rPr>
          <w:b/>
          <w:color w:val="000000"/>
          <w:sz w:val="24"/>
          <w:szCs w:val="24"/>
        </w:rPr>
        <w:tab/>
      </w:r>
      <w:r w:rsidRPr="0005799F">
        <w:rPr>
          <w:b/>
          <w:color w:val="000000"/>
          <w:sz w:val="24"/>
          <w:szCs w:val="24"/>
        </w:rPr>
        <w:t xml:space="preserve">4.2 – </w:t>
      </w:r>
      <w:r w:rsidRPr="0005799F">
        <w:rPr>
          <w:rFonts w:eastAsia="Times New Roman"/>
          <w:b/>
          <w:bCs/>
          <w:color w:val="000000"/>
          <w:sz w:val="24"/>
          <w:szCs w:val="24"/>
        </w:rPr>
        <w:t>Podpora pre investície na spracovanie/uvádzanie na trh a/alebo vývoj po</w:t>
      </w:r>
      <w:r w:rsidRPr="0005799F">
        <w:rPr>
          <w:rFonts w:eastAsia="Times New Roman CE"/>
          <w:b/>
          <w:bCs/>
          <w:color w:val="000000"/>
          <w:sz w:val="24"/>
          <w:szCs w:val="24"/>
        </w:rPr>
        <w:t>ľnohospod</w:t>
      </w:r>
      <w:r w:rsidRPr="0005799F">
        <w:rPr>
          <w:rFonts w:eastAsia="Times New Roman"/>
          <w:b/>
          <w:bCs/>
          <w:color w:val="000000"/>
          <w:sz w:val="24"/>
          <w:szCs w:val="24"/>
        </w:rPr>
        <w:t>árskych výrobkov</w:t>
      </w:r>
    </w:p>
    <w:p w:rsidR="007D70C2" w:rsidRPr="0005799F" w:rsidRDefault="007D70C2" w:rsidP="00E46F39">
      <w:pPr>
        <w:pStyle w:val="Textbodyindent"/>
        <w:rPr>
          <w:b/>
          <w:color w:val="000000"/>
          <w:sz w:val="24"/>
          <w:szCs w:val="24"/>
        </w:rPr>
      </w:pPr>
    </w:p>
    <w:p w:rsidR="00931E30" w:rsidRPr="0005799F" w:rsidRDefault="00931E30" w:rsidP="00E46F39">
      <w:pPr>
        <w:pStyle w:val="Textbodyindent"/>
        <w:ind w:left="2127" w:hanging="2127"/>
        <w:rPr>
          <w:b/>
          <w:color w:val="000000"/>
          <w:sz w:val="24"/>
          <w:szCs w:val="24"/>
        </w:rPr>
      </w:pPr>
    </w:p>
    <w:p w:rsidR="004901A6" w:rsidRPr="0005799F" w:rsidRDefault="004901A6" w:rsidP="00931E30">
      <w:pPr>
        <w:pStyle w:val="Textbodyindent"/>
        <w:ind w:left="2127" w:hanging="2127"/>
        <w:rPr>
          <w:b/>
          <w:color w:val="000000"/>
          <w:sz w:val="24"/>
          <w:szCs w:val="24"/>
        </w:rPr>
      </w:pPr>
    </w:p>
    <w:p w:rsidR="00931E30" w:rsidRPr="0005799F" w:rsidRDefault="00931E30" w:rsidP="00931E30">
      <w:pPr>
        <w:pStyle w:val="Textbodyindent"/>
        <w:rPr>
          <w:rFonts w:eastAsia="Times New Roman"/>
          <w:b/>
          <w:color w:val="000000"/>
          <w:sz w:val="24"/>
          <w:szCs w:val="24"/>
        </w:rPr>
      </w:pPr>
      <w:r w:rsidRPr="0005799F">
        <w:rPr>
          <w:b/>
          <w:color w:val="000000"/>
          <w:sz w:val="24"/>
          <w:szCs w:val="24"/>
        </w:rPr>
        <w:t xml:space="preserve">Dátum </w:t>
      </w:r>
      <w:r w:rsidR="00A677F2" w:rsidRPr="0005799F">
        <w:rPr>
          <w:rFonts w:eastAsia="Times New Roman"/>
          <w:b/>
          <w:color w:val="000000"/>
          <w:sz w:val="24"/>
          <w:szCs w:val="24"/>
        </w:rPr>
        <w:t xml:space="preserve">vyhlásenia výzvy: </w:t>
      </w:r>
      <w:r w:rsidR="005B5B44">
        <w:rPr>
          <w:rFonts w:eastAsia="Times New Roman"/>
          <w:b/>
          <w:color w:val="000000"/>
          <w:sz w:val="24"/>
          <w:szCs w:val="24"/>
        </w:rPr>
        <w:t>14</w:t>
      </w:r>
      <w:r w:rsidR="00EB1B0E" w:rsidRPr="0005799F">
        <w:rPr>
          <w:rFonts w:eastAsia="Times New Roman"/>
          <w:b/>
          <w:color w:val="000000"/>
          <w:sz w:val="24"/>
          <w:szCs w:val="24"/>
        </w:rPr>
        <w:t>.0</w:t>
      </w:r>
      <w:r w:rsidR="00366B82" w:rsidRPr="0005799F">
        <w:rPr>
          <w:rFonts w:eastAsia="Times New Roman"/>
          <w:b/>
          <w:color w:val="000000"/>
          <w:sz w:val="24"/>
          <w:szCs w:val="24"/>
        </w:rPr>
        <w:t>9</w:t>
      </w:r>
      <w:r w:rsidRPr="0005799F">
        <w:rPr>
          <w:rFonts w:eastAsia="Times New Roman"/>
          <w:b/>
          <w:color w:val="000000"/>
          <w:sz w:val="24"/>
          <w:szCs w:val="24"/>
        </w:rPr>
        <w:t xml:space="preserve">.2015                                               </w:t>
      </w:r>
      <w:r w:rsidR="00EB1B0E" w:rsidRPr="0005799F">
        <w:rPr>
          <w:rFonts w:eastAsia="Times New Roman"/>
          <w:b/>
          <w:color w:val="000000"/>
          <w:sz w:val="24"/>
          <w:szCs w:val="24"/>
        </w:rPr>
        <w:t xml:space="preserve">   Dátum uzavretia výzvy:  27.11</w:t>
      </w:r>
      <w:r w:rsidRPr="0005799F">
        <w:rPr>
          <w:rFonts w:eastAsia="Times New Roman"/>
          <w:b/>
          <w:color w:val="000000"/>
          <w:sz w:val="24"/>
          <w:szCs w:val="24"/>
        </w:rPr>
        <w:t>.2015</w:t>
      </w:r>
    </w:p>
    <w:p w:rsidR="00931E30" w:rsidRPr="0005799F" w:rsidRDefault="00931E30" w:rsidP="00931E30">
      <w:pPr>
        <w:pStyle w:val="Standard"/>
        <w:tabs>
          <w:tab w:val="left" w:pos="540"/>
        </w:tabs>
        <w:spacing w:line="280" w:lineRule="exact"/>
        <w:rPr>
          <w:b/>
          <w:bCs/>
        </w:rPr>
      </w:pPr>
    </w:p>
    <w:p w:rsidR="004901A6" w:rsidRPr="0005799F" w:rsidRDefault="004901A6" w:rsidP="00931E30">
      <w:pPr>
        <w:pStyle w:val="Standard"/>
        <w:tabs>
          <w:tab w:val="left" w:pos="540"/>
        </w:tabs>
        <w:spacing w:line="280" w:lineRule="exact"/>
        <w:rPr>
          <w:b/>
          <w:bCs/>
        </w:rPr>
      </w:pPr>
    </w:p>
    <w:p w:rsidR="004901A6" w:rsidRPr="0005799F" w:rsidRDefault="004901A6" w:rsidP="00931E30">
      <w:pPr>
        <w:pStyle w:val="Standard"/>
        <w:tabs>
          <w:tab w:val="left" w:pos="540"/>
        </w:tabs>
        <w:spacing w:line="280" w:lineRule="exact"/>
        <w:rPr>
          <w:b/>
          <w:bCs/>
        </w:rPr>
      </w:pPr>
    </w:p>
    <w:p w:rsidR="00AC7B06" w:rsidRPr="0005799F" w:rsidRDefault="00AC7B06" w:rsidP="00E46F39">
      <w:pPr>
        <w:pStyle w:val="Standard"/>
        <w:tabs>
          <w:tab w:val="left" w:pos="289"/>
        </w:tabs>
        <w:spacing w:line="280" w:lineRule="exact"/>
        <w:ind w:left="11"/>
        <w:jc w:val="both"/>
        <w:rPr>
          <w:b/>
          <w:bCs/>
          <w:sz w:val="36"/>
          <w:szCs w:val="36"/>
        </w:rPr>
      </w:pPr>
    </w:p>
    <w:p w:rsidR="00931E30" w:rsidRPr="0005799F" w:rsidRDefault="00225657" w:rsidP="00E46F39">
      <w:pPr>
        <w:pStyle w:val="Standard"/>
        <w:tabs>
          <w:tab w:val="left" w:pos="289"/>
        </w:tabs>
        <w:ind w:left="11"/>
        <w:jc w:val="both"/>
        <w:rPr>
          <w:b/>
          <w:bCs/>
        </w:rPr>
      </w:pPr>
      <w:r w:rsidRPr="0005799F">
        <w:rPr>
          <w:b/>
          <w:bCs/>
        </w:rPr>
        <w:t>1.</w:t>
      </w:r>
      <w:r w:rsidRPr="0005799F">
        <w:rPr>
          <w:b/>
          <w:bCs/>
        </w:rPr>
        <w:tab/>
      </w:r>
      <w:r w:rsidR="00931E30" w:rsidRPr="0005799F">
        <w:rPr>
          <w:b/>
          <w:bCs/>
        </w:rPr>
        <w:t>Formálne náležitosti výzvy</w:t>
      </w:r>
    </w:p>
    <w:p w:rsidR="004901A6" w:rsidRPr="0005799F" w:rsidRDefault="004901A6" w:rsidP="00E46F39">
      <w:pPr>
        <w:pStyle w:val="Standard"/>
        <w:tabs>
          <w:tab w:val="left" w:pos="1009"/>
        </w:tabs>
        <w:ind w:left="720"/>
        <w:jc w:val="both"/>
        <w:rPr>
          <w:b/>
          <w:bCs/>
        </w:rPr>
      </w:pPr>
    </w:p>
    <w:p w:rsidR="00931E30" w:rsidRPr="0005799F" w:rsidRDefault="00931E30" w:rsidP="00E46F39">
      <w:pPr>
        <w:pStyle w:val="Standard"/>
        <w:numPr>
          <w:ilvl w:val="1"/>
          <w:numId w:val="18"/>
        </w:numPr>
        <w:tabs>
          <w:tab w:val="left" w:pos="567"/>
        </w:tabs>
        <w:ind w:left="567" w:hanging="425"/>
        <w:jc w:val="both"/>
        <w:rPr>
          <w:b/>
          <w:sz w:val="28"/>
          <w:szCs w:val="28"/>
        </w:rPr>
      </w:pPr>
      <w:r w:rsidRPr="0005799F">
        <w:rPr>
          <w:b/>
        </w:rPr>
        <w:t>Kontaktné údaje poskytovateľa a spôsob komunikácie s poskytovateľom</w:t>
      </w:r>
      <w:r w:rsidRPr="0005799F">
        <w:rPr>
          <w:b/>
          <w:sz w:val="28"/>
          <w:szCs w:val="28"/>
        </w:rPr>
        <w:t>:</w:t>
      </w:r>
    </w:p>
    <w:p w:rsidR="00E46F39" w:rsidRPr="0005799F" w:rsidRDefault="00E46F39" w:rsidP="00E46F39">
      <w:pPr>
        <w:pStyle w:val="Standard"/>
        <w:tabs>
          <w:tab w:val="left" w:pos="856"/>
        </w:tabs>
        <w:ind w:left="567"/>
        <w:jc w:val="both"/>
      </w:pPr>
    </w:p>
    <w:p w:rsidR="00931E30" w:rsidRPr="0005799F" w:rsidRDefault="00931E30" w:rsidP="00E46F39">
      <w:pPr>
        <w:pStyle w:val="Standard"/>
        <w:tabs>
          <w:tab w:val="left" w:pos="856"/>
        </w:tabs>
        <w:ind w:left="567"/>
        <w:jc w:val="both"/>
      </w:pPr>
      <w:r w:rsidRPr="0005799F">
        <w:t xml:space="preserve">Žiadosti o poskytnutie informácií adresujte na kanceláriu generálneho riaditeľa PPA, Dobrovičova 12, 815 26 Bratislava. Prípadné informácie je možné získať na tel. č. 02/52733800, e–mail </w:t>
      </w:r>
      <w:hyperlink r:id="rId10" w:history="1">
        <w:r w:rsidRPr="0005799F">
          <w:rPr>
            <w:rStyle w:val="Hypertextovprepojenie"/>
          </w:rPr>
          <w:t>info@apa.sk</w:t>
        </w:r>
      </w:hyperlink>
      <w:r w:rsidRPr="0005799F">
        <w:rPr>
          <w:rStyle w:val="Internetlink"/>
        </w:rPr>
        <w:t xml:space="preserve"> </w:t>
      </w:r>
      <w:r w:rsidRPr="0005799F">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SR (ďalej len ŽoNFP) PPA neposkytne informácie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sidRPr="0005799F">
        <w:t>ne</w:t>
      </w:r>
      <w:proofErr w:type="spellEnd"/>
      <w:r w:rsidRPr="0005799F">
        <w:t xml:space="preserve"> nemôže odvolať. PPA neposkytuje individuálne poradenstvo k výzve.</w:t>
      </w:r>
    </w:p>
    <w:p w:rsidR="00931E30" w:rsidRPr="0005799F" w:rsidRDefault="00931E30" w:rsidP="00931E30">
      <w:pPr>
        <w:pStyle w:val="Standard"/>
        <w:tabs>
          <w:tab w:val="left" w:pos="1311"/>
        </w:tabs>
        <w:spacing w:line="280" w:lineRule="exact"/>
        <w:ind w:left="771" w:hanging="21"/>
        <w:jc w:val="both"/>
      </w:pPr>
    </w:p>
    <w:p w:rsidR="00931E30" w:rsidRPr="00B42572" w:rsidRDefault="00931E30" w:rsidP="00E46F39">
      <w:pPr>
        <w:pStyle w:val="Standard"/>
        <w:numPr>
          <w:ilvl w:val="1"/>
          <w:numId w:val="18"/>
        </w:numPr>
        <w:tabs>
          <w:tab w:val="left" w:pos="567"/>
        </w:tabs>
        <w:spacing w:line="280" w:lineRule="exact"/>
        <w:ind w:left="567" w:hanging="425"/>
        <w:jc w:val="both"/>
        <w:rPr>
          <w:b/>
        </w:rPr>
      </w:pPr>
      <w:r w:rsidRPr="00B42572">
        <w:rPr>
          <w:b/>
        </w:rPr>
        <w:t xml:space="preserve"> Časový harmonogram konania o ŽoNFP</w:t>
      </w:r>
    </w:p>
    <w:p w:rsidR="00931E30" w:rsidRPr="0005799F" w:rsidRDefault="00931E30" w:rsidP="00931E30">
      <w:pPr>
        <w:pStyle w:val="Standard"/>
        <w:tabs>
          <w:tab w:val="left" w:pos="856"/>
        </w:tabs>
        <w:spacing w:line="280" w:lineRule="exact"/>
        <w:ind w:left="567"/>
        <w:jc w:val="both"/>
        <w:rPr>
          <w:b/>
        </w:rPr>
      </w:pPr>
    </w:p>
    <w:tbl>
      <w:tblPr>
        <w:tblW w:w="10761" w:type="dxa"/>
        <w:tblInd w:w="-123" w:type="dxa"/>
        <w:tblLayout w:type="fixed"/>
        <w:tblCellMar>
          <w:left w:w="10" w:type="dxa"/>
          <w:right w:w="10" w:type="dxa"/>
        </w:tblCellMar>
        <w:tblLook w:val="0000" w:firstRow="0" w:lastRow="0" w:firstColumn="0" w:lastColumn="0" w:noHBand="0" w:noVBand="0"/>
      </w:tblPr>
      <w:tblGrid>
        <w:gridCol w:w="1932"/>
        <w:gridCol w:w="2835"/>
        <w:gridCol w:w="2977"/>
        <w:gridCol w:w="3017"/>
      </w:tblGrid>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Podávanie a prijímanie ŽoNFP</w:t>
            </w:r>
          </w:p>
        </w:tc>
        <w:tc>
          <w:tcPr>
            <w:tcW w:w="8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EB1B0E" w:rsidP="00EB1B0E">
            <w:pPr>
              <w:pStyle w:val="Standard"/>
              <w:tabs>
                <w:tab w:val="left" w:pos="360"/>
              </w:tabs>
              <w:autoSpaceDE w:val="0"/>
              <w:rPr>
                <w:color w:val="000000"/>
              </w:rPr>
            </w:pPr>
            <w:r w:rsidRPr="0005799F">
              <w:rPr>
                <w:color w:val="000000"/>
              </w:rPr>
              <w:t xml:space="preserve">od 16.11.2015 do 27.11.2015 </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Hodnotenie ŽoNFP</w:t>
            </w:r>
          </w:p>
        </w:tc>
        <w:tc>
          <w:tcPr>
            <w:tcW w:w="8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Začína od </w:t>
            </w:r>
            <w:r w:rsidRPr="0005799F">
              <w:rPr>
                <w:color w:val="000000"/>
              </w:rPr>
              <w:t>posledného možného dátumu na doručenie ŽoNFP poštovou alebo obdobnou prepravou</w:t>
            </w:r>
            <w:r w:rsidRPr="0005799F">
              <w:rPr>
                <w:bCs/>
              </w:rPr>
              <w:t xml:space="preserve"> a končí dňom vydania Rozhodnutia o schválení/neschválení ŽoNFP</w:t>
            </w:r>
            <w:r w:rsidR="00361074" w:rsidRPr="0005799F">
              <w:rPr>
                <w:bCs/>
              </w:rPr>
              <w:t>/ zastavení konania</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Počet podaných ŽoNFP v predmetnej výzve</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F41DE7">
            <w:pPr>
              <w:pStyle w:val="Standard"/>
              <w:tabs>
                <w:tab w:val="left" w:pos="426"/>
              </w:tabs>
              <w:spacing w:line="280" w:lineRule="exact"/>
              <w:jc w:val="both"/>
              <w:rPr>
                <w:bCs/>
              </w:rPr>
            </w:pPr>
            <w:r w:rsidRPr="0005799F">
              <w:rPr>
                <w:bCs/>
              </w:rPr>
              <w:t>Menej ako 100 podaných ŽoNFP</w:t>
            </w:r>
            <w:r w:rsidR="00B42572">
              <w:rPr>
                <w:bCs/>
              </w:rPr>
              <w:t xml:space="preserve"> (</w:t>
            </w:r>
            <w:r w:rsidR="00361074" w:rsidRPr="0005799F">
              <w:rPr>
                <w:bCs/>
              </w:rPr>
              <w:t>za samostatnú ŽoNFP sa berie každý partner</w:t>
            </w:r>
            <w:r w:rsidR="00F41DE7" w:rsidRPr="0005799F">
              <w:rPr>
                <w:bCs/>
              </w:rPr>
              <w:t xml:space="preserve"> zvlášť</w:t>
            </w:r>
            <w:r w:rsidR="00361074" w:rsidRPr="0005799F">
              <w:rPr>
                <w:bCs/>
              </w:rPr>
              <w:t xml:space="preserve"> a každé podopatrenie</w:t>
            </w:r>
            <w:r w:rsidR="00F41DE7" w:rsidRPr="0005799F">
              <w:rPr>
                <w:bCs/>
              </w:rPr>
              <w:t xml:space="preserve"> zvlášť</w:t>
            </w:r>
            <w:r w:rsidR="00361074" w:rsidRPr="0005799F">
              <w:rPr>
                <w:bCs/>
              </w:rPr>
              <w:t xml:space="preserve">)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Cs/>
              </w:rPr>
            </w:pPr>
            <w:r w:rsidRPr="0005799F">
              <w:rPr>
                <w:bCs/>
              </w:rPr>
              <w:t>Viac ako 100 a menej ako 300  podaných ŽoNFP</w:t>
            </w:r>
            <w:r w:rsidR="00B42572">
              <w:rPr>
                <w:bCs/>
              </w:rPr>
              <w:t xml:space="preserve"> (</w:t>
            </w:r>
            <w:r w:rsidR="00F41DE7" w:rsidRPr="0005799F">
              <w:rPr>
                <w:bCs/>
              </w:rPr>
              <w:t>za samostatnú ŽoNFP sa berie každý partner zvlášť a každé podopatrenie zvlášť)</w:t>
            </w: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Cs/>
              </w:rPr>
            </w:pPr>
            <w:r w:rsidRPr="0005799F">
              <w:rPr>
                <w:bCs/>
              </w:rPr>
              <w:t>Viac ako 300 podaných  ŽoNFP</w:t>
            </w:r>
            <w:r w:rsidR="00B42572">
              <w:rPr>
                <w:bCs/>
              </w:rPr>
              <w:t>(</w:t>
            </w:r>
            <w:r w:rsidR="00F41DE7" w:rsidRPr="0005799F">
              <w:rPr>
                <w:bCs/>
              </w:rPr>
              <w:t>za samostatnú ŽoNFP sa berie každý partner zvlášť a každé podopatrenie zvlášť)</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Vypracovanie potvrdenia o registrácii ŽoNFP</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Najneskôr do 40 pracovných dní </w:t>
            </w:r>
            <w:r w:rsidRPr="0005799F">
              <w:rPr>
                <w:color w:val="000000"/>
              </w:rPr>
              <w:t>od posledného možného dátumu na doručenie ŽoNFP poštovou alebo obdobnou prepravou</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Najneskôr do 60 pracovných dní </w:t>
            </w:r>
            <w:r w:rsidRPr="0005799F">
              <w:rPr>
                <w:color w:val="000000"/>
              </w:rPr>
              <w:t>od posledného možného dátumu na doručenie ŽoNFP poštovou alebo obdobnou prepravou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Najneskôr do 90 pracovných dní </w:t>
            </w:r>
            <w:r w:rsidRPr="0005799F">
              <w:rPr>
                <w:color w:val="000000"/>
              </w:rPr>
              <w:t>od posledného možného dátumu na doručenie ŽoNFP poštovou alebo obdobnou prepravou</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Výber ŽoNFP</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Najneskôr do</w:t>
            </w:r>
            <w:r w:rsidRPr="0005799F">
              <w:rPr>
                <w:color w:val="000000"/>
              </w:rPr>
              <w:t xml:space="preserve"> 30 pracovných dní od vypracovania  </w:t>
            </w:r>
            <w:r w:rsidRPr="0005799F">
              <w:rPr>
                <w:bCs/>
              </w:rPr>
              <w:t>potvrdenia o registrácii ŽoNFP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jc w:val="both"/>
            </w:pPr>
            <w:r w:rsidRPr="0005799F">
              <w:rPr>
                <w:bCs/>
              </w:rPr>
              <w:t xml:space="preserve">Najneskôr do </w:t>
            </w:r>
            <w:r w:rsidRPr="0005799F">
              <w:rPr>
                <w:color w:val="000000"/>
              </w:rPr>
              <w:t xml:space="preserve"> 40 pracovných dní od vypracovania  </w:t>
            </w:r>
            <w:r w:rsidRPr="0005799F">
              <w:rPr>
                <w:bCs/>
              </w:rPr>
              <w:t>potvrdenia o registrácii ŽoNFP</w:t>
            </w: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pPr>
            <w:r w:rsidRPr="0005799F">
              <w:rPr>
                <w:bCs/>
              </w:rPr>
              <w:t>Najneskôr do</w:t>
            </w:r>
            <w:r w:rsidRPr="0005799F">
              <w:rPr>
                <w:color w:val="000000"/>
              </w:rPr>
              <w:t xml:space="preserve"> 60 pracovných dní od vypracovania  </w:t>
            </w:r>
            <w:r w:rsidRPr="0005799F">
              <w:rPr>
                <w:bCs/>
              </w:rPr>
              <w:t>potvrdenia o registrácii ŽoNFP</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Vydanie rozhodnutia o schválení/neschválení ŽoNFP</w:t>
            </w:r>
            <w:r w:rsidR="00361074" w:rsidRPr="0005799F">
              <w:rPr>
                <w:b/>
                <w:bCs/>
              </w:rPr>
              <w:t>/ zastavení konania</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Najneskôr do</w:t>
            </w:r>
            <w:r w:rsidRPr="0005799F">
              <w:rPr>
                <w:color w:val="000000"/>
              </w:rPr>
              <w:t xml:space="preserve"> 30 pracovných dní od výberu </w:t>
            </w:r>
            <w:r w:rsidRPr="0005799F">
              <w:rPr>
                <w:bCs/>
              </w:rPr>
              <w:t xml:space="preserve"> ŽoNFP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jc w:val="both"/>
            </w:pPr>
            <w:r w:rsidRPr="0005799F">
              <w:rPr>
                <w:bCs/>
              </w:rPr>
              <w:t xml:space="preserve">Najneskôr do </w:t>
            </w:r>
            <w:r w:rsidRPr="0005799F">
              <w:rPr>
                <w:color w:val="000000"/>
              </w:rPr>
              <w:t xml:space="preserve"> 40 pracovných dní od výberu </w:t>
            </w:r>
            <w:r w:rsidRPr="0005799F">
              <w:rPr>
                <w:bCs/>
              </w:rPr>
              <w:t xml:space="preserve"> ŽoNFP</w:t>
            </w: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pPr>
            <w:r w:rsidRPr="0005799F">
              <w:rPr>
                <w:bCs/>
              </w:rPr>
              <w:t xml:space="preserve">Najneskôr do </w:t>
            </w:r>
            <w:r w:rsidRPr="0005799F">
              <w:rPr>
                <w:color w:val="000000"/>
              </w:rPr>
              <w:t xml:space="preserve"> 60 pracovných dní od výberu </w:t>
            </w:r>
            <w:r w:rsidRPr="0005799F">
              <w:rPr>
                <w:bCs/>
              </w:rPr>
              <w:t xml:space="preserve"> ŽoNFP</w:t>
            </w:r>
          </w:p>
        </w:tc>
      </w:tr>
    </w:tbl>
    <w:p w:rsidR="00931E30" w:rsidRPr="0005799F" w:rsidRDefault="00931E30" w:rsidP="00931E30">
      <w:pPr>
        <w:pStyle w:val="Standard"/>
        <w:tabs>
          <w:tab w:val="left" w:pos="426"/>
        </w:tabs>
        <w:spacing w:line="280" w:lineRule="exact"/>
        <w:jc w:val="both"/>
        <w:rPr>
          <w:b/>
        </w:rPr>
      </w:pPr>
    </w:p>
    <w:p w:rsidR="00931E30" w:rsidRPr="0005799F" w:rsidRDefault="00931E30" w:rsidP="00E46F39">
      <w:pPr>
        <w:pStyle w:val="Standard"/>
        <w:numPr>
          <w:ilvl w:val="1"/>
          <w:numId w:val="18"/>
        </w:numPr>
        <w:tabs>
          <w:tab w:val="left" w:pos="567"/>
        </w:tabs>
        <w:spacing w:line="280" w:lineRule="exact"/>
        <w:ind w:left="567" w:hanging="425"/>
        <w:jc w:val="both"/>
        <w:rPr>
          <w:b/>
        </w:rPr>
      </w:pPr>
      <w:r w:rsidRPr="0005799F">
        <w:rPr>
          <w:b/>
        </w:rPr>
        <w:t>Indikatívna výška finančných prostriedkov určených na vyčerpanie vo výzve:</w:t>
      </w:r>
    </w:p>
    <w:p w:rsidR="00B31893" w:rsidRPr="0005799F" w:rsidRDefault="00B31893" w:rsidP="00931E30">
      <w:pPr>
        <w:pStyle w:val="Standard"/>
        <w:tabs>
          <w:tab w:val="left" w:pos="567"/>
        </w:tabs>
        <w:spacing w:line="280" w:lineRule="exact"/>
        <w:ind w:left="567"/>
        <w:jc w:val="both"/>
        <w:rPr>
          <w:b/>
        </w:rPr>
      </w:pPr>
    </w:p>
    <w:p w:rsidR="00B31893" w:rsidRPr="0005799F" w:rsidRDefault="00931E30" w:rsidP="00F2197D">
      <w:pPr>
        <w:pStyle w:val="Standard"/>
        <w:numPr>
          <w:ilvl w:val="0"/>
          <w:numId w:val="142"/>
        </w:numPr>
        <w:tabs>
          <w:tab w:val="left" w:pos="567"/>
        </w:tabs>
        <w:spacing w:line="280" w:lineRule="exact"/>
        <w:jc w:val="both"/>
      </w:pPr>
      <w:r w:rsidRPr="0005799F">
        <w:t xml:space="preserve">menej rozvinuté regióny (mimo Bratislavského kraja) </w:t>
      </w:r>
      <w:r w:rsidR="00B31893" w:rsidRPr="0005799F">
        <w:t xml:space="preserve">: </w:t>
      </w:r>
      <w:r w:rsidR="00B31893" w:rsidRPr="002D525D">
        <w:rPr>
          <w:dstrike/>
        </w:rPr>
        <w:t>20</w:t>
      </w:r>
      <w:r w:rsidR="00B31893" w:rsidRPr="0005799F">
        <w:t xml:space="preserve"> </w:t>
      </w:r>
      <w:r w:rsidR="002D525D" w:rsidRPr="002D525D">
        <w:rPr>
          <w:color w:val="FF0000"/>
        </w:rPr>
        <w:t>25,8</w:t>
      </w:r>
      <w:r w:rsidR="002D525D">
        <w:t xml:space="preserve"> </w:t>
      </w:r>
      <w:r w:rsidR="00B31893" w:rsidRPr="0005799F">
        <w:t>mil. EUR</w:t>
      </w:r>
    </w:p>
    <w:p w:rsidR="00931E30" w:rsidRPr="0005799F" w:rsidRDefault="00931E30" w:rsidP="00F2197D">
      <w:pPr>
        <w:pStyle w:val="Standard"/>
        <w:numPr>
          <w:ilvl w:val="0"/>
          <w:numId w:val="142"/>
        </w:numPr>
        <w:tabs>
          <w:tab w:val="left" w:pos="567"/>
        </w:tabs>
        <w:spacing w:line="280" w:lineRule="exact"/>
        <w:jc w:val="both"/>
      </w:pPr>
      <w:r w:rsidRPr="0005799F">
        <w:t>ostatné regióny (Bratislavský kraj)</w:t>
      </w:r>
      <w:r w:rsidR="00B31893" w:rsidRPr="0005799F">
        <w:t>: 2 mil. EUR</w:t>
      </w:r>
    </w:p>
    <w:p w:rsidR="004901A6" w:rsidRPr="0005799F" w:rsidRDefault="004901A6" w:rsidP="00931E30">
      <w:pPr>
        <w:pStyle w:val="Standard"/>
        <w:tabs>
          <w:tab w:val="left" w:pos="1276"/>
          <w:tab w:val="left" w:pos="1320"/>
        </w:tabs>
        <w:spacing w:line="280" w:lineRule="exact"/>
        <w:rPr>
          <w:bCs/>
          <w:sz w:val="28"/>
          <w:szCs w:val="28"/>
        </w:rPr>
      </w:pPr>
    </w:p>
    <w:p w:rsidR="00931E30" w:rsidRPr="0005799F" w:rsidRDefault="00931E30" w:rsidP="00E46F39">
      <w:pPr>
        <w:pStyle w:val="Standard"/>
        <w:numPr>
          <w:ilvl w:val="1"/>
          <w:numId w:val="18"/>
        </w:numPr>
        <w:tabs>
          <w:tab w:val="left" w:pos="567"/>
        </w:tabs>
        <w:spacing w:line="280" w:lineRule="exact"/>
        <w:ind w:left="567" w:hanging="425"/>
        <w:jc w:val="both"/>
        <w:rPr>
          <w:b/>
        </w:rPr>
      </w:pPr>
      <w:r w:rsidRPr="0005799F">
        <w:rPr>
          <w:b/>
        </w:rPr>
        <w:t>Výška oprávnených výdavkov na jeden projekt:</w:t>
      </w:r>
    </w:p>
    <w:p w:rsidR="007D70C2" w:rsidRPr="0005799F" w:rsidRDefault="007D70C2" w:rsidP="00B31893"/>
    <w:p w:rsidR="001A654E" w:rsidRPr="0005799F" w:rsidRDefault="007D70C2" w:rsidP="001A654E">
      <w:pPr>
        <w:jc w:val="both"/>
        <w:rPr>
          <w:lang w:eastAsia="en-US" w:bidi="x-none"/>
        </w:rPr>
      </w:pPr>
      <w:r w:rsidRPr="0005799F">
        <w:rPr>
          <w:lang w:eastAsia="en-US" w:bidi="x-none"/>
        </w:rPr>
        <w:t xml:space="preserve">V rámci integrovaných projektov  </w:t>
      </w:r>
      <w:r w:rsidR="00855967" w:rsidRPr="0005799F">
        <w:rPr>
          <w:lang w:eastAsia="en-US" w:bidi="x-none"/>
        </w:rPr>
        <w:t xml:space="preserve">zahŕňajúcich podopatrenie 16.4 a 4.2 a/alebo 4.1  </w:t>
      </w:r>
      <w:r w:rsidRPr="0005799F">
        <w:rPr>
          <w:lang w:eastAsia="en-US" w:bidi="x-none"/>
        </w:rPr>
        <w:t xml:space="preserve">bude maximálna suma oprávnených výdavkov  na celý projekt najviac </w:t>
      </w:r>
      <w:r w:rsidRPr="0005799F">
        <w:rPr>
          <w:b/>
          <w:u w:val="single"/>
          <w:lang w:eastAsia="en-US" w:bidi="x-none"/>
        </w:rPr>
        <w:t>10 000 000 €.</w:t>
      </w:r>
      <w:r w:rsidR="00D76AC0" w:rsidRPr="0005799F">
        <w:rPr>
          <w:b/>
          <w:u w:val="single"/>
          <w:lang w:eastAsia="en-US" w:bidi="x-none"/>
        </w:rPr>
        <w:t xml:space="preserve"> </w:t>
      </w:r>
      <w:r w:rsidR="00D76AC0" w:rsidRPr="0005799F">
        <w:rPr>
          <w:lang w:eastAsia="en-US" w:bidi="x-none"/>
        </w:rPr>
        <w:t xml:space="preserve">V prípade projektu výhradne </w:t>
      </w:r>
      <w:r w:rsidR="00B60DAD" w:rsidRPr="0005799F">
        <w:rPr>
          <w:lang w:eastAsia="en-US" w:bidi="x-none"/>
        </w:rPr>
        <w:t>realizovaného v</w:t>
      </w:r>
      <w:r w:rsidR="006B1D8A" w:rsidRPr="0005799F">
        <w:rPr>
          <w:lang w:eastAsia="en-US" w:bidi="x-none"/>
        </w:rPr>
        <w:t> </w:t>
      </w:r>
      <w:r w:rsidR="00B60DAD" w:rsidRPr="0005799F">
        <w:rPr>
          <w:lang w:eastAsia="en-US" w:bidi="x-none"/>
        </w:rPr>
        <w:t>o</w:t>
      </w:r>
      <w:r w:rsidR="006B1D8A" w:rsidRPr="0005799F">
        <w:rPr>
          <w:lang w:eastAsia="en-US" w:bidi="x-none"/>
        </w:rPr>
        <w:t>sta</w:t>
      </w:r>
      <w:r w:rsidR="00B60DAD" w:rsidRPr="0005799F">
        <w:rPr>
          <w:lang w:eastAsia="en-US" w:bidi="x-none"/>
        </w:rPr>
        <w:t>tnýc</w:t>
      </w:r>
      <w:r w:rsidR="006B1D8A" w:rsidRPr="0005799F">
        <w:rPr>
          <w:lang w:eastAsia="en-US" w:bidi="x-none"/>
        </w:rPr>
        <w:t xml:space="preserve">h </w:t>
      </w:r>
      <w:r w:rsidR="00D76AC0" w:rsidRPr="0005799F">
        <w:rPr>
          <w:lang w:eastAsia="en-US" w:bidi="x-none"/>
        </w:rPr>
        <w:t xml:space="preserve">regiónoch </w:t>
      </w:r>
      <w:r w:rsidRPr="0005799F">
        <w:rPr>
          <w:lang w:eastAsia="en-US" w:bidi="x-none"/>
        </w:rPr>
        <w:t xml:space="preserve"> </w:t>
      </w:r>
      <w:r w:rsidR="00D76AC0" w:rsidRPr="0005799F">
        <w:rPr>
          <w:lang w:eastAsia="en-US" w:bidi="x-none"/>
        </w:rPr>
        <w:t>bude maximálna suma oprávnených výdavkov  na celý projekt najviac 2 000 000 €.</w:t>
      </w:r>
      <w:r w:rsidR="001A654E" w:rsidRPr="0005799F">
        <w:rPr>
          <w:lang w:eastAsia="en-US" w:bidi="x-none"/>
        </w:rPr>
        <w:t xml:space="preserve"> </w:t>
      </w:r>
    </w:p>
    <w:p w:rsidR="001A654E" w:rsidRPr="0005799F" w:rsidRDefault="001A654E" w:rsidP="00A513FA">
      <w:pPr>
        <w:jc w:val="both"/>
        <w:rPr>
          <w:lang w:eastAsia="en-US" w:bidi="x-none"/>
        </w:rPr>
      </w:pPr>
      <w:r w:rsidRPr="0005799F">
        <w:rPr>
          <w:lang w:eastAsia="en-US" w:bidi="x-none"/>
        </w:rPr>
        <w:t>Z toho na jedného partnera môže byť maximálna výška oprávnených výdavkov </w:t>
      </w:r>
      <w:r w:rsidR="00097EC4" w:rsidRPr="0005799F">
        <w:rPr>
          <w:lang w:eastAsia="en-US" w:bidi="x-none"/>
        </w:rPr>
        <w:t xml:space="preserve">v </w:t>
      </w:r>
      <w:r w:rsidRPr="0005799F">
        <w:rPr>
          <w:lang w:eastAsia="en-US" w:bidi="x-none"/>
        </w:rPr>
        <w:t>prípade kolektívnych investícií  zahŕňajúcich investície oprávnen</w:t>
      </w:r>
      <w:r w:rsidR="00097EC4" w:rsidRPr="0005799F">
        <w:rPr>
          <w:lang w:eastAsia="en-US" w:bidi="x-none"/>
        </w:rPr>
        <w:t>é</w:t>
      </w:r>
      <w:r w:rsidRPr="0005799F">
        <w:rPr>
          <w:lang w:eastAsia="en-US" w:bidi="x-none"/>
        </w:rPr>
        <w:t xml:space="preserve"> na podporu  v rámci </w:t>
      </w:r>
      <w:r w:rsidR="00366B82" w:rsidRPr="0005799F">
        <w:rPr>
          <w:lang w:eastAsia="en-US" w:bidi="x-none"/>
        </w:rPr>
        <w:t xml:space="preserve">aktivít spadajúcich do  </w:t>
      </w:r>
      <w:r w:rsidRPr="0005799F">
        <w:rPr>
          <w:lang w:eastAsia="en-US" w:bidi="x-none"/>
        </w:rPr>
        <w:t xml:space="preserve">podopatrenia 4.1  za všetky regióny spolu 1 000 000 €,  v rámci </w:t>
      </w:r>
      <w:r w:rsidR="00366B82" w:rsidRPr="0005799F">
        <w:rPr>
          <w:lang w:eastAsia="en-US" w:bidi="x-none"/>
        </w:rPr>
        <w:t xml:space="preserve">aktivít spadajúcich do  </w:t>
      </w:r>
      <w:r w:rsidRPr="0005799F">
        <w:rPr>
          <w:lang w:eastAsia="en-US" w:bidi="x-none"/>
        </w:rPr>
        <w:t xml:space="preserve">podopatrenia 4.2  za všetky regióny spolu 2 000 000 € </w:t>
      </w:r>
      <w:r w:rsidR="00366B82" w:rsidRPr="0005799F">
        <w:rPr>
          <w:lang w:eastAsia="en-US" w:bidi="x-none"/>
        </w:rPr>
        <w:t>a</w:t>
      </w:r>
      <w:r w:rsidR="00A513FA" w:rsidRPr="0005799F">
        <w:rPr>
          <w:lang w:eastAsia="en-US" w:bidi="x-none"/>
        </w:rPr>
        <w:t xml:space="preserve"> oprávnených výdavkov </w:t>
      </w:r>
      <w:r w:rsidR="00366B82" w:rsidRPr="0005799F">
        <w:rPr>
          <w:lang w:eastAsia="en-US" w:bidi="x-none"/>
        </w:rPr>
        <w:t xml:space="preserve">v rámci aktivít </w:t>
      </w:r>
      <w:r w:rsidR="00A513FA" w:rsidRPr="0005799F">
        <w:rPr>
          <w:lang w:eastAsia="en-US" w:bidi="x-none"/>
        </w:rPr>
        <w:t xml:space="preserve"> spadajúcich do podopatreni</w:t>
      </w:r>
      <w:r w:rsidR="00B42572">
        <w:rPr>
          <w:lang w:eastAsia="en-US" w:bidi="x-none"/>
        </w:rPr>
        <w:t>a 16.4 za všetky regióny spolu 9</w:t>
      </w:r>
      <w:r w:rsidR="00A513FA" w:rsidRPr="0005799F">
        <w:rPr>
          <w:lang w:eastAsia="en-US" w:bidi="x-none"/>
        </w:rPr>
        <w:t xml:space="preserve">00 000 € </w:t>
      </w:r>
      <w:r w:rsidR="00097EC4" w:rsidRPr="0005799F">
        <w:rPr>
          <w:lang w:eastAsia="en-US" w:bidi="x-none"/>
        </w:rPr>
        <w:t>pri</w:t>
      </w:r>
      <w:r w:rsidRPr="0005799F">
        <w:rPr>
          <w:lang w:eastAsia="en-US" w:bidi="x-none"/>
        </w:rPr>
        <w:t xml:space="preserve"> dodržan</w:t>
      </w:r>
      <w:r w:rsidR="00097EC4" w:rsidRPr="0005799F">
        <w:rPr>
          <w:lang w:eastAsia="en-US" w:bidi="x-none"/>
        </w:rPr>
        <w:t>í</w:t>
      </w:r>
      <w:r w:rsidRPr="0005799F">
        <w:rPr>
          <w:lang w:eastAsia="en-US" w:bidi="x-none"/>
        </w:rPr>
        <w:t xml:space="preserve"> nasledovných pravidiel:</w:t>
      </w:r>
    </w:p>
    <w:p w:rsidR="00855967" w:rsidRPr="0005799F" w:rsidRDefault="00855967" w:rsidP="00A513FA">
      <w:pPr>
        <w:jc w:val="both"/>
        <w:rPr>
          <w:lang w:eastAsia="en-US" w:bidi="x-none"/>
        </w:rPr>
      </w:pPr>
    </w:p>
    <w:p w:rsidR="00855967" w:rsidRPr="0005799F" w:rsidRDefault="00855967">
      <w:pPr>
        <w:pStyle w:val="Odsekzoznamu"/>
        <w:numPr>
          <w:ilvl w:val="0"/>
          <w:numId w:val="186"/>
        </w:numPr>
        <w:jc w:val="both"/>
        <w:rPr>
          <w:lang w:eastAsia="en-US" w:bidi="x-none"/>
        </w:rPr>
      </w:pPr>
      <w:r w:rsidRPr="0005799F">
        <w:rPr>
          <w:lang w:eastAsia="en-US" w:bidi="x-none"/>
        </w:rPr>
        <w:t xml:space="preserve">v rámci integrovaných projektov </w:t>
      </w:r>
      <w:r w:rsidR="00D76AC0" w:rsidRPr="0005799F">
        <w:rPr>
          <w:lang w:eastAsia="en-US" w:bidi="x-none"/>
        </w:rPr>
        <w:t xml:space="preserve"> pre m</w:t>
      </w:r>
      <w:r w:rsidR="00D76AC0" w:rsidRPr="0005799F">
        <w:rPr>
          <w:rFonts w:eastAsia="Times New Roman" w:cs="Times New Roman"/>
          <w:lang w:bidi="ar-SA"/>
        </w:rPr>
        <w:t xml:space="preserve">enej rozvinuté regióny (mimo Bratislavského kraja) </w:t>
      </w:r>
      <w:r w:rsidRPr="0005799F">
        <w:rPr>
          <w:lang w:eastAsia="en-US" w:bidi="x-none"/>
        </w:rPr>
        <w:t>platí:</w:t>
      </w:r>
    </w:p>
    <w:p w:rsidR="00855967" w:rsidRPr="0005799F" w:rsidRDefault="007D70C2" w:rsidP="00F2197D">
      <w:pPr>
        <w:pStyle w:val="Odsekzoznamu"/>
        <w:numPr>
          <w:ilvl w:val="0"/>
          <w:numId w:val="142"/>
        </w:numPr>
        <w:jc w:val="both"/>
        <w:rPr>
          <w:lang w:eastAsia="en-US" w:bidi="x-none"/>
        </w:rPr>
      </w:pPr>
      <w:r w:rsidRPr="0005799F">
        <w:rPr>
          <w:lang w:eastAsia="en-US" w:bidi="x-none"/>
        </w:rPr>
        <w:t>maximálna výška oprávnených výdavkov na</w:t>
      </w:r>
      <w:r w:rsidR="00B60DAD" w:rsidRPr="0005799F">
        <w:rPr>
          <w:lang w:eastAsia="en-US" w:bidi="x-none"/>
        </w:rPr>
        <w:t xml:space="preserve"> jedného </w:t>
      </w:r>
      <w:r w:rsidR="00F41DE7" w:rsidRPr="0005799F">
        <w:rPr>
          <w:lang w:eastAsia="en-US" w:bidi="x-none"/>
        </w:rPr>
        <w:t xml:space="preserve"> </w:t>
      </w:r>
      <w:r w:rsidRPr="0005799F">
        <w:rPr>
          <w:lang w:eastAsia="en-US" w:bidi="x-none"/>
        </w:rPr>
        <w:t>partnera</w:t>
      </w:r>
      <w:r w:rsidR="00F41DE7" w:rsidRPr="0005799F">
        <w:rPr>
          <w:lang w:eastAsia="en-US" w:bidi="x-none"/>
        </w:rPr>
        <w:t xml:space="preserve"> projektu </w:t>
      </w:r>
      <w:r w:rsidRPr="0005799F">
        <w:rPr>
          <w:lang w:eastAsia="en-US" w:bidi="x-none"/>
        </w:rPr>
        <w:t xml:space="preserve">v prípade kolektívnych investícií  </w:t>
      </w:r>
      <w:r w:rsidR="00B60DAD" w:rsidRPr="0005799F">
        <w:rPr>
          <w:lang w:eastAsia="en-US" w:bidi="x-none"/>
        </w:rPr>
        <w:t xml:space="preserve">zahŕňajúcich </w:t>
      </w:r>
      <w:r w:rsidR="00CF68E2" w:rsidRPr="0005799F">
        <w:rPr>
          <w:lang w:eastAsia="en-US" w:bidi="x-none"/>
        </w:rPr>
        <w:t>in</w:t>
      </w:r>
      <w:r w:rsidR="00F41DE7" w:rsidRPr="0005799F">
        <w:rPr>
          <w:lang w:eastAsia="en-US" w:bidi="x-none"/>
        </w:rPr>
        <w:t xml:space="preserve">vestície oprávnené na podporu </w:t>
      </w:r>
      <w:r w:rsidR="00CF68E2" w:rsidRPr="0005799F">
        <w:rPr>
          <w:lang w:eastAsia="en-US" w:bidi="x-none"/>
        </w:rPr>
        <w:t xml:space="preserve"> v rámci podopatrenia 4.1 </w:t>
      </w:r>
      <w:r w:rsidRPr="0005799F">
        <w:rPr>
          <w:lang w:eastAsia="en-US" w:bidi="x-none"/>
        </w:rPr>
        <w:t xml:space="preserve">je  </w:t>
      </w:r>
      <w:r w:rsidRPr="0005799F">
        <w:rPr>
          <w:b/>
          <w:u w:val="single"/>
          <w:lang w:eastAsia="en-US" w:bidi="x-none"/>
        </w:rPr>
        <w:t>1 000 000 €</w:t>
      </w:r>
      <w:r w:rsidR="00097EC4" w:rsidRPr="0005799F">
        <w:rPr>
          <w:b/>
          <w:u w:val="single"/>
          <w:lang w:eastAsia="en-US" w:bidi="x-none"/>
        </w:rPr>
        <w:t>,</w:t>
      </w:r>
      <w:r w:rsidR="00CF68E2" w:rsidRPr="0005799F">
        <w:rPr>
          <w:lang w:eastAsia="en-US" w:bidi="x-none"/>
        </w:rPr>
        <w:t xml:space="preserve"> </w:t>
      </w:r>
    </w:p>
    <w:p w:rsidR="00855967" w:rsidRPr="0005799F" w:rsidRDefault="00855967" w:rsidP="00F2197D">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v prípade kolektívnych investícií  </w:t>
      </w:r>
      <w:r w:rsidR="00B60DAD" w:rsidRPr="0005799F">
        <w:rPr>
          <w:lang w:eastAsia="en-US" w:bidi="x-none"/>
        </w:rPr>
        <w:t xml:space="preserve">zahŕňajúcich </w:t>
      </w:r>
      <w:r w:rsidRPr="0005799F">
        <w:rPr>
          <w:lang w:eastAsia="en-US" w:bidi="x-none"/>
        </w:rPr>
        <w:t>investície oprávnené na pod</w:t>
      </w:r>
      <w:r w:rsidR="00F41DE7" w:rsidRPr="0005799F">
        <w:rPr>
          <w:lang w:eastAsia="en-US" w:bidi="x-none"/>
        </w:rPr>
        <w:t xml:space="preserve">poru </w:t>
      </w:r>
      <w:r w:rsidRPr="0005799F">
        <w:rPr>
          <w:lang w:eastAsia="en-US" w:bidi="x-none"/>
        </w:rPr>
        <w:t xml:space="preserve"> v rámci podopatrenia 4.2 je  </w:t>
      </w:r>
      <w:r w:rsidRPr="0005799F">
        <w:rPr>
          <w:b/>
          <w:u w:val="single"/>
          <w:lang w:eastAsia="en-US" w:bidi="x-none"/>
        </w:rPr>
        <w:t>2 000 000 €</w:t>
      </w:r>
      <w:r w:rsidR="00097EC4" w:rsidRPr="0005799F">
        <w:rPr>
          <w:b/>
          <w:u w:val="single"/>
          <w:lang w:eastAsia="en-US" w:bidi="x-none"/>
        </w:rPr>
        <w:t>,</w:t>
      </w:r>
      <w:r w:rsidRPr="0005799F">
        <w:rPr>
          <w:lang w:eastAsia="en-US" w:bidi="x-none"/>
        </w:rPr>
        <w:t xml:space="preserve"> </w:t>
      </w:r>
    </w:p>
    <w:p w:rsidR="00855967" w:rsidRPr="0005799F" w:rsidRDefault="00855967" w:rsidP="00F2197D">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v prípade kolektívnych investícií </w:t>
      </w:r>
      <w:r w:rsidR="00B60DAD" w:rsidRPr="0005799F">
        <w:rPr>
          <w:lang w:eastAsia="en-US" w:bidi="x-none"/>
        </w:rPr>
        <w:t>zahŕňajúcich výdavky</w:t>
      </w:r>
      <w:r w:rsidRPr="0005799F">
        <w:rPr>
          <w:lang w:eastAsia="en-US" w:bidi="x-none"/>
        </w:rPr>
        <w:t xml:space="preserve"> oprávnené na podporu </w:t>
      </w:r>
      <w:r w:rsidR="00B60DAD" w:rsidRPr="0005799F">
        <w:rPr>
          <w:lang w:eastAsia="en-US" w:bidi="x-none"/>
        </w:rPr>
        <w:t xml:space="preserve">v rámci podopatrenia 16.4  je  </w:t>
      </w:r>
      <w:r w:rsidR="00CE7D33" w:rsidRPr="0005799F">
        <w:rPr>
          <w:b/>
          <w:u w:val="single"/>
          <w:lang w:eastAsia="en-US" w:bidi="x-none"/>
        </w:rPr>
        <w:t>9</w:t>
      </w:r>
      <w:r w:rsidRPr="0005799F">
        <w:rPr>
          <w:b/>
          <w:u w:val="single"/>
          <w:lang w:eastAsia="en-US" w:bidi="x-none"/>
        </w:rPr>
        <w:t>00 000 €.</w:t>
      </w:r>
      <w:r w:rsidRPr="0005799F">
        <w:rPr>
          <w:lang w:eastAsia="en-US" w:bidi="x-none"/>
        </w:rPr>
        <w:t xml:space="preserve"> </w:t>
      </w:r>
    </w:p>
    <w:p w:rsidR="00D76AC0" w:rsidRPr="0005799F" w:rsidRDefault="00D76AC0" w:rsidP="00D76AC0">
      <w:pPr>
        <w:jc w:val="both"/>
        <w:rPr>
          <w:lang w:eastAsia="en-US" w:bidi="x-none"/>
        </w:rPr>
      </w:pPr>
    </w:p>
    <w:p w:rsidR="00D76AC0" w:rsidRPr="0005799F" w:rsidRDefault="00D76AC0" w:rsidP="001A654E">
      <w:pPr>
        <w:pStyle w:val="Odsekzoznamu"/>
        <w:numPr>
          <w:ilvl w:val="0"/>
          <w:numId w:val="186"/>
        </w:numPr>
        <w:jc w:val="both"/>
        <w:rPr>
          <w:lang w:eastAsia="en-US" w:bidi="x-none"/>
        </w:rPr>
      </w:pPr>
      <w:r w:rsidRPr="0005799F">
        <w:rPr>
          <w:lang w:eastAsia="en-US" w:bidi="x-none"/>
        </w:rPr>
        <w:t xml:space="preserve"> v rámci integrovaných projektov  pre ostatné </w:t>
      </w:r>
      <w:r w:rsidRPr="0005799F">
        <w:rPr>
          <w:rFonts w:eastAsia="Times New Roman" w:cs="Times New Roman"/>
          <w:lang w:bidi="ar-SA"/>
        </w:rPr>
        <w:t xml:space="preserve"> regióny ( Bratislavský kraj) </w:t>
      </w:r>
      <w:r w:rsidRPr="0005799F">
        <w:rPr>
          <w:lang w:eastAsia="en-US" w:bidi="x-none"/>
        </w:rPr>
        <w:t>platí:</w:t>
      </w:r>
    </w:p>
    <w:p w:rsidR="00D76AC0" w:rsidRPr="0005799F" w:rsidRDefault="00D76AC0" w:rsidP="00D76AC0">
      <w:pPr>
        <w:jc w:val="both"/>
        <w:rPr>
          <w:lang w:eastAsia="en-US" w:bidi="x-none"/>
        </w:rPr>
      </w:pPr>
    </w:p>
    <w:p w:rsidR="00D76AC0" w:rsidRPr="0005799F" w:rsidRDefault="00D76AC0" w:rsidP="00F2197D">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 xml:space="preserve">jedného </w:t>
      </w:r>
      <w:r w:rsidRPr="0005799F">
        <w:rPr>
          <w:lang w:eastAsia="en-US" w:bidi="x-none"/>
        </w:rPr>
        <w:t xml:space="preserve">partnera </w:t>
      </w:r>
      <w:r w:rsidR="00097EC4" w:rsidRPr="0005799F">
        <w:rPr>
          <w:lang w:eastAsia="en-US" w:bidi="x-none"/>
        </w:rPr>
        <w:t xml:space="preserve">projektu </w:t>
      </w:r>
      <w:r w:rsidRPr="0005799F">
        <w:rPr>
          <w:lang w:eastAsia="en-US" w:bidi="x-none"/>
        </w:rPr>
        <w:t xml:space="preserve">v prípade kolektívnych investícií  </w:t>
      </w:r>
      <w:r w:rsidR="00B60DAD" w:rsidRPr="0005799F">
        <w:rPr>
          <w:lang w:eastAsia="en-US" w:bidi="x-none"/>
        </w:rPr>
        <w:t xml:space="preserve">zahŕňajúcich </w:t>
      </w:r>
      <w:r w:rsidRPr="0005799F">
        <w:rPr>
          <w:lang w:eastAsia="en-US" w:bidi="x-none"/>
        </w:rPr>
        <w:t>investície oprávnené na podp</w:t>
      </w:r>
      <w:r w:rsidR="00B42572">
        <w:rPr>
          <w:lang w:eastAsia="en-US" w:bidi="x-none"/>
        </w:rPr>
        <w:t>oru v rámci podopatrenia 4.1 je</w:t>
      </w:r>
      <w:r w:rsidRPr="0005799F">
        <w:rPr>
          <w:lang w:eastAsia="en-US" w:bidi="x-none"/>
        </w:rPr>
        <w:t xml:space="preserve">  </w:t>
      </w:r>
      <w:r w:rsidRPr="0005799F">
        <w:rPr>
          <w:b/>
          <w:u w:val="single"/>
          <w:lang w:eastAsia="en-US" w:bidi="x-none"/>
        </w:rPr>
        <w:t>500 000 €</w:t>
      </w:r>
      <w:r w:rsidR="00097EC4" w:rsidRPr="0005799F">
        <w:rPr>
          <w:b/>
          <w:u w:val="single"/>
          <w:lang w:eastAsia="en-US" w:bidi="x-none"/>
        </w:rPr>
        <w:t>,</w:t>
      </w:r>
      <w:r w:rsidRPr="0005799F">
        <w:rPr>
          <w:lang w:eastAsia="en-US" w:bidi="x-none"/>
        </w:rPr>
        <w:t xml:space="preserve"> </w:t>
      </w:r>
    </w:p>
    <w:p w:rsidR="00D76AC0" w:rsidRPr="0005799F" w:rsidRDefault="00D76AC0" w:rsidP="00CE7D33">
      <w:pPr>
        <w:widowControl/>
        <w:numPr>
          <w:ilvl w:val="0"/>
          <w:numId w:val="143"/>
        </w:numPr>
        <w:suppressAutoHyphens w:val="0"/>
        <w:spacing w:before="100" w:line="278" w:lineRule="atLeast"/>
        <w:ind w:left="993" w:hanging="426"/>
        <w:jc w:val="both"/>
        <w:textAlignment w:val="auto"/>
        <w:rPr>
          <w:rFonts w:eastAsia="Times New Roman" w:cs="Times New Roman"/>
          <w:lang w:bidi="ar-SA"/>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w:t>
      </w:r>
      <w:r w:rsidR="00097EC4" w:rsidRPr="0005799F">
        <w:rPr>
          <w:lang w:eastAsia="en-US" w:bidi="x-none"/>
        </w:rPr>
        <w:t xml:space="preserve">projektu </w:t>
      </w:r>
      <w:r w:rsidRPr="0005799F">
        <w:rPr>
          <w:lang w:eastAsia="en-US" w:bidi="x-none"/>
        </w:rPr>
        <w:t xml:space="preserve">v prípade kolektívnych investícií  </w:t>
      </w:r>
      <w:r w:rsidR="00B60DAD" w:rsidRPr="0005799F">
        <w:rPr>
          <w:lang w:eastAsia="en-US" w:bidi="x-none"/>
        </w:rPr>
        <w:t xml:space="preserve">zahŕňajúcich </w:t>
      </w:r>
      <w:r w:rsidRPr="0005799F">
        <w:rPr>
          <w:lang w:eastAsia="en-US" w:bidi="x-none"/>
        </w:rPr>
        <w:t xml:space="preserve">investície oprávnené na podporu aj v rámci podopatrenia 4.2 je  </w:t>
      </w:r>
      <w:r w:rsidRPr="0005799F">
        <w:rPr>
          <w:b/>
          <w:u w:val="single"/>
          <w:lang w:eastAsia="en-US" w:bidi="x-none"/>
        </w:rPr>
        <w:t>800 000</w:t>
      </w:r>
      <w:r w:rsidRPr="0005799F">
        <w:rPr>
          <w:lang w:eastAsia="en-US" w:bidi="x-none"/>
        </w:rPr>
        <w:t xml:space="preserve"> </w:t>
      </w:r>
      <w:r w:rsidRPr="0005799F">
        <w:rPr>
          <w:b/>
          <w:lang w:eastAsia="en-US" w:bidi="x-none"/>
        </w:rPr>
        <w:t>€,</w:t>
      </w:r>
      <w:r w:rsidRPr="0005799F">
        <w:rPr>
          <w:lang w:eastAsia="en-US" w:bidi="x-none"/>
        </w:rPr>
        <w:t xml:space="preserve">  </w:t>
      </w:r>
      <w:r w:rsidR="005C1AB6" w:rsidRPr="0005799F">
        <w:rPr>
          <w:lang w:eastAsia="en-US" w:bidi="x-none"/>
        </w:rPr>
        <w:t xml:space="preserve"> z toho </w:t>
      </w:r>
      <w:r w:rsidRPr="0005799F">
        <w:rPr>
          <w:rFonts w:eastAsia="Times New Roman" w:cs="Times New Roman"/>
          <w:lang w:bidi="ar-SA"/>
        </w:rPr>
        <w:t xml:space="preserve">v prípade spracovania/ uvádzania na trh, vývoja produktov, ktorých výstupom je produkt mimo prílohy I. ZFEÚ je maximálna výška  </w:t>
      </w:r>
      <w:r w:rsidRPr="0005799F">
        <w:rPr>
          <w:rFonts w:eastAsia="Times New Roman" w:cs="Times New Roman"/>
          <w:b/>
          <w:u w:val="single"/>
          <w:lang w:bidi="ar-SA"/>
        </w:rPr>
        <w:t xml:space="preserve">400 </w:t>
      </w:r>
      <w:r w:rsidR="005C1AB6" w:rsidRPr="0005799F">
        <w:rPr>
          <w:rFonts w:eastAsia="Times New Roman" w:cs="Times New Roman"/>
          <w:b/>
          <w:u w:val="single"/>
          <w:lang w:bidi="ar-SA"/>
        </w:rPr>
        <w:t>000</w:t>
      </w:r>
      <w:r w:rsidRPr="0005799F">
        <w:rPr>
          <w:rFonts w:eastAsia="Times New Roman" w:cs="Times New Roman"/>
          <w:b/>
          <w:u w:val="single"/>
          <w:lang w:bidi="ar-SA"/>
        </w:rPr>
        <w:t xml:space="preserve"> </w:t>
      </w:r>
      <w:r w:rsidR="005C1AB6" w:rsidRPr="0005799F">
        <w:rPr>
          <w:b/>
          <w:u w:val="single"/>
          <w:lang w:eastAsia="en-US" w:bidi="x-none"/>
        </w:rPr>
        <w:t>€</w:t>
      </w:r>
      <w:r w:rsidR="00097EC4" w:rsidRPr="0005799F">
        <w:rPr>
          <w:rFonts w:eastAsia="Times New Roman" w:cs="Times New Roman"/>
          <w:u w:val="single"/>
          <w:lang w:bidi="ar-SA"/>
        </w:rPr>
        <w:t>,</w:t>
      </w:r>
    </w:p>
    <w:p w:rsidR="00D76AC0" w:rsidRPr="0005799F" w:rsidRDefault="00D76AC0" w:rsidP="00356B79">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v prípade kolektívnych investícií  </w:t>
      </w:r>
      <w:r w:rsidR="00B60DAD" w:rsidRPr="0005799F">
        <w:rPr>
          <w:lang w:eastAsia="en-US" w:bidi="x-none"/>
        </w:rPr>
        <w:t>zahŕňajúcich výdavky</w:t>
      </w:r>
      <w:r w:rsidRPr="0005799F">
        <w:rPr>
          <w:lang w:eastAsia="en-US" w:bidi="x-none"/>
        </w:rPr>
        <w:t xml:space="preserve"> oprávnené na podporu </w:t>
      </w:r>
      <w:r w:rsidR="00B60DAD" w:rsidRPr="0005799F">
        <w:rPr>
          <w:lang w:eastAsia="en-US" w:bidi="x-none"/>
        </w:rPr>
        <w:t xml:space="preserve">v rámci podopatrenia 16.4  je  </w:t>
      </w:r>
      <w:r w:rsidR="00B60DAD" w:rsidRPr="0005799F">
        <w:rPr>
          <w:b/>
          <w:u w:val="single"/>
          <w:lang w:eastAsia="en-US" w:bidi="x-none"/>
        </w:rPr>
        <w:t>2</w:t>
      </w:r>
      <w:r w:rsidRPr="0005799F">
        <w:rPr>
          <w:b/>
          <w:u w:val="single"/>
          <w:lang w:eastAsia="en-US" w:bidi="x-none"/>
        </w:rPr>
        <w:t>00 000 €.</w:t>
      </w:r>
      <w:r w:rsidRPr="0005799F">
        <w:rPr>
          <w:lang w:eastAsia="en-US" w:bidi="x-none"/>
        </w:rPr>
        <w:t xml:space="preserve"> </w:t>
      </w:r>
    </w:p>
    <w:p w:rsidR="00B60DAD" w:rsidRPr="0005799F" w:rsidRDefault="00B60DAD" w:rsidP="00F41DE7">
      <w:pPr>
        <w:jc w:val="both"/>
      </w:pPr>
    </w:p>
    <w:p w:rsidR="007D70C2" w:rsidRPr="0005799F" w:rsidRDefault="00B60DAD" w:rsidP="00F41DE7">
      <w:pPr>
        <w:jc w:val="both"/>
        <w:rPr>
          <w:b/>
        </w:rPr>
      </w:pPr>
      <w:r w:rsidRPr="0005799F">
        <w:rPr>
          <w:b/>
        </w:rPr>
        <w:t xml:space="preserve">Výdavky  </w:t>
      </w:r>
      <w:r w:rsidRPr="0005799F">
        <w:rPr>
          <w:b/>
          <w:lang w:eastAsia="en-US" w:bidi="x-none"/>
        </w:rPr>
        <w:t xml:space="preserve">oprávnené na podporu v rámci podopatrenia 16.4 nesmú sumárne </w:t>
      </w:r>
      <w:r w:rsidR="00DF481D" w:rsidRPr="0005799F">
        <w:rPr>
          <w:b/>
          <w:lang w:eastAsia="en-US" w:bidi="x-none"/>
        </w:rPr>
        <w:t xml:space="preserve">za všetkých partnerov </w:t>
      </w:r>
      <w:r w:rsidRPr="0005799F">
        <w:rPr>
          <w:b/>
          <w:lang w:eastAsia="en-US" w:bidi="x-none"/>
        </w:rPr>
        <w:t xml:space="preserve"> na celý projekt prekročiť 30 %  celkových oprávnených výdavkov projektu.  </w:t>
      </w:r>
    </w:p>
    <w:p w:rsidR="004901A6" w:rsidRPr="0005799F" w:rsidRDefault="004901A6" w:rsidP="00931E30">
      <w:pPr>
        <w:pStyle w:val="Standard"/>
        <w:suppressAutoHyphens w:val="0"/>
        <w:ind w:left="993"/>
        <w:jc w:val="both"/>
        <w:rPr>
          <w:bCs/>
          <w:highlight w:val="cyan"/>
        </w:rPr>
      </w:pPr>
    </w:p>
    <w:p w:rsidR="00931E30" w:rsidRPr="0005799F" w:rsidRDefault="00931E30" w:rsidP="006D481D">
      <w:pPr>
        <w:pStyle w:val="Standard"/>
        <w:numPr>
          <w:ilvl w:val="1"/>
          <w:numId w:val="18"/>
        </w:numPr>
        <w:tabs>
          <w:tab w:val="left" w:pos="567"/>
        </w:tabs>
        <w:spacing w:line="280" w:lineRule="exact"/>
        <w:ind w:left="567" w:hanging="567"/>
        <w:jc w:val="both"/>
        <w:rPr>
          <w:b/>
        </w:rPr>
      </w:pPr>
      <w:r w:rsidRPr="0005799F">
        <w:rPr>
          <w:b/>
        </w:rPr>
        <w:t>Miesto podania ŽoNFP:</w:t>
      </w:r>
    </w:p>
    <w:p w:rsidR="00931E30" w:rsidRPr="0005799F" w:rsidRDefault="00931E30" w:rsidP="00931E30">
      <w:pPr>
        <w:pStyle w:val="Standard"/>
        <w:tabs>
          <w:tab w:val="left" w:pos="856"/>
        </w:tabs>
        <w:spacing w:line="280" w:lineRule="exact"/>
        <w:ind w:left="567"/>
        <w:jc w:val="both"/>
        <w:rPr>
          <w:b/>
        </w:rPr>
      </w:pPr>
    </w:p>
    <w:p w:rsidR="00931E30" w:rsidRPr="0005799F" w:rsidRDefault="00931E30" w:rsidP="00485D47">
      <w:pPr>
        <w:pStyle w:val="Standard"/>
        <w:autoSpaceDE w:val="0"/>
        <w:spacing w:line="280" w:lineRule="exact"/>
        <w:jc w:val="both"/>
      </w:pPr>
      <w:r w:rsidRPr="0005799F">
        <w:t>ŽoNFP sa podávajú poštou alebo osobne v podateľni PPA na adrese: Pôdohospodárska platobná agentúra, Dobrovičova 12, 815 26 Bratislava, v čase v pondelok – štvrtok od 8.00 do 15.00 hod</w:t>
      </w:r>
      <w:r w:rsidR="00B42572">
        <w:t>.</w:t>
      </w:r>
      <w:r w:rsidRPr="0005799F">
        <w:t xml:space="preserve"> a v piatok od 8.00 do 12.00 hod.</w:t>
      </w:r>
    </w:p>
    <w:p w:rsidR="004901A6" w:rsidRPr="0005799F" w:rsidRDefault="004901A6" w:rsidP="00931E30">
      <w:pPr>
        <w:pStyle w:val="Standard"/>
        <w:autoSpaceDE w:val="0"/>
        <w:spacing w:line="280" w:lineRule="exact"/>
        <w:ind w:left="1320"/>
        <w:jc w:val="both"/>
      </w:pPr>
    </w:p>
    <w:p w:rsidR="00931E30" w:rsidRPr="0005799F" w:rsidRDefault="00931E30" w:rsidP="006D481D">
      <w:pPr>
        <w:pStyle w:val="Standard"/>
        <w:numPr>
          <w:ilvl w:val="1"/>
          <w:numId w:val="18"/>
        </w:numPr>
        <w:tabs>
          <w:tab w:val="left" w:pos="567"/>
        </w:tabs>
        <w:spacing w:line="280" w:lineRule="exact"/>
        <w:ind w:left="567" w:hanging="567"/>
        <w:jc w:val="both"/>
        <w:rPr>
          <w:b/>
          <w:sz w:val="28"/>
          <w:szCs w:val="28"/>
        </w:rPr>
      </w:pPr>
      <w:r w:rsidRPr="0005799F">
        <w:rPr>
          <w:b/>
        </w:rPr>
        <w:t>Ďalšie formálne náležitosti</w:t>
      </w:r>
      <w:r w:rsidRPr="0005799F">
        <w:rPr>
          <w:b/>
          <w:sz w:val="28"/>
          <w:szCs w:val="28"/>
        </w:rPr>
        <w:t>:</w:t>
      </w:r>
    </w:p>
    <w:p w:rsidR="00E46F39" w:rsidRPr="0005799F" w:rsidRDefault="00E46F39" w:rsidP="00E46F39">
      <w:pPr>
        <w:pStyle w:val="Standard"/>
        <w:tabs>
          <w:tab w:val="left" w:pos="567"/>
        </w:tabs>
        <w:spacing w:line="280" w:lineRule="exact"/>
        <w:ind w:left="567"/>
        <w:jc w:val="both"/>
        <w:rPr>
          <w:b/>
          <w:sz w:val="28"/>
          <w:szCs w:val="28"/>
        </w:rPr>
      </w:pPr>
    </w:p>
    <w:p w:rsidR="00C02D80" w:rsidRPr="0005799F" w:rsidRDefault="00C02D80" w:rsidP="00E46F39">
      <w:pPr>
        <w:pStyle w:val="Standard"/>
        <w:autoSpaceDE w:val="0"/>
        <w:spacing w:line="280" w:lineRule="exact"/>
        <w:ind w:left="709" w:hanging="709"/>
        <w:jc w:val="both"/>
      </w:pPr>
      <w:r w:rsidRPr="0005799F">
        <w:t xml:space="preserve">1.6.1. </w:t>
      </w:r>
      <w:r w:rsidR="00865A6A" w:rsidRPr="0005799F">
        <w:t xml:space="preserve">Žiadosť o NFP </w:t>
      </w:r>
      <w:r w:rsidR="005C1AB6" w:rsidRPr="0005799F">
        <w:t xml:space="preserve">musí </w:t>
      </w:r>
      <w:r w:rsidR="00865A6A" w:rsidRPr="0005799F">
        <w:t xml:space="preserve">podať skupina </w:t>
      </w:r>
      <w:r w:rsidR="00865A6A" w:rsidRPr="0005799F">
        <w:rPr>
          <w:b/>
          <w:u w:val="single"/>
        </w:rPr>
        <w:t>minimálne 3 samostatných právnych subjekto</w:t>
      </w:r>
      <w:r w:rsidR="00A02E4C" w:rsidRPr="0005799F">
        <w:rPr>
          <w:b/>
          <w:u w:val="single"/>
        </w:rPr>
        <w:t>v</w:t>
      </w:r>
      <w:r w:rsidR="002D32F2" w:rsidRPr="0005799F">
        <w:t xml:space="preserve"> </w:t>
      </w:r>
      <w:r w:rsidR="005C1AB6" w:rsidRPr="0005799F">
        <w:t xml:space="preserve"> - </w:t>
      </w:r>
      <w:r w:rsidR="002D32F2" w:rsidRPr="0005799F">
        <w:t>partnerov projektu  ako integrovaný projekt formou kolektívnej investície</w:t>
      </w:r>
      <w:r w:rsidR="00865A6A" w:rsidRPr="0005799F">
        <w:t xml:space="preserve">, ktorá </w:t>
      </w:r>
      <w:r w:rsidR="00931E30" w:rsidRPr="0005799F">
        <w:t xml:space="preserve">môže v rámci tejto výzvy podať spolu </w:t>
      </w:r>
      <w:r w:rsidR="00865A6A" w:rsidRPr="0005799F">
        <w:t xml:space="preserve">max. 1 ŽoNFP. </w:t>
      </w:r>
      <w:r w:rsidR="00DF481D" w:rsidRPr="0005799F">
        <w:t xml:space="preserve"> V rámci tejto výzvy môže byť  jeden </w:t>
      </w:r>
      <w:r w:rsidR="00E11822" w:rsidRPr="0005799F">
        <w:t xml:space="preserve">právny subjekt ako </w:t>
      </w:r>
      <w:r w:rsidR="00DF481D" w:rsidRPr="0005799F">
        <w:t xml:space="preserve">partner </w:t>
      </w:r>
      <w:r w:rsidR="00E11822" w:rsidRPr="0005799F">
        <w:t>projektu</w:t>
      </w:r>
      <w:r w:rsidR="00DF481D" w:rsidRPr="0005799F">
        <w:t xml:space="preserve"> len v rámci  jednej ŽoNFP. </w:t>
      </w:r>
      <w:r w:rsidR="00865A6A" w:rsidRPr="0005799F">
        <w:t>Výdavky v rámci ŽoNFP môžu zahŕňať oprávnené výda</w:t>
      </w:r>
      <w:r w:rsidR="00B42572">
        <w:t>vky v rámci obidvoch oblastí ( B</w:t>
      </w:r>
      <w:r w:rsidR="00865A6A" w:rsidRPr="0005799F">
        <w:t>ratislavský kraj aj mimo</w:t>
      </w:r>
      <w:r w:rsidR="002D32F2" w:rsidRPr="0005799F">
        <w:t xml:space="preserve"> </w:t>
      </w:r>
      <w:r w:rsidR="00B42572">
        <w:t>B</w:t>
      </w:r>
      <w:r w:rsidR="00865A6A" w:rsidRPr="0005799F">
        <w:t xml:space="preserve">ratislavského kraja ) za dodržania maximálnych </w:t>
      </w:r>
      <w:r w:rsidR="00DF481D" w:rsidRPr="0005799F">
        <w:t>limitov na</w:t>
      </w:r>
      <w:r w:rsidR="00865A6A" w:rsidRPr="0005799F">
        <w:t xml:space="preserve"> integrované projekty podľa bodu 1.4 tejto výzvy. </w:t>
      </w:r>
      <w:r w:rsidR="008C79B6" w:rsidRPr="0005799F">
        <w:t>Všetky oprávnené výdavky v rámci žiadosti musia byť rozpísané na jednotli</w:t>
      </w:r>
      <w:r w:rsidR="00DF481D" w:rsidRPr="0005799F">
        <w:t xml:space="preserve">vých partnerov projektu </w:t>
      </w:r>
      <w:r w:rsidR="008C79B6" w:rsidRPr="0005799F">
        <w:t xml:space="preserve">podľa regiónov a podľa charakteru výdavku oprávneného na podporu v rámci podopatrenia 4.1, 4.2 </w:t>
      </w:r>
      <w:r w:rsidR="00DF481D" w:rsidRPr="0005799F">
        <w:t xml:space="preserve">a </w:t>
      </w:r>
      <w:r w:rsidR="008C79B6" w:rsidRPr="0005799F">
        <w:t>16.</w:t>
      </w:r>
      <w:r w:rsidR="00DF481D" w:rsidRPr="0005799F">
        <w:t xml:space="preserve">4. </w:t>
      </w:r>
      <w:r w:rsidR="008C79B6" w:rsidRPr="0005799F">
        <w:t xml:space="preserve"> U podopatrenia 4.2 </w:t>
      </w:r>
      <w:r w:rsidR="00DF481D" w:rsidRPr="0005799F">
        <w:t xml:space="preserve"> a  16.4 </w:t>
      </w:r>
      <w:r w:rsidR="008C79B6" w:rsidRPr="0005799F">
        <w:t xml:space="preserve">zároveň musí byť oprávnený výdavok rozpísaný na aktivity v rámci prílohy I ZFEU a mimo prílohy I ZFEU a podľa </w:t>
      </w:r>
      <w:r w:rsidR="00B60DAD" w:rsidRPr="0005799F">
        <w:t xml:space="preserve">regiónov </w:t>
      </w:r>
      <w:r w:rsidR="008C79B6" w:rsidRPr="0005799F">
        <w:t>s inou mierou financovania</w:t>
      </w:r>
      <w:r w:rsidRPr="0005799F">
        <w:t>.</w:t>
      </w:r>
    </w:p>
    <w:p w:rsidR="00E46F39" w:rsidRPr="0005799F" w:rsidRDefault="00E46F39" w:rsidP="00E46F39">
      <w:pPr>
        <w:pStyle w:val="Standard"/>
        <w:autoSpaceDE w:val="0"/>
        <w:spacing w:line="280" w:lineRule="exact"/>
        <w:ind w:left="709" w:hanging="709"/>
        <w:jc w:val="both"/>
      </w:pPr>
    </w:p>
    <w:p w:rsidR="002D32F2" w:rsidRPr="0005799F" w:rsidRDefault="00C02D80" w:rsidP="00E46F39">
      <w:pPr>
        <w:pStyle w:val="Standard"/>
        <w:autoSpaceDE w:val="0"/>
        <w:spacing w:line="280" w:lineRule="exact"/>
        <w:ind w:left="703" w:hanging="703"/>
        <w:jc w:val="both"/>
        <w:rPr>
          <w:rFonts w:eastAsiaTheme="minorHAnsi"/>
          <w:lang w:eastAsia="en-US"/>
        </w:rPr>
      </w:pPr>
      <w:r w:rsidRPr="0005799F">
        <w:t>1.6.2.</w:t>
      </w:r>
      <w:r w:rsidRPr="0005799F">
        <w:tab/>
      </w:r>
      <w:r w:rsidRPr="0005799F">
        <w:tab/>
      </w:r>
      <w:r w:rsidR="002D32F2" w:rsidRPr="0005799F">
        <w:rPr>
          <w:rFonts w:eastAsiaTheme="minorHAnsi"/>
          <w:lang w:eastAsia="en-US"/>
        </w:rPr>
        <w:t xml:space="preserve">Partneri projektu predkladajú na integrovaný projekt </w:t>
      </w:r>
      <w:r w:rsidR="002D32F2" w:rsidRPr="0005799F">
        <w:rPr>
          <w:rFonts w:eastAsiaTheme="minorHAnsi"/>
          <w:b/>
          <w:u w:val="single"/>
          <w:lang w:eastAsia="en-US"/>
        </w:rPr>
        <w:t xml:space="preserve">jednu </w:t>
      </w:r>
      <w:proofErr w:type="spellStart"/>
      <w:r w:rsidR="002D32F2" w:rsidRPr="0005799F">
        <w:rPr>
          <w:rFonts w:eastAsiaTheme="minorHAnsi"/>
          <w:b/>
          <w:u w:val="single"/>
          <w:lang w:eastAsia="en-US"/>
        </w:rPr>
        <w:t>spoločnú</w:t>
      </w:r>
      <w:proofErr w:type="spellEnd"/>
      <w:r w:rsidR="002D32F2" w:rsidRPr="0005799F">
        <w:rPr>
          <w:rFonts w:eastAsiaTheme="minorHAnsi"/>
          <w:b/>
          <w:u w:val="single"/>
          <w:lang w:eastAsia="en-US"/>
        </w:rPr>
        <w:t xml:space="preserve"> ŽoNFP</w:t>
      </w:r>
      <w:r w:rsidR="002D32F2" w:rsidRPr="0005799F">
        <w:rPr>
          <w:rFonts w:eastAsiaTheme="minorHAnsi"/>
          <w:lang w:eastAsia="en-US"/>
        </w:rPr>
        <w:t xml:space="preserve">. </w:t>
      </w:r>
      <w:r w:rsidR="002D32F2" w:rsidRPr="0005799F">
        <w:rPr>
          <w:rFonts w:eastAsiaTheme="minorHAnsi"/>
          <w:b/>
          <w:u w:val="single"/>
          <w:lang w:eastAsia="en-US"/>
        </w:rPr>
        <w:t xml:space="preserve">Každý partner projektu </w:t>
      </w:r>
      <w:r w:rsidR="00A02E4C" w:rsidRPr="0005799F">
        <w:rPr>
          <w:rFonts w:eastAsiaTheme="minorHAnsi"/>
          <w:b/>
          <w:u w:val="single"/>
          <w:lang w:eastAsia="en-US"/>
        </w:rPr>
        <w:t xml:space="preserve">musí </w:t>
      </w:r>
      <w:proofErr w:type="spellStart"/>
      <w:r w:rsidR="002D32F2" w:rsidRPr="0005799F">
        <w:rPr>
          <w:rFonts w:eastAsiaTheme="minorHAnsi"/>
          <w:b/>
          <w:u w:val="single"/>
          <w:lang w:eastAsia="en-US"/>
        </w:rPr>
        <w:t>spĺňat</w:t>
      </w:r>
      <w:proofErr w:type="spellEnd"/>
      <w:r w:rsidR="002D32F2" w:rsidRPr="0005799F">
        <w:rPr>
          <w:rFonts w:eastAsiaTheme="minorHAnsi"/>
          <w:b/>
          <w:u w:val="single"/>
          <w:lang w:eastAsia="en-US"/>
        </w:rPr>
        <w:t>̌ požiadavky</w:t>
      </w:r>
      <w:r w:rsidR="002D32F2" w:rsidRPr="0005799F">
        <w:rPr>
          <w:rFonts w:eastAsiaTheme="minorHAnsi"/>
          <w:lang w:eastAsia="en-US"/>
        </w:rPr>
        <w:t xml:space="preserve"> na </w:t>
      </w:r>
      <w:proofErr w:type="spellStart"/>
      <w:r w:rsidR="002D32F2" w:rsidRPr="0005799F">
        <w:rPr>
          <w:rFonts w:eastAsiaTheme="minorHAnsi"/>
          <w:lang w:eastAsia="en-US"/>
        </w:rPr>
        <w:t>oprávnenost</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žiadateľa</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oprávnenost</w:t>
      </w:r>
      <w:proofErr w:type="spellEnd"/>
      <w:r w:rsidR="002D32F2" w:rsidRPr="0005799F">
        <w:rPr>
          <w:rFonts w:eastAsiaTheme="minorHAnsi"/>
          <w:lang w:eastAsia="en-US"/>
        </w:rPr>
        <w:t xml:space="preserve">̌ aktivít realizácie </w:t>
      </w:r>
      <w:r w:rsidR="002D32F2" w:rsidRPr="0005799F">
        <w:rPr>
          <w:rFonts w:eastAsiaTheme="minorHAnsi"/>
          <w:lang w:eastAsia="en-US"/>
        </w:rPr>
        <w:lastRenderedPageBreak/>
        <w:t xml:space="preserve">projektu, </w:t>
      </w:r>
      <w:proofErr w:type="spellStart"/>
      <w:r w:rsidR="002D32F2" w:rsidRPr="0005799F">
        <w:rPr>
          <w:rFonts w:eastAsiaTheme="minorHAnsi"/>
          <w:lang w:eastAsia="en-US"/>
        </w:rPr>
        <w:t>oprávnenost</w:t>
      </w:r>
      <w:proofErr w:type="spellEnd"/>
      <w:r w:rsidR="002D32F2" w:rsidRPr="0005799F">
        <w:rPr>
          <w:rFonts w:eastAsiaTheme="minorHAnsi"/>
          <w:lang w:eastAsia="en-US"/>
        </w:rPr>
        <w:t xml:space="preserve">̌ miesta realizácie projektu, kritériá pre výber projektov a ostatné podmienky poskytnutia príspevku uvedené vo výzve na to podopatrenie ( resp. na aktivity spadajúce na dané podopatrenie), ktoré bude </w:t>
      </w:r>
      <w:proofErr w:type="spellStart"/>
      <w:r w:rsidR="002D32F2" w:rsidRPr="0005799F">
        <w:rPr>
          <w:rFonts w:eastAsiaTheme="minorHAnsi"/>
          <w:lang w:eastAsia="en-US"/>
        </w:rPr>
        <w:t>realizovat</w:t>
      </w:r>
      <w:proofErr w:type="spellEnd"/>
      <w:r w:rsidR="002D32F2" w:rsidRPr="0005799F">
        <w:rPr>
          <w:rFonts w:eastAsiaTheme="minorHAnsi"/>
          <w:lang w:eastAsia="en-US"/>
        </w:rPr>
        <w:t xml:space="preserve">̌ a ktoré je zahrnuté do ŽoNFP na integrovaný projekt (tzn. každý partner projektu na ním realizované podopatrenie). Cieľ projektu sa považuje za splnený, iba ak je splnený cieľ každého podopatrenia realizovaného v rámci integrovaného projektu. </w:t>
      </w:r>
      <w:r w:rsidR="002D32F2" w:rsidRPr="0005799F">
        <w:rPr>
          <w:rFonts w:eastAsiaTheme="minorHAnsi"/>
          <w:b/>
          <w:u w:val="single"/>
          <w:lang w:eastAsia="en-US"/>
        </w:rPr>
        <w:t xml:space="preserve">Každý partner integrovaného projektu je oprávnený </w:t>
      </w:r>
      <w:proofErr w:type="spellStart"/>
      <w:r w:rsidR="002D32F2" w:rsidRPr="0005799F">
        <w:rPr>
          <w:rFonts w:eastAsiaTheme="minorHAnsi"/>
          <w:b/>
          <w:u w:val="single"/>
          <w:lang w:eastAsia="en-US"/>
        </w:rPr>
        <w:t>realizovat</w:t>
      </w:r>
      <w:proofErr w:type="spellEnd"/>
      <w:r w:rsidR="002D32F2" w:rsidRPr="0005799F">
        <w:rPr>
          <w:rFonts w:eastAsiaTheme="minorHAnsi"/>
          <w:b/>
          <w:u w:val="single"/>
          <w:lang w:eastAsia="en-US"/>
        </w:rPr>
        <w:t>̌ jedno alebo viac podopatrení</w:t>
      </w:r>
      <w:r w:rsidR="00A02E4C" w:rsidRPr="0005799F">
        <w:rPr>
          <w:rFonts w:eastAsiaTheme="minorHAnsi"/>
          <w:b/>
          <w:u w:val="single"/>
          <w:lang w:eastAsia="en-US"/>
        </w:rPr>
        <w:t xml:space="preserve"> </w:t>
      </w:r>
      <w:r w:rsidR="002D32F2" w:rsidRPr="0005799F">
        <w:rPr>
          <w:rFonts w:eastAsiaTheme="minorHAnsi"/>
          <w:lang w:eastAsia="en-US"/>
        </w:rPr>
        <w:t xml:space="preserve"> pri </w:t>
      </w:r>
      <w:proofErr w:type="spellStart"/>
      <w:r w:rsidR="002D32F2" w:rsidRPr="0005799F">
        <w:rPr>
          <w:rFonts w:eastAsiaTheme="minorHAnsi"/>
          <w:lang w:eastAsia="en-US"/>
        </w:rPr>
        <w:t>súčasnom</w:t>
      </w:r>
      <w:proofErr w:type="spellEnd"/>
      <w:r w:rsidR="002D32F2" w:rsidRPr="0005799F">
        <w:rPr>
          <w:rFonts w:eastAsiaTheme="minorHAnsi"/>
          <w:lang w:eastAsia="en-US"/>
        </w:rPr>
        <w:t xml:space="preserve"> dodržaní pravidla, že to isté podopatrenie v rámci integrovaného projektu môžu </w:t>
      </w:r>
      <w:proofErr w:type="spellStart"/>
      <w:r w:rsidR="002D32F2" w:rsidRPr="0005799F">
        <w:rPr>
          <w:rFonts w:eastAsiaTheme="minorHAnsi"/>
          <w:lang w:eastAsia="en-US"/>
        </w:rPr>
        <w:t>súčasne</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realizovat</w:t>
      </w:r>
      <w:proofErr w:type="spellEnd"/>
      <w:r w:rsidR="002D32F2" w:rsidRPr="0005799F">
        <w:rPr>
          <w:rFonts w:eastAsiaTheme="minorHAnsi"/>
          <w:lang w:eastAsia="en-US"/>
        </w:rPr>
        <w:t>̌ dvaja alebo viacerí partneri projektu</w:t>
      </w:r>
      <w:r w:rsidR="005B0106" w:rsidRPr="0005799F">
        <w:rPr>
          <w:rFonts w:eastAsiaTheme="minorHAnsi"/>
          <w:lang w:eastAsia="en-US"/>
        </w:rPr>
        <w:t>.</w:t>
      </w:r>
    </w:p>
    <w:p w:rsidR="00E46F39" w:rsidRPr="0005799F" w:rsidRDefault="00E46F39" w:rsidP="00E46F39">
      <w:pPr>
        <w:pStyle w:val="Standard"/>
        <w:autoSpaceDE w:val="0"/>
        <w:spacing w:line="280" w:lineRule="exact"/>
        <w:ind w:left="703" w:hanging="703"/>
        <w:jc w:val="both"/>
        <w:rPr>
          <w:rFonts w:eastAsiaTheme="minorHAnsi"/>
          <w:lang w:eastAsia="en-US"/>
        </w:rPr>
      </w:pPr>
    </w:p>
    <w:p w:rsidR="002D32F2" w:rsidRPr="0005799F" w:rsidRDefault="00C02D80" w:rsidP="00E46F39">
      <w:pPr>
        <w:pStyle w:val="Standard"/>
        <w:autoSpaceDE w:val="0"/>
        <w:spacing w:line="280" w:lineRule="exact"/>
        <w:ind w:left="703" w:hanging="703"/>
        <w:jc w:val="both"/>
        <w:rPr>
          <w:b/>
          <w:u w:val="single"/>
        </w:rPr>
      </w:pPr>
      <w:r w:rsidRPr="0005799F">
        <w:rPr>
          <w:rFonts w:eastAsiaTheme="minorHAnsi"/>
          <w:lang w:eastAsia="en-US"/>
        </w:rPr>
        <w:t>1.6.3.</w:t>
      </w:r>
      <w:r w:rsidRPr="0005799F">
        <w:rPr>
          <w:rFonts w:eastAsiaTheme="minorHAnsi"/>
          <w:kern w:val="0"/>
          <w:lang w:eastAsia="en-US"/>
        </w:rPr>
        <w:tab/>
      </w:r>
      <w:r w:rsidR="005B0106" w:rsidRPr="0005799F">
        <w:rPr>
          <w:rFonts w:eastAsiaTheme="minorHAnsi"/>
          <w:kern w:val="0"/>
          <w:lang w:eastAsia="en-US"/>
        </w:rPr>
        <w:t>P</w:t>
      </w:r>
      <w:r w:rsidR="002D32F2" w:rsidRPr="0005799F">
        <w:rPr>
          <w:rFonts w:eastAsiaTheme="minorHAnsi"/>
          <w:kern w:val="0"/>
          <w:lang w:eastAsia="en-US"/>
        </w:rPr>
        <w:t xml:space="preserve">rojekt bude posúdený ako oprávnený integrovaný projekt, ak </w:t>
      </w:r>
      <w:r w:rsidR="005B0106" w:rsidRPr="0005799F">
        <w:rPr>
          <w:rFonts w:eastAsiaTheme="minorHAnsi"/>
          <w:kern w:val="0"/>
          <w:lang w:eastAsia="en-US"/>
        </w:rPr>
        <w:t xml:space="preserve">sú </w:t>
      </w:r>
      <w:r w:rsidR="002D32F2" w:rsidRPr="0005799F">
        <w:rPr>
          <w:rFonts w:eastAsiaTheme="minorHAnsi"/>
          <w:kern w:val="0"/>
          <w:lang w:eastAsia="en-US"/>
        </w:rPr>
        <w:t xml:space="preserve"> do ŽoNFP </w:t>
      </w:r>
      <w:r w:rsidR="005B0106" w:rsidRPr="0005799F">
        <w:rPr>
          <w:rFonts w:eastAsiaTheme="minorHAnsi"/>
          <w:kern w:val="0"/>
          <w:lang w:eastAsia="en-US"/>
        </w:rPr>
        <w:t xml:space="preserve">zahrnuté </w:t>
      </w:r>
      <w:proofErr w:type="spellStart"/>
      <w:r w:rsidR="002D32F2" w:rsidRPr="0005799F">
        <w:rPr>
          <w:rFonts w:eastAsiaTheme="minorHAnsi"/>
          <w:b/>
          <w:kern w:val="0"/>
          <w:u w:val="single"/>
          <w:lang w:eastAsia="en-US"/>
        </w:rPr>
        <w:t>aspon</w:t>
      </w:r>
      <w:proofErr w:type="spellEnd"/>
      <w:r w:rsidR="002D32F2" w:rsidRPr="0005799F">
        <w:rPr>
          <w:rFonts w:eastAsiaTheme="minorHAnsi"/>
          <w:b/>
          <w:kern w:val="0"/>
          <w:u w:val="single"/>
          <w:lang w:eastAsia="en-US"/>
        </w:rPr>
        <w:t>̌ dve podopatrenia, minimálne jedno musí byť podopatrenie 16.4.</w:t>
      </w:r>
      <w:r w:rsidR="005B0106" w:rsidRPr="0005799F">
        <w:rPr>
          <w:b/>
          <w:u w:val="single"/>
        </w:rPr>
        <w:t xml:space="preserve"> </w:t>
      </w:r>
    </w:p>
    <w:p w:rsidR="00C02D80" w:rsidRPr="0005799F" w:rsidRDefault="00C02D80" w:rsidP="00E46F39">
      <w:pPr>
        <w:pStyle w:val="Standard"/>
        <w:autoSpaceDE w:val="0"/>
        <w:spacing w:line="280" w:lineRule="exact"/>
        <w:ind w:left="705" w:hanging="705"/>
        <w:jc w:val="both"/>
        <w:rPr>
          <w:rFonts w:eastAsiaTheme="minorHAnsi"/>
          <w:b/>
          <w:kern w:val="0"/>
          <w:u w:val="single"/>
          <w:lang w:eastAsia="en-US"/>
        </w:rPr>
      </w:pPr>
      <w:r w:rsidRPr="0005799F">
        <w:t>1.6.4.</w:t>
      </w:r>
      <w:r w:rsidRPr="0005799F">
        <w:rPr>
          <w:rFonts w:eastAsiaTheme="minorHAnsi"/>
          <w:kern w:val="0"/>
          <w:lang w:eastAsia="en-US"/>
        </w:rPr>
        <w:tab/>
      </w:r>
      <w:r w:rsidR="002D32F2" w:rsidRPr="0005799F">
        <w:rPr>
          <w:rFonts w:eastAsiaTheme="minorHAnsi"/>
          <w:kern w:val="0"/>
          <w:lang w:eastAsia="en-US"/>
        </w:rPr>
        <w:t xml:space="preserve">PPA uzatvorí s partnermi integrovaného projektu jednu Zmluvu, predmetom ktorej bude realizácia </w:t>
      </w:r>
      <w:r w:rsidR="002D32F2" w:rsidRPr="0005799F">
        <w:rPr>
          <w:rFonts w:eastAsiaTheme="minorHAnsi"/>
          <w:b/>
          <w:kern w:val="0"/>
          <w:u w:val="single"/>
          <w:lang w:eastAsia="en-US"/>
        </w:rPr>
        <w:t xml:space="preserve">všetkých podopatrení, zahrnutých do ŽoNFP a zmluvnou stranou na strane </w:t>
      </w:r>
      <w:proofErr w:type="spellStart"/>
      <w:r w:rsidR="002D32F2" w:rsidRPr="0005799F">
        <w:rPr>
          <w:rFonts w:eastAsiaTheme="minorHAnsi"/>
          <w:b/>
          <w:kern w:val="0"/>
          <w:u w:val="single"/>
          <w:lang w:eastAsia="en-US"/>
        </w:rPr>
        <w:t>prijímateľa</w:t>
      </w:r>
      <w:proofErr w:type="spellEnd"/>
      <w:r w:rsidR="002D32F2" w:rsidRPr="0005799F">
        <w:rPr>
          <w:rFonts w:eastAsiaTheme="minorHAnsi"/>
          <w:b/>
          <w:kern w:val="0"/>
          <w:u w:val="single"/>
          <w:lang w:eastAsia="en-US"/>
        </w:rPr>
        <w:t xml:space="preserve"> budú všetci partneri integrovaného projektu (pluralita na strane </w:t>
      </w:r>
      <w:proofErr w:type="spellStart"/>
      <w:r w:rsidR="002D32F2" w:rsidRPr="0005799F">
        <w:rPr>
          <w:rFonts w:eastAsiaTheme="minorHAnsi"/>
          <w:b/>
          <w:kern w:val="0"/>
          <w:u w:val="single"/>
          <w:lang w:eastAsia="en-US"/>
        </w:rPr>
        <w:t>prijímateľa</w:t>
      </w:r>
      <w:proofErr w:type="spellEnd"/>
      <w:r w:rsidR="002D32F2" w:rsidRPr="0005799F">
        <w:rPr>
          <w:rFonts w:eastAsiaTheme="minorHAnsi"/>
          <w:b/>
          <w:kern w:val="0"/>
          <w:u w:val="single"/>
          <w:lang w:eastAsia="en-US"/>
        </w:rPr>
        <w:t xml:space="preserve">). </w:t>
      </w:r>
    </w:p>
    <w:p w:rsidR="00931E30" w:rsidRPr="0005799F" w:rsidRDefault="00C02D80" w:rsidP="00E46F39">
      <w:pPr>
        <w:pStyle w:val="Standard"/>
        <w:autoSpaceDE w:val="0"/>
        <w:spacing w:line="280" w:lineRule="exact"/>
        <w:ind w:left="705" w:hanging="705"/>
        <w:jc w:val="both"/>
      </w:pPr>
      <w:r w:rsidRPr="0005799F">
        <w:rPr>
          <w:rFonts w:eastAsiaTheme="minorHAnsi"/>
          <w:kern w:val="0"/>
          <w:lang w:eastAsia="en-US"/>
        </w:rPr>
        <w:t>1.6.5.</w:t>
      </w:r>
      <w:r w:rsidRPr="0005799F">
        <w:rPr>
          <w:rFonts w:eastAsiaTheme="minorHAnsi"/>
          <w:kern w:val="0"/>
          <w:lang w:eastAsia="en-US"/>
        </w:rPr>
        <w:tab/>
      </w:r>
      <w:r w:rsidR="00931E30" w:rsidRPr="0005799F">
        <w:rPr>
          <w:rFonts w:eastAsiaTheme="minorHAnsi"/>
          <w:b/>
          <w:kern w:val="0"/>
          <w:u w:val="single"/>
          <w:lang w:eastAsia="en-US"/>
        </w:rPr>
        <w:t>ŽoNFP sa podávajú a prijímajú v písomnej papierovej forme počas lehoty uvedenej v tejto výzve,</w:t>
      </w:r>
      <w:r w:rsidR="00931E30" w:rsidRPr="0005799F">
        <w:t xml:space="preserve"> uvedenej v bode „1.2 Časový harmonogram konania o ŽoNFP“ a to na predpísanom tlačive „Formulár žiadosti o nenávratný finančný príspevok“, ktoré tvorí prílohu č. 1 tejto výzvy</w:t>
      </w:r>
      <w:r w:rsidR="008C79B6" w:rsidRPr="0005799F">
        <w:t xml:space="preserve"> spolu za všetky právne subjekty</w:t>
      </w:r>
      <w:r w:rsidR="005B0106" w:rsidRPr="0005799F">
        <w:t xml:space="preserve"> ( partnerov )</w:t>
      </w:r>
      <w:r w:rsidR="008C79B6" w:rsidRPr="0005799F">
        <w:t>.</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tabs>
          <w:tab w:val="left" w:pos="567"/>
          <w:tab w:val="left" w:pos="709"/>
        </w:tabs>
        <w:autoSpaceDE w:val="0"/>
        <w:spacing w:line="280" w:lineRule="exact"/>
        <w:ind w:left="709" w:hanging="709"/>
        <w:jc w:val="both"/>
      </w:pPr>
      <w:r w:rsidRPr="0005799F">
        <w:rPr>
          <w:rFonts w:eastAsiaTheme="minorHAnsi"/>
          <w:kern w:val="0"/>
          <w:lang w:eastAsia="en-US"/>
        </w:rPr>
        <w:t>1.6.6.</w:t>
      </w:r>
      <w:r w:rsidRPr="0005799F">
        <w:tab/>
      </w:r>
      <w:r w:rsidRPr="0005799F">
        <w:tab/>
      </w:r>
      <w:r w:rsidR="00931E30" w:rsidRPr="0005799F">
        <w:t xml:space="preserve">Pri podaní ŽoNFP poštou alebo inou prepravnou spoločnosťou je rozhodujúci dátum pečiatky pošty na obálke/balíku. Dátum  poštovej  pečiatky nesmie byť vyšší, ako dátum stanovený za posledný deň prijímania ŽoNFP na PPA. PPA akceptuje uvedený dátum (obmedzuje </w:t>
      </w:r>
      <w:r w:rsidR="00931E30" w:rsidRPr="0005799F">
        <w:rPr>
          <w:color w:val="000000"/>
        </w:rPr>
        <w:t>maximálnu prípustnú lehotu prostredníctvom poštovej alebo inej prepravy ŽoNFP)</w:t>
      </w:r>
      <w:r w:rsidR="00931E30" w:rsidRPr="0005799F">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C02D80" w:rsidRPr="0005799F" w:rsidRDefault="00C02D80" w:rsidP="00E46F39">
      <w:pPr>
        <w:pStyle w:val="Standard"/>
        <w:tabs>
          <w:tab w:val="left" w:pos="567"/>
          <w:tab w:val="left" w:pos="709"/>
        </w:tabs>
        <w:autoSpaceDE w:val="0"/>
        <w:spacing w:line="280" w:lineRule="exact"/>
        <w:ind w:left="709" w:hanging="709"/>
        <w:jc w:val="both"/>
      </w:pPr>
    </w:p>
    <w:p w:rsidR="00931E30" w:rsidRPr="0005799F" w:rsidRDefault="00C02D80" w:rsidP="00E46F39">
      <w:pPr>
        <w:pStyle w:val="Standard"/>
        <w:autoSpaceDE w:val="0"/>
        <w:spacing w:line="280" w:lineRule="exact"/>
        <w:ind w:left="705" w:hanging="705"/>
        <w:jc w:val="both"/>
      </w:pPr>
      <w:r w:rsidRPr="0005799F">
        <w:t>1.6.7.</w:t>
      </w:r>
      <w:r w:rsidRPr="0005799F">
        <w:tab/>
      </w:r>
      <w:r w:rsidRPr="0005799F">
        <w:tab/>
      </w:r>
      <w:r w:rsidR="00931E30" w:rsidRPr="0005799F">
        <w:t>Pri osobnom podaní ŽoNFP do podateľne ústredia PPA, nesmie byť dátum na pečiatke podateľne ústredia PPA vyšší, ako dátum stanovený za posledný deň prijímania ŽoNFP na PPA.</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autoSpaceDE w:val="0"/>
        <w:spacing w:line="280" w:lineRule="exact"/>
        <w:ind w:left="705" w:hanging="705"/>
        <w:jc w:val="both"/>
      </w:pPr>
      <w:r w:rsidRPr="0005799F">
        <w:t>1.6.8.</w:t>
      </w:r>
      <w:r w:rsidRPr="0005799F">
        <w:tab/>
      </w:r>
      <w:r w:rsidRPr="0005799F">
        <w:tab/>
      </w:r>
      <w:r w:rsidR="00931E30" w:rsidRPr="0005799F">
        <w:t>V prípade, že ŽoNFP  nebola doručená riadne, v predpísanej lehote, t</w:t>
      </w:r>
      <w:r w:rsidR="008A69DC" w:rsidRPr="0005799F">
        <w:t>zn.</w:t>
      </w:r>
      <w:r w:rsidR="00931E30" w:rsidRPr="0005799F">
        <w:t xml:space="preserve"> nebol dodržaný rozhodujúci </w:t>
      </w:r>
      <w:r w:rsidR="00931E30" w:rsidRPr="0005799F">
        <w:rPr>
          <w:color w:val="000000"/>
        </w:rPr>
        <w:t>dátum odovzdania na poštovú, resp. inú prepravu  najneskôr v posledný deň uzávierky výzvy, resp. lehoty určenej na predkladanie ŽoNFP vo výzve</w:t>
      </w:r>
      <w:r w:rsidR="00931E30" w:rsidRPr="0005799F">
        <w:t xml:space="preserve"> a/alebo ŽoNFP nebola doručená v určenej forme, PPA konanie zastaví a vydá Rozhodnutie o zastavení konania v zmysle </w:t>
      </w:r>
      <w:r w:rsidR="008A69DC" w:rsidRPr="0005799F">
        <w:t>z</w:t>
      </w:r>
      <w:r w:rsidR="00931E30" w:rsidRPr="0005799F">
        <w:t>ák. č. 292/2014 Z.z., §20, ods. 2</w:t>
      </w:r>
      <w:r w:rsidR="008A69DC" w:rsidRPr="0005799F">
        <w:t>.</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autoSpaceDE w:val="0"/>
        <w:spacing w:line="280" w:lineRule="exact"/>
        <w:ind w:left="705" w:hanging="705"/>
        <w:jc w:val="both"/>
      </w:pPr>
      <w:r w:rsidRPr="0005799F">
        <w:t>1.6.9.</w:t>
      </w:r>
      <w:r w:rsidRPr="0005799F">
        <w:tab/>
      </w:r>
      <w:r w:rsidRPr="0005799F">
        <w:tab/>
      </w:r>
      <w:r w:rsidR="00931E30" w:rsidRPr="0005799F">
        <w:t>ŽoNFP sa podávajú spolu so všetkými povinnými  prílohami v zalepenej obálke/balíku. V ľavom hornom rohu obálky/balíka ži</w:t>
      </w:r>
      <w:r w:rsidR="00B60DAD" w:rsidRPr="0005799F">
        <w:t>adateľ uvedie číslo tejto výzvy</w:t>
      </w:r>
      <w:r w:rsidR="00931E30" w:rsidRPr="0005799F">
        <w:t xml:space="preserve"> </w:t>
      </w:r>
      <w:r w:rsidR="00B60DAD" w:rsidRPr="0005799F">
        <w:t xml:space="preserve">a </w:t>
      </w:r>
      <w:r w:rsidR="00931E30" w:rsidRPr="0005799F">
        <w:t xml:space="preserve"> IČO</w:t>
      </w:r>
      <w:r w:rsidR="00B60DAD" w:rsidRPr="0005799F">
        <w:t xml:space="preserve"> generálneho partnera, </w:t>
      </w:r>
      <w:r w:rsidR="00931E30" w:rsidRPr="0005799F">
        <w:t xml:space="preserve"> v pravom dolnom rohu obálky/balíka žiadateľ uvedie</w:t>
      </w:r>
      <w:r w:rsidR="005B0106" w:rsidRPr="0005799F">
        <w:t xml:space="preserve"> generálneho partnera, jeho adresu a  </w:t>
      </w:r>
      <w:r w:rsidR="00931E30" w:rsidRPr="0005799F">
        <w:t xml:space="preserve"> nápis „Neotvára</w:t>
      </w:r>
      <w:r w:rsidR="005B0106" w:rsidRPr="0005799F">
        <w:t>ť</w:t>
      </w:r>
      <w:r w:rsidR="008A69DC" w:rsidRPr="0005799F">
        <w:t>.</w:t>
      </w:r>
    </w:p>
    <w:p w:rsidR="00C02D80" w:rsidRPr="0005799F" w:rsidRDefault="00C02D80" w:rsidP="00E46F39">
      <w:pPr>
        <w:pStyle w:val="Standard"/>
        <w:autoSpaceDE w:val="0"/>
        <w:spacing w:line="280" w:lineRule="exact"/>
        <w:ind w:left="705" w:hanging="705"/>
        <w:jc w:val="both"/>
      </w:pPr>
    </w:p>
    <w:p w:rsidR="006E1A17" w:rsidRPr="0005799F" w:rsidRDefault="00C02D80" w:rsidP="00E46F39">
      <w:pPr>
        <w:pStyle w:val="Standard"/>
        <w:autoSpaceDE w:val="0"/>
        <w:spacing w:line="280" w:lineRule="exact"/>
        <w:ind w:left="705" w:hanging="705"/>
        <w:jc w:val="both"/>
      </w:pPr>
      <w:r w:rsidRPr="0005799F">
        <w:t>1.6.10.</w:t>
      </w:r>
      <w:r w:rsidRPr="0005799F">
        <w:tab/>
      </w:r>
      <w:r w:rsidR="00931E30" w:rsidRPr="0005799F">
        <w:t xml:space="preserve">ŽoNFP sa podávajú spolu v pevnom </w:t>
      </w:r>
      <w:r w:rsidR="00491193" w:rsidRPr="0005799F">
        <w:rPr>
          <w:b/>
        </w:rPr>
        <w:t>základnom</w:t>
      </w:r>
      <w:r w:rsidR="00491193" w:rsidRPr="0005799F">
        <w:t xml:space="preserve"> </w:t>
      </w:r>
      <w:r w:rsidR="00931E30" w:rsidRPr="0005799F">
        <w:t>zakladacom šanóne</w:t>
      </w:r>
      <w:r w:rsidR="00491193" w:rsidRPr="0005799F">
        <w:t xml:space="preserve">, ktorý bude obsahovať minimálne formulár žiadosti na opatrenie 16.4, zastrešujúci a sumarizujúci všetkých partnerov a všetky </w:t>
      </w:r>
      <w:r w:rsidR="006E1A17" w:rsidRPr="0005799F">
        <w:t>realizované</w:t>
      </w:r>
      <w:r w:rsidR="00491193" w:rsidRPr="0005799F">
        <w:t xml:space="preserve"> podopatrenia</w:t>
      </w:r>
      <w:r w:rsidR="006E1A17" w:rsidRPr="0005799F">
        <w:t>.</w:t>
      </w:r>
      <w:r w:rsidR="00A944FE" w:rsidRPr="0005799F">
        <w:t xml:space="preserve"> </w:t>
      </w:r>
      <w:r w:rsidR="006E1A17" w:rsidRPr="0005799F">
        <w:t>V</w:t>
      </w:r>
      <w:r w:rsidR="008F0050" w:rsidRPr="0005799F">
        <w:t xml:space="preserve"> rámci žiadosti </w:t>
      </w:r>
      <w:r w:rsidR="00491193" w:rsidRPr="0005799F">
        <w:t>na opatrenie 16.4</w:t>
      </w:r>
      <w:r w:rsidR="006E1A17" w:rsidRPr="0005799F">
        <w:t xml:space="preserve"> predkladá </w:t>
      </w:r>
      <w:r w:rsidR="006E1A17" w:rsidRPr="0005799F">
        <w:rPr>
          <w:b/>
        </w:rPr>
        <w:t>každý partner</w:t>
      </w:r>
      <w:r w:rsidR="006E1A17" w:rsidRPr="0005799F">
        <w:t xml:space="preserve"> oddelene:</w:t>
      </w:r>
    </w:p>
    <w:p w:rsidR="006E1A17" w:rsidRPr="0005799F" w:rsidRDefault="008F0050" w:rsidP="00E46F39">
      <w:pPr>
        <w:pStyle w:val="Standard"/>
        <w:numPr>
          <w:ilvl w:val="0"/>
          <w:numId w:val="187"/>
        </w:numPr>
        <w:autoSpaceDE w:val="0"/>
        <w:spacing w:line="280" w:lineRule="exact"/>
        <w:ind w:left="993" w:hanging="284"/>
        <w:jc w:val="both"/>
      </w:pPr>
      <w:r w:rsidRPr="0005799F">
        <w:rPr>
          <w:b/>
        </w:rPr>
        <w:t xml:space="preserve">samostatný </w:t>
      </w:r>
      <w:proofErr w:type="spellStart"/>
      <w:r w:rsidRPr="0005799F">
        <w:rPr>
          <w:b/>
        </w:rPr>
        <w:t>šanón</w:t>
      </w:r>
      <w:proofErr w:type="spellEnd"/>
      <w:r w:rsidRPr="0005799F">
        <w:t xml:space="preserve">, v ktorom budú založené všeobecné </w:t>
      </w:r>
      <w:r w:rsidRPr="0005799F">
        <w:rPr>
          <w:b/>
        </w:rPr>
        <w:t>doklady týkajúce sa partnera</w:t>
      </w:r>
      <w:r w:rsidRPr="0005799F">
        <w:t xml:space="preserve"> </w:t>
      </w:r>
      <w:r w:rsidRPr="0005799F">
        <w:rPr>
          <w:i/>
        </w:rPr>
        <w:t>(napr. čestné vyhlásenie partnera ku konfliktu záujmu, doklad o oprávnení podnikať, riadna účtovná závierka, daňové priznanie k dani z príjmov, potvrdenia o vyrovnaných záväzkoch po lehote splatnosti, potvrdenie príslušného súdu,  že žiadateľ nie je v likvidácii..., potvrdenie od príslušného Inšpektorátu práce, že žiadateľ neporušil v predchádzajúcich 3 rokoch zákaz nelegálneho zamestnávania, splátkový kalendár potvrdený veriteľom, zmluva o vedení bankového účtu žiadateľa a pod.)</w:t>
      </w:r>
      <w:r w:rsidR="00931E30" w:rsidRPr="0005799F">
        <w:t>.</w:t>
      </w:r>
    </w:p>
    <w:p w:rsidR="00931E30" w:rsidRPr="0005799F" w:rsidRDefault="00931E30" w:rsidP="00E46F39">
      <w:pPr>
        <w:pStyle w:val="Standard"/>
        <w:numPr>
          <w:ilvl w:val="0"/>
          <w:numId w:val="187"/>
        </w:numPr>
        <w:autoSpaceDE w:val="0"/>
        <w:spacing w:line="280" w:lineRule="exact"/>
        <w:ind w:left="993" w:hanging="284"/>
        <w:jc w:val="both"/>
      </w:pPr>
      <w:r w:rsidRPr="0005799F">
        <w:t xml:space="preserve"> </w:t>
      </w:r>
      <w:r w:rsidR="008F0050" w:rsidRPr="0005799F">
        <w:rPr>
          <w:b/>
        </w:rPr>
        <w:t>a</w:t>
      </w:r>
      <w:r w:rsidR="006E1A17" w:rsidRPr="0005799F">
        <w:rPr>
          <w:b/>
        </w:rPr>
        <w:t xml:space="preserve"> ďalšie </w:t>
      </w:r>
      <w:r w:rsidR="008F0050" w:rsidRPr="0005799F">
        <w:rPr>
          <w:b/>
        </w:rPr>
        <w:t xml:space="preserve">samostatné </w:t>
      </w:r>
      <w:proofErr w:type="spellStart"/>
      <w:r w:rsidR="008F0050" w:rsidRPr="0005799F">
        <w:rPr>
          <w:b/>
        </w:rPr>
        <w:t>šanóny</w:t>
      </w:r>
      <w:proofErr w:type="spellEnd"/>
      <w:r w:rsidR="008F0050" w:rsidRPr="0005799F">
        <w:t xml:space="preserve"> zvlášť </w:t>
      </w:r>
      <w:r w:rsidR="008F0050" w:rsidRPr="0005799F">
        <w:rPr>
          <w:b/>
        </w:rPr>
        <w:t>pre jednotlivé podopatrenia</w:t>
      </w:r>
      <w:r w:rsidR="008F0050" w:rsidRPr="0005799F">
        <w:t xml:space="preserve">, ktoré bude v rámci opatrenia 16.4 realizovať, z ktorých každý </w:t>
      </w:r>
      <w:r w:rsidR="00491193" w:rsidRPr="0005799F">
        <w:t xml:space="preserve">bude obsahovať </w:t>
      </w:r>
      <w:r w:rsidR="00491193" w:rsidRPr="0005799F">
        <w:rPr>
          <w:b/>
        </w:rPr>
        <w:t>doklady týkajúce sa daného podopatrenia</w:t>
      </w:r>
      <w:r w:rsidR="00491193" w:rsidRPr="0005799F">
        <w:t xml:space="preserve"> </w:t>
      </w:r>
      <w:r w:rsidR="00491193" w:rsidRPr="0005799F">
        <w:rPr>
          <w:i/>
        </w:rPr>
        <w:t xml:space="preserve">(napr. formulár žiadosti pre dané podopatrenie, doklad preukazujúci vlastnícky, resp. iný právny </w:t>
      </w:r>
      <w:r w:rsidR="00491193" w:rsidRPr="0005799F">
        <w:rPr>
          <w:i/>
        </w:rPr>
        <w:lastRenderedPageBreak/>
        <w:t>vzťah oprávňujúci užívať predmet projektu, vyjadrenia odborných inštitúcií k projektu ((orgány životného prostredia, stavebný úrad...)), projektová dokumentácia, doklady z verejného obstarávania a pod.)</w:t>
      </w:r>
      <w:r w:rsidR="00491193" w:rsidRPr="0005799F">
        <w:t xml:space="preserve">. </w:t>
      </w:r>
      <w:r w:rsidRPr="0005799F">
        <w:t>Prílohy sa do šanón</w:t>
      </w:r>
      <w:r w:rsidR="006E1A17" w:rsidRPr="0005799F">
        <w:t>ov</w:t>
      </w:r>
      <w:r w:rsidRPr="0005799F">
        <w:t xml:space="preserve"> vkladajú zostupne, tzn. zhora nadol, pričom na vrchu bude formulár ŽoNFP </w:t>
      </w:r>
      <w:r w:rsidR="006E1A17" w:rsidRPr="0005799F">
        <w:t xml:space="preserve">pre dané opatrenie </w:t>
      </w:r>
      <w:r w:rsidRPr="0005799F">
        <w:t xml:space="preserve">a nasledovať budú povinné prílohy podľa poradia uvedeného v ŽoNFP </w:t>
      </w:r>
      <w:r w:rsidR="006E1A17" w:rsidRPr="0005799F">
        <w:t xml:space="preserve">(v zozname povinných príloh) </w:t>
      </w:r>
      <w:r w:rsidRPr="0005799F">
        <w:t>a každá príloha založená zvlášť vo fóliovom euroobale (ak technicky nie je možné v euroobale, použije sa iný vhodný spôsob podľa uváženia žiadateľa)</w:t>
      </w:r>
      <w:r w:rsidR="008C79B6" w:rsidRPr="0005799F">
        <w:t>.</w:t>
      </w:r>
    </w:p>
    <w:p w:rsidR="00E46F39" w:rsidRPr="0005799F" w:rsidRDefault="00E46F39" w:rsidP="00E46F39">
      <w:pPr>
        <w:pStyle w:val="Standard"/>
        <w:autoSpaceDE w:val="0"/>
        <w:spacing w:line="280" w:lineRule="exact"/>
        <w:ind w:left="993"/>
        <w:jc w:val="both"/>
      </w:pPr>
    </w:p>
    <w:p w:rsidR="00931E30" w:rsidRPr="0005799F" w:rsidRDefault="00C02D80" w:rsidP="00E46F39">
      <w:pPr>
        <w:pStyle w:val="Standard"/>
        <w:autoSpaceDE w:val="0"/>
        <w:spacing w:line="280" w:lineRule="exact"/>
        <w:ind w:left="705" w:hanging="705"/>
        <w:jc w:val="both"/>
      </w:pPr>
      <w:r w:rsidRPr="0005799F">
        <w:t>1.6.11.</w:t>
      </w:r>
      <w:r w:rsidRPr="0005799F">
        <w:tab/>
      </w:r>
      <w:r w:rsidR="00931E30" w:rsidRPr="0005799F">
        <w:t xml:space="preserve">ŽoNFP sa podávajú v jednom originálnom vyhotovení. ŽoNFP musia </w:t>
      </w:r>
      <w:r w:rsidR="00931E30" w:rsidRPr="0005799F">
        <w:rPr>
          <w:b/>
          <w:u w:val="single"/>
        </w:rPr>
        <w:t xml:space="preserve">byť  podpísané  štatutárnym </w:t>
      </w:r>
      <w:r w:rsidR="00E11822" w:rsidRPr="0005799F">
        <w:rPr>
          <w:b/>
          <w:u w:val="single"/>
        </w:rPr>
        <w:t>orgánom</w:t>
      </w:r>
      <w:r w:rsidR="00931E30" w:rsidRPr="0005799F">
        <w:t xml:space="preserve">  </w:t>
      </w:r>
      <w:r w:rsidR="008C79B6" w:rsidRPr="0005799F">
        <w:t xml:space="preserve">každého </w:t>
      </w:r>
      <w:r w:rsidR="00931E30" w:rsidRPr="0005799F">
        <w:t xml:space="preserve">žiadateľa </w:t>
      </w:r>
      <w:r w:rsidR="008C79B6" w:rsidRPr="0005799F">
        <w:t xml:space="preserve">v rámci kolektívnych investícií </w:t>
      </w:r>
      <w:r w:rsidR="00931E30" w:rsidRPr="0005799F">
        <w:t>alebo  osobou úradne splnomocnenou štatutárnym orgánom žiadateľa na mieste/miestach predpísaných vo formulári ŽoNFP</w:t>
      </w:r>
      <w:r w:rsidR="00E11822" w:rsidRPr="0005799F">
        <w:t>.</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autoSpaceDE w:val="0"/>
        <w:spacing w:line="280" w:lineRule="exact"/>
        <w:ind w:left="705" w:hanging="705"/>
        <w:jc w:val="both"/>
      </w:pPr>
      <w:r w:rsidRPr="0005799F">
        <w:t>1.6.12.</w:t>
      </w:r>
      <w:r w:rsidRPr="0005799F">
        <w:tab/>
      </w:r>
      <w:r w:rsidR="00931E30" w:rsidRPr="0005799F">
        <w:t>Pre vypracovanie ŽoNFP a pre ich administráciu platia ustanovenia uvedené v</w:t>
      </w:r>
      <w:r w:rsidR="000B7DCE" w:rsidRPr="0005799F">
        <w:t> </w:t>
      </w:r>
      <w:r w:rsidR="00931E30" w:rsidRPr="0005799F">
        <w:t>Príručke</w:t>
      </w:r>
      <w:r w:rsidR="000B7DCE" w:rsidRPr="0005799F">
        <w:t xml:space="preserve"> pre žiadateľa</w:t>
      </w:r>
      <w:r w:rsidR="00931E30" w:rsidRPr="0005799F">
        <w:t>, ktorá tvorí prílohu č. 2 tejto výzvy</w:t>
      </w:r>
      <w:r w:rsidR="00E11822" w:rsidRPr="0005799F">
        <w:t>.</w:t>
      </w:r>
    </w:p>
    <w:p w:rsidR="000B7DCE" w:rsidRPr="0005799F" w:rsidRDefault="000B7DCE" w:rsidP="00E46F39">
      <w:pPr>
        <w:pStyle w:val="Standard"/>
        <w:autoSpaceDE w:val="0"/>
        <w:spacing w:line="280" w:lineRule="exact"/>
        <w:ind w:left="705" w:hanging="705"/>
        <w:jc w:val="both"/>
      </w:pPr>
    </w:p>
    <w:p w:rsidR="00931E30" w:rsidRPr="0005799F" w:rsidRDefault="000B7DCE" w:rsidP="00E46F39">
      <w:pPr>
        <w:pStyle w:val="Standard"/>
        <w:autoSpaceDE w:val="0"/>
        <w:spacing w:line="280" w:lineRule="exact"/>
        <w:ind w:left="705" w:hanging="705"/>
        <w:jc w:val="both"/>
      </w:pPr>
      <w:r w:rsidRPr="0005799F">
        <w:t>1.6.13.</w:t>
      </w:r>
      <w:r w:rsidRPr="0005799F">
        <w:tab/>
      </w:r>
      <w:r w:rsidR="00931E30" w:rsidRPr="0005799F">
        <w:t>PPA registruje len kompletné ŽoNFP, t</w:t>
      </w:r>
      <w:r w:rsidR="00E11822" w:rsidRPr="0005799F">
        <w:t>zn.</w:t>
      </w:r>
      <w:r w:rsidR="00931E30" w:rsidRPr="0005799F">
        <w:t xml:space="preserve"> ŽoNFP, ktoré obsahujú všetky povinné prílohy, uvedené vo formulári ŽoNFP, v časti  „C Povinné prílohy projektu pri podaní žiadosti“, zoradené podľa predpísaného poradia s výnimkou príloh, uvedených v bodoch 2.8.10 a 2.8.11 tejto výzvy. V prípade nesplnenia týchto podmienok nebudú ŽoNFP akceptované.</w:t>
      </w:r>
    </w:p>
    <w:p w:rsidR="004901A6" w:rsidRPr="0005799F" w:rsidRDefault="004901A6" w:rsidP="00E46F39">
      <w:pPr>
        <w:pStyle w:val="Standard"/>
        <w:autoSpaceDE w:val="0"/>
        <w:spacing w:line="280" w:lineRule="exact"/>
        <w:jc w:val="both"/>
        <w:rPr>
          <w:b/>
          <w:bCs/>
        </w:rPr>
      </w:pPr>
    </w:p>
    <w:p w:rsidR="00931E30" w:rsidRPr="0005799F" w:rsidRDefault="00225657" w:rsidP="00E46F39">
      <w:pPr>
        <w:pStyle w:val="Standard"/>
        <w:tabs>
          <w:tab w:val="left" w:pos="289"/>
        </w:tabs>
        <w:spacing w:line="280" w:lineRule="exact"/>
        <w:ind w:left="11"/>
        <w:jc w:val="both"/>
        <w:rPr>
          <w:b/>
          <w:bCs/>
        </w:rPr>
      </w:pPr>
      <w:r w:rsidRPr="0005799F">
        <w:rPr>
          <w:b/>
          <w:bCs/>
        </w:rPr>
        <w:t>2.</w:t>
      </w:r>
      <w:r w:rsidRPr="0005799F">
        <w:rPr>
          <w:b/>
          <w:bCs/>
        </w:rPr>
        <w:tab/>
      </w:r>
      <w:r w:rsidR="00931E30" w:rsidRPr="0005799F">
        <w:rPr>
          <w:b/>
          <w:bCs/>
        </w:rPr>
        <w:t>Podmienky poskytnutia NFP</w:t>
      </w:r>
    </w:p>
    <w:p w:rsidR="00931E30" w:rsidRPr="0005799F" w:rsidRDefault="00931E30" w:rsidP="00E46F39">
      <w:pPr>
        <w:pStyle w:val="Standard"/>
        <w:tabs>
          <w:tab w:val="left" w:pos="1009"/>
        </w:tabs>
        <w:spacing w:line="280" w:lineRule="exact"/>
        <w:ind w:left="720"/>
        <w:rPr>
          <w:b/>
        </w:rPr>
      </w:pPr>
    </w:p>
    <w:p w:rsidR="00931E30" w:rsidRPr="0005799F" w:rsidRDefault="00931E30" w:rsidP="006D481D">
      <w:pPr>
        <w:pStyle w:val="Standard"/>
        <w:numPr>
          <w:ilvl w:val="1"/>
          <w:numId w:val="27"/>
        </w:numPr>
        <w:tabs>
          <w:tab w:val="left" w:pos="426"/>
        </w:tabs>
        <w:spacing w:line="280" w:lineRule="exact"/>
        <w:ind w:left="567" w:hanging="567"/>
        <w:jc w:val="both"/>
        <w:rPr>
          <w:b/>
        </w:rPr>
      </w:pPr>
      <w:r w:rsidRPr="0005799F">
        <w:rPr>
          <w:b/>
        </w:rPr>
        <w:t>Oprávnenosť žiadateľa</w:t>
      </w:r>
      <w:r w:rsidR="00225657" w:rsidRPr="0005799F">
        <w:rPr>
          <w:b/>
        </w:rPr>
        <w:t xml:space="preserve"> </w:t>
      </w:r>
      <w:r w:rsidRPr="0005799F">
        <w:rPr>
          <w:b/>
        </w:rPr>
        <w:t>:</w:t>
      </w:r>
    </w:p>
    <w:p w:rsidR="00931E30" w:rsidRPr="0005799F" w:rsidRDefault="00931E30" w:rsidP="00E46F39">
      <w:pPr>
        <w:pStyle w:val="Standard"/>
        <w:tabs>
          <w:tab w:val="left" w:pos="856"/>
        </w:tabs>
        <w:spacing w:line="280" w:lineRule="exact"/>
        <w:ind w:left="567"/>
        <w:jc w:val="both"/>
      </w:pPr>
    </w:p>
    <w:p w:rsidR="00427B78" w:rsidRDefault="00931E30" w:rsidP="00E46F39">
      <w:pPr>
        <w:jc w:val="both"/>
        <w:rPr>
          <w:b/>
          <w:u w:val="single"/>
        </w:rPr>
      </w:pPr>
      <w:r w:rsidRPr="0005799F">
        <w:t>Oprávnenými žiadateľmi (prijímateľmi) sú</w:t>
      </w:r>
      <w:r w:rsidR="00427B78" w:rsidRPr="0005799F">
        <w:t xml:space="preserve"> </w:t>
      </w:r>
      <w:r w:rsidRPr="0005799F">
        <w:rPr>
          <w:b/>
          <w:u w:val="single"/>
        </w:rPr>
        <w:t>fyzické a</w:t>
      </w:r>
      <w:r w:rsidR="00427B78" w:rsidRPr="0005799F">
        <w:rPr>
          <w:b/>
          <w:u w:val="single"/>
        </w:rPr>
        <w:t>lebo</w:t>
      </w:r>
      <w:r w:rsidRPr="0005799F">
        <w:rPr>
          <w:b/>
          <w:u w:val="single"/>
        </w:rPr>
        <w:t xml:space="preserve"> právnické osoby podnikajúce </w:t>
      </w:r>
      <w:r w:rsidR="00427B78" w:rsidRPr="0005799F">
        <w:rPr>
          <w:b/>
          <w:u w:val="single"/>
        </w:rPr>
        <w:t>v poľnohospodárskej pr</w:t>
      </w:r>
      <w:r w:rsidR="00903118" w:rsidRPr="0005799F">
        <w:rPr>
          <w:b/>
          <w:u w:val="single"/>
        </w:rPr>
        <w:t>vovýrobe, spracovaní produktov alebo v </w:t>
      </w:r>
      <w:r w:rsidR="00427B78" w:rsidRPr="0005799F">
        <w:rPr>
          <w:b/>
          <w:u w:val="single"/>
        </w:rPr>
        <w:t>odbyte</w:t>
      </w:r>
      <w:r w:rsidR="00903118" w:rsidRPr="0005799F">
        <w:rPr>
          <w:b/>
          <w:u w:val="single"/>
        </w:rPr>
        <w:t xml:space="preserve"> </w:t>
      </w:r>
      <w:r w:rsidR="00992B13" w:rsidRPr="0005799F">
        <w:rPr>
          <w:b/>
          <w:u w:val="single"/>
          <w:lang w:eastAsia="en-US" w:bidi="x-none"/>
        </w:rPr>
        <w:t>súvisiacich so zameraním  tejto výzvy</w:t>
      </w:r>
      <w:r w:rsidR="00F93F41" w:rsidRPr="0005799F">
        <w:rPr>
          <w:b/>
          <w:u w:val="single"/>
          <w:lang w:eastAsia="en-US" w:bidi="x-none"/>
        </w:rPr>
        <w:t xml:space="preserve">, pričom v rámci jednej ŽoNFP musia byť minimálne </w:t>
      </w:r>
      <w:r w:rsidR="00F93F41" w:rsidRPr="0005799F">
        <w:rPr>
          <w:b/>
          <w:u w:val="single"/>
        </w:rPr>
        <w:t xml:space="preserve">traja partneri.  </w:t>
      </w:r>
    </w:p>
    <w:p w:rsidR="00B42572" w:rsidRPr="0005799F" w:rsidRDefault="00B42572" w:rsidP="00E46F39">
      <w:pPr>
        <w:jc w:val="both"/>
        <w:rPr>
          <w:b/>
          <w:u w:val="single"/>
        </w:rPr>
      </w:pPr>
    </w:p>
    <w:p w:rsidR="004F7368" w:rsidRPr="0005799F" w:rsidRDefault="004F7368" w:rsidP="00E46F39">
      <w:pPr>
        <w:pStyle w:val="Standard"/>
        <w:numPr>
          <w:ilvl w:val="2"/>
          <w:numId w:val="27"/>
        </w:numPr>
        <w:tabs>
          <w:tab w:val="left" w:pos="567"/>
        </w:tabs>
        <w:spacing w:line="280" w:lineRule="exact"/>
        <w:ind w:left="567" w:hanging="567"/>
        <w:jc w:val="both"/>
        <w:rPr>
          <w:b/>
        </w:rPr>
      </w:pPr>
      <w:r w:rsidRPr="0005799F">
        <w:rPr>
          <w:b/>
        </w:rPr>
        <w:t>Všeobecné podmienky oprávnenosti žiadateľa (prijímateľa) v prípade aktivít súvisiacich s </w:t>
      </w:r>
      <w:proofErr w:type="spellStart"/>
      <w:r w:rsidRPr="0005799F">
        <w:rPr>
          <w:b/>
        </w:rPr>
        <w:t>podopatrením</w:t>
      </w:r>
      <w:proofErr w:type="spellEnd"/>
      <w:r w:rsidRPr="0005799F">
        <w:rPr>
          <w:b/>
        </w:rPr>
        <w:t xml:space="preserve"> 4.2 ( spracovanie produktov):</w:t>
      </w:r>
    </w:p>
    <w:p w:rsidR="004F7368" w:rsidRPr="0005799F" w:rsidRDefault="004F7368" w:rsidP="00E46F39">
      <w:pPr>
        <w:pStyle w:val="Standard"/>
        <w:tabs>
          <w:tab w:val="left" w:pos="856"/>
        </w:tabs>
        <w:spacing w:line="280" w:lineRule="exact"/>
        <w:jc w:val="both"/>
      </w:pPr>
    </w:p>
    <w:p w:rsidR="004F7368" w:rsidRPr="0005799F" w:rsidRDefault="004F7368" w:rsidP="00E46F39">
      <w:pPr>
        <w:pStyle w:val="Standard"/>
        <w:tabs>
          <w:tab w:val="left" w:pos="856"/>
        </w:tabs>
        <w:spacing w:line="280" w:lineRule="exact"/>
        <w:jc w:val="both"/>
      </w:pPr>
      <w:r w:rsidRPr="0005799F">
        <w:t>Okrem podmienok v bode 2.1 tejto výzvy platí, že oprávnenými žiadateľmi (konečnými prijímateľmi) v prípade aktivít súvisiacich s </w:t>
      </w:r>
      <w:proofErr w:type="spellStart"/>
      <w:r w:rsidRPr="0005799F">
        <w:t>podopatrením</w:t>
      </w:r>
      <w:proofErr w:type="spellEnd"/>
      <w:r w:rsidRPr="0005799F">
        <w:t xml:space="preserve"> 4.2 môžu len byť podniky v zmysle čl. 107 ZFEÚ t.j. subjekty, ktoré vykonávajú hospodársku činnosť bez ohľadu na ich právny status a spôsob financovania, ktoré sú:</w:t>
      </w:r>
    </w:p>
    <w:p w:rsidR="004F7368" w:rsidRPr="0005799F" w:rsidRDefault="004F7368" w:rsidP="00E46F39">
      <w:pPr>
        <w:pStyle w:val="Standard"/>
        <w:tabs>
          <w:tab w:val="left" w:pos="856"/>
        </w:tabs>
        <w:spacing w:line="280" w:lineRule="exact"/>
        <w:ind w:left="851" w:hanging="567"/>
        <w:jc w:val="both"/>
      </w:pPr>
    </w:p>
    <w:p w:rsidR="004F7368" w:rsidRPr="0005799F" w:rsidRDefault="004F7368" w:rsidP="00E46F39">
      <w:pPr>
        <w:pStyle w:val="Standard"/>
        <w:numPr>
          <w:ilvl w:val="0"/>
          <w:numId w:val="145"/>
        </w:numPr>
        <w:autoSpaceDE w:val="0"/>
        <w:spacing w:line="280" w:lineRule="exact"/>
        <w:ind w:left="567" w:hanging="567"/>
        <w:jc w:val="both"/>
      </w:pPr>
      <w:r w:rsidRPr="0005799F">
        <w:t>fyzickými a právnickými osobami podnikajúcimi v oblasti spracovania produktov poľnohospodárskej prvovýroby a/alebo potravinárskej výroby (s výnimkou rybích produktov);</w:t>
      </w:r>
    </w:p>
    <w:p w:rsidR="004F7368" w:rsidRPr="0005799F" w:rsidRDefault="004F7368" w:rsidP="00E46F39">
      <w:pPr>
        <w:pStyle w:val="Standard"/>
        <w:numPr>
          <w:ilvl w:val="0"/>
          <w:numId w:val="145"/>
        </w:numPr>
        <w:autoSpaceDE w:val="0"/>
        <w:spacing w:line="280" w:lineRule="exact"/>
        <w:ind w:left="567" w:hanging="567"/>
        <w:jc w:val="both"/>
      </w:pPr>
      <w:r w:rsidRPr="0005799F">
        <w:t>fyzickými a právnickými osobami podnikajúcimi v oblasti poľnohospodárskej prvovýroby, ako aj spracovania vlastnej produkcie.</w:t>
      </w:r>
    </w:p>
    <w:p w:rsidR="004F7368" w:rsidRPr="0005799F" w:rsidRDefault="004F7368" w:rsidP="00E46F39">
      <w:pPr>
        <w:pStyle w:val="Standard"/>
        <w:autoSpaceDE w:val="0"/>
        <w:spacing w:line="280" w:lineRule="exact"/>
        <w:jc w:val="both"/>
      </w:pPr>
    </w:p>
    <w:p w:rsidR="004F7368" w:rsidRPr="0005799F" w:rsidRDefault="004F7368" w:rsidP="00E46F39">
      <w:pPr>
        <w:pStyle w:val="Standard"/>
        <w:autoSpaceDE w:val="0"/>
        <w:spacing w:line="280" w:lineRule="exact"/>
        <w:jc w:val="both"/>
      </w:pPr>
      <w:r w:rsidRPr="0005799F">
        <w:t xml:space="preserve">Oprávnenými žiadateľmi sú </w:t>
      </w:r>
      <w:proofErr w:type="spellStart"/>
      <w:r w:rsidRPr="0005799F">
        <w:t>mikropodniky</w:t>
      </w:r>
      <w:proofErr w:type="spellEnd"/>
      <w:r w:rsidRPr="0005799F">
        <w:t>, malé, stredné a veľké podniky (v zmysle Prílohy I nariadenia Komisie (EÚ) č. 651/2014).</w:t>
      </w:r>
    </w:p>
    <w:p w:rsidR="004F7368" w:rsidRPr="0005799F" w:rsidRDefault="004F7368" w:rsidP="00E46F39">
      <w:pPr>
        <w:pStyle w:val="Standard"/>
        <w:tabs>
          <w:tab w:val="left" w:pos="856"/>
        </w:tabs>
        <w:spacing w:line="280" w:lineRule="exact"/>
        <w:ind w:left="993"/>
        <w:jc w:val="both"/>
        <w:rPr>
          <w:b/>
        </w:rPr>
      </w:pPr>
    </w:p>
    <w:p w:rsidR="004F7368" w:rsidRPr="0005799F" w:rsidRDefault="004F7368" w:rsidP="00E46F39">
      <w:pPr>
        <w:pStyle w:val="Standard"/>
        <w:numPr>
          <w:ilvl w:val="2"/>
          <w:numId w:val="146"/>
        </w:numPr>
        <w:tabs>
          <w:tab w:val="left" w:pos="856"/>
        </w:tabs>
        <w:spacing w:line="280" w:lineRule="exact"/>
        <w:jc w:val="both"/>
        <w:rPr>
          <w:b/>
        </w:rPr>
      </w:pPr>
      <w:r w:rsidRPr="0005799F">
        <w:rPr>
          <w:b/>
        </w:rPr>
        <w:t>Špecifické  podmienky oprávnenosti žiadateľa v prípade aktivít súvisiacich s </w:t>
      </w:r>
      <w:proofErr w:type="spellStart"/>
      <w:r w:rsidRPr="0005799F">
        <w:rPr>
          <w:b/>
        </w:rPr>
        <w:t>podopatrením</w:t>
      </w:r>
      <w:proofErr w:type="spellEnd"/>
      <w:r w:rsidRPr="0005799F">
        <w:rPr>
          <w:b/>
        </w:rPr>
        <w:t xml:space="preserve"> 4.2 ( spracovanie produktov) v prípade výstupu mimo   prílohy I ZFEU v menej rozvinutých regiónoch</w:t>
      </w:r>
    </w:p>
    <w:p w:rsidR="004F7368" w:rsidRPr="0005799F" w:rsidRDefault="004F7368" w:rsidP="004F7368">
      <w:pPr>
        <w:pStyle w:val="Standard"/>
        <w:tabs>
          <w:tab w:val="left" w:pos="856"/>
        </w:tabs>
        <w:spacing w:line="280" w:lineRule="exact"/>
        <w:jc w:val="both"/>
        <w:rPr>
          <w:b/>
        </w:rPr>
      </w:pPr>
    </w:p>
    <w:p w:rsidR="004F7368" w:rsidRPr="0005799F" w:rsidRDefault="00B93D67" w:rsidP="00B93D67">
      <w:pPr>
        <w:pStyle w:val="Standard"/>
        <w:tabs>
          <w:tab w:val="left" w:pos="993"/>
        </w:tabs>
        <w:spacing w:line="280" w:lineRule="exact"/>
        <w:jc w:val="both"/>
      </w:pPr>
      <w:r w:rsidRPr="0005799F">
        <w:t>Okrem podmienok v bode 2.1 a 2.1.1 v</w:t>
      </w:r>
      <w:r w:rsidR="004F7368" w:rsidRPr="0005799F">
        <w:t> menej rozvinutých regiónoch  pre oprávneného žiadateľa  (konečného prijímateľa) v prípade spracovania produktov kde výstup je mimo prílohy I ZFEÚ  platia podmienky štátnej pomoci (v zmysle Schémy štátnej  pomoci, ktorá tvorí Prílohu č. 3.</w:t>
      </w:r>
      <w:r w:rsidR="00DD0065" w:rsidRPr="0005799F">
        <w:t>6</w:t>
      </w:r>
      <w:r w:rsidR="004F7368" w:rsidRPr="0005799F">
        <w:t xml:space="preserve"> tejto výzvy</w:t>
      </w:r>
      <w:r w:rsidRPr="0005799F">
        <w:t>)</w:t>
      </w:r>
      <w:r w:rsidR="004F7368" w:rsidRPr="0005799F">
        <w:t>.</w:t>
      </w:r>
    </w:p>
    <w:p w:rsidR="004F7368" w:rsidRPr="0005799F" w:rsidRDefault="004F7368" w:rsidP="004F7368">
      <w:pPr>
        <w:pStyle w:val="Standard"/>
        <w:tabs>
          <w:tab w:val="left" w:pos="993"/>
        </w:tabs>
        <w:spacing w:line="280" w:lineRule="exact"/>
        <w:ind w:left="993"/>
        <w:jc w:val="both"/>
      </w:pPr>
    </w:p>
    <w:p w:rsidR="00B93D67" w:rsidRPr="0005799F" w:rsidRDefault="00B93D67" w:rsidP="00F2197D">
      <w:pPr>
        <w:pStyle w:val="Standard"/>
        <w:numPr>
          <w:ilvl w:val="2"/>
          <w:numId w:val="146"/>
        </w:numPr>
        <w:tabs>
          <w:tab w:val="left" w:pos="856"/>
        </w:tabs>
        <w:spacing w:line="280" w:lineRule="exact"/>
        <w:jc w:val="both"/>
        <w:rPr>
          <w:b/>
        </w:rPr>
      </w:pPr>
      <w:r w:rsidRPr="0005799F">
        <w:rPr>
          <w:b/>
        </w:rPr>
        <w:t>Špecifické  podmienky oprávnenosti žiadateľa v prípade aktivít súvisiacich s </w:t>
      </w:r>
      <w:proofErr w:type="spellStart"/>
      <w:r w:rsidRPr="0005799F">
        <w:rPr>
          <w:b/>
        </w:rPr>
        <w:t>podopatrením</w:t>
      </w:r>
      <w:proofErr w:type="spellEnd"/>
      <w:r w:rsidRPr="0005799F">
        <w:rPr>
          <w:b/>
        </w:rPr>
        <w:t xml:space="preserve"> 4.2 ( spracovanie produktov) v prípade výstupu mimo   prílohy I ZFEU v ostatných regiónoch</w:t>
      </w:r>
    </w:p>
    <w:p w:rsidR="00B93D67" w:rsidRPr="0005799F" w:rsidRDefault="00B93D67" w:rsidP="00485D47">
      <w:pPr>
        <w:pStyle w:val="Standard"/>
        <w:tabs>
          <w:tab w:val="left" w:pos="856"/>
        </w:tabs>
        <w:spacing w:line="280" w:lineRule="exact"/>
        <w:jc w:val="both"/>
        <w:rPr>
          <w:b/>
        </w:rPr>
      </w:pPr>
    </w:p>
    <w:p w:rsidR="004F7368" w:rsidRPr="0005799F" w:rsidRDefault="00B93D67" w:rsidP="00B93D67">
      <w:pPr>
        <w:pStyle w:val="Standard"/>
        <w:tabs>
          <w:tab w:val="left" w:pos="993"/>
        </w:tabs>
        <w:spacing w:line="280" w:lineRule="exact"/>
        <w:jc w:val="both"/>
      </w:pPr>
      <w:r w:rsidRPr="0005799F">
        <w:t>Okrem podmienok v bode 2.1 a 2.1.1 v</w:t>
      </w:r>
      <w:r w:rsidR="004F7368" w:rsidRPr="0005799F">
        <w:t> ostatných regiónoch pre oprávneného žiadateľa  (konečného prijímateľa )  platia podmienky minimálnej pomoci (v zmysle Schémy minimálnej pomoci, ktorá tvorí Prílohu č. 3.</w:t>
      </w:r>
      <w:r w:rsidR="00DD0065" w:rsidRPr="0005799F">
        <w:t>7</w:t>
      </w:r>
      <w:r w:rsidR="004F7368" w:rsidRPr="0005799F">
        <w:t xml:space="preserve"> tejto výzvy.</w:t>
      </w:r>
    </w:p>
    <w:p w:rsidR="00B93D67" w:rsidRPr="0005799F" w:rsidRDefault="00B93D67" w:rsidP="00931E30">
      <w:pPr>
        <w:pStyle w:val="Standard"/>
      </w:pPr>
    </w:p>
    <w:p w:rsidR="00931E30" w:rsidRPr="00B42572" w:rsidRDefault="00931E30" w:rsidP="00E46F39">
      <w:pPr>
        <w:pStyle w:val="Standard"/>
        <w:numPr>
          <w:ilvl w:val="1"/>
          <w:numId w:val="27"/>
        </w:numPr>
        <w:tabs>
          <w:tab w:val="left" w:pos="567"/>
        </w:tabs>
        <w:spacing w:line="280" w:lineRule="exact"/>
        <w:ind w:left="567" w:hanging="425"/>
        <w:jc w:val="both"/>
        <w:rPr>
          <w:b/>
        </w:rPr>
      </w:pPr>
      <w:r w:rsidRPr="00B42572">
        <w:rPr>
          <w:b/>
        </w:rPr>
        <w:t>Oprávnenosť aktivít realizácie projektu</w:t>
      </w:r>
    </w:p>
    <w:p w:rsidR="00992B13" w:rsidRPr="0005799F" w:rsidRDefault="00992B13" w:rsidP="00992B13">
      <w:pPr>
        <w:pStyle w:val="Standard"/>
        <w:tabs>
          <w:tab w:val="left" w:pos="567"/>
        </w:tabs>
        <w:spacing w:line="280" w:lineRule="exact"/>
        <w:jc w:val="both"/>
        <w:rPr>
          <w:b/>
        </w:rPr>
      </w:pPr>
    </w:p>
    <w:p w:rsidR="00992B13" w:rsidRPr="0005799F" w:rsidRDefault="00992B13" w:rsidP="00E46F39">
      <w:pPr>
        <w:jc w:val="both"/>
        <w:rPr>
          <w:lang w:eastAsia="en-US" w:bidi="x-none"/>
        </w:rPr>
      </w:pPr>
      <w:r w:rsidRPr="0005799F">
        <w:rPr>
          <w:lang w:eastAsia="en-US" w:bidi="x-none"/>
        </w:rPr>
        <w:t>Oprávnené budú aktivity súvisiace so  zriaďovaním a prevádzkovaním logistických platforiem, ktoré umožnia prístup aktérom dodávateľského reťazca a zintenzívnia činnosti horizontálnej a vertikálnej spolupráce, ktoré pokryjú všetko od výroby, dopravy, logistiky produktu cez informačné systémy potrebné pre koordináciu týchto činností až k predaju produktu a jeho marketing, pričom podpora sa nevzťahuje na vývoj nových produktov.</w:t>
      </w:r>
    </w:p>
    <w:p w:rsidR="00E46F39" w:rsidRPr="0005799F" w:rsidRDefault="00E46F39" w:rsidP="00E46F39">
      <w:pPr>
        <w:jc w:val="both"/>
        <w:rPr>
          <w:lang w:eastAsia="en-US" w:bidi="x-none"/>
        </w:rPr>
      </w:pPr>
    </w:p>
    <w:p w:rsidR="006C23B2" w:rsidRPr="0005799F" w:rsidRDefault="006C23B2" w:rsidP="00E46F39">
      <w:pPr>
        <w:jc w:val="both"/>
        <w:rPr>
          <w:lang w:eastAsia="en-US" w:bidi="x-none"/>
        </w:rPr>
      </w:pPr>
      <w:r w:rsidRPr="0005799F">
        <w:rPr>
          <w:lang w:eastAsia="en-US" w:bidi="x-none"/>
        </w:rPr>
        <w:t>Cieľom je zabezpečiť strategické riešenia v rámci čo najväčšieho počtu spolupracujúcich subjektov. Zároveň je parciálnym cieľom aj posilniť a podporiť odbytové schopnosti agropotravinárskeho sektora pričom horizontálna a vertikálna spolupráca medzi prvovýrobcami a spracovateľmi, smerujúca ku skráteniu zásobovacieho reťazca, by sa mohla významne podieľať na zvýšení predaja slovenských kvalitných agropotravinárskych výrobkov. Oprávnené sú len tie činnosti, ktoré preukázateľne prispejú k oživeniu horizontálnej a vertikálnej spolupráce v rámci krátkych dodávateľských reťazcov a miestneho trhu.</w:t>
      </w:r>
    </w:p>
    <w:p w:rsidR="00E46F39" w:rsidRPr="0005799F" w:rsidRDefault="00E46F39" w:rsidP="00E46F39">
      <w:pPr>
        <w:jc w:val="both"/>
        <w:rPr>
          <w:b/>
          <w:lang w:eastAsia="en-US" w:bidi="x-none"/>
        </w:rPr>
      </w:pPr>
    </w:p>
    <w:p w:rsidR="00992B13" w:rsidRPr="0005799F" w:rsidRDefault="00992B13" w:rsidP="00E46F39">
      <w:pPr>
        <w:jc w:val="both"/>
        <w:rPr>
          <w:b/>
          <w:lang w:eastAsia="en-US" w:bidi="x-none"/>
        </w:rPr>
      </w:pPr>
      <w:r w:rsidRPr="0005799F">
        <w:rPr>
          <w:b/>
          <w:lang w:eastAsia="en-US" w:bidi="x-none"/>
        </w:rPr>
        <w:t>Podpora</w:t>
      </w:r>
      <w:r w:rsidR="00B60DAD" w:rsidRPr="0005799F">
        <w:rPr>
          <w:b/>
          <w:lang w:eastAsia="en-US" w:bidi="x-none"/>
        </w:rPr>
        <w:t xml:space="preserve"> bude smerovaná do dvoch aktivít</w:t>
      </w:r>
      <w:r w:rsidRPr="0005799F">
        <w:rPr>
          <w:b/>
          <w:lang w:eastAsia="en-US" w:bidi="x-none"/>
        </w:rPr>
        <w:t>:</w:t>
      </w:r>
    </w:p>
    <w:p w:rsidR="00F90A0A" w:rsidRPr="0005799F" w:rsidRDefault="00B60DAD" w:rsidP="00E46F39">
      <w:pPr>
        <w:pStyle w:val="Odsekzoznamu"/>
        <w:widowControl/>
        <w:numPr>
          <w:ilvl w:val="0"/>
          <w:numId w:val="142"/>
        </w:numPr>
        <w:suppressAutoHyphens w:val="0"/>
        <w:autoSpaceDN/>
        <w:ind w:left="567" w:hanging="567"/>
        <w:jc w:val="both"/>
        <w:textAlignment w:val="auto"/>
        <w:rPr>
          <w:b/>
          <w:lang w:eastAsia="en-US" w:bidi="x-none"/>
        </w:rPr>
      </w:pPr>
      <w:r w:rsidRPr="0005799F">
        <w:rPr>
          <w:b/>
          <w:lang w:eastAsia="en-US" w:bidi="x-none"/>
        </w:rPr>
        <w:t xml:space="preserve">Aktivita 1: </w:t>
      </w:r>
      <w:r w:rsidR="00992B13" w:rsidRPr="0005799F">
        <w:rPr>
          <w:b/>
          <w:lang w:eastAsia="en-US" w:bidi="x-none"/>
        </w:rPr>
        <w:t xml:space="preserve"> rozvoj krátkych dodávateľských reťazcov</w:t>
      </w:r>
    </w:p>
    <w:p w:rsidR="00992B13" w:rsidRPr="0005799F" w:rsidRDefault="00B60DAD" w:rsidP="00E46F39">
      <w:pPr>
        <w:pStyle w:val="Odsekzoznamu"/>
        <w:widowControl/>
        <w:numPr>
          <w:ilvl w:val="0"/>
          <w:numId w:val="142"/>
        </w:numPr>
        <w:suppressAutoHyphens w:val="0"/>
        <w:autoSpaceDN/>
        <w:ind w:left="567" w:hanging="567"/>
        <w:jc w:val="both"/>
        <w:textAlignment w:val="auto"/>
        <w:rPr>
          <w:b/>
          <w:lang w:eastAsia="en-US" w:bidi="x-none"/>
        </w:rPr>
      </w:pPr>
      <w:r w:rsidRPr="0005799F">
        <w:rPr>
          <w:b/>
          <w:lang w:eastAsia="en-US" w:bidi="x-none"/>
        </w:rPr>
        <w:t xml:space="preserve">Aktivita 2:  </w:t>
      </w:r>
      <w:r w:rsidR="00992B13" w:rsidRPr="0005799F">
        <w:rPr>
          <w:b/>
          <w:lang w:eastAsia="en-US" w:bidi="x-none"/>
        </w:rPr>
        <w:t>rozvoj miestnych trhov</w:t>
      </w:r>
    </w:p>
    <w:p w:rsidR="00E46F39" w:rsidRPr="0005799F" w:rsidRDefault="00E46F39" w:rsidP="00E46F39">
      <w:pPr>
        <w:widowControl/>
        <w:suppressAutoHyphens w:val="0"/>
        <w:autoSpaceDN/>
        <w:jc w:val="both"/>
        <w:textAlignment w:val="auto"/>
        <w:rPr>
          <w:b/>
          <w:u w:val="single"/>
          <w:lang w:eastAsia="en-US" w:bidi="x-none"/>
        </w:rPr>
      </w:pPr>
    </w:p>
    <w:p w:rsidR="006C23B2" w:rsidRPr="0005799F" w:rsidRDefault="00B60DAD" w:rsidP="00E46F39">
      <w:pPr>
        <w:widowControl/>
        <w:suppressAutoHyphens w:val="0"/>
        <w:autoSpaceDN/>
        <w:jc w:val="both"/>
        <w:textAlignment w:val="auto"/>
        <w:rPr>
          <w:lang w:eastAsia="en-US" w:bidi="x-none"/>
        </w:rPr>
      </w:pPr>
      <w:r w:rsidRPr="0005799F">
        <w:rPr>
          <w:b/>
          <w:u w:val="single"/>
          <w:lang w:eastAsia="en-US" w:bidi="x-none"/>
        </w:rPr>
        <w:t xml:space="preserve">Aktivity </w:t>
      </w:r>
      <w:r w:rsidR="006C23B2" w:rsidRPr="0005799F">
        <w:rPr>
          <w:b/>
          <w:u w:val="single"/>
          <w:lang w:eastAsia="en-US" w:bidi="x-none"/>
        </w:rPr>
        <w:t xml:space="preserve">1 a 2 </w:t>
      </w:r>
      <w:r w:rsidRPr="0005799F">
        <w:rPr>
          <w:b/>
          <w:u w:val="single"/>
          <w:lang w:eastAsia="en-US" w:bidi="x-none"/>
        </w:rPr>
        <w:t>v ŽoNFP nie je možné kombinovať</w:t>
      </w:r>
      <w:r w:rsidRPr="0005799F">
        <w:rPr>
          <w:lang w:eastAsia="en-US" w:bidi="x-none"/>
        </w:rPr>
        <w:t>, t</w:t>
      </w:r>
      <w:r w:rsidR="00DD0065" w:rsidRPr="0005799F">
        <w:rPr>
          <w:lang w:eastAsia="en-US" w:bidi="x-none"/>
        </w:rPr>
        <w:t>zn.</w:t>
      </w:r>
      <w:r w:rsidRPr="0005799F">
        <w:rPr>
          <w:lang w:eastAsia="en-US" w:bidi="x-none"/>
        </w:rPr>
        <w:t xml:space="preserve"> žiadosť je možné podať len na rozvoj dodávateľských reťazcov alebo na rozvoj miestnych trhov</w:t>
      </w:r>
      <w:r w:rsidR="00711994">
        <w:rPr>
          <w:lang w:eastAsia="en-US" w:bidi="x-none"/>
        </w:rPr>
        <w:t>,</w:t>
      </w:r>
      <w:r w:rsidR="00903118" w:rsidRPr="0005799F">
        <w:rPr>
          <w:lang w:eastAsia="en-US" w:bidi="x-none"/>
        </w:rPr>
        <w:t xml:space="preserve"> čo žiadateľ </w:t>
      </w:r>
      <w:r w:rsidR="00AA1E5E" w:rsidRPr="0005799F">
        <w:rPr>
          <w:lang w:eastAsia="en-US" w:bidi="x-none"/>
        </w:rPr>
        <w:t>deklaruje vo formulári ŽoNFP a popíše v Projekte realizácie.</w:t>
      </w:r>
      <w:r w:rsidRPr="0005799F">
        <w:rPr>
          <w:lang w:eastAsia="en-US" w:bidi="x-none"/>
        </w:rPr>
        <w:t xml:space="preserve"> </w:t>
      </w:r>
    </w:p>
    <w:p w:rsidR="00E46F39" w:rsidRPr="0005799F" w:rsidRDefault="00E46F39" w:rsidP="00E46F39">
      <w:pPr>
        <w:widowControl/>
        <w:suppressAutoHyphens w:val="0"/>
        <w:autoSpaceDN/>
        <w:jc w:val="both"/>
        <w:textAlignment w:val="auto"/>
        <w:rPr>
          <w:b/>
          <w:lang w:eastAsia="en-US" w:bidi="x-none"/>
        </w:rPr>
      </w:pPr>
    </w:p>
    <w:p w:rsidR="00D602BD" w:rsidRDefault="00D602BD" w:rsidP="00E46F39">
      <w:pPr>
        <w:widowControl/>
        <w:suppressAutoHyphens w:val="0"/>
        <w:autoSpaceDN/>
        <w:jc w:val="both"/>
        <w:textAlignment w:val="auto"/>
        <w:rPr>
          <w:b/>
          <w:lang w:eastAsia="en-US" w:bidi="x-none"/>
        </w:rPr>
      </w:pPr>
      <w:r w:rsidRPr="0005799F">
        <w:rPr>
          <w:b/>
          <w:lang w:eastAsia="en-US" w:bidi="x-none"/>
        </w:rPr>
        <w:t>V rámci aktivity 1 platí:</w:t>
      </w:r>
    </w:p>
    <w:p w:rsidR="00B42572" w:rsidRPr="0005799F" w:rsidRDefault="00B42572" w:rsidP="00E46F39">
      <w:pPr>
        <w:widowControl/>
        <w:suppressAutoHyphens w:val="0"/>
        <w:autoSpaceDN/>
        <w:jc w:val="both"/>
        <w:textAlignment w:val="auto"/>
        <w:rPr>
          <w:b/>
          <w:lang w:eastAsia="en-US" w:bidi="x-none"/>
        </w:rPr>
      </w:pPr>
    </w:p>
    <w:p w:rsidR="00D55BB5" w:rsidRPr="0005799F" w:rsidRDefault="00D55BB5" w:rsidP="00E46F39">
      <w:pPr>
        <w:widowControl/>
        <w:suppressAutoHyphens w:val="0"/>
        <w:autoSpaceDN/>
        <w:jc w:val="both"/>
        <w:textAlignment w:val="auto"/>
        <w:rPr>
          <w:b/>
          <w:u w:val="single"/>
          <w:lang w:eastAsia="en-US" w:bidi="x-none"/>
        </w:rPr>
      </w:pPr>
      <w:r w:rsidRPr="0005799F">
        <w:rPr>
          <w:bCs/>
          <w:lang w:eastAsia="en-US" w:bidi="x-none"/>
        </w:rPr>
        <w:t>Krátky dodávateľský reťazec</w:t>
      </w:r>
      <w:r w:rsidRPr="0005799F">
        <w:rPr>
          <w:lang w:eastAsia="en-US" w:bidi="x-none"/>
        </w:rPr>
        <w:t xml:space="preserve"> je na základe čl.11/1 </w:t>
      </w:r>
      <w:r w:rsidR="00DD0065" w:rsidRPr="0005799F">
        <w:rPr>
          <w:lang w:eastAsia="en-US" w:bidi="x-none"/>
        </w:rPr>
        <w:t>Delegovaného nariadenia Komisie (EÚ)</w:t>
      </w:r>
      <w:r w:rsidRPr="0005799F">
        <w:rPr>
          <w:lang w:eastAsia="en-US" w:bidi="x-none"/>
        </w:rPr>
        <w:t xml:space="preserve"> č. 807/2014 pre účely opatrenia</w:t>
      </w:r>
      <w:r w:rsidR="005F7187" w:rsidRPr="0005799F">
        <w:rPr>
          <w:lang w:eastAsia="en-US" w:bidi="x-none"/>
        </w:rPr>
        <w:t xml:space="preserve"> 16 a tejto výzvy  </w:t>
      </w:r>
      <w:r w:rsidRPr="0005799F">
        <w:rPr>
          <w:lang w:eastAsia="en-US" w:bidi="x-none"/>
        </w:rPr>
        <w:t xml:space="preserve"> definovaný ako </w:t>
      </w:r>
      <w:r w:rsidRPr="0005799F">
        <w:rPr>
          <w:b/>
          <w:u w:val="single"/>
          <w:lang w:eastAsia="en-US" w:bidi="x-none"/>
        </w:rPr>
        <w:t xml:space="preserve">dodávateľský reťazec, ktorého súčasťou nie je viac než jeden sprostredkovateľ medzi </w:t>
      </w:r>
      <w:r w:rsidR="005F7187" w:rsidRPr="0005799F">
        <w:rPr>
          <w:b/>
          <w:u w:val="single"/>
          <w:lang w:eastAsia="en-US" w:bidi="x-none"/>
        </w:rPr>
        <w:t>poľnohospodárom a spotrebiteľom.</w:t>
      </w:r>
    </w:p>
    <w:p w:rsidR="0053663A" w:rsidRPr="0005799F" w:rsidRDefault="0053663A" w:rsidP="00E46F39">
      <w:pPr>
        <w:widowControl/>
        <w:suppressAutoHyphens w:val="0"/>
        <w:autoSpaceDN/>
        <w:jc w:val="both"/>
        <w:textAlignment w:val="auto"/>
        <w:rPr>
          <w:b/>
          <w:u w:val="single"/>
          <w:lang w:eastAsia="en-US" w:bidi="x-none"/>
        </w:rPr>
      </w:pPr>
      <w:r w:rsidRPr="0005799F">
        <w:rPr>
          <w:b/>
          <w:u w:val="single"/>
          <w:lang w:eastAsia="en-US" w:bidi="x-none"/>
        </w:rPr>
        <w:t>Uvedená podmienka musí byť dodržaná v rám</w:t>
      </w:r>
      <w:r w:rsidR="0005799F">
        <w:rPr>
          <w:b/>
          <w:u w:val="single"/>
          <w:lang w:eastAsia="en-US" w:bidi="x-none"/>
        </w:rPr>
        <w:t>ci všetkých partnerov, investícií</w:t>
      </w:r>
      <w:r w:rsidR="00B42572">
        <w:rPr>
          <w:b/>
          <w:u w:val="single"/>
          <w:lang w:eastAsia="en-US" w:bidi="x-none"/>
        </w:rPr>
        <w:t>, výdavkov  a odbytových miest.</w:t>
      </w:r>
      <w:r w:rsidRPr="0005799F">
        <w:rPr>
          <w:b/>
          <w:u w:val="single"/>
          <w:lang w:eastAsia="en-US" w:bidi="x-none"/>
        </w:rPr>
        <w:t xml:space="preserve"> </w:t>
      </w:r>
    </w:p>
    <w:p w:rsidR="009D2C1B" w:rsidRPr="0005799F" w:rsidRDefault="009D2C1B" w:rsidP="00E46F39">
      <w:pPr>
        <w:widowControl/>
        <w:suppressAutoHyphens w:val="0"/>
        <w:autoSpaceDN/>
        <w:jc w:val="both"/>
        <w:textAlignment w:val="auto"/>
        <w:rPr>
          <w:lang w:eastAsia="en-US" w:bidi="x-none"/>
        </w:rPr>
      </w:pPr>
    </w:p>
    <w:p w:rsidR="009D2C1B" w:rsidRPr="0005799F" w:rsidRDefault="009D2C1B" w:rsidP="00E46F39">
      <w:pPr>
        <w:widowControl/>
        <w:suppressAutoHyphens w:val="0"/>
        <w:autoSpaceDN/>
        <w:jc w:val="both"/>
        <w:textAlignment w:val="auto"/>
      </w:pPr>
      <w:r w:rsidRPr="0005799F">
        <w:rPr>
          <w:lang w:eastAsia="en-US"/>
        </w:rPr>
        <w:t>Sprostredkovateľ v tomto kontexte je subjekt, ktorý kupuje výrobok od poľnohospodárov za účelom jeho predaja</w:t>
      </w:r>
      <w:r w:rsidR="0002453B" w:rsidRPr="0005799F">
        <w:rPr>
          <w:lang w:eastAsia="en-US"/>
        </w:rPr>
        <w:t xml:space="preserve"> samostatne alebo v rámci iných tovarov alebo</w:t>
      </w:r>
      <w:r w:rsidR="00F67096" w:rsidRPr="0005799F">
        <w:rPr>
          <w:lang w:eastAsia="en-US"/>
        </w:rPr>
        <w:t xml:space="preserve"> </w:t>
      </w:r>
      <w:r w:rsidR="0002453B" w:rsidRPr="0005799F">
        <w:rPr>
          <w:lang w:eastAsia="en-US"/>
        </w:rPr>
        <w:t>poskytovanýc</w:t>
      </w:r>
      <w:r w:rsidR="00F67096" w:rsidRPr="0005799F">
        <w:rPr>
          <w:lang w:eastAsia="en-US"/>
        </w:rPr>
        <w:t xml:space="preserve">h </w:t>
      </w:r>
      <w:r w:rsidR="0002453B" w:rsidRPr="0005799F">
        <w:rPr>
          <w:lang w:eastAsia="en-US"/>
        </w:rPr>
        <w:t>služieb</w:t>
      </w:r>
      <w:r w:rsidRPr="0005799F">
        <w:rPr>
          <w:lang w:eastAsia="en-US"/>
        </w:rPr>
        <w:t xml:space="preserve">. </w:t>
      </w:r>
      <w:r w:rsidRPr="0005799F">
        <w:t xml:space="preserve">Za sprostredkovateľa sa považujú  podniky resp. iné právne subjekty prevádzkujúce reštaurácie, školské jedálne, </w:t>
      </w:r>
      <w:r w:rsidR="0002453B" w:rsidRPr="0005799F">
        <w:t xml:space="preserve">hotely, </w:t>
      </w:r>
      <w:r w:rsidRPr="0005799F">
        <w:t>závodné kuchyne, nemocnice, obchody predávajúce konečnému spotrebiteľovi, veľkoobchody a podobne. Uvedené neplatí ak sám poľnohospodár ako právny subjekt a podnik vykonáva túto činnosť a prostredníctvom nej ponúka svoje výrobky</w:t>
      </w:r>
      <w:r w:rsidR="006010E8" w:rsidRPr="0005799F">
        <w:t xml:space="preserve"> resp. výrobky partnerov spolupráce v rámci krátkeho trhového reťazca.</w:t>
      </w:r>
      <w:r w:rsidR="0002453B" w:rsidRPr="0005799F">
        <w:t xml:space="preserve"> </w:t>
      </w:r>
      <w:r w:rsidRPr="0005799F">
        <w:t xml:space="preserve"> </w:t>
      </w:r>
    </w:p>
    <w:p w:rsidR="009D2C1B" w:rsidRPr="0005799F" w:rsidRDefault="009D2C1B" w:rsidP="00E46F39">
      <w:pPr>
        <w:widowControl/>
        <w:suppressAutoHyphens w:val="0"/>
        <w:autoSpaceDN/>
        <w:jc w:val="both"/>
        <w:textAlignment w:val="auto"/>
      </w:pPr>
    </w:p>
    <w:p w:rsidR="00DA3B8F" w:rsidRPr="0005799F" w:rsidRDefault="009D2C1B" w:rsidP="00E46F39">
      <w:pPr>
        <w:widowControl/>
        <w:suppressAutoHyphens w:val="0"/>
        <w:autoSpaceDN/>
        <w:jc w:val="both"/>
        <w:textAlignment w:val="auto"/>
        <w:rPr>
          <w:lang w:eastAsia="en-US"/>
        </w:rPr>
      </w:pPr>
      <w:r w:rsidRPr="0005799F">
        <w:rPr>
          <w:lang w:eastAsia="en-US"/>
        </w:rPr>
        <w:t xml:space="preserve">Spracovateľ </w:t>
      </w:r>
      <w:r w:rsidR="00F365C5" w:rsidRPr="0005799F">
        <w:rPr>
          <w:lang w:eastAsia="en-US"/>
        </w:rPr>
        <w:t xml:space="preserve">poľnohospodárskych produktov </w:t>
      </w:r>
      <w:r w:rsidRPr="0005799F">
        <w:rPr>
          <w:lang w:eastAsia="en-US"/>
        </w:rPr>
        <w:t>sa tiež považuje za sprostredkovateľa v prípade, že kúpil výrobok od poľnohospodárov a stal sa jeho vlastníkom</w:t>
      </w:r>
      <w:r w:rsidR="006010E8" w:rsidRPr="0005799F">
        <w:rPr>
          <w:lang w:eastAsia="en-US"/>
        </w:rPr>
        <w:t xml:space="preserve"> a ďalej ho ponúka na</w:t>
      </w:r>
      <w:r w:rsidR="0002453B" w:rsidRPr="0005799F">
        <w:rPr>
          <w:lang w:eastAsia="en-US"/>
        </w:rPr>
        <w:t xml:space="preserve"> </w:t>
      </w:r>
      <w:r w:rsidR="006010E8" w:rsidRPr="0005799F">
        <w:rPr>
          <w:lang w:eastAsia="en-US"/>
        </w:rPr>
        <w:t>predaj</w:t>
      </w:r>
      <w:r w:rsidR="0002453B" w:rsidRPr="0005799F">
        <w:rPr>
          <w:lang w:eastAsia="en-US"/>
        </w:rPr>
        <w:t xml:space="preserve"> </w:t>
      </w:r>
      <w:r w:rsidR="006010E8" w:rsidRPr="0005799F">
        <w:rPr>
          <w:lang w:eastAsia="en-US"/>
        </w:rPr>
        <w:t>( či už v pôvodnej forme alebo spracovaný)</w:t>
      </w:r>
      <w:r w:rsidRPr="0005799F">
        <w:rPr>
          <w:lang w:eastAsia="en-US"/>
        </w:rPr>
        <w:t xml:space="preserve">. </w:t>
      </w:r>
    </w:p>
    <w:p w:rsidR="009D2C1B" w:rsidRPr="0005799F" w:rsidRDefault="006010E8" w:rsidP="009D2C1B">
      <w:pPr>
        <w:widowControl/>
        <w:suppressAutoHyphens w:val="0"/>
        <w:autoSpaceDN/>
        <w:jc w:val="both"/>
        <w:textAlignment w:val="auto"/>
        <w:rPr>
          <w:lang w:eastAsia="en-US"/>
        </w:rPr>
      </w:pPr>
      <w:r w:rsidRPr="0005799F">
        <w:rPr>
          <w:lang w:eastAsia="en-US"/>
        </w:rPr>
        <w:t>V prípade, že sa spracovateľ nestal vlastníkom tovaru (ten je stále vo vlastníctve poľnohospodára)  a len príslušnú komoditu pre neho spracuje za odplatu a spracovaný výrobok vráti poľnohospodárovi, ne</w:t>
      </w:r>
      <w:r w:rsidR="00DD0065" w:rsidRPr="0005799F">
        <w:rPr>
          <w:lang w:eastAsia="en-US"/>
        </w:rPr>
        <w:t>považuje</w:t>
      </w:r>
      <w:r w:rsidRPr="0005799F">
        <w:rPr>
          <w:lang w:eastAsia="en-US"/>
        </w:rPr>
        <w:t xml:space="preserve"> sa za  sprostredkovateľa.</w:t>
      </w:r>
    </w:p>
    <w:p w:rsidR="00DA3B8F" w:rsidRPr="0005799F" w:rsidRDefault="00DA3B8F" w:rsidP="009D2C1B">
      <w:pPr>
        <w:widowControl/>
        <w:suppressAutoHyphens w:val="0"/>
        <w:autoSpaceDN/>
        <w:jc w:val="both"/>
        <w:textAlignment w:val="auto"/>
        <w:rPr>
          <w:lang w:eastAsia="en-US"/>
        </w:rPr>
      </w:pPr>
    </w:p>
    <w:p w:rsidR="00DA3B8F" w:rsidRPr="0005799F" w:rsidRDefault="00DA3B8F" w:rsidP="00DA3B8F">
      <w:pPr>
        <w:widowControl/>
        <w:suppressAutoHyphens w:val="0"/>
        <w:autoSpaceDN/>
        <w:jc w:val="both"/>
        <w:textAlignment w:val="auto"/>
        <w:rPr>
          <w:lang w:eastAsia="en-US"/>
        </w:rPr>
      </w:pPr>
      <w:r w:rsidRPr="0005799F">
        <w:t xml:space="preserve">Poľnohospodár (ako člen skupiny) môže svoje produkty nechávať spracovať v službách za odplatu u iného spracovateľa (ktorý sa nebude </w:t>
      </w:r>
      <w:r w:rsidR="00DD0065" w:rsidRPr="0005799F">
        <w:t>považovať</w:t>
      </w:r>
      <w:r w:rsidRPr="0005799F">
        <w:t xml:space="preserve"> </w:t>
      </w:r>
      <w:r w:rsidR="00DD0065" w:rsidRPr="0005799F">
        <w:t>za</w:t>
      </w:r>
      <w:r w:rsidRPr="0005799F">
        <w:t xml:space="preserve"> sprostredkovateľ</w:t>
      </w:r>
      <w:r w:rsidR="00DD0065" w:rsidRPr="0005799F">
        <w:t>a</w:t>
      </w:r>
      <w:r w:rsidRPr="0005799F">
        <w:t>) a zaradiť ho ako vlastný výrobok do skupiny za predpokladu, že spracovateľ sa nestal vlastníkom výrobku a ten je stále, t</w:t>
      </w:r>
      <w:r w:rsidR="00DD0065" w:rsidRPr="0005799F">
        <w:t>zn.</w:t>
      </w:r>
      <w:r w:rsidRPr="0005799F">
        <w:t xml:space="preserve"> aj po spracovaní majetkom </w:t>
      </w:r>
      <w:r w:rsidRPr="0005799F">
        <w:lastRenderedPageBreak/>
        <w:t>poľnohospodára, výrobok bude vyrábaný pod značkou poľnohospodára, podľa jeho receptúry resp. technologických postupov a poľnohospodár bude zodpovedný za jeho uvedenie na trh a cenotvorbu v plnom rozsahu. V</w:t>
      </w:r>
      <w:r w:rsidRPr="0005799F">
        <w:rPr>
          <w:lang w:eastAsia="en-US"/>
        </w:rPr>
        <w:t xml:space="preserve"> tomto prípade je spracovateľ chápaný iba ako poskytovateľ služby a nie ako sprostredkovateľ.</w:t>
      </w:r>
    </w:p>
    <w:p w:rsidR="0002453B" w:rsidRPr="0005799F" w:rsidRDefault="0002453B" w:rsidP="009D2C1B">
      <w:pPr>
        <w:widowControl/>
        <w:suppressAutoHyphens w:val="0"/>
        <w:autoSpaceDN/>
        <w:jc w:val="both"/>
        <w:textAlignment w:val="auto"/>
        <w:rPr>
          <w:lang w:eastAsia="en-US"/>
        </w:rPr>
      </w:pPr>
    </w:p>
    <w:p w:rsidR="006010E8" w:rsidRPr="0005799F" w:rsidRDefault="006010E8" w:rsidP="009D2C1B">
      <w:pPr>
        <w:widowControl/>
        <w:suppressAutoHyphens w:val="0"/>
        <w:autoSpaceDN/>
        <w:jc w:val="both"/>
        <w:textAlignment w:val="auto"/>
        <w:rPr>
          <w:lang w:eastAsia="en-US"/>
        </w:rPr>
      </w:pPr>
      <w:r w:rsidRPr="0005799F">
        <w:rPr>
          <w:lang w:eastAsia="en-US"/>
        </w:rPr>
        <w:t>Ak je spracovateľ zároveň poľnohospodárom a vyrába ako poľnohospodár produkt, ktorý sa v rámci krátkeho reťazca ponúka na trh</w:t>
      </w:r>
      <w:r w:rsidR="00F365C5" w:rsidRPr="0005799F">
        <w:rPr>
          <w:lang w:eastAsia="en-US"/>
        </w:rPr>
        <w:t xml:space="preserve"> v rámci s</w:t>
      </w:r>
      <w:r w:rsidR="00F67096" w:rsidRPr="0005799F">
        <w:rPr>
          <w:lang w:eastAsia="en-US"/>
        </w:rPr>
        <w:t>pol</w:t>
      </w:r>
      <w:r w:rsidR="00F365C5" w:rsidRPr="0005799F">
        <w:rPr>
          <w:lang w:eastAsia="en-US"/>
        </w:rPr>
        <w:t>upráce</w:t>
      </w:r>
      <w:r w:rsidR="007708B8" w:rsidRPr="0005799F">
        <w:rPr>
          <w:lang w:eastAsia="en-US"/>
        </w:rPr>
        <w:t xml:space="preserve">, </w:t>
      </w:r>
      <w:r w:rsidRPr="0005799F">
        <w:rPr>
          <w:lang w:eastAsia="en-US"/>
        </w:rPr>
        <w:t>neberie sa tento spracovateľ ako sprostredkovateľ.</w:t>
      </w:r>
    </w:p>
    <w:p w:rsidR="0002453B" w:rsidRPr="0005799F" w:rsidRDefault="0002453B" w:rsidP="009D2C1B">
      <w:pPr>
        <w:widowControl/>
        <w:suppressAutoHyphens w:val="0"/>
        <w:autoSpaceDN/>
        <w:jc w:val="both"/>
        <w:textAlignment w:val="auto"/>
        <w:rPr>
          <w:lang w:eastAsia="en-US"/>
        </w:rPr>
      </w:pPr>
    </w:p>
    <w:p w:rsidR="00F365C5" w:rsidRPr="0005799F" w:rsidRDefault="0002453B" w:rsidP="0002453B">
      <w:pPr>
        <w:widowControl/>
        <w:suppressAutoHyphens w:val="0"/>
        <w:autoSpaceDN/>
        <w:jc w:val="both"/>
        <w:textAlignment w:val="auto"/>
        <w:rPr>
          <w:lang w:eastAsia="en-US"/>
        </w:rPr>
      </w:pPr>
      <w:r w:rsidRPr="0005799F">
        <w:rPr>
          <w:lang w:eastAsia="en-US"/>
        </w:rPr>
        <w:t>Ak je spracovateľ</w:t>
      </w:r>
      <w:r w:rsidR="00F365C5" w:rsidRPr="0005799F">
        <w:rPr>
          <w:lang w:eastAsia="en-US"/>
        </w:rPr>
        <w:t xml:space="preserve"> ako jeden podnik ( jedna právnická alebo fyzická osoba</w:t>
      </w:r>
      <w:r w:rsidRPr="0005799F">
        <w:rPr>
          <w:lang w:eastAsia="en-US"/>
        </w:rPr>
        <w:t xml:space="preserve"> </w:t>
      </w:r>
      <w:r w:rsidR="00F365C5" w:rsidRPr="0005799F">
        <w:rPr>
          <w:lang w:eastAsia="en-US"/>
        </w:rPr>
        <w:t xml:space="preserve">) </w:t>
      </w:r>
      <w:r w:rsidRPr="0005799F">
        <w:rPr>
          <w:lang w:eastAsia="en-US"/>
        </w:rPr>
        <w:t xml:space="preserve">zároveň </w:t>
      </w:r>
      <w:r w:rsidR="00F365C5" w:rsidRPr="0005799F">
        <w:rPr>
          <w:lang w:eastAsia="en-US"/>
        </w:rPr>
        <w:t>okrem spracovateľa aj predajcom (napríklad zároveň prevádzkuje aj obchod a ponúka produkt konečnému spot</w:t>
      </w:r>
      <w:r w:rsidR="007708B8" w:rsidRPr="0005799F">
        <w:rPr>
          <w:lang w:eastAsia="en-US"/>
        </w:rPr>
        <w:t xml:space="preserve">rebiteľovi alebo ponúka produkt v závodnej reštaurácií </w:t>
      </w:r>
      <w:r w:rsidR="005C1AB6" w:rsidRPr="0005799F">
        <w:rPr>
          <w:lang w:eastAsia="en-US"/>
        </w:rPr>
        <w:t>al</w:t>
      </w:r>
      <w:r w:rsidR="00F365C5" w:rsidRPr="0005799F">
        <w:rPr>
          <w:lang w:eastAsia="en-US"/>
        </w:rPr>
        <w:t xml:space="preserve">ebo vlastní zároveň aj hotel a ponúka produkt aj tam ) </w:t>
      </w:r>
      <w:r w:rsidR="00DD0065" w:rsidRPr="0005799F">
        <w:rPr>
          <w:lang w:eastAsia="en-US"/>
        </w:rPr>
        <w:t>považuje</w:t>
      </w:r>
      <w:r w:rsidR="00F365C5" w:rsidRPr="0005799F">
        <w:rPr>
          <w:lang w:eastAsia="en-US"/>
        </w:rPr>
        <w:t xml:space="preserve"> sa vždy tento podnik len za jedného sprostredkovateľa.</w:t>
      </w:r>
    </w:p>
    <w:p w:rsidR="009D2C1B" w:rsidRPr="0005799F" w:rsidRDefault="009D2C1B" w:rsidP="009D2C1B">
      <w:pPr>
        <w:widowControl/>
        <w:suppressAutoHyphens w:val="0"/>
        <w:autoSpaceDN/>
        <w:jc w:val="both"/>
        <w:textAlignment w:val="auto"/>
        <w:rPr>
          <w:lang w:eastAsia="en-US"/>
        </w:rPr>
      </w:pPr>
    </w:p>
    <w:p w:rsidR="009D2C1B" w:rsidRPr="0005799F" w:rsidRDefault="009D2C1B" w:rsidP="009D2C1B">
      <w:pPr>
        <w:widowControl/>
        <w:suppressAutoHyphens w:val="0"/>
        <w:autoSpaceDN/>
        <w:jc w:val="both"/>
        <w:textAlignment w:val="auto"/>
        <w:rPr>
          <w:lang w:eastAsia="en-US"/>
        </w:rPr>
      </w:pPr>
      <w:r w:rsidRPr="0005799F">
        <w:rPr>
          <w:lang w:eastAsia="en-US"/>
        </w:rPr>
        <w:t>Členovia skupiny, ktorí si medzi sebou</w:t>
      </w:r>
      <w:r w:rsidR="007708B8" w:rsidRPr="0005799F">
        <w:rPr>
          <w:lang w:eastAsia="en-US"/>
        </w:rPr>
        <w:t xml:space="preserve"> len </w:t>
      </w:r>
      <w:r w:rsidRPr="0005799F">
        <w:rPr>
          <w:lang w:eastAsia="en-US"/>
        </w:rPr>
        <w:t>vzájomne fakturujú za presun tovarov za účelom spoločného predaj</w:t>
      </w:r>
      <w:r w:rsidR="00E12C00" w:rsidRPr="0005799F">
        <w:rPr>
          <w:lang w:eastAsia="en-US"/>
        </w:rPr>
        <w:t>a</w:t>
      </w:r>
      <w:r w:rsidRPr="0005799F">
        <w:rPr>
          <w:lang w:eastAsia="en-US"/>
        </w:rPr>
        <w:t xml:space="preserve"> nie sú považovaní za sprostredkovateľov. </w:t>
      </w:r>
    </w:p>
    <w:p w:rsidR="009D2C1B" w:rsidRPr="0005799F" w:rsidRDefault="009D2C1B" w:rsidP="00EF1405">
      <w:pPr>
        <w:widowControl/>
        <w:suppressAutoHyphens w:val="0"/>
        <w:autoSpaceDN/>
        <w:jc w:val="both"/>
        <w:textAlignment w:val="auto"/>
        <w:rPr>
          <w:lang w:eastAsia="en-US" w:bidi="x-none"/>
        </w:rPr>
      </w:pPr>
    </w:p>
    <w:p w:rsidR="00D602BD" w:rsidRPr="0005799F" w:rsidRDefault="00D602BD" w:rsidP="00E46F39">
      <w:pPr>
        <w:widowControl/>
        <w:suppressAutoHyphens w:val="0"/>
        <w:autoSpaceDN/>
        <w:jc w:val="both"/>
        <w:textAlignment w:val="auto"/>
        <w:rPr>
          <w:b/>
          <w:lang w:eastAsia="en-US" w:bidi="x-none"/>
        </w:rPr>
      </w:pPr>
      <w:r w:rsidRPr="0005799F">
        <w:rPr>
          <w:b/>
          <w:lang w:eastAsia="en-US" w:bidi="x-none"/>
        </w:rPr>
        <w:t>V rámci aktivity 2 platí:</w:t>
      </w:r>
    </w:p>
    <w:p w:rsidR="005F7187" w:rsidRPr="0005799F" w:rsidRDefault="005F7187" w:rsidP="00E46F39">
      <w:pPr>
        <w:widowControl/>
        <w:suppressAutoHyphens w:val="0"/>
        <w:autoSpaceDN/>
        <w:jc w:val="both"/>
        <w:textAlignment w:val="auto"/>
        <w:rPr>
          <w:lang w:eastAsia="en-US" w:bidi="x-none"/>
        </w:rPr>
      </w:pPr>
    </w:p>
    <w:p w:rsidR="00D55BB5" w:rsidRPr="0005799F" w:rsidRDefault="00D55BB5" w:rsidP="00E46F39">
      <w:pPr>
        <w:widowControl/>
        <w:suppressAutoHyphens w:val="0"/>
        <w:autoSpaceDN/>
        <w:jc w:val="both"/>
        <w:textAlignment w:val="auto"/>
        <w:rPr>
          <w:lang w:eastAsia="en-US" w:bidi="x-none"/>
        </w:rPr>
      </w:pPr>
      <w:r w:rsidRPr="0005799F">
        <w:rPr>
          <w:b/>
          <w:bCs/>
          <w:u w:val="single"/>
          <w:lang w:eastAsia="en-US" w:bidi="x-none"/>
        </w:rPr>
        <w:t>Miestny trh</w:t>
      </w:r>
      <w:r w:rsidRPr="0005799F">
        <w:rPr>
          <w:lang w:eastAsia="en-US" w:bidi="x-none"/>
        </w:rPr>
        <w:t xml:space="preserve"> je na základe čl.11/2 </w:t>
      </w:r>
      <w:r w:rsidR="00DD0065" w:rsidRPr="0005799F">
        <w:rPr>
          <w:lang w:eastAsia="en-US" w:bidi="x-none"/>
        </w:rPr>
        <w:t>D</w:t>
      </w:r>
      <w:r w:rsidRPr="0005799F">
        <w:rPr>
          <w:lang w:eastAsia="en-US" w:bidi="x-none"/>
        </w:rPr>
        <w:t xml:space="preserve">elegovaného </w:t>
      </w:r>
      <w:r w:rsidR="00DD0065" w:rsidRPr="0005799F">
        <w:rPr>
          <w:lang w:eastAsia="en-US" w:bidi="x-none"/>
        </w:rPr>
        <w:t>nariadenia Komisie (EÚ)</w:t>
      </w:r>
      <w:r w:rsidRPr="0005799F">
        <w:rPr>
          <w:lang w:eastAsia="en-US" w:bidi="x-none"/>
        </w:rPr>
        <w:t xml:space="preserve"> č. 807/2014 pre účely opatrenia </w:t>
      </w:r>
      <w:r w:rsidR="005F7187" w:rsidRPr="0005799F">
        <w:rPr>
          <w:lang w:eastAsia="en-US" w:bidi="x-none"/>
        </w:rPr>
        <w:t xml:space="preserve">16  a tejto výzvy </w:t>
      </w:r>
      <w:r w:rsidRPr="0005799F">
        <w:rPr>
          <w:lang w:eastAsia="en-US" w:bidi="x-none"/>
        </w:rPr>
        <w:t xml:space="preserve">definovaný ako </w:t>
      </w:r>
      <w:r w:rsidRPr="0005799F">
        <w:rPr>
          <w:b/>
          <w:u w:val="single"/>
          <w:lang w:eastAsia="en-US" w:bidi="x-none"/>
        </w:rPr>
        <w:t xml:space="preserve">okruh 100 km od miesta pôvodu výrobku </w:t>
      </w:r>
      <w:r w:rsidR="005F7187" w:rsidRPr="0005799F">
        <w:rPr>
          <w:b/>
          <w:u w:val="single"/>
          <w:lang w:eastAsia="en-US" w:bidi="x-none"/>
        </w:rPr>
        <w:t xml:space="preserve"> </w:t>
      </w:r>
      <w:r w:rsidRPr="0005799F">
        <w:rPr>
          <w:b/>
          <w:u w:val="single"/>
          <w:lang w:eastAsia="en-US" w:bidi="x-none"/>
        </w:rPr>
        <w:t>alebo ako územie vyššieho územného celku, v ktorom sídli poľnoho</w:t>
      </w:r>
      <w:r w:rsidR="005F7187" w:rsidRPr="0005799F">
        <w:rPr>
          <w:b/>
          <w:u w:val="single"/>
          <w:lang w:eastAsia="en-US" w:bidi="x-none"/>
        </w:rPr>
        <w:t>spodársky podnik pôvodu výrobku.</w:t>
      </w:r>
      <w:r w:rsidR="005F7187" w:rsidRPr="0005799F">
        <w:rPr>
          <w:lang w:eastAsia="en-US" w:bidi="x-none"/>
        </w:rPr>
        <w:t xml:space="preserve"> Za výrobok sa v tomto prípade </w:t>
      </w:r>
      <w:r w:rsidR="00DD0065" w:rsidRPr="0005799F">
        <w:rPr>
          <w:lang w:eastAsia="en-US" w:bidi="x-none"/>
        </w:rPr>
        <w:t>považuje</w:t>
      </w:r>
      <w:r w:rsidR="005F7187" w:rsidRPr="0005799F">
        <w:rPr>
          <w:lang w:eastAsia="en-US" w:bidi="x-none"/>
        </w:rPr>
        <w:t xml:space="preserve"> poľnohospodárska komodita (napr. jačmeň, mlieko, hrozno, ošípaná) a nie výrobok ako produkt spracovania poľnohospodárskych komodít </w:t>
      </w:r>
      <w:r w:rsidR="00EF1405" w:rsidRPr="0005799F">
        <w:rPr>
          <w:lang w:eastAsia="en-US" w:bidi="x-none"/>
        </w:rPr>
        <w:t xml:space="preserve">(napr. múka). </w:t>
      </w:r>
    </w:p>
    <w:p w:rsidR="00EF1405" w:rsidRPr="0005799F" w:rsidRDefault="00EF1405" w:rsidP="00E46F39">
      <w:pPr>
        <w:widowControl/>
        <w:suppressAutoHyphens w:val="0"/>
        <w:autoSpaceDN/>
        <w:textAlignment w:val="auto"/>
        <w:rPr>
          <w:lang w:eastAsia="en-US" w:bidi="x-none"/>
        </w:rPr>
      </w:pPr>
    </w:p>
    <w:p w:rsidR="00DA3B8F" w:rsidRPr="0005799F" w:rsidRDefault="00DA3B8F" w:rsidP="00E46F39">
      <w:pPr>
        <w:widowControl/>
        <w:suppressAutoHyphens w:val="0"/>
        <w:autoSpaceDN/>
        <w:jc w:val="both"/>
        <w:textAlignment w:val="auto"/>
        <w:rPr>
          <w:lang w:eastAsia="en-US" w:bidi="x-none"/>
        </w:rPr>
      </w:pPr>
      <w:r w:rsidRPr="0005799F">
        <w:rPr>
          <w:lang w:eastAsia="en-US" w:bidi="x-none"/>
        </w:rPr>
        <w:t xml:space="preserve">V prípade spolupráce viacerých výrobcov, spracovateľov obchodníkov resp. iných subjektov </w:t>
      </w:r>
      <w:r w:rsidR="00D602BD" w:rsidRPr="0005799F">
        <w:rPr>
          <w:lang w:eastAsia="en-US" w:bidi="x-none"/>
        </w:rPr>
        <w:t xml:space="preserve">( podnikov ) </w:t>
      </w:r>
      <w:r w:rsidRPr="0005799F">
        <w:rPr>
          <w:lang w:eastAsia="en-US" w:bidi="x-none"/>
        </w:rPr>
        <w:t>prevádzkujúcich odbytové miesta sa nedajú uvedené vzdialenosti platné pre miestny trh navzájom kumulovať, t</w:t>
      </w:r>
      <w:r w:rsidR="00DD0065" w:rsidRPr="0005799F">
        <w:rPr>
          <w:lang w:eastAsia="en-US" w:bidi="x-none"/>
        </w:rPr>
        <w:t>zn.</w:t>
      </w:r>
      <w:r w:rsidRPr="0005799F">
        <w:rPr>
          <w:lang w:eastAsia="en-US" w:bidi="x-none"/>
        </w:rPr>
        <w:t xml:space="preserve"> v prípade viac výrobkov alebo podnikov musia </w:t>
      </w:r>
      <w:r w:rsidR="00D602BD" w:rsidRPr="0005799F">
        <w:rPr>
          <w:lang w:eastAsia="en-US" w:bidi="x-none"/>
        </w:rPr>
        <w:t xml:space="preserve">byť </w:t>
      </w:r>
      <w:r w:rsidRPr="0005799F">
        <w:rPr>
          <w:lang w:eastAsia="en-US" w:bidi="x-none"/>
        </w:rPr>
        <w:t xml:space="preserve">všetky  </w:t>
      </w:r>
      <w:r w:rsidR="00F82C35" w:rsidRPr="0005799F">
        <w:rPr>
          <w:lang w:eastAsia="en-US" w:bidi="x-none"/>
        </w:rPr>
        <w:t>miesta pôvodu všetkých výrobkov a všetky odbytové miesta</w:t>
      </w:r>
      <w:r w:rsidR="00D602BD" w:rsidRPr="0005799F">
        <w:rPr>
          <w:lang w:eastAsia="en-US" w:bidi="x-none"/>
        </w:rPr>
        <w:t xml:space="preserve"> </w:t>
      </w:r>
      <w:r w:rsidR="00CB3092" w:rsidRPr="0005799F">
        <w:rPr>
          <w:lang w:eastAsia="en-US" w:bidi="x-none"/>
        </w:rPr>
        <w:t xml:space="preserve"> </w:t>
      </w:r>
      <w:r w:rsidR="00D602BD" w:rsidRPr="0005799F">
        <w:rPr>
          <w:lang w:eastAsia="en-US" w:bidi="x-none"/>
        </w:rPr>
        <w:t xml:space="preserve">(ktoré sú predmetom spolupráce) </w:t>
      </w:r>
      <w:r w:rsidR="00F82C35" w:rsidRPr="0005799F">
        <w:rPr>
          <w:lang w:eastAsia="en-US" w:bidi="x-none"/>
        </w:rPr>
        <w:t xml:space="preserve"> navzájom v okruhu 100 km resp. v území daného vyššieho územného celku.</w:t>
      </w:r>
    </w:p>
    <w:p w:rsidR="00E46F39" w:rsidRPr="0005799F" w:rsidRDefault="00E46F39" w:rsidP="00E46F39">
      <w:pPr>
        <w:widowControl/>
        <w:suppressAutoHyphens w:val="0"/>
        <w:autoSpaceDN/>
        <w:jc w:val="both"/>
        <w:textAlignment w:val="auto"/>
        <w:rPr>
          <w:b/>
          <w:lang w:eastAsia="en-US" w:bidi="x-none"/>
        </w:rPr>
      </w:pPr>
    </w:p>
    <w:p w:rsidR="00CB3092" w:rsidRPr="0005799F" w:rsidRDefault="00CB3092" w:rsidP="00E46F39">
      <w:pPr>
        <w:widowControl/>
        <w:suppressAutoHyphens w:val="0"/>
        <w:autoSpaceDN/>
        <w:jc w:val="both"/>
        <w:textAlignment w:val="auto"/>
        <w:rPr>
          <w:b/>
          <w:lang w:eastAsia="en-US" w:bidi="x-none"/>
        </w:rPr>
      </w:pPr>
      <w:r w:rsidRPr="0005799F">
        <w:rPr>
          <w:b/>
          <w:lang w:eastAsia="en-US" w:bidi="x-none"/>
        </w:rPr>
        <w:t>V rámci obidvoch aktivít  platí:</w:t>
      </w:r>
    </w:p>
    <w:p w:rsidR="00DA3B8F" w:rsidRPr="0005799F" w:rsidRDefault="00DA3B8F" w:rsidP="00E46F39">
      <w:pPr>
        <w:widowControl/>
        <w:suppressAutoHyphens w:val="0"/>
        <w:autoSpaceDN/>
        <w:textAlignment w:val="auto"/>
        <w:rPr>
          <w:lang w:eastAsia="en-US" w:bidi="x-none"/>
        </w:rPr>
      </w:pPr>
    </w:p>
    <w:p w:rsidR="00EF1405" w:rsidRDefault="00EF1405" w:rsidP="00E46F39">
      <w:pPr>
        <w:widowControl/>
        <w:suppressAutoHyphens w:val="0"/>
        <w:autoSpaceDN/>
        <w:textAlignment w:val="auto"/>
        <w:rPr>
          <w:b/>
          <w:u w:val="single"/>
          <w:lang w:eastAsia="en-US" w:bidi="x-none"/>
        </w:rPr>
      </w:pPr>
      <w:r w:rsidRPr="0005799F">
        <w:rPr>
          <w:lang w:eastAsia="en-US" w:bidi="x-none"/>
        </w:rPr>
        <w:t xml:space="preserve">V rámci tejto výzvy sú oprávnené </w:t>
      </w:r>
      <w:r w:rsidRPr="0005799F">
        <w:rPr>
          <w:b/>
          <w:u w:val="single"/>
          <w:lang w:eastAsia="en-US" w:bidi="x-none"/>
        </w:rPr>
        <w:t>len subjekty so sídlom na území SR.</w:t>
      </w:r>
    </w:p>
    <w:p w:rsidR="00B42572" w:rsidRPr="0005799F" w:rsidRDefault="00B42572" w:rsidP="00E46F39">
      <w:pPr>
        <w:widowControl/>
        <w:suppressAutoHyphens w:val="0"/>
        <w:autoSpaceDN/>
        <w:textAlignment w:val="auto"/>
        <w:rPr>
          <w:b/>
          <w:u w:val="single"/>
          <w:lang w:eastAsia="en-US" w:bidi="x-none"/>
        </w:rPr>
      </w:pPr>
    </w:p>
    <w:p w:rsidR="004B102E" w:rsidRPr="004B102E" w:rsidRDefault="00CB3092" w:rsidP="00E46F39">
      <w:pPr>
        <w:jc w:val="both"/>
        <w:rPr>
          <w:lang w:eastAsia="en-US" w:bidi="x-none"/>
        </w:rPr>
      </w:pPr>
      <w:r w:rsidRPr="0005799F">
        <w:rPr>
          <w:lang w:eastAsia="en-US" w:bidi="x-none"/>
        </w:rPr>
        <w:t>O</w:t>
      </w:r>
      <w:r w:rsidR="00EF1405" w:rsidRPr="0005799F">
        <w:rPr>
          <w:lang w:eastAsia="en-US" w:bidi="x-none"/>
        </w:rPr>
        <w:t xml:space="preserve">právnené aktivity </w:t>
      </w:r>
      <w:r w:rsidRPr="0005799F">
        <w:rPr>
          <w:lang w:eastAsia="en-US" w:bidi="x-none"/>
        </w:rPr>
        <w:t xml:space="preserve"> sú </w:t>
      </w:r>
      <w:r w:rsidR="00EF1405" w:rsidRPr="0005799F">
        <w:rPr>
          <w:lang w:eastAsia="en-US" w:bidi="x-none"/>
        </w:rPr>
        <w:t xml:space="preserve">len tie činnosti, ktoré preukázateľne </w:t>
      </w:r>
      <w:r w:rsidR="009B6562" w:rsidRPr="0005799F">
        <w:rPr>
          <w:lang w:eastAsia="en-US" w:bidi="x-none"/>
        </w:rPr>
        <w:t xml:space="preserve">zabezpečia vytvorenie minimálne 1 </w:t>
      </w:r>
      <w:r w:rsidRPr="0005799F">
        <w:rPr>
          <w:lang w:eastAsia="en-US" w:bidi="x-none"/>
        </w:rPr>
        <w:t xml:space="preserve">nového </w:t>
      </w:r>
      <w:r w:rsidR="009B6562" w:rsidRPr="0005799F">
        <w:rPr>
          <w:lang w:eastAsia="en-US" w:bidi="x-none"/>
        </w:rPr>
        <w:t>odbytového miesta</w:t>
      </w:r>
      <w:r w:rsidR="00B42572">
        <w:rPr>
          <w:lang w:eastAsia="en-US" w:bidi="x-none"/>
        </w:rPr>
        <w:t xml:space="preserve"> (spolu v rámci skupiny)</w:t>
      </w:r>
      <w:r w:rsidR="009B6562" w:rsidRPr="0005799F">
        <w:rPr>
          <w:lang w:eastAsia="en-US" w:bidi="x-none"/>
        </w:rPr>
        <w:t>. V súvislosti s tým, sa môže zároveň podporiť spracovanie poľnohospodárskych produktov a investície do poľnohospodárskych podnikov. Tieto investície musia navzájom spolu súvisieť</w:t>
      </w:r>
      <w:r w:rsidR="008C6D7C" w:rsidRPr="0005799F">
        <w:rPr>
          <w:lang w:eastAsia="en-US" w:bidi="x-none"/>
        </w:rPr>
        <w:t>, t</w:t>
      </w:r>
      <w:r w:rsidR="00AD258E" w:rsidRPr="0005799F">
        <w:rPr>
          <w:lang w:eastAsia="en-US" w:bidi="x-none"/>
        </w:rPr>
        <w:t>zn.</w:t>
      </w:r>
      <w:r w:rsidR="008C6D7C" w:rsidRPr="0005799F">
        <w:rPr>
          <w:lang w:eastAsia="en-US" w:bidi="x-none"/>
        </w:rPr>
        <w:t xml:space="preserve"> súvisieť s odbytom  daného výrobku</w:t>
      </w:r>
      <w:r w:rsidR="00903118" w:rsidRPr="0005799F">
        <w:rPr>
          <w:lang w:eastAsia="en-US" w:bidi="x-none"/>
        </w:rPr>
        <w:t xml:space="preserve"> (napr. ak je predmetom odbytu mlieko a mäso, oprávnené v rámci aktivít spadajúcich pod podopatrenie 4.1 a 4.2 sú len aktivity súvisiace s výrobou a spracovaním mlieka a mäsa)</w:t>
      </w:r>
      <w:r w:rsidR="009B6562" w:rsidRPr="0005799F">
        <w:rPr>
          <w:lang w:eastAsia="en-US" w:bidi="x-none"/>
        </w:rPr>
        <w:t>.</w:t>
      </w:r>
      <w:r w:rsidR="00D602BD" w:rsidRPr="0005799F">
        <w:rPr>
          <w:lang w:eastAsia="en-US"/>
        </w:rPr>
        <w:t xml:space="preserve"> </w:t>
      </w:r>
      <w:r w:rsidR="00D602BD" w:rsidRPr="0005799F">
        <w:rPr>
          <w:b/>
          <w:u w:val="single"/>
          <w:lang w:eastAsia="en-US"/>
        </w:rPr>
        <w:t xml:space="preserve">Obrat </w:t>
      </w:r>
      <w:r w:rsidRPr="0005799F">
        <w:rPr>
          <w:b/>
          <w:u w:val="single"/>
          <w:lang w:eastAsia="en-US"/>
        </w:rPr>
        <w:t xml:space="preserve"> </w:t>
      </w:r>
      <w:r w:rsidR="00903118" w:rsidRPr="0005799F">
        <w:rPr>
          <w:b/>
          <w:u w:val="single"/>
          <w:lang w:eastAsia="en-US"/>
        </w:rPr>
        <w:t xml:space="preserve">každého </w:t>
      </w:r>
      <w:r w:rsidRPr="0005799F">
        <w:rPr>
          <w:b/>
          <w:u w:val="single"/>
          <w:lang w:eastAsia="en-US"/>
        </w:rPr>
        <w:t>novo</w:t>
      </w:r>
      <w:r w:rsidR="00D602BD" w:rsidRPr="0005799F">
        <w:rPr>
          <w:b/>
          <w:u w:val="single"/>
          <w:lang w:eastAsia="en-US"/>
        </w:rPr>
        <w:t xml:space="preserve">vytvoreného odbytového miesta </w:t>
      </w:r>
      <w:r w:rsidR="00903118" w:rsidRPr="0005799F">
        <w:rPr>
          <w:b/>
          <w:u w:val="single"/>
          <w:lang w:eastAsia="en-US"/>
        </w:rPr>
        <w:t xml:space="preserve">a existujúceho odbytového miesta s ktorým súvisia investície v rámci tejto výzvy,  </w:t>
      </w:r>
      <w:r w:rsidR="00D602BD" w:rsidRPr="0005799F">
        <w:rPr>
          <w:b/>
          <w:u w:val="single"/>
          <w:lang w:eastAsia="en-US"/>
        </w:rPr>
        <w:t>musí byť tvorený min. 80</w:t>
      </w:r>
      <w:r w:rsidR="00981268" w:rsidRPr="0005799F">
        <w:rPr>
          <w:b/>
          <w:u w:val="single"/>
          <w:lang w:eastAsia="en-US"/>
        </w:rPr>
        <w:t xml:space="preserve"> </w:t>
      </w:r>
      <w:r w:rsidR="00D602BD" w:rsidRPr="0005799F">
        <w:rPr>
          <w:b/>
          <w:u w:val="single"/>
          <w:lang w:eastAsia="en-US"/>
        </w:rPr>
        <w:t xml:space="preserve">% </w:t>
      </w:r>
      <w:r w:rsidR="00A44EDC" w:rsidRPr="0005799F">
        <w:rPr>
          <w:b/>
          <w:u w:val="single"/>
          <w:lang w:eastAsia="en-US"/>
        </w:rPr>
        <w:t xml:space="preserve">len </w:t>
      </w:r>
      <w:r w:rsidR="00D602BD" w:rsidRPr="0005799F">
        <w:rPr>
          <w:b/>
          <w:u w:val="single"/>
          <w:lang w:eastAsia="en-US"/>
        </w:rPr>
        <w:t>z predaja sortimentu z vlast</w:t>
      </w:r>
      <w:r w:rsidR="00981268" w:rsidRPr="0005799F">
        <w:rPr>
          <w:b/>
          <w:u w:val="single"/>
          <w:lang w:eastAsia="en-US"/>
        </w:rPr>
        <w:t>nej pr</w:t>
      </w:r>
      <w:r w:rsidR="00215D01">
        <w:rPr>
          <w:b/>
          <w:u w:val="single"/>
          <w:lang w:eastAsia="en-US"/>
        </w:rPr>
        <w:t xml:space="preserve">odukcie skupiny partnerov, pričom </w:t>
      </w:r>
      <w:r w:rsidR="004B102E">
        <w:rPr>
          <w:b/>
          <w:u w:val="single"/>
          <w:lang w:eastAsia="en-US"/>
        </w:rPr>
        <w:t xml:space="preserve">u tohto sortimentu </w:t>
      </w:r>
      <w:r w:rsidR="00215D01">
        <w:rPr>
          <w:b/>
          <w:u w:val="single"/>
          <w:lang w:eastAsia="en-US"/>
        </w:rPr>
        <w:t xml:space="preserve">musia byť splnené aj </w:t>
      </w:r>
      <w:proofErr w:type="spellStart"/>
      <w:r w:rsidR="00215D01">
        <w:rPr>
          <w:b/>
          <w:u w:val="single"/>
          <w:lang w:eastAsia="en-US"/>
        </w:rPr>
        <w:t>ďaľšie</w:t>
      </w:r>
      <w:proofErr w:type="spellEnd"/>
      <w:r w:rsidR="00215D01">
        <w:rPr>
          <w:b/>
          <w:u w:val="single"/>
          <w:lang w:eastAsia="en-US"/>
        </w:rPr>
        <w:t xml:space="preserve"> podmienky výzvy </w:t>
      </w:r>
      <w:r w:rsidR="00215D01" w:rsidRPr="004B102E">
        <w:rPr>
          <w:lang w:eastAsia="en-US"/>
        </w:rPr>
        <w:t>(</w:t>
      </w:r>
      <w:r w:rsidR="00215D01" w:rsidRPr="004B102E">
        <w:rPr>
          <w:b/>
          <w:lang w:eastAsia="en-US"/>
        </w:rPr>
        <w:t xml:space="preserve"> </w:t>
      </w:r>
      <w:r w:rsidR="00215D01" w:rsidRPr="004B102E">
        <w:rPr>
          <w:lang w:eastAsia="en-US"/>
        </w:rPr>
        <w:t xml:space="preserve">napr. v aktivite 1 to musí byť </w:t>
      </w:r>
      <w:r w:rsidR="00215D01" w:rsidRPr="004B102E">
        <w:rPr>
          <w:lang w:eastAsia="en-US" w:bidi="x-none"/>
        </w:rPr>
        <w:t xml:space="preserve">dodávateľský reťazec, ktorého súčasťou nie je viac než jeden sprostredkovateľ medzi poľnohospodárom a spotrebiteľom, </w:t>
      </w:r>
      <w:r w:rsidR="00215D01" w:rsidRPr="004B102E">
        <w:rPr>
          <w:lang w:eastAsia="en-US"/>
        </w:rPr>
        <w:t xml:space="preserve"> v aktivite 2 </w:t>
      </w:r>
      <w:r w:rsidR="00215D01" w:rsidRPr="004B102E">
        <w:rPr>
          <w:lang w:eastAsia="en-US" w:bidi="x-none"/>
        </w:rPr>
        <w:t>okruh 100 km od miesta pôvodu výrobku  alebo ako územie vyššieho územného celku, v ktorom sídli poľnohospodársky podnik pôvodu výrobku )</w:t>
      </w:r>
      <w:r w:rsidR="00215D01" w:rsidRPr="004B102E">
        <w:rPr>
          <w:b/>
          <w:lang w:eastAsia="en-US" w:bidi="x-none"/>
        </w:rPr>
        <w:t xml:space="preserve">. </w:t>
      </w:r>
      <w:r w:rsidR="004B102E" w:rsidRPr="004B102E">
        <w:rPr>
          <w:lang w:eastAsia="en-US" w:bidi="x-none"/>
        </w:rPr>
        <w:t xml:space="preserve">T.j. predmetom predaja </w:t>
      </w:r>
      <w:r w:rsidR="004B102E">
        <w:rPr>
          <w:lang w:eastAsia="en-US" w:bidi="x-none"/>
        </w:rPr>
        <w:t xml:space="preserve">v rámci týchto 80 % </w:t>
      </w:r>
      <w:r w:rsidR="004B102E" w:rsidRPr="004B102E">
        <w:rPr>
          <w:lang w:eastAsia="en-US" w:bidi="x-none"/>
        </w:rPr>
        <w:t>môže byť aj sortiment partnerov spolupráce, ktorý spĺňa podmienky v zátvorke, ale ktorého sa netýkajú samotné investície v rámci aktivít podopatrenia 4.1 a 4.2.</w:t>
      </w:r>
    </w:p>
    <w:p w:rsidR="004B102E" w:rsidRPr="004B102E" w:rsidRDefault="004B102E" w:rsidP="00E46F39">
      <w:pPr>
        <w:jc w:val="both"/>
        <w:rPr>
          <w:u w:val="single"/>
          <w:lang w:eastAsia="en-US" w:bidi="x-none"/>
        </w:rPr>
      </w:pPr>
    </w:p>
    <w:p w:rsidR="00D455A2" w:rsidRPr="0005799F" w:rsidRDefault="00D602BD" w:rsidP="00E46F39">
      <w:pPr>
        <w:jc w:val="both"/>
        <w:rPr>
          <w:lang w:eastAsia="en-US" w:bidi="x-none"/>
        </w:rPr>
      </w:pPr>
      <w:r w:rsidRPr="0005799F">
        <w:rPr>
          <w:lang w:eastAsia="en-US"/>
        </w:rPr>
        <w:t xml:space="preserve">Súčasťou projektov môžu </w:t>
      </w:r>
      <w:r w:rsidR="00CB3092" w:rsidRPr="0005799F">
        <w:rPr>
          <w:lang w:eastAsia="en-US"/>
        </w:rPr>
        <w:t xml:space="preserve"> </w:t>
      </w:r>
      <w:r w:rsidRPr="0005799F">
        <w:rPr>
          <w:lang w:eastAsia="en-US"/>
        </w:rPr>
        <w:t xml:space="preserve">byť aj </w:t>
      </w:r>
      <w:r w:rsidR="00A44EDC" w:rsidRPr="0005799F">
        <w:rPr>
          <w:lang w:eastAsia="en-US"/>
        </w:rPr>
        <w:t>ďal</w:t>
      </w:r>
      <w:r w:rsidR="00903118" w:rsidRPr="0005799F">
        <w:rPr>
          <w:lang w:eastAsia="en-US"/>
        </w:rPr>
        <w:t xml:space="preserve">šie </w:t>
      </w:r>
      <w:r w:rsidRPr="0005799F">
        <w:rPr>
          <w:lang w:eastAsia="en-US"/>
        </w:rPr>
        <w:t xml:space="preserve">existujúce odbytové miesta </w:t>
      </w:r>
      <w:r w:rsidR="008C6D7C" w:rsidRPr="0005799F">
        <w:rPr>
          <w:lang w:eastAsia="en-US"/>
        </w:rPr>
        <w:t xml:space="preserve"> </w:t>
      </w:r>
      <w:r w:rsidRPr="0005799F">
        <w:rPr>
          <w:lang w:eastAsia="en-US"/>
        </w:rPr>
        <w:t>resp. odbytové kanály</w:t>
      </w:r>
      <w:r w:rsidR="00CB3092" w:rsidRPr="0005799F">
        <w:rPr>
          <w:lang w:eastAsia="en-US"/>
        </w:rPr>
        <w:t xml:space="preserve"> ( napr. už existujúce podnikové predajne</w:t>
      </w:r>
      <w:r w:rsidR="008C6D7C" w:rsidRPr="0005799F">
        <w:rPr>
          <w:lang w:eastAsia="en-US"/>
        </w:rPr>
        <w:t>, školské jedálne</w:t>
      </w:r>
      <w:r w:rsidR="00E12C00" w:rsidRPr="0005799F">
        <w:rPr>
          <w:lang w:eastAsia="en-US"/>
        </w:rPr>
        <w:t>)</w:t>
      </w:r>
      <w:r w:rsidRPr="0005799F">
        <w:rPr>
          <w:lang w:eastAsia="en-US"/>
        </w:rPr>
        <w:t xml:space="preserve">, no v prípade že nespĺňajú podmienku </w:t>
      </w:r>
      <w:r w:rsidR="004B102E" w:rsidRPr="004B102E">
        <w:rPr>
          <w:lang w:eastAsia="en-US"/>
        </w:rPr>
        <w:t>min. 80 % len z predaja sortimentu z vlastnej produkcie skupiny partnerov</w:t>
      </w:r>
      <w:r w:rsidRPr="004B102E">
        <w:rPr>
          <w:lang w:eastAsia="en-US"/>
        </w:rPr>
        <w:t>,</w:t>
      </w:r>
      <w:r w:rsidRPr="0005799F">
        <w:rPr>
          <w:lang w:eastAsia="en-US"/>
        </w:rPr>
        <w:t xml:space="preserve"> n</w:t>
      </w:r>
      <w:r w:rsidR="00CB3092" w:rsidRPr="0005799F">
        <w:rPr>
          <w:lang w:eastAsia="en-US"/>
        </w:rPr>
        <w:t xml:space="preserve">emôžu byť predmetom  investícií  </w:t>
      </w:r>
      <w:r w:rsidR="00A44EDC" w:rsidRPr="0005799F">
        <w:rPr>
          <w:lang w:eastAsia="en-US"/>
        </w:rPr>
        <w:t xml:space="preserve">v rámci tejto výzvy </w:t>
      </w:r>
      <w:r w:rsidR="00CB3092" w:rsidRPr="0005799F">
        <w:rPr>
          <w:lang w:eastAsia="en-US"/>
        </w:rPr>
        <w:t>a z prevádzkových výdavkov môžu byť</w:t>
      </w:r>
      <w:r w:rsidR="008C6D7C" w:rsidRPr="0005799F">
        <w:rPr>
          <w:lang w:eastAsia="en-US"/>
        </w:rPr>
        <w:t xml:space="preserve"> </w:t>
      </w:r>
      <w:r w:rsidR="00CB3092" w:rsidRPr="0005799F">
        <w:rPr>
          <w:lang w:eastAsia="en-US"/>
        </w:rPr>
        <w:t xml:space="preserve"> len predmetom výdavkov na marketing</w:t>
      </w:r>
      <w:r w:rsidR="00E12C00" w:rsidRPr="0005799F">
        <w:rPr>
          <w:lang w:eastAsia="en-US"/>
        </w:rPr>
        <w:t xml:space="preserve"> </w:t>
      </w:r>
      <w:r w:rsidR="008C6D7C" w:rsidRPr="0005799F">
        <w:rPr>
          <w:lang w:eastAsia="en-US"/>
        </w:rPr>
        <w:t xml:space="preserve">a len v súvislosti s predajom </w:t>
      </w:r>
      <w:r w:rsidR="004B102E">
        <w:rPr>
          <w:lang w:eastAsia="en-US"/>
        </w:rPr>
        <w:t xml:space="preserve">týchto </w:t>
      </w:r>
      <w:r w:rsidR="008C6D7C" w:rsidRPr="0005799F">
        <w:rPr>
          <w:lang w:eastAsia="en-US"/>
        </w:rPr>
        <w:t>výrobkov z produkcie partnerov ( samostatne bez iných výrobkov )</w:t>
      </w:r>
      <w:r w:rsidRPr="0005799F">
        <w:rPr>
          <w:lang w:eastAsia="en-US"/>
        </w:rPr>
        <w:t xml:space="preserve">.   </w:t>
      </w:r>
    </w:p>
    <w:p w:rsidR="00E46F39" w:rsidRPr="0005799F" w:rsidRDefault="00E46F39" w:rsidP="00E46F39">
      <w:pPr>
        <w:pStyle w:val="Standard"/>
        <w:autoSpaceDE w:val="0"/>
        <w:spacing w:line="280" w:lineRule="exact"/>
        <w:jc w:val="both"/>
        <w:rPr>
          <w:lang w:eastAsia="en-US" w:bidi="x-none"/>
        </w:rPr>
      </w:pPr>
    </w:p>
    <w:p w:rsidR="00EF1EB5" w:rsidRPr="0005799F" w:rsidRDefault="00D455A2" w:rsidP="00E46F39">
      <w:pPr>
        <w:pStyle w:val="Standard"/>
        <w:autoSpaceDE w:val="0"/>
        <w:spacing w:line="280" w:lineRule="exact"/>
        <w:jc w:val="both"/>
        <w:rPr>
          <w:lang w:eastAsia="en-US" w:bidi="x-none"/>
        </w:rPr>
      </w:pPr>
      <w:r w:rsidRPr="0005799F">
        <w:rPr>
          <w:lang w:eastAsia="en-US" w:bidi="x-none"/>
        </w:rPr>
        <w:t>V rámci odbytových miest (napr. predajní) sa môžu ako doplnkový sortiment ponúkať okrem poľnohospodárskych a potravinárskych produktov</w:t>
      </w:r>
      <w:r w:rsidR="00EF1EB5" w:rsidRPr="0005799F">
        <w:rPr>
          <w:lang w:eastAsia="en-US" w:bidi="x-none"/>
        </w:rPr>
        <w:t xml:space="preserve"> </w:t>
      </w:r>
      <w:r w:rsidR="006C23B2" w:rsidRPr="0005799F">
        <w:rPr>
          <w:lang w:eastAsia="en-US" w:bidi="x-none"/>
        </w:rPr>
        <w:t>na ktoré je projekt zameraný, t</w:t>
      </w:r>
      <w:r w:rsidR="00AD258E" w:rsidRPr="0005799F">
        <w:rPr>
          <w:lang w:eastAsia="en-US" w:bidi="x-none"/>
        </w:rPr>
        <w:t>zn.</w:t>
      </w:r>
      <w:r w:rsidR="006C23B2" w:rsidRPr="0005799F">
        <w:rPr>
          <w:lang w:eastAsia="en-US" w:bidi="x-none"/>
        </w:rPr>
        <w:t xml:space="preserve"> ktorý produkujú resp. spracovávajú jednotliví partneri projektu </w:t>
      </w:r>
      <w:r w:rsidRPr="0005799F">
        <w:rPr>
          <w:lang w:eastAsia="en-US" w:bidi="x-none"/>
        </w:rPr>
        <w:t xml:space="preserve">aj iné výhradne poľnohospodárske </w:t>
      </w:r>
      <w:r w:rsidR="00EF1EB5" w:rsidRPr="0005799F">
        <w:rPr>
          <w:lang w:eastAsia="en-US" w:bidi="x-none"/>
        </w:rPr>
        <w:t xml:space="preserve"> </w:t>
      </w:r>
      <w:r w:rsidRPr="0005799F">
        <w:rPr>
          <w:lang w:eastAsia="en-US" w:bidi="x-none"/>
        </w:rPr>
        <w:t>a potravinárske výrobky</w:t>
      </w:r>
      <w:r w:rsidR="00EF1EB5" w:rsidRPr="0005799F">
        <w:rPr>
          <w:lang w:eastAsia="en-US" w:bidi="x-none"/>
        </w:rPr>
        <w:t xml:space="preserve"> ( t</w:t>
      </w:r>
      <w:r w:rsidR="00AD258E" w:rsidRPr="0005799F">
        <w:rPr>
          <w:lang w:eastAsia="en-US" w:bidi="x-none"/>
        </w:rPr>
        <w:t>zn.</w:t>
      </w:r>
      <w:r w:rsidR="00EF1EB5" w:rsidRPr="0005799F">
        <w:rPr>
          <w:lang w:eastAsia="en-US" w:bidi="x-none"/>
        </w:rPr>
        <w:t xml:space="preserve"> </w:t>
      </w:r>
      <w:r w:rsidR="00EF1EB5" w:rsidRPr="0005799F">
        <w:rPr>
          <w:bCs/>
        </w:rPr>
        <w:t>produkty prílohy I ZFEÚ, ďalšie potraviny v zmysle zákona č. 152/1995 Z. z. o potravinách, ktoré nie sú zahrnuté medzi produktmi prílohy I ZFEÚ a ostatné produkty pre poľnohospodársku a potravinársku výrobu)</w:t>
      </w:r>
      <w:r w:rsidR="00EF1EB5" w:rsidRPr="0005799F">
        <w:rPr>
          <w:lang w:eastAsia="en-US" w:bidi="x-none"/>
        </w:rPr>
        <w:t>,</w:t>
      </w:r>
      <w:r w:rsidR="008C6D7C" w:rsidRPr="0005799F">
        <w:rPr>
          <w:lang w:eastAsia="en-US" w:bidi="x-none"/>
        </w:rPr>
        <w:t xml:space="preserve"> </w:t>
      </w:r>
      <w:r w:rsidRPr="0005799F">
        <w:rPr>
          <w:lang w:eastAsia="en-US" w:bidi="x-none"/>
        </w:rPr>
        <w:t xml:space="preserve"> ktorých vstupný produkt  </w:t>
      </w:r>
      <w:r w:rsidRPr="0005799F">
        <w:t>sa nachádza na Zozname produktov uvedených v prílohe I ZFEÚ</w:t>
      </w:r>
      <w:r w:rsidRPr="0005799F">
        <w:rPr>
          <w:lang w:eastAsia="en-US" w:bidi="x-none"/>
        </w:rPr>
        <w:t>, poki</w:t>
      </w:r>
      <w:r w:rsidR="007708B8" w:rsidRPr="0005799F">
        <w:rPr>
          <w:lang w:eastAsia="en-US" w:bidi="x-none"/>
        </w:rPr>
        <w:t>aľ ich objem ne</w:t>
      </w:r>
      <w:r w:rsidR="0005799F">
        <w:rPr>
          <w:lang w:eastAsia="en-US" w:bidi="x-none"/>
        </w:rPr>
        <w:t>p</w:t>
      </w:r>
      <w:r w:rsidR="007708B8" w:rsidRPr="0005799F">
        <w:rPr>
          <w:lang w:eastAsia="en-US" w:bidi="x-none"/>
        </w:rPr>
        <w:t>resiahne 20 % obratu.</w:t>
      </w:r>
    </w:p>
    <w:p w:rsidR="007708B8" w:rsidRPr="0005799F" w:rsidRDefault="007708B8" w:rsidP="00EF1EB5">
      <w:pPr>
        <w:pStyle w:val="Standard"/>
        <w:autoSpaceDE w:val="0"/>
        <w:spacing w:line="280" w:lineRule="exact"/>
        <w:jc w:val="both"/>
        <w:rPr>
          <w:lang w:eastAsia="en-US" w:bidi="x-none"/>
        </w:rPr>
      </w:pPr>
    </w:p>
    <w:p w:rsidR="00946CFF" w:rsidRPr="0005799F" w:rsidRDefault="00946CFF" w:rsidP="00EF1EB5">
      <w:pPr>
        <w:pStyle w:val="Standard"/>
        <w:autoSpaceDE w:val="0"/>
        <w:spacing w:line="280" w:lineRule="exact"/>
        <w:jc w:val="both"/>
        <w:rPr>
          <w:lang w:eastAsia="en-US" w:bidi="x-none"/>
        </w:rPr>
      </w:pPr>
      <w:r w:rsidRPr="0005799F">
        <w:rPr>
          <w:lang w:eastAsia="en-US" w:bidi="x-none"/>
        </w:rPr>
        <w:t>Predmetom projektu môžu byť aj mobilné ( pohyblivé – nap</w:t>
      </w:r>
      <w:r w:rsidR="00981268" w:rsidRPr="0005799F">
        <w:rPr>
          <w:lang w:eastAsia="en-US" w:bidi="x-none"/>
        </w:rPr>
        <w:t xml:space="preserve">r. </w:t>
      </w:r>
      <w:r w:rsidRPr="0005799F">
        <w:rPr>
          <w:lang w:eastAsia="en-US" w:bidi="x-none"/>
        </w:rPr>
        <w:t>predajné automobily ) alebo premiestniteľné ( napr. kontajnerové predajne) odbytové miesta. V tomto prípade tak isto platia podmienky uvedené v tomto bode (napr. 80 % sortimentu</w:t>
      </w:r>
      <w:r w:rsidR="005C1AB6" w:rsidRPr="0005799F">
        <w:rPr>
          <w:lang w:eastAsia="en-US" w:bidi="x-none"/>
        </w:rPr>
        <w:t xml:space="preserve">, </w:t>
      </w:r>
      <w:r w:rsidRPr="0005799F">
        <w:rPr>
          <w:lang w:eastAsia="en-US" w:bidi="x-none"/>
        </w:rPr>
        <w:t xml:space="preserve"> rádius max. 100 km od produkcie výrobku</w:t>
      </w:r>
      <w:r w:rsidR="005C1AB6" w:rsidRPr="0005799F">
        <w:rPr>
          <w:lang w:eastAsia="en-US" w:bidi="x-none"/>
        </w:rPr>
        <w:t xml:space="preserve"> a pod.</w:t>
      </w:r>
      <w:r w:rsidRPr="0005799F">
        <w:rPr>
          <w:lang w:eastAsia="en-US" w:bidi="x-none"/>
        </w:rPr>
        <w:t>). Rovnako to platí pri elektronickom predaji (žiadateľ musí napr. technicky zabezpečiť len ponuku daných výrobkov alebo prístup len spotrebiteľov z daného regiónu).   V prípade výdavkov na takéto aktivity žiadateľ uvedie miesto realizácie len príslušné okresy v rámci SR</w:t>
      </w:r>
      <w:r w:rsidR="00AD258E" w:rsidRPr="0005799F">
        <w:rPr>
          <w:lang w:eastAsia="en-US" w:bidi="x-none"/>
        </w:rPr>
        <w:t>.</w:t>
      </w:r>
    </w:p>
    <w:p w:rsidR="00946CFF" w:rsidRPr="0005799F" w:rsidRDefault="00946CFF" w:rsidP="00EF1EB5">
      <w:pPr>
        <w:pStyle w:val="Standard"/>
        <w:autoSpaceDE w:val="0"/>
        <w:spacing w:line="280" w:lineRule="exact"/>
        <w:jc w:val="both"/>
        <w:rPr>
          <w:lang w:eastAsia="en-US" w:bidi="x-none"/>
        </w:rPr>
      </w:pPr>
    </w:p>
    <w:p w:rsidR="00EF1405" w:rsidRPr="0005799F" w:rsidRDefault="00EF1EB5" w:rsidP="00EF1EB5">
      <w:pPr>
        <w:pStyle w:val="Standard"/>
        <w:autoSpaceDE w:val="0"/>
        <w:spacing w:line="280" w:lineRule="exact"/>
        <w:jc w:val="both"/>
        <w:rPr>
          <w:lang w:eastAsia="en-US" w:bidi="x-none"/>
        </w:rPr>
      </w:pPr>
      <w:r w:rsidRPr="0005799F">
        <w:rPr>
          <w:lang w:eastAsia="en-US" w:bidi="x-none"/>
        </w:rPr>
        <w:t xml:space="preserve">Pokiaľ sa odbytové miesto zaoberá odbytom výrobkov,  ktorých výstupný produkt  </w:t>
      </w:r>
      <w:r w:rsidRPr="0005799F">
        <w:t>sa nachádza na  Zozname produktov uvedených v prílohe I ZFEÚ, aj ktorých</w:t>
      </w:r>
      <w:r w:rsidRPr="0005799F">
        <w:rPr>
          <w:lang w:eastAsia="en-US" w:bidi="x-none"/>
        </w:rPr>
        <w:t xml:space="preserve"> vstupný produkt  </w:t>
      </w:r>
      <w:r w:rsidRPr="0005799F">
        <w:t>sa n</w:t>
      </w:r>
      <w:r w:rsidR="00AD258E" w:rsidRPr="0005799F">
        <w:t>a</w:t>
      </w:r>
      <w:r w:rsidRPr="0005799F">
        <w:t>chádz</w:t>
      </w:r>
      <w:r w:rsidR="007708B8" w:rsidRPr="0005799F">
        <w:t>a n</w:t>
      </w:r>
      <w:r w:rsidRPr="0005799F">
        <w:t>a  Zozname produktov uvedených v prílohe I ZFEÚ, je žiadateľ povinný výdavky s takýmto odbytovým miestom rozdeliť napr. podľa predpokladanej plochy, obratu, množstva a podobne.</w:t>
      </w:r>
      <w:r w:rsidR="006C23B2" w:rsidRPr="0005799F">
        <w:t xml:space="preserve"> Rovnako je povinný obdobne takto rozdeliť aj všetky oprávnené výdavky súvisiace výhradne s opatrením 16.4.  </w:t>
      </w:r>
    </w:p>
    <w:p w:rsidR="004C6670" w:rsidRPr="0005799F" w:rsidRDefault="004C6670" w:rsidP="004C6670">
      <w:pPr>
        <w:jc w:val="both"/>
        <w:rPr>
          <w:iCs/>
          <w:lang w:eastAsia="en-US" w:bidi="x-none"/>
        </w:rPr>
      </w:pPr>
    </w:p>
    <w:p w:rsidR="009B6562" w:rsidRPr="0005799F" w:rsidRDefault="009B6562" w:rsidP="004C6670">
      <w:pPr>
        <w:jc w:val="both"/>
        <w:rPr>
          <w:lang w:eastAsia="en-US" w:bidi="x-none"/>
        </w:rPr>
      </w:pPr>
      <w:r w:rsidRPr="0005799F">
        <w:rPr>
          <w:iCs/>
          <w:lang w:eastAsia="en-US" w:bidi="x-none"/>
        </w:rPr>
        <w:t xml:space="preserve">Integrovaným projektom </w:t>
      </w:r>
      <w:r w:rsidRPr="0005799F">
        <w:rPr>
          <w:lang w:eastAsia="en-US" w:bidi="x-none"/>
        </w:rPr>
        <w:t xml:space="preserve">sa rozumie projekt, v rámci ktorého sa uplatní </w:t>
      </w:r>
      <w:r w:rsidRPr="0005799F">
        <w:rPr>
          <w:b/>
          <w:u w:val="single"/>
          <w:lang w:eastAsia="en-US" w:bidi="x-none"/>
        </w:rPr>
        <w:t>zvýšená intenzita pomoci</w:t>
      </w:r>
      <w:r w:rsidRPr="0005799F">
        <w:rPr>
          <w:lang w:eastAsia="en-US" w:bidi="x-none"/>
        </w:rPr>
        <w:t xml:space="preserve"> na náklady spadajúce pod opatrenie 4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Všetky podmienky spôsobilosti, vzťahujúce sa na danú investíciu v rámci danej operácie, ktorá je súčasťou integrovaného projektu, musia byť splnené v čase schválenia projektu, aj keď sa určité operácie b</w:t>
      </w:r>
      <w:r w:rsidR="00A677F2" w:rsidRPr="0005799F">
        <w:rPr>
          <w:lang w:eastAsia="en-US" w:bidi="x-none"/>
        </w:rPr>
        <w:t>udú vykonávať v neskoršej fáze.</w:t>
      </w:r>
    </w:p>
    <w:p w:rsidR="004C6670" w:rsidRPr="0005799F" w:rsidRDefault="004C6670" w:rsidP="004C6670">
      <w:pPr>
        <w:jc w:val="both"/>
        <w:rPr>
          <w:lang w:eastAsia="en-US" w:bidi="x-none"/>
        </w:rPr>
      </w:pPr>
    </w:p>
    <w:p w:rsidR="000B7E8E" w:rsidRPr="0005799F" w:rsidRDefault="000B7E8E" w:rsidP="00485D47">
      <w:pPr>
        <w:pStyle w:val="Standard"/>
        <w:numPr>
          <w:ilvl w:val="2"/>
          <w:numId w:val="27"/>
        </w:numPr>
        <w:tabs>
          <w:tab w:val="left" w:pos="567"/>
        </w:tabs>
        <w:spacing w:line="280" w:lineRule="exact"/>
        <w:ind w:left="567" w:hanging="567"/>
        <w:jc w:val="both"/>
        <w:rPr>
          <w:b/>
        </w:rPr>
      </w:pPr>
      <w:r w:rsidRPr="0005799F">
        <w:rPr>
          <w:b/>
        </w:rPr>
        <w:t>Oprávnenosť aktivít v rámci podopatrenia 16.4</w:t>
      </w:r>
    </w:p>
    <w:p w:rsidR="004C6670" w:rsidRPr="0005799F" w:rsidRDefault="004C6670" w:rsidP="004C6670">
      <w:pPr>
        <w:jc w:val="both"/>
        <w:rPr>
          <w:lang w:eastAsia="en-US" w:bidi="x-none"/>
        </w:rPr>
      </w:pPr>
    </w:p>
    <w:p w:rsidR="000B7E8E" w:rsidRPr="0005799F" w:rsidRDefault="000B7E8E" w:rsidP="004C6670">
      <w:pPr>
        <w:jc w:val="both"/>
        <w:rPr>
          <w:lang w:eastAsia="en-US" w:bidi="x-none"/>
        </w:rPr>
      </w:pPr>
      <w:r w:rsidRPr="0005799F">
        <w:rPr>
          <w:lang w:eastAsia="en-US" w:bidi="x-none"/>
        </w:rPr>
        <w:t>Oprávnené sú nasledovn</w:t>
      </w:r>
      <w:r w:rsidR="00AD258E" w:rsidRPr="0005799F">
        <w:rPr>
          <w:lang w:eastAsia="en-US" w:bidi="x-none"/>
        </w:rPr>
        <w:t>é</w:t>
      </w:r>
      <w:r w:rsidRPr="0005799F">
        <w:rPr>
          <w:lang w:eastAsia="en-US" w:bidi="x-none"/>
        </w:rPr>
        <w:t xml:space="preserve"> aktivity všetko v nadväznosti na bod 2.2 tejto výzvy:</w:t>
      </w:r>
    </w:p>
    <w:p w:rsidR="000B7E8E"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štúdie alebo plány týkajúce sa rozvoja krátkych dodávateľských reťazcov alebo miestnych trhov</w:t>
      </w:r>
      <w:r w:rsidRPr="0005799F">
        <w:rPr>
          <w:lang w:eastAsia="en-US" w:bidi="x-none"/>
        </w:rPr>
        <w:t xml:space="preserve"> ( realizačné štúdie, vypracovanie podnikateľského plánu )</w:t>
      </w:r>
      <w:r w:rsidR="00E12C00" w:rsidRPr="0005799F">
        <w:rPr>
          <w:lang w:eastAsia="en-US" w:bidi="x-none"/>
        </w:rPr>
        <w:t xml:space="preserve"> a to len vypracované externe ( dodávateľsky)</w:t>
      </w:r>
      <w:r w:rsidR="00AD258E" w:rsidRPr="0005799F">
        <w:rPr>
          <w:lang w:eastAsia="en-US" w:bidi="x-none"/>
        </w:rPr>
        <w:t>,</w:t>
      </w:r>
      <w:r w:rsidR="00E12C00" w:rsidRPr="0005799F">
        <w:rPr>
          <w:lang w:eastAsia="en-US" w:bidi="x-none"/>
        </w:rPr>
        <w:t xml:space="preserve">  </w:t>
      </w:r>
    </w:p>
    <w:p w:rsidR="000B7E8E"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aktivity súvisiace s oživením príslušnej logistickej platformy resp. krátkeho dodávateľského reťazca alebo miestneho trhu</w:t>
      </w:r>
      <w:r w:rsidRPr="0005799F">
        <w:rPr>
          <w:lang w:eastAsia="en-US" w:bidi="x-none"/>
        </w:rPr>
        <w:t xml:space="preserve"> </w:t>
      </w:r>
      <w:r w:rsidR="00A44EDC" w:rsidRPr="0005799F">
        <w:rPr>
          <w:lang w:eastAsia="en-US" w:bidi="x-none"/>
        </w:rPr>
        <w:t xml:space="preserve">( mimo investícií ) </w:t>
      </w:r>
      <w:r w:rsidRPr="0005799F">
        <w:rPr>
          <w:lang w:eastAsia="en-US" w:bidi="x-none"/>
        </w:rPr>
        <w:t xml:space="preserve"> cieľom zabezpečiť uskutočniteľnosť projektu </w:t>
      </w:r>
      <w:r w:rsidR="0013242D" w:rsidRPr="0005799F">
        <w:rPr>
          <w:lang w:eastAsia="en-US" w:bidi="x-none"/>
        </w:rPr>
        <w:t xml:space="preserve">( napr. poradenstvo ) </w:t>
      </w:r>
      <w:r w:rsidR="00C37140" w:rsidRPr="0005799F">
        <w:rPr>
          <w:lang w:eastAsia="en-US" w:bidi="x-none"/>
        </w:rPr>
        <w:t xml:space="preserve">v rátane školení zamestnancov </w:t>
      </w:r>
      <w:r w:rsidR="00D46B0A" w:rsidRPr="0005799F">
        <w:rPr>
          <w:lang w:eastAsia="en-US" w:bidi="x-none"/>
        </w:rPr>
        <w:t>max. po dobu 2</w:t>
      </w:r>
      <w:r w:rsidR="0053663A" w:rsidRPr="0005799F">
        <w:rPr>
          <w:lang w:eastAsia="en-US" w:bidi="x-none"/>
        </w:rPr>
        <w:t>4</w:t>
      </w:r>
      <w:r w:rsidR="00D46B0A" w:rsidRPr="0005799F">
        <w:rPr>
          <w:lang w:eastAsia="en-US" w:bidi="x-none"/>
        </w:rPr>
        <w:t xml:space="preserve"> mesiacov </w:t>
      </w:r>
      <w:r w:rsidRPr="0005799F">
        <w:rPr>
          <w:lang w:eastAsia="en-US" w:bidi="x-none"/>
        </w:rPr>
        <w:t xml:space="preserve"> </w:t>
      </w:r>
      <w:r w:rsidR="0053663A" w:rsidRPr="0005799F">
        <w:rPr>
          <w:lang w:eastAsia="en-US" w:bidi="x-none"/>
        </w:rPr>
        <w:t xml:space="preserve">začatia realizácie projektu, </w:t>
      </w:r>
      <w:r w:rsidRPr="0005799F">
        <w:rPr>
          <w:lang w:eastAsia="en-US" w:bidi="x-none"/>
        </w:rPr>
        <w:t xml:space="preserve">od zrealizovania príslušnej </w:t>
      </w:r>
      <w:r w:rsidR="00D46B0A" w:rsidRPr="0005799F">
        <w:rPr>
          <w:lang w:eastAsia="en-US"/>
        </w:rPr>
        <w:t>investície resp. od začatia prevádzky odbytového miesta, reťazca resp. logistickej platformy</w:t>
      </w:r>
      <w:r w:rsidR="00E12C00" w:rsidRPr="0005799F">
        <w:rPr>
          <w:lang w:eastAsia="en-US" w:bidi="x-none"/>
        </w:rPr>
        <w:t xml:space="preserve"> a to len zabezpečené externe ( dodávateľsky)</w:t>
      </w:r>
      <w:r w:rsidR="00AD258E" w:rsidRPr="0005799F">
        <w:rPr>
          <w:lang w:eastAsia="en-US" w:bidi="x-none"/>
        </w:rPr>
        <w:t>,</w:t>
      </w:r>
      <w:r w:rsidR="00E12C00" w:rsidRPr="0005799F">
        <w:rPr>
          <w:lang w:eastAsia="en-US" w:bidi="x-none"/>
        </w:rPr>
        <w:t xml:space="preserve">  </w:t>
      </w:r>
    </w:p>
    <w:p w:rsidR="00CE4BA0"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 xml:space="preserve">aktivity spojené s meraním a testovaním </w:t>
      </w:r>
      <w:r w:rsidR="00CE4BA0" w:rsidRPr="0005799F">
        <w:rPr>
          <w:b/>
          <w:u w:val="single"/>
          <w:lang w:eastAsia="en-US" w:bidi="x-none"/>
        </w:rPr>
        <w:t>príslušných</w:t>
      </w:r>
      <w:r w:rsidRPr="0005799F">
        <w:rPr>
          <w:b/>
          <w:u w:val="single"/>
          <w:lang w:eastAsia="en-US" w:bidi="x-none"/>
        </w:rPr>
        <w:t xml:space="preserve"> vzor</w:t>
      </w:r>
      <w:r w:rsidR="00CE4BA0" w:rsidRPr="0005799F">
        <w:rPr>
          <w:b/>
          <w:u w:val="single"/>
          <w:lang w:eastAsia="en-US" w:bidi="x-none"/>
        </w:rPr>
        <w:t>iek</w:t>
      </w:r>
      <w:r w:rsidR="00CE4BA0" w:rsidRPr="0005799F">
        <w:rPr>
          <w:lang w:eastAsia="en-US" w:bidi="x-none"/>
        </w:rPr>
        <w:t xml:space="preserve"> </w:t>
      </w:r>
      <w:r w:rsidR="00876F39" w:rsidRPr="0005799F">
        <w:rPr>
          <w:lang w:eastAsia="en-US" w:bidi="x-none"/>
        </w:rPr>
        <w:t xml:space="preserve">( mimo investícií ) </w:t>
      </w:r>
      <w:r w:rsidR="00CE4BA0" w:rsidRPr="0005799F">
        <w:rPr>
          <w:lang w:eastAsia="en-US" w:bidi="x-none"/>
        </w:rPr>
        <w:t xml:space="preserve">max. </w:t>
      </w:r>
      <w:r w:rsidR="0013242D" w:rsidRPr="0005799F">
        <w:rPr>
          <w:lang w:eastAsia="en-US" w:bidi="x-none"/>
        </w:rPr>
        <w:t xml:space="preserve">po dobu 6 mesiacov </w:t>
      </w:r>
      <w:r w:rsidR="00D46B0A" w:rsidRPr="0005799F">
        <w:rPr>
          <w:lang w:eastAsia="en-US" w:bidi="x-none"/>
        </w:rPr>
        <w:t xml:space="preserve"> od začatia realizácie projektu alebo</w:t>
      </w:r>
      <w:r w:rsidR="0013242D" w:rsidRPr="0005799F">
        <w:rPr>
          <w:lang w:eastAsia="en-US" w:bidi="x-none"/>
        </w:rPr>
        <w:t xml:space="preserve"> </w:t>
      </w:r>
      <w:r w:rsidR="00CE4BA0" w:rsidRPr="0005799F">
        <w:rPr>
          <w:lang w:eastAsia="en-US" w:bidi="x-none"/>
        </w:rPr>
        <w:t>od zrealizovania príslušnej investície</w:t>
      </w:r>
      <w:r w:rsidR="00E12C00" w:rsidRPr="0005799F">
        <w:rPr>
          <w:lang w:eastAsia="en-US" w:bidi="x-none"/>
        </w:rPr>
        <w:t xml:space="preserve"> a to len zabezpečené externe ( dodávateľsky)</w:t>
      </w:r>
      <w:r w:rsidR="00AD258E" w:rsidRPr="0005799F">
        <w:rPr>
          <w:lang w:eastAsia="en-US" w:bidi="x-none"/>
        </w:rPr>
        <w:t>,</w:t>
      </w:r>
      <w:r w:rsidR="00E12C00" w:rsidRPr="0005799F">
        <w:rPr>
          <w:lang w:eastAsia="en-US" w:bidi="x-none"/>
        </w:rPr>
        <w:t xml:space="preserve">  </w:t>
      </w:r>
    </w:p>
    <w:p w:rsidR="007708B8"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prevádzkové náklady</w:t>
      </w:r>
      <w:r w:rsidRPr="0005799F">
        <w:rPr>
          <w:lang w:eastAsia="en-US" w:bidi="x-none"/>
        </w:rPr>
        <w:t xml:space="preserve"> na  uskutočnenie  podnikateľského plánu, štúdie, prieskumu,  alebo spolupráce</w:t>
      </w:r>
      <w:r w:rsidR="007708B8" w:rsidRPr="0005799F">
        <w:rPr>
          <w:lang w:eastAsia="en-US" w:bidi="x-none"/>
        </w:rPr>
        <w:t xml:space="preserve"> a to len priame personálne náklady (mzdy a odvody) </w:t>
      </w:r>
      <w:r w:rsidRPr="0005799F">
        <w:rPr>
          <w:lang w:eastAsia="en-US" w:bidi="x-none"/>
        </w:rPr>
        <w:t xml:space="preserve"> pri realizácii logistických platforiem, krátkych dodávateľských reťazcov alebo  miestnych trhov, </w:t>
      </w:r>
      <w:r w:rsidR="00D2513D" w:rsidRPr="0005799F">
        <w:rPr>
          <w:lang w:eastAsia="en-US"/>
        </w:rPr>
        <w:t xml:space="preserve">a to maximálne po dobu </w:t>
      </w:r>
      <w:r w:rsidR="00C37140" w:rsidRPr="0005799F">
        <w:rPr>
          <w:lang w:eastAsia="en-US"/>
        </w:rPr>
        <w:t>12</w:t>
      </w:r>
      <w:r w:rsidR="00D2513D" w:rsidRPr="0005799F">
        <w:rPr>
          <w:lang w:eastAsia="en-US"/>
        </w:rPr>
        <w:t xml:space="preserve"> mesiacov </w:t>
      </w:r>
      <w:r w:rsidR="004B102E">
        <w:rPr>
          <w:lang w:eastAsia="en-US"/>
        </w:rPr>
        <w:t xml:space="preserve">( u koordinátora projektu 24 mesiacov ) </w:t>
      </w:r>
      <w:r w:rsidR="00D2513D" w:rsidRPr="0005799F">
        <w:rPr>
          <w:lang w:eastAsia="en-US"/>
        </w:rPr>
        <w:t xml:space="preserve"> od zrealizovania príslušnej investície alebo  od začatia realizácie projektu alebo od</w:t>
      </w:r>
      <w:r w:rsidR="007708B8" w:rsidRPr="0005799F">
        <w:rPr>
          <w:lang w:eastAsia="en-US"/>
        </w:rPr>
        <w:t xml:space="preserve"> </w:t>
      </w:r>
      <w:r w:rsidR="00D2513D" w:rsidRPr="0005799F">
        <w:rPr>
          <w:lang w:eastAsia="en-US"/>
        </w:rPr>
        <w:t>začati</w:t>
      </w:r>
      <w:r w:rsidR="007708B8" w:rsidRPr="0005799F">
        <w:rPr>
          <w:lang w:eastAsia="en-US"/>
        </w:rPr>
        <w:t xml:space="preserve">a </w:t>
      </w:r>
      <w:r w:rsidR="00D2513D" w:rsidRPr="0005799F">
        <w:rPr>
          <w:lang w:eastAsia="en-US"/>
        </w:rPr>
        <w:t>prevádzky odbytového miesta</w:t>
      </w:r>
      <w:r w:rsidR="00876F39" w:rsidRPr="0005799F">
        <w:rPr>
          <w:lang w:eastAsia="en-US"/>
        </w:rPr>
        <w:t xml:space="preserve">. Personálne náklady môžu súvisieť </w:t>
      </w:r>
      <w:r w:rsidR="00E12C00" w:rsidRPr="0005799F">
        <w:rPr>
          <w:lang w:eastAsia="en-US" w:bidi="x-none"/>
        </w:rPr>
        <w:t xml:space="preserve"> </w:t>
      </w:r>
      <w:r w:rsidR="00876F39" w:rsidRPr="0005799F">
        <w:rPr>
          <w:lang w:eastAsia="en-US" w:bidi="x-none"/>
        </w:rPr>
        <w:t>len</w:t>
      </w:r>
      <w:r w:rsidR="007708B8" w:rsidRPr="0005799F">
        <w:rPr>
          <w:lang w:eastAsia="en-US" w:bidi="x-none"/>
        </w:rPr>
        <w:t xml:space="preserve"> s pracovnou pozíciou skladník v rámci logistického alebo odbytového miesta, šofér zabezpečujúci rozvoz výrobkov na predaj, predavač, obsluha priamo zabezpečujúca elektronický predaj </w:t>
      </w:r>
      <w:r w:rsidR="00876F39" w:rsidRPr="0005799F">
        <w:rPr>
          <w:lang w:eastAsia="en-US" w:bidi="x-none"/>
        </w:rPr>
        <w:t>( telefonistka )</w:t>
      </w:r>
      <w:r w:rsidR="00AD258E" w:rsidRPr="0005799F">
        <w:rPr>
          <w:lang w:eastAsia="en-US" w:bidi="x-none"/>
        </w:rPr>
        <w:t>,</w:t>
      </w:r>
      <w:r w:rsidR="00C37140" w:rsidRPr="0005799F">
        <w:rPr>
          <w:lang w:eastAsia="en-US" w:bidi="x-none"/>
        </w:rPr>
        <w:t xml:space="preserve"> a koordiná</w:t>
      </w:r>
      <w:r w:rsidR="0005799F">
        <w:rPr>
          <w:lang w:eastAsia="en-US" w:bidi="x-none"/>
        </w:rPr>
        <w:t>t</w:t>
      </w:r>
      <w:r w:rsidR="00C37140" w:rsidRPr="0005799F">
        <w:rPr>
          <w:lang w:eastAsia="en-US" w:bidi="x-none"/>
        </w:rPr>
        <w:t>or projektu.</w:t>
      </w:r>
      <w:r w:rsidR="004B102E">
        <w:rPr>
          <w:lang w:eastAsia="en-US" w:bidi="x-none"/>
        </w:rPr>
        <w:t xml:space="preserve"> </w:t>
      </w:r>
    </w:p>
    <w:p w:rsidR="00F30F9B" w:rsidRPr="0005799F" w:rsidRDefault="00D2513D" w:rsidP="004C6670">
      <w:pPr>
        <w:pStyle w:val="Odsekzoznamu"/>
        <w:widowControl/>
        <w:numPr>
          <w:ilvl w:val="0"/>
          <w:numId w:val="142"/>
        </w:numPr>
        <w:suppressAutoHyphens w:val="0"/>
        <w:autoSpaceDN/>
        <w:jc w:val="both"/>
        <w:textAlignment w:val="auto"/>
        <w:rPr>
          <w:lang w:eastAsia="en-US"/>
        </w:rPr>
      </w:pPr>
      <w:r w:rsidRPr="0005799F">
        <w:rPr>
          <w:b/>
          <w:u w:val="single"/>
          <w:lang w:eastAsia="en-US"/>
        </w:rPr>
        <w:lastRenderedPageBreak/>
        <w:t xml:space="preserve">náklady na prenájom </w:t>
      </w:r>
      <w:r w:rsidR="00725D67" w:rsidRPr="0005799F">
        <w:rPr>
          <w:b/>
          <w:u w:val="single"/>
          <w:lang w:eastAsia="en-US"/>
        </w:rPr>
        <w:t>a</w:t>
      </w:r>
      <w:r w:rsidRPr="0005799F">
        <w:rPr>
          <w:b/>
          <w:u w:val="single"/>
          <w:lang w:eastAsia="en-US"/>
        </w:rPr>
        <w:t xml:space="preserve"> služby</w:t>
      </w:r>
      <w:r w:rsidR="007708B8" w:rsidRPr="0005799F">
        <w:rPr>
          <w:b/>
          <w:u w:val="single"/>
          <w:lang w:eastAsia="en-US"/>
        </w:rPr>
        <w:t xml:space="preserve"> spojené s prenájmom</w:t>
      </w:r>
      <w:r w:rsidR="007708B8" w:rsidRPr="0005799F">
        <w:rPr>
          <w:lang w:eastAsia="en-US"/>
        </w:rPr>
        <w:t xml:space="preserve"> (len dodávka energi</w:t>
      </w:r>
      <w:r w:rsidR="00725D67" w:rsidRPr="0005799F">
        <w:rPr>
          <w:lang w:eastAsia="en-US"/>
        </w:rPr>
        <w:t>í</w:t>
      </w:r>
      <w:r w:rsidR="007708B8" w:rsidRPr="0005799F">
        <w:rPr>
          <w:lang w:eastAsia="en-US"/>
        </w:rPr>
        <w:t xml:space="preserve">, </w:t>
      </w:r>
      <w:r w:rsidR="00725D67" w:rsidRPr="0005799F">
        <w:rPr>
          <w:lang w:eastAsia="en-US"/>
        </w:rPr>
        <w:t xml:space="preserve">dodávka a odvádzanie </w:t>
      </w:r>
      <w:r w:rsidR="007708B8" w:rsidRPr="0005799F">
        <w:rPr>
          <w:lang w:eastAsia="en-US"/>
        </w:rPr>
        <w:t xml:space="preserve">vody, </w:t>
      </w:r>
      <w:r w:rsidR="00725D67" w:rsidRPr="0005799F">
        <w:rPr>
          <w:lang w:eastAsia="en-US"/>
        </w:rPr>
        <w:t>upratovanie, stráženie</w:t>
      </w:r>
      <w:r w:rsidR="001C3DE7" w:rsidRPr="0005799F">
        <w:rPr>
          <w:lang w:eastAsia="en-US"/>
        </w:rPr>
        <w:t xml:space="preserve">) </w:t>
      </w:r>
      <w:r w:rsidR="007708B8" w:rsidRPr="0005799F">
        <w:rPr>
          <w:lang w:eastAsia="en-US"/>
        </w:rPr>
        <w:t xml:space="preserve">priamo </w:t>
      </w:r>
      <w:r w:rsidRPr="0005799F">
        <w:rPr>
          <w:lang w:eastAsia="en-US"/>
        </w:rPr>
        <w:t xml:space="preserve">spojené s realizáciou logistických platforiem, krátkych dodávateľských reťazcov alebo miestnych trhov </w:t>
      </w:r>
      <w:r w:rsidR="007708B8" w:rsidRPr="0005799F">
        <w:rPr>
          <w:lang w:eastAsia="en-US"/>
        </w:rPr>
        <w:t>(</w:t>
      </w:r>
      <w:r w:rsidR="00876F39" w:rsidRPr="0005799F">
        <w:rPr>
          <w:lang w:eastAsia="en-US"/>
        </w:rPr>
        <w:t xml:space="preserve">všetko </w:t>
      </w:r>
      <w:r w:rsidR="007708B8" w:rsidRPr="0005799F">
        <w:rPr>
          <w:lang w:eastAsia="en-US"/>
        </w:rPr>
        <w:t xml:space="preserve">len za odbytové miesta s charakterom predajne – klasickej, mobilnej alebo prenosnej </w:t>
      </w:r>
      <w:r w:rsidR="00876F39" w:rsidRPr="0005799F">
        <w:rPr>
          <w:lang w:eastAsia="en-US"/>
        </w:rPr>
        <w:t>alebo samostatného skladu</w:t>
      </w:r>
      <w:r w:rsidR="007708B8" w:rsidRPr="0005799F">
        <w:rPr>
          <w:lang w:eastAsia="en-US"/>
        </w:rPr>
        <w:t xml:space="preserve">) </w:t>
      </w:r>
      <w:r w:rsidR="00725D67" w:rsidRPr="0005799F">
        <w:rPr>
          <w:lang w:eastAsia="en-US"/>
        </w:rPr>
        <w:t xml:space="preserve">a </w:t>
      </w:r>
      <w:r w:rsidRPr="0005799F">
        <w:rPr>
          <w:lang w:eastAsia="en-US"/>
        </w:rPr>
        <w:t>to maximálne po dobu 12 mesiacov  od zrealizovania príslušnej investície resp. od začatia prevádzky odbytového miesta</w:t>
      </w:r>
      <w:r w:rsidR="001C3DE7" w:rsidRPr="0005799F">
        <w:rPr>
          <w:lang w:eastAsia="en-US" w:bidi="x-none"/>
        </w:rPr>
        <w:t xml:space="preserve"> a to zabezpečené externe ( dodávateľsky)</w:t>
      </w:r>
      <w:r w:rsidR="0097260B" w:rsidRPr="0005799F">
        <w:rPr>
          <w:lang w:eastAsia="en-US" w:bidi="x-none"/>
        </w:rPr>
        <w:t>,</w:t>
      </w:r>
      <w:r w:rsidR="001C3DE7" w:rsidRPr="0005799F">
        <w:rPr>
          <w:lang w:eastAsia="en-US" w:bidi="x-none"/>
        </w:rPr>
        <w:t xml:space="preserve"> </w:t>
      </w:r>
      <w:r w:rsidR="00F7157B" w:rsidRPr="0005799F">
        <w:rPr>
          <w:lang w:eastAsia="en-US" w:bidi="x-none"/>
        </w:rPr>
        <w:t xml:space="preserve"> </w:t>
      </w:r>
    </w:p>
    <w:p w:rsidR="00F30F9B" w:rsidRPr="0005799F" w:rsidRDefault="00F30F9B" w:rsidP="004C6670">
      <w:pPr>
        <w:widowControl/>
        <w:suppressAutoHyphens w:val="0"/>
        <w:autoSpaceDN/>
        <w:ind w:left="567"/>
        <w:jc w:val="both"/>
        <w:textAlignment w:val="auto"/>
        <w:rPr>
          <w:lang w:eastAsia="en-US"/>
        </w:rPr>
      </w:pPr>
    </w:p>
    <w:p w:rsidR="0013242D" w:rsidRPr="0005799F" w:rsidRDefault="0013242D" w:rsidP="004C6670">
      <w:pPr>
        <w:widowControl/>
        <w:numPr>
          <w:ilvl w:val="0"/>
          <w:numId w:val="142"/>
        </w:numPr>
        <w:suppressAutoHyphens w:val="0"/>
        <w:autoSpaceDN/>
        <w:jc w:val="both"/>
        <w:textAlignment w:val="auto"/>
        <w:rPr>
          <w:lang w:eastAsia="en-US" w:bidi="x-none"/>
        </w:rPr>
      </w:pPr>
      <w:r w:rsidRPr="0005799F">
        <w:rPr>
          <w:b/>
          <w:u w:val="single"/>
          <w:lang w:eastAsia="en-US" w:bidi="x-none"/>
        </w:rPr>
        <w:t>náklady na propagačné činnosti a marketing</w:t>
      </w:r>
      <w:r w:rsidRPr="0005799F">
        <w:rPr>
          <w:lang w:eastAsia="en-US" w:bidi="x-none"/>
        </w:rPr>
        <w:t xml:space="preserve"> v spojitosti s vytvorením logistických platforiem, podporou krátkych dodávateľských reťazcov alebo miestnych trhov maximálne po dobu 6 mesiacov od zreal</w:t>
      </w:r>
      <w:r w:rsidR="00FF79CD" w:rsidRPr="0005799F">
        <w:rPr>
          <w:lang w:eastAsia="en-US" w:bidi="x-none"/>
        </w:rPr>
        <w:t>izovania príslušnej investície resp.</w:t>
      </w:r>
      <w:r w:rsidRPr="0005799F">
        <w:rPr>
          <w:lang w:eastAsia="en-US" w:bidi="x-none"/>
        </w:rPr>
        <w:t> </w:t>
      </w:r>
      <w:r w:rsidR="00F30F9B" w:rsidRPr="0005799F">
        <w:rPr>
          <w:lang w:eastAsia="en-US" w:bidi="x-none"/>
        </w:rPr>
        <w:t xml:space="preserve">začatia prevádzky </w:t>
      </w:r>
      <w:r w:rsidRPr="0005799F">
        <w:rPr>
          <w:lang w:eastAsia="en-US" w:bidi="x-none"/>
        </w:rPr>
        <w:t xml:space="preserve"> odbytového miesta resp. </w:t>
      </w:r>
      <w:r w:rsidR="00876F39" w:rsidRPr="0005799F">
        <w:rPr>
          <w:lang w:eastAsia="en-US" w:bidi="x-none"/>
        </w:rPr>
        <w:t xml:space="preserve">kanála </w:t>
      </w:r>
      <w:r w:rsidR="001C3DE7" w:rsidRPr="0005799F">
        <w:rPr>
          <w:lang w:eastAsia="en-US" w:bidi="x-none"/>
        </w:rPr>
        <w:t>a to zabezpečené externe (dodávateľsky)</w:t>
      </w:r>
      <w:r w:rsidR="00F7157B" w:rsidRPr="0005799F">
        <w:rPr>
          <w:lang w:eastAsia="en-US" w:bidi="x-none"/>
        </w:rPr>
        <w:t xml:space="preserve"> </w:t>
      </w:r>
      <w:r w:rsidR="0097260B" w:rsidRPr="0005799F">
        <w:rPr>
          <w:lang w:eastAsia="en-US" w:bidi="x-none"/>
        </w:rPr>
        <w:t>.</w:t>
      </w:r>
      <w:r w:rsidR="00F7157B" w:rsidRPr="0005799F">
        <w:rPr>
          <w:lang w:eastAsia="en-US" w:bidi="x-none"/>
        </w:rPr>
        <w:t xml:space="preserve"> </w:t>
      </w:r>
    </w:p>
    <w:p w:rsidR="004C6670" w:rsidRPr="0005799F" w:rsidRDefault="004C6670" w:rsidP="004C6670">
      <w:pPr>
        <w:widowControl/>
        <w:suppressAutoHyphens w:val="0"/>
        <w:autoSpaceDN/>
        <w:ind w:left="927"/>
        <w:jc w:val="both"/>
        <w:textAlignment w:val="auto"/>
        <w:rPr>
          <w:lang w:eastAsia="en-US" w:bidi="x-none"/>
        </w:rPr>
      </w:pPr>
    </w:p>
    <w:p w:rsidR="00A677F2" w:rsidRPr="0005799F" w:rsidRDefault="0013242D" w:rsidP="004C6670">
      <w:pPr>
        <w:pStyle w:val="Odsekzoznamu"/>
        <w:numPr>
          <w:ilvl w:val="2"/>
          <w:numId w:val="27"/>
        </w:numPr>
        <w:ind w:hanging="708"/>
        <w:jc w:val="both"/>
        <w:rPr>
          <w:lang w:eastAsia="en-US" w:bidi="x-none"/>
        </w:rPr>
      </w:pPr>
      <w:r w:rsidRPr="0005799F">
        <w:rPr>
          <w:b/>
        </w:rPr>
        <w:t xml:space="preserve">Oprávnenosť aktivít </w:t>
      </w:r>
      <w:r w:rsidR="00555AE0" w:rsidRPr="0005799F">
        <w:rPr>
          <w:b/>
        </w:rPr>
        <w:t xml:space="preserve">a činností </w:t>
      </w:r>
      <w:r w:rsidRPr="0005799F">
        <w:rPr>
          <w:b/>
        </w:rPr>
        <w:t>v rámci podopatrenia 4.1</w:t>
      </w:r>
    </w:p>
    <w:p w:rsidR="004C6670" w:rsidRPr="0005799F" w:rsidRDefault="004C6670" w:rsidP="004C6670">
      <w:pPr>
        <w:jc w:val="both"/>
        <w:rPr>
          <w:lang w:eastAsia="en-US" w:bidi="x-none"/>
        </w:rPr>
      </w:pPr>
    </w:p>
    <w:p w:rsidR="0013242D" w:rsidRPr="0005799F" w:rsidRDefault="0013242D" w:rsidP="004C6670">
      <w:pPr>
        <w:jc w:val="both"/>
        <w:rPr>
          <w:lang w:eastAsia="en-US" w:bidi="x-none"/>
        </w:rPr>
      </w:pPr>
      <w:r w:rsidRPr="0005799F">
        <w:rPr>
          <w:lang w:eastAsia="en-US" w:bidi="x-none"/>
        </w:rPr>
        <w:t>Oprávnené sú nasledovne aktivity všetko v nadväznosti na bod 2.2 tejto výzvy:</w:t>
      </w:r>
    </w:p>
    <w:p w:rsidR="00931E30" w:rsidRPr="0005799F" w:rsidRDefault="00990754" w:rsidP="004C6670">
      <w:pPr>
        <w:pStyle w:val="Standard"/>
        <w:numPr>
          <w:ilvl w:val="0"/>
          <w:numId w:val="142"/>
        </w:numPr>
        <w:suppressAutoHyphens w:val="0"/>
        <w:jc w:val="both"/>
        <w:rPr>
          <w:b/>
          <w:u w:val="single"/>
        </w:rPr>
      </w:pPr>
      <w:r w:rsidRPr="0005799F">
        <w:rPr>
          <w:b/>
          <w:bCs/>
          <w:u w:val="single"/>
        </w:rPr>
        <w:t>aktivity súvisiace  so zvýšením</w:t>
      </w:r>
      <w:r w:rsidR="00931E30" w:rsidRPr="0005799F">
        <w:rPr>
          <w:b/>
          <w:bCs/>
          <w:u w:val="single"/>
        </w:rPr>
        <w:t xml:space="preserve">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w:t>
      </w:r>
      <w:r w:rsidR="0097260B" w:rsidRPr="0005799F">
        <w:rPr>
          <w:b/>
          <w:bCs/>
          <w:u w:val="single"/>
        </w:rPr>
        <w:t> </w:t>
      </w:r>
      <w:r w:rsidR="00931E30" w:rsidRPr="0005799F">
        <w:rPr>
          <w:b/>
          <w:bCs/>
          <w:u w:val="single"/>
        </w:rPr>
        <w:t>náradia</w:t>
      </w:r>
      <w:r w:rsidR="0097260B" w:rsidRPr="0005799F">
        <w:rPr>
          <w:b/>
          <w:bCs/>
          <w:u w:val="single"/>
        </w:rPr>
        <w:t>,</w:t>
      </w:r>
    </w:p>
    <w:p w:rsidR="00931E30" w:rsidRPr="0005799F" w:rsidRDefault="00990754" w:rsidP="004C6670">
      <w:pPr>
        <w:pStyle w:val="Standard"/>
        <w:numPr>
          <w:ilvl w:val="0"/>
          <w:numId w:val="142"/>
        </w:numPr>
        <w:suppressAutoHyphens w:val="0"/>
        <w:jc w:val="both"/>
        <w:rPr>
          <w:b/>
          <w:u w:val="single"/>
        </w:rPr>
      </w:pPr>
      <w:r w:rsidRPr="0005799F">
        <w:rPr>
          <w:b/>
          <w:bCs/>
          <w:u w:val="single"/>
        </w:rPr>
        <w:t>aktivity súvisiace s výstavbou, rekonštrukciou</w:t>
      </w:r>
      <w:r w:rsidR="00931E30" w:rsidRPr="0005799F">
        <w:rPr>
          <w:b/>
          <w:bCs/>
          <w:u w:val="single"/>
        </w:rPr>
        <w:t xml:space="preserve"> a moderniz</w:t>
      </w:r>
      <w:r w:rsidRPr="0005799F">
        <w:rPr>
          <w:b/>
          <w:bCs/>
          <w:u w:val="single"/>
        </w:rPr>
        <w:t>áciou</w:t>
      </w:r>
      <w:r w:rsidR="00931E30" w:rsidRPr="0005799F">
        <w:rPr>
          <w:b/>
          <w:bCs/>
          <w:u w:val="single"/>
        </w:rPr>
        <w:t xml:space="preserve"> skladovacích kapacít a pozberovej úpravy </w:t>
      </w:r>
      <w:r w:rsidR="00C37140" w:rsidRPr="0005799F">
        <w:rPr>
          <w:b/>
          <w:bCs/>
          <w:u w:val="single"/>
        </w:rPr>
        <w:t xml:space="preserve"> </w:t>
      </w:r>
      <w:r w:rsidR="00931E30" w:rsidRPr="0005799F">
        <w:rPr>
          <w:b/>
          <w:bCs/>
          <w:u w:val="single"/>
        </w:rPr>
        <w:t xml:space="preserve">vrátane sušiarní s energetickým využitím biomasy na výrobu tepla s max. tepelným výkonom do 2 </w:t>
      </w:r>
      <w:proofErr w:type="spellStart"/>
      <w:r w:rsidR="00931E30" w:rsidRPr="0005799F">
        <w:rPr>
          <w:b/>
          <w:bCs/>
          <w:u w:val="single"/>
        </w:rPr>
        <w:t>MWt</w:t>
      </w:r>
      <w:proofErr w:type="spellEnd"/>
      <w:r w:rsidR="0097260B" w:rsidRPr="0005799F">
        <w:rPr>
          <w:b/>
          <w:bCs/>
          <w:u w:val="single"/>
        </w:rPr>
        <w:t>,</w:t>
      </w:r>
    </w:p>
    <w:p w:rsidR="00990754" w:rsidRPr="0005799F" w:rsidRDefault="00990754" w:rsidP="004C6670">
      <w:pPr>
        <w:pStyle w:val="Standard"/>
        <w:numPr>
          <w:ilvl w:val="0"/>
          <w:numId w:val="142"/>
        </w:numPr>
        <w:suppressAutoHyphens w:val="0"/>
        <w:jc w:val="both"/>
        <w:rPr>
          <w:b/>
          <w:u w:val="single"/>
        </w:rPr>
      </w:pPr>
      <w:r w:rsidRPr="0005799F">
        <w:rPr>
          <w:b/>
          <w:bCs/>
          <w:u w:val="single"/>
        </w:rPr>
        <w:t>aktivity súvisiace so zlepšením odbytu</w:t>
      </w:r>
      <w:r w:rsidR="0097260B" w:rsidRPr="0005799F">
        <w:rPr>
          <w:b/>
          <w:bCs/>
          <w:u w:val="single"/>
        </w:rPr>
        <w:t>.</w:t>
      </w:r>
    </w:p>
    <w:p w:rsidR="004C6670" w:rsidRPr="0005799F" w:rsidRDefault="004C6670" w:rsidP="004C6670">
      <w:pPr>
        <w:pStyle w:val="Standard"/>
        <w:suppressAutoHyphens w:val="0"/>
        <w:jc w:val="both"/>
        <w:rPr>
          <w:lang w:eastAsia="en-US" w:bidi="x-none"/>
        </w:rPr>
      </w:pPr>
    </w:p>
    <w:p w:rsidR="00555AE0" w:rsidRPr="0005799F" w:rsidRDefault="00555AE0" w:rsidP="004C6670">
      <w:pPr>
        <w:pStyle w:val="Standard"/>
        <w:suppressAutoHyphens w:val="0"/>
        <w:jc w:val="both"/>
        <w:rPr>
          <w:lang w:eastAsia="en-US" w:bidi="x-none"/>
        </w:rPr>
      </w:pPr>
      <w:r w:rsidRPr="0005799F">
        <w:rPr>
          <w:lang w:eastAsia="en-US" w:bidi="x-none"/>
        </w:rPr>
        <w:t xml:space="preserve">V nadväznosti na vyššie uvedené sú oprávnené  nasledovné činnosti (investície): </w:t>
      </w:r>
    </w:p>
    <w:p w:rsidR="00555AE0" w:rsidRPr="0005799F" w:rsidRDefault="00555AE0" w:rsidP="004C6670">
      <w:pPr>
        <w:pStyle w:val="Standard"/>
        <w:numPr>
          <w:ilvl w:val="0"/>
          <w:numId w:val="153"/>
        </w:numPr>
        <w:suppressAutoHyphens w:val="0"/>
        <w:jc w:val="both"/>
      </w:pPr>
      <w:r w:rsidRPr="0005799F">
        <w:rPr>
          <w:lang w:eastAsia="en-US" w:bidi="x-none"/>
        </w:rPr>
        <w:t>V rámci špeciálnej rastlinnej výroby</w:t>
      </w:r>
    </w:p>
    <w:p w:rsidR="00555AE0" w:rsidRPr="0005799F" w:rsidRDefault="00555AE0" w:rsidP="004C6670">
      <w:pPr>
        <w:pStyle w:val="Standard"/>
        <w:suppressAutoHyphens w:val="0"/>
        <w:ind w:left="851" w:hanging="131"/>
        <w:jc w:val="both"/>
        <w:rPr>
          <w:bCs/>
        </w:rPr>
      </w:pPr>
      <w:r w:rsidRPr="0005799F">
        <w:rPr>
          <w:lang w:eastAsia="en-US" w:bidi="x-none"/>
        </w:rPr>
        <w:t>-</w:t>
      </w:r>
      <w:r w:rsidRPr="0005799F">
        <w:rPr>
          <w:bCs/>
        </w:rPr>
        <w:t xml:space="preserve"> investície do výstavby, rekonštrukcie a modernizácie objektov špeciálnej rastlinnej výroby vrátane prípravy staveniska;</w:t>
      </w:r>
    </w:p>
    <w:p w:rsidR="00555AE0" w:rsidRPr="0005799F" w:rsidRDefault="00555AE0" w:rsidP="004C6670">
      <w:pPr>
        <w:pStyle w:val="Standard"/>
        <w:suppressAutoHyphens w:val="0"/>
        <w:ind w:left="851" w:hanging="131"/>
        <w:jc w:val="both"/>
        <w:rPr>
          <w:bCs/>
        </w:rPr>
      </w:pPr>
      <w:r w:rsidRPr="0005799F">
        <w:rPr>
          <w:bCs/>
        </w:rPr>
        <w:t>- investície do obstarania technického a technologického vybavenia špeciálnej rastlinnej výroby vrátane strojov a náradia slúžiacich na pestovanie, aplikáciu prípravkov na ochranu rastlín, priemyselných a hospodárskych hnojív, zber a pozberovú úpravu;</w:t>
      </w:r>
    </w:p>
    <w:p w:rsidR="00555AE0" w:rsidRPr="0005799F" w:rsidRDefault="00555AE0" w:rsidP="004C6670">
      <w:pPr>
        <w:pStyle w:val="Standard"/>
        <w:suppressAutoHyphens w:val="0"/>
        <w:ind w:left="851" w:hanging="131"/>
        <w:jc w:val="both"/>
        <w:rPr>
          <w:bCs/>
        </w:rPr>
      </w:pPr>
      <w:r w:rsidRPr="0005799F">
        <w:rPr>
          <w:bCs/>
        </w:rPr>
        <w:t>- investície do objektov na využívanie geotermálnej energie na vykurovanie skleníkov a fóliovníkov a na vlastnú spotrebu v podniku vrátane súvisiacich investičných činnost</w:t>
      </w:r>
      <w:r w:rsidR="0097260B" w:rsidRPr="0005799F">
        <w:rPr>
          <w:bCs/>
        </w:rPr>
        <w:t>í</w:t>
      </w:r>
      <w:r w:rsidRPr="0005799F">
        <w:rPr>
          <w:bCs/>
        </w:rPr>
        <w:t>.</w:t>
      </w:r>
    </w:p>
    <w:p w:rsidR="00555AE0" w:rsidRPr="0005799F" w:rsidRDefault="00555AE0" w:rsidP="004C6670">
      <w:pPr>
        <w:pStyle w:val="Standard"/>
        <w:numPr>
          <w:ilvl w:val="0"/>
          <w:numId w:val="153"/>
        </w:numPr>
        <w:suppressAutoHyphens w:val="0"/>
        <w:jc w:val="both"/>
      </w:pPr>
      <w:r w:rsidRPr="0005799F">
        <w:rPr>
          <w:bCs/>
        </w:rPr>
        <w:t xml:space="preserve"> V rámci živočíšnej výroby </w:t>
      </w:r>
    </w:p>
    <w:p w:rsidR="00555AE0" w:rsidRPr="0005799F" w:rsidRDefault="00555AE0" w:rsidP="004C6670">
      <w:pPr>
        <w:pStyle w:val="Standard"/>
        <w:numPr>
          <w:ilvl w:val="0"/>
          <w:numId w:val="142"/>
        </w:numPr>
        <w:suppressAutoHyphens w:val="0"/>
        <w:jc w:val="both"/>
        <w:rPr>
          <w:bCs/>
        </w:rPr>
      </w:pPr>
      <w:r w:rsidRPr="0005799F">
        <w:rPr>
          <w:bCs/>
        </w:rPr>
        <w:t>investície do výstavby, rekonštrukcie a modernizácie objektov živočíšnej výroby vrátane prípravy staveniska;</w:t>
      </w:r>
    </w:p>
    <w:p w:rsidR="00555AE0" w:rsidRPr="0005799F" w:rsidRDefault="00555AE0" w:rsidP="004C6670">
      <w:pPr>
        <w:pStyle w:val="Standard"/>
        <w:numPr>
          <w:ilvl w:val="0"/>
          <w:numId w:val="142"/>
        </w:numPr>
        <w:suppressAutoHyphens w:val="0"/>
        <w:jc w:val="both"/>
        <w:rPr>
          <w:bCs/>
        </w:rPr>
      </w:pPr>
      <w:r w:rsidRPr="0005799F">
        <w:rPr>
          <w:bCs/>
        </w:rPr>
        <w:t>investície do obstarania technického a technologického vybavenia živočíšnej výroby vrátane strojov a náradia slúžiacich aj na zber objemových krmív, uskladnenie a manipuláciu s krmivami a</w:t>
      </w:r>
      <w:r w:rsidR="0097260B" w:rsidRPr="0005799F">
        <w:rPr>
          <w:bCs/>
        </w:rPr>
        <w:t> </w:t>
      </w:r>
      <w:r w:rsidRPr="0005799F">
        <w:rPr>
          <w:bCs/>
        </w:rPr>
        <w:t>stelivami</w:t>
      </w:r>
      <w:r w:rsidR="0097260B" w:rsidRPr="0005799F">
        <w:rPr>
          <w:bCs/>
        </w:rPr>
        <w:t>.</w:t>
      </w:r>
    </w:p>
    <w:p w:rsidR="00A51607" w:rsidRPr="0005799F" w:rsidRDefault="00A51607" w:rsidP="004C6670">
      <w:pPr>
        <w:pStyle w:val="Standard"/>
        <w:numPr>
          <w:ilvl w:val="0"/>
          <w:numId w:val="153"/>
        </w:numPr>
        <w:suppressAutoHyphens w:val="0"/>
        <w:jc w:val="both"/>
      </w:pPr>
      <w:r w:rsidRPr="0005799F">
        <w:rPr>
          <w:bCs/>
        </w:rPr>
        <w:t>V rámci zlepšenia odbytu</w:t>
      </w:r>
    </w:p>
    <w:p w:rsidR="00A51607" w:rsidRPr="0005799F" w:rsidRDefault="0097260B" w:rsidP="004C6670">
      <w:pPr>
        <w:pStyle w:val="Standard"/>
        <w:numPr>
          <w:ilvl w:val="0"/>
          <w:numId w:val="142"/>
        </w:numPr>
        <w:suppressAutoHyphens w:val="0"/>
        <w:jc w:val="both"/>
        <w:rPr>
          <w:bCs/>
        </w:rPr>
      </w:pPr>
      <w:r w:rsidRPr="0005799F">
        <w:rPr>
          <w:bCs/>
        </w:rPr>
        <w:t>i</w:t>
      </w:r>
      <w:r w:rsidR="00A51607" w:rsidRPr="0005799F">
        <w:rPr>
          <w:bCs/>
        </w:rPr>
        <w:t>nvestície do výstavby, rekonštrukcie a modernizácie objektov a do jeho vnútorného vybavenia: na priamy predaj výhradne vlastných výrobkov v rámci areálu daného podniku.</w:t>
      </w:r>
    </w:p>
    <w:p w:rsidR="00A51607" w:rsidRPr="0005799F" w:rsidRDefault="00A51607" w:rsidP="004C6670">
      <w:pPr>
        <w:pStyle w:val="Standard"/>
        <w:suppressAutoHyphens w:val="0"/>
        <w:ind w:left="1418"/>
        <w:jc w:val="both"/>
      </w:pPr>
      <w:r w:rsidRPr="0005799F">
        <w:rPr>
          <w:i/>
          <w:iCs/>
        </w:rPr>
        <w:t>Pozn.: V prípade sektora „hrozno a víno“ sú neoprávnenými investíciami investície do nákupu vnútorného vybavenia pre predajné a prezentačné priestory v rámci výrobného podniku, pretože tieto investície sú oprávnenými na podporu z Národného podporného programu v rámci SOT s vínom.</w:t>
      </w:r>
    </w:p>
    <w:p w:rsidR="00A51607" w:rsidRPr="0005799F" w:rsidRDefault="00A51607" w:rsidP="004C6670">
      <w:pPr>
        <w:pStyle w:val="Standard"/>
        <w:numPr>
          <w:ilvl w:val="0"/>
          <w:numId w:val="153"/>
        </w:numPr>
        <w:suppressAutoHyphens w:val="0"/>
        <w:jc w:val="both"/>
      </w:pPr>
      <w:r w:rsidRPr="0005799F">
        <w:t xml:space="preserve"> V rámci skladovania a pozberovej úpravy</w:t>
      </w:r>
    </w:p>
    <w:p w:rsidR="00990754" w:rsidRPr="0005799F" w:rsidRDefault="0097260B" w:rsidP="004C6670">
      <w:pPr>
        <w:pStyle w:val="Standard"/>
        <w:numPr>
          <w:ilvl w:val="0"/>
          <w:numId w:val="142"/>
        </w:numPr>
        <w:suppressAutoHyphens w:val="0"/>
        <w:jc w:val="both"/>
        <w:rPr>
          <w:bCs/>
        </w:rPr>
      </w:pPr>
      <w:r w:rsidRPr="0005799F">
        <w:rPr>
          <w:bCs/>
        </w:rPr>
        <w:t>i</w:t>
      </w:r>
      <w:r w:rsidR="00555AE0" w:rsidRPr="0005799F">
        <w:rPr>
          <w:bCs/>
        </w:rPr>
        <w:t xml:space="preserve">nvestície do výstavby, rekonštrukcie a modernizácie skladovacích kapacít a  pozberovej úpravy </w:t>
      </w:r>
      <w:r w:rsidR="001A654E" w:rsidRPr="0005799F">
        <w:rPr>
          <w:bCs/>
        </w:rPr>
        <w:t xml:space="preserve">(v rámci toho aj </w:t>
      </w:r>
      <w:r w:rsidR="00555AE0" w:rsidRPr="0005799F">
        <w:rPr>
          <w:bCs/>
        </w:rPr>
        <w:t xml:space="preserve">vrátane sušiarní s energetickým využitím biomasy na výrobu tepla s max. tepelným výkonom do 2 </w:t>
      </w:r>
      <w:proofErr w:type="spellStart"/>
      <w:r w:rsidR="00555AE0" w:rsidRPr="0005799F">
        <w:rPr>
          <w:bCs/>
        </w:rPr>
        <w:t>MWt</w:t>
      </w:r>
      <w:proofErr w:type="spellEnd"/>
      <w:r w:rsidR="00555AE0" w:rsidRPr="0005799F">
        <w:rPr>
          <w:bCs/>
        </w:rPr>
        <w:t>.</w:t>
      </w:r>
      <w:r w:rsidR="001A654E" w:rsidRPr="0005799F">
        <w:rPr>
          <w:bCs/>
        </w:rPr>
        <w:t>)</w:t>
      </w:r>
      <w:r w:rsidRPr="0005799F">
        <w:rPr>
          <w:bCs/>
        </w:rPr>
        <w:t>.</w:t>
      </w:r>
    </w:p>
    <w:p w:rsidR="00555AE0" w:rsidRPr="0005799F" w:rsidRDefault="00555AE0" w:rsidP="004C6670">
      <w:pPr>
        <w:pStyle w:val="Standard"/>
        <w:suppressAutoHyphens w:val="0"/>
        <w:ind w:left="927"/>
        <w:jc w:val="both"/>
        <w:rPr>
          <w:bCs/>
        </w:rPr>
      </w:pPr>
    </w:p>
    <w:p w:rsidR="00990754" w:rsidRPr="0005799F" w:rsidRDefault="00990754" w:rsidP="004C6670">
      <w:pPr>
        <w:pStyle w:val="Standard"/>
        <w:numPr>
          <w:ilvl w:val="2"/>
          <w:numId w:val="27"/>
        </w:numPr>
        <w:autoSpaceDE w:val="0"/>
        <w:jc w:val="both"/>
        <w:rPr>
          <w:b/>
        </w:rPr>
      </w:pPr>
      <w:r w:rsidRPr="0005799F">
        <w:rPr>
          <w:b/>
        </w:rPr>
        <w:t>Oprávnenosť aktivít v rámci podopatrenia 4.2</w:t>
      </w:r>
    </w:p>
    <w:p w:rsidR="004C6670" w:rsidRPr="0005799F" w:rsidRDefault="004C6670" w:rsidP="004C6670">
      <w:pPr>
        <w:jc w:val="both"/>
        <w:rPr>
          <w:lang w:eastAsia="en-US" w:bidi="x-none"/>
        </w:rPr>
      </w:pPr>
    </w:p>
    <w:p w:rsidR="00990754" w:rsidRPr="0005799F" w:rsidRDefault="00990754" w:rsidP="004C6670">
      <w:pPr>
        <w:jc w:val="both"/>
      </w:pPr>
      <w:r w:rsidRPr="0005799F">
        <w:rPr>
          <w:lang w:eastAsia="en-US" w:bidi="x-none"/>
        </w:rPr>
        <w:lastRenderedPageBreak/>
        <w:t xml:space="preserve">Oprávnené sú len aktivity, všetko v nadväznosti na bod 2.2 tejto výzvy, </w:t>
      </w:r>
      <w:r w:rsidRPr="0005799F">
        <w:t>ktoré sa týkajú spracovania, uvádzania na trh alebo vývoja poľnohospodárskych a potravinárskych výrobkov v súvislosti so:</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zavadzaním výroby nových ako aj tradičných výrobkov;</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zavádzaním novej techniky/technológií;</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rozširovaním výroby;</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zvýšením efektívnosti výrobného procesu;</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 xml:space="preserve">zvýšením účinnosti využitia energie (ide o investície vyplývajúce z energetických auditov v zmysle </w:t>
      </w:r>
      <w:r w:rsidR="0097260B" w:rsidRPr="0005799F">
        <w:rPr>
          <w:b/>
          <w:bCs/>
          <w:u w:val="single"/>
        </w:rPr>
        <w:t xml:space="preserve">zákona č. </w:t>
      </w:r>
      <w:r w:rsidRPr="0005799F">
        <w:rPr>
          <w:b/>
          <w:bCs/>
          <w:u w:val="single"/>
        </w:rPr>
        <w:t>476/2008 Z. z. o efektívnosti pri používaní energie);</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zavádzaním a rozširovaním informačných a komunikačných technológií;</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podporou budovania  odbytových miest pre odbyt poľnohospodárskej produkcie a produktov spracovania poľnohospodárskej výroby.</w:t>
      </w:r>
    </w:p>
    <w:p w:rsidR="00990754" w:rsidRPr="0005799F" w:rsidRDefault="00990754" w:rsidP="004C6670">
      <w:pPr>
        <w:pStyle w:val="Standard"/>
        <w:autoSpaceDE w:val="0"/>
        <w:spacing w:line="280" w:lineRule="exact"/>
        <w:ind w:left="1080"/>
        <w:jc w:val="both"/>
      </w:pPr>
    </w:p>
    <w:p w:rsidR="00990754" w:rsidRPr="0005799F" w:rsidRDefault="00990754" w:rsidP="004C6670">
      <w:pPr>
        <w:pStyle w:val="Standard"/>
        <w:autoSpaceDE w:val="0"/>
        <w:spacing w:line="280" w:lineRule="exact"/>
        <w:jc w:val="both"/>
        <w:rPr>
          <w:b/>
          <w:u w:val="single"/>
        </w:rPr>
      </w:pPr>
      <w:r w:rsidRPr="0005799F">
        <w:t>Zároveň sú</w:t>
      </w:r>
      <w:r w:rsidR="00B625BA" w:rsidRPr="0005799F">
        <w:t xml:space="preserve"> </w:t>
      </w:r>
      <w:r w:rsidRPr="0005799F">
        <w:t xml:space="preserve">oprávnené </w:t>
      </w:r>
      <w:r w:rsidRPr="0005799F">
        <w:rPr>
          <w:b/>
          <w:u w:val="single"/>
        </w:rPr>
        <w:t>len aktivity, kde v</w:t>
      </w:r>
      <w:r w:rsidR="00B625BA" w:rsidRPr="0005799F">
        <w:rPr>
          <w:b/>
          <w:u w:val="single"/>
        </w:rPr>
        <w:t>stupný produkt sa nachádza</w:t>
      </w:r>
      <w:r w:rsidRPr="0005799F">
        <w:rPr>
          <w:b/>
          <w:u w:val="single"/>
        </w:rPr>
        <w:t xml:space="preserve"> na Zozname produktov uvedených v prílohe I</w:t>
      </w:r>
      <w:r w:rsidR="00B625BA" w:rsidRPr="0005799F">
        <w:rPr>
          <w:b/>
          <w:u w:val="single"/>
        </w:rPr>
        <w:t> </w:t>
      </w:r>
      <w:r w:rsidRPr="0005799F">
        <w:rPr>
          <w:b/>
          <w:u w:val="single"/>
        </w:rPr>
        <w:t>ZFEÚ</w:t>
      </w:r>
      <w:r w:rsidR="00B625BA" w:rsidRPr="0005799F">
        <w:rPr>
          <w:b/>
          <w:u w:val="single"/>
        </w:rPr>
        <w:t>.</w:t>
      </w:r>
    </w:p>
    <w:p w:rsidR="00B625BA" w:rsidRPr="0005799F" w:rsidRDefault="00B625BA" w:rsidP="004C6670">
      <w:pPr>
        <w:pStyle w:val="Standard"/>
        <w:autoSpaceDE w:val="0"/>
        <w:spacing w:line="280" w:lineRule="exact"/>
        <w:jc w:val="both"/>
      </w:pPr>
    </w:p>
    <w:p w:rsidR="00B625BA" w:rsidRPr="0005799F" w:rsidRDefault="00990754" w:rsidP="004C6670">
      <w:pPr>
        <w:pStyle w:val="Standard"/>
        <w:autoSpaceDE w:val="0"/>
        <w:spacing w:line="280" w:lineRule="exact"/>
        <w:jc w:val="both"/>
      </w:pPr>
      <w:r w:rsidRPr="0005799F">
        <w:t>Výstupom výrobného procesu môže byť:</w:t>
      </w:r>
    </w:p>
    <w:p w:rsidR="00B625BA" w:rsidRPr="0005799F" w:rsidRDefault="00990754" w:rsidP="004C6670">
      <w:pPr>
        <w:pStyle w:val="Standard"/>
        <w:numPr>
          <w:ilvl w:val="0"/>
          <w:numId w:val="142"/>
        </w:numPr>
        <w:autoSpaceDE w:val="0"/>
        <w:spacing w:line="280" w:lineRule="exact"/>
        <w:jc w:val="both"/>
      </w:pPr>
      <w:r w:rsidRPr="0005799F">
        <w:rPr>
          <w:bCs/>
        </w:rPr>
        <w:t>produkt prílohy I ZFEÚ;</w:t>
      </w:r>
    </w:p>
    <w:p w:rsidR="00990754" w:rsidRPr="0005799F" w:rsidRDefault="00990754" w:rsidP="004C6670">
      <w:pPr>
        <w:pStyle w:val="Standard"/>
        <w:numPr>
          <w:ilvl w:val="0"/>
          <w:numId w:val="142"/>
        </w:numPr>
        <w:autoSpaceDE w:val="0"/>
        <w:spacing w:line="280" w:lineRule="exact"/>
        <w:jc w:val="both"/>
      </w:pPr>
      <w:r w:rsidRPr="0005799F">
        <w:rPr>
          <w:bCs/>
        </w:rPr>
        <w:t>ďalšie potraviny v zmysle zákona č. 152/1995 Z. z. o potravinách, ktoré nie sú zahrnuté medzi produktmi prílohy I ZFEÚ;</w:t>
      </w:r>
    </w:p>
    <w:p w:rsidR="00990754" w:rsidRPr="0005799F" w:rsidRDefault="00990754" w:rsidP="004C6670">
      <w:pPr>
        <w:pStyle w:val="Standard"/>
        <w:numPr>
          <w:ilvl w:val="0"/>
          <w:numId w:val="142"/>
        </w:numPr>
        <w:autoSpaceDE w:val="0"/>
        <w:spacing w:line="280" w:lineRule="exact"/>
        <w:jc w:val="both"/>
      </w:pPr>
      <w:r w:rsidRPr="0005799F">
        <w:rPr>
          <w:bCs/>
        </w:rPr>
        <w:t>ostatné produkty pre poľnohospodársku a potravinársku výrobu.</w:t>
      </w:r>
    </w:p>
    <w:p w:rsidR="004C6670" w:rsidRPr="0005799F" w:rsidRDefault="004C6670" w:rsidP="004C6670">
      <w:pPr>
        <w:pStyle w:val="Standard"/>
        <w:suppressAutoHyphens w:val="0"/>
        <w:jc w:val="both"/>
        <w:rPr>
          <w:lang w:eastAsia="en-US" w:bidi="x-none"/>
        </w:rPr>
      </w:pPr>
    </w:p>
    <w:p w:rsidR="00A51607" w:rsidRPr="0005799F" w:rsidRDefault="00A51607" w:rsidP="004C6670">
      <w:pPr>
        <w:pStyle w:val="Standard"/>
        <w:suppressAutoHyphens w:val="0"/>
        <w:jc w:val="both"/>
        <w:rPr>
          <w:lang w:eastAsia="en-US" w:bidi="x-none"/>
        </w:rPr>
      </w:pPr>
      <w:r w:rsidRPr="0005799F">
        <w:rPr>
          <w:lang w:eastAsia="en-US" w:bidi="x-none"/>
        </w:rPr>
        <w:t>V nadväznosti na vyššie uvedené sú oprávnené  nasledovné činnosti (investície)</w:t>
      </w:r>
      <w:r w:rsidRPr="0005799F">
        <w:rPr>
          <w:kern w:val="1"/>
        </w:rPr>
        <w:t xml:space="preserve"> zamerané na</w:t>
      </w:r>
      <w:r w:rsidRPr="0005799F">
        <w:rPr>
          <w:lang w:eastAsia="en-US" w:bidi="x-none"/>
        </w:rPr>
        <w:t xml:space="preserve">: </w:t>
      </w: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výstavbu vrátane prípravy staveniska, rekonštrukciu a modernizáciu objektov súvisiacich so spracovaním, skladovaním, uvádzaním na trh a/alebo vývojom poľnohospodárskych a potravinárskych výrobkov, vrátane kancelárií (sklady obalových materiálov, čistiacich a dezinfekčných prostriedkov a pomôcok);</w:t>
      </w:r>
    </w:p>
    <w:p w:rsidR="00A51607" w:rsidRPr="0005799F" w:rsidRDefault="00A51607" w:rsidP="004C6670">
      <w:pPr>
        <w:pStyle w:val="Standard"/>
        <w:autoSpaceDE w:val="0"/>
        <w:spacing w:line="280" w:lineRule="exact"/>
        <w:ind w:left="1276"/>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stavebné alebo technologické investície na vytvorenie alebo modernizáciu miestnej zbernej siete, príjem, skladovanie, úprava, triedenie a balenie;</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 xml:space="preserve">nákup chladiarenských, mraziarenských alebo </w:t>
      </w:r>
      <w:proofErr w:type="spellStart"/>
      <w:r w:rsidRPr="0005799F">
        <w:rPr>
          <w:kern w:val="1"/>
        </w:rPr>
        <w:t>termoizolačných</w:t>
      </w:r>
      <w:proofErr w:type="spellEnd"/>
      <w:r w:rsidRPr="0005799F">
        <w:rPr>
          <w:kern w:val="1"/>
        </w:rPr>
        <w:t xml:space="preserve"> nákladných, osobných alebo špeciálnych automobilov, prívesov a návesov, manipulačných vozíkov v súvislosti so spracovaním, resp. uvádzaním na trh;</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stavebné alebo technologické investície podporujúce lepšie využitie alebo elimináciu vedľajších produktov alebo odpadu a čistiarne odpadových vôd;</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investície v súvislosti s výrobou a miešaním krmív z poľnohospodárskych produktov;</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 xml:space="preserve"> investície na vybudovanie a zariadenie vlastných podnikových predajní;</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investície do zlepšenia pracovného prostredia pre zamestnancov (hygienické zariadenia, jedálne, odpočivárne, klimatizácia).</w:t>
      </w:r>
    </w:p>
    <w:p w:rsidR="00225657" w:rsidRPr="0005799F" w:rsidRDefault="00225657" w:rsidP="004C6670">
      <w:pPr>
        <w:pStyle w:val="Standard"/>
        <w:suppressAutoHyphens w:val="0"/>
        <w:ind w:left="927"/>
        <w:jc w:val="both"/>
      </w:pPr>
    </w:p>
    <w:p w:rsidR="004A79EA" w:rsidRPr="0005799F" w:rsidRDefault="004A79EA" w:rsidP="004C6670">
      <w:pPr>
        <w:pStyle w:val="Standard"/>
        <w:tabs>
          <w:tab w:val="left" w:pos="856"/>
        </w:tabs>
        <w:spacing w:line="280" w:lineRule="exact"/>
        <w:jc w:val="both"/>
        <w:rPr>
          <w:b/>
        </w:rPr>
      </w:pPr>
      <w:r w:rsidRPr="0005799F">
        <w:rPr>
          <w:b/>
        </w:rPr>
        <w:lastRenderedPageBreak/>
        <w:t>2.3. Podmienky oprávnenosti:</w:t>
      </w:r>
    </w:p>
    <w:p w:rsidR="004A79EA" w:rsidRPr="0005799F" w:rsidRDefault="004A79EA" w:rsidP="004C6670">
      <w:pPr>
        <w:pStyle w:val="Standard"/>
        <w:autoSpaceDE w:val="0"/>
        <w:jc w:val="both"/>
        <w:rPr>
          <w:b/>
        </w:rPr>
      </w:pPr>
    </w:p>
    <w:p w:rsidR="004A79EA" w:rsidRPr="0005799F" w:rsidRDefault="004A79EA" w:rsidP="006D481D">
      <w:pPr>
        <w:pStyle w:val="Standard"/>
        <w:tabs>
          <w:tab w:val="left" w:pos="856"/>
        </w:tabs>
        <w:spacing w:line="280" w:lineRule="exact"/>
        <w:ind w:left="567" w:hanging="567"/>
        <w:jc w:val="both"/>
      </w:pPr>
      <w:r w:rsidRPr="0005799F">
        <w:rPr>
          <w:b/>
        </w:rPr>
        <w:t xml:space="preserve">2.3.1. Všeobecné podmienky oprávnenosti projektov </w:t>
      </w:r>
    </w:p>
    <w:p w:rsidR="004A79EA" w:rsidRPr="0005799F" w:rsidRDefault="004A79EA" w:rsidP="004C6670">
      <w:pPr>
        <w:pStyle w:val="Standard"/>
        <w:autoSpaceDE w:val="0"/>
        <w:spacing w:line="280" w:lineRule="exact"/>
        <w:jc w:val="both"/>
      </w:pPr>
    </w:p>
    <w:p w:rsidR="006C10DA" w:rsidRPr="0005799F" w:rsidRDefault="004A79EA" w:rsidP="004C6670">
      <w:pPr>
        <w:pStyle w:val="Standard"/>
        <w:numPr>
          <w:ilvl w:val="0"/>
          <w:numId w:val="147"/>
        </w:numPr>
        <w:autoSpaceDE w:val="0"/>
        <w:spacing w:line="280" w:lineRule="exact"/>
        <w:ind w:left="1418" w:hanging="284"/>
        <w:jc w:val="both"/>
        <w:rPr>
          <w:b/>
          <w:u w:val="single"/>
        </w:rPr>
      </w:pPr>
      <w:r w:rsidRPr="0005799F">
        <w:rPr>
          <w:b/>
          <w:u w:val="single"/>
        </w:rPr>
        <w:t xml:space="preserve">Splnenie  všetkých relevantných kritérií, uvedených v bode </w:t>
      </w:r>
      <w:r w:rsidR="008B53CA" w:rsidRPr="0005799F">
        <w:rPr>
          <w:b/>
          <w:u w:val="single"/>
        </w:rPr>
        <w:t>2.6</w:t>
      </w:r>
      <w:r w:rsidRPr="0005799F">
        <w:rPr>
          <w:b/>
          <w:u w:val="single"/>
        </w:rPr>
        <w:t>.1 Všeobecné kritériá  poskytnutia príspevku a všetkýc</w:t>
      </w:r>
      <w:r w:rsidR="008B53CA" w:rsidRPr="0005799F">
        <w:rPr>
          <w:b/>
          <w:u w:val="single"/>
        </w:rPr>
        <w:t>h kritérií, uvedených v bode 2.6</w:t>
      </w:r>
      <w:r w:rsidRPr="0005799F">
        <w:rPr>
          <w:b/>
          <w:u w:val="single"/>
        </w:rPr>
        <w:t>.2 Výberové kritériá</w:t>
      </w:r>
      <w:r w:rsidR="006C1CB2" w:rsidRPr="0005799F">
        <w:rPr>
          <w:b/>
          <w:u w:val="single"/>
        </w:rPr>
        <w:t>.</w:t>
      </w:r>
    </w:p>
    <w:p w:rsidR="006C1CB2" w:rsidRPr="0005799F" w:rsidRDefault="006C1CB2" w:rsidP="004C6670">
      <w:pPr>
        <w:pStyle w:val="Standard"/>
        <w:autoSpaceDE w:val="0"/>
        <w:spacing w:line="280" w:lineRule="exact"/>
        <w:ind w:left="1418"/>
        <w:jc w:val="both"/>
      </w:pPr>
    </w:p>
    <w:p w:rsidR="006C10D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4.1 investícia musí súvisieť  s činnosťou, kde vstupný aj výstupný produkt sa </w:t>
      </w:r>
      <w:r w:rsidRPr="0005799F">
        <w:rPr>
          <w:lang w:eastAsia="sk-SK"/>
        </w:rPr>
        <w:t>nachádza na Zozname produktov uvedených v prílohe I ZFEÚ.</w:t>
      </w:r>
      <w:r w:rsidRPr="0005799F">
        <w:t xml:space="preserve"> </w:t>
      </w:r>
    </w:p>
    <w:p w:rsidR="006C1CB2" w:rsidRPr="0005799F" w:rsidRDefault="006C1CB2" w:rsidP="004C6670">
      <w:pPr>
        <w:pStyle w:val="Odsekzoznamu"/>
      </w:pPr>
    </w:p>
    <w:p w:rsidR="006C10D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4.1 oprávnené sú len činnosti, ktoré zvyšujú celkovú výkonnosť a udržateľnosť poľnohospodárskeho podniku:</w:t>
      </w:r>
    </w:p>
    <w:p w:rsidR="006C10DA" w:rsidRPr="0005799F" w:rsidRDefault="006C10DA" w:rsidP="004C6670">
      <w:pPr>
        <w:pStyle w:val="Standard"/>
        <w:numPr>
          <w:ilvl w:val="0"/>
          <w:numId w:val="117"/>
        </w:numPr>
        <w:autoSpaceDE w:val="0"/>
        <w:ind w:left="1701" w:hanging="283"/>
        <w:jc w:val="both"/>
      </w:pPr>
      <w:r w:rsidRPr="0005799F">
        <w:t>zvýšením produkcie alebo jej kvality v kritických odvetviach ŽV a</w:t>
      </w:r>
      <w:r w:rsidR="006C1CB2" w:rsidRPr="0005799F">
        <w:t> </w:t>
      </w:r>
      <w:r w:rsidRPr="0005799F">
        <w:t>ŠRV</w:t>
      </w:r>
      <w:r w:rsidR="006C1CB2" w:rsidRPr="0005799F">
        <w:t>,</w:t>
      </w:r>
    </w:p>
    <w:p w:rsidR="006C10DA" w:rsidRPr="0005799F" w:rsidRDefault="006C10DA" w:rsidP="004C6670">
      <w:pPr>
        <w:pStyle w:val="Standard"/>
        <w:numPr>
          <w:ilvl w:val="0"/>
          <w:numId w:val="117"/>
        </w:numPr>
        <w:autoSpaceDE w:val="0"/>
        <w:ind w:left="1701" w:hanging="283"/>
        <w:jc w:val="both"/>
      </w:pPr>
      <w:r w:rsidRPr="0005799F">
        <w:t>zvýšením odbytu;</w:t>
      </w:r>
    </w:p>
    <w:p w:rsidR="006C10DA" w:rsidRPr="0005799F" w:rsidRDefault="006C10DA" w:rsidP="004C6670">
      <w:pPr>
        <w:pStyle w:val="Standard"/>
        <w:numPr>
          <w:ilvl w:val="0"/>
          <w:numId w:val="117"/>
        </w:numPr>
        <w:autoSpaceDE w:val="0"/>
        <w:ind w:left="1701" w:hanging="283"/>
        <w:jc w:val="both"/>
      </w:pPr>
      <w:r w:rsidRPr="0005799F">
        <w:t>znížením záťaže na ŽP vrátane technológii;</w:t>
      </w:r>
    </w:p>
    <w:p w:rsidR="006C10DA" w:rsidRPr="0005799F" w:rsidRDefault="006C10DA" w:rsidP="004C6670">
      <w:pPr>
        <w:pStyle w:val="Standard"/>
        <w:numPr>
          <w:ilvl w:val="0"/>
          <w:numId w:val="117"/>
        </w:numPr>
        <w:autoSpaceDE w:val="0"/>
        <w:ind w:left="1701" w:hanging="283"/>
        <w:jc w:val="both"/>
      </w:pPr>
      <w:r w:rsidRPr="0005799F">
        <w:t>zvýšením skladovacích kapacít a pozberovej úpravy;</w:t>
      </w:r>
    </w:p>
    <w:p w:rsidR="006C10DA" w:rsidRPr="0005799F" w:rsidRDefault="006C10DA" w:rsidP="004C6670">
      <w:pPr>
        <w:pStyle w:val="Standard"/>
        <w:numPr>
          <w:ilvl w:val="0"/>
          <w:numId w:val="117"/>
        </w:numPr>
        <w:autoSpaceDE w:val="0"/>
        <w:ind w:left="1701" w:hanging="283"/>
        <w:jc w:val="both"/>
      </w:pPr>
      <w:r w:rsidRPr="0005799F">
        <w:t>reštrukturalizáciou výroby podniku alebo diverzifikáciou výroby;</w:t>
      </w:r>
    </w:p>
    <w:p w:rsidR="006C10DA" w:rsidRPr="0005799F" w:rsidRDefault="006C10DA" w:rsidP="004C6670">
      <w:pPr>
        <w:pStyle w:val="Standard"/>
        <w:numPr>
          <w:ilvl w:val="0"/>
          <w:numId w:val="117"/>
        </w:numPr>
        <w:autoSpaceDE w:val="0"/>
        <w:ind w:left="1701" w:hanging="283"/>
        <w:jc w:val="both"/>
      </w:pPr>
      <w:r w:rsidRPr="0005799F">
        <w:t>zlepšením kvality a úrodnosti pôdy a ochranou pred jej degradáciou;</w:t>
      </w:r>
    </w:p>
    <w:p w:rsidR="006C10DA" w:rsidRPr="0005799F" w:rsidRDefault="006C10DA" w:rsidP="004C6670">
      <w:pPr>
        <w:pStyle w:val="Standard"/>
        <w:autoSpaceDE w:val="0"/>
        <w:ind w:left="1701"/>
        <w:jc w:val="both"/>
      </w:pPr>
    </w:p>
    <w:p w:rsidR="006C10D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4.1, v rámci ktorej je aj  investícia do výroby energie je podmienkou, že všetka vyrobená energia sa spotrebuje výhradne vo vlastnom podniku;</w:t>
      </w:r>
    </w:p>
    <w:p w:rsidR="006C1CB2" w:rsidRPr="0005799F" w:rsidRDefault="006C1CB2" w:rsidP="004C6670">
      <w:pPr>
        <w:pStyle w:val="Standard"/>
        <w:autoSpaceDE w:val="0"/>
        <w:spacing w:line="280" w:lineRule="exact"/>
        <w:jc w:val="both"/>
      </w:pPr>
    </w:p>
    <w:p w:rsidR="004A79E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4.2</w:t>
      </w:r>
      <w:r w:rsidR="00876F39" w:rsidRPr="0005799F">
        <w:t xml:space="preserve"> </w:t>
      </w:r>
      <w:r w:rsidRPr="0005799F">
        <w:t>v</w:t>
      </w:r>
      <w:r w:rsidR="004A79EA" w:rsidRPr="0005799F">
        <w:t>stupný produkt</w:t>
      </w:r>
      <w:r w:rsidR="00D9686B" w:rsidRPr="0005799F">
        <w:rPr>
          <w:rStyle w:val="Odkaznakomentr"/>
        </w:rPr>
        <w:t xml:space="preserve"> </w:t>
      </w:r>
      <w:r w:rsidR="00D9686B" w:rsidRPr="0005799F">
        <w:t>sa</w:t>
      </w:r>
      <w:r w:rsidR="004A79EA" w:rsidRPr="0005799F">
        <w:t xml:space="preserve"> musí nachádzať na Zozname produktov uvedených v prílohe I ZFEÚ</w:t>
      </w:r>
    </w:p>
    <w:p w:rsidR="006C1CB2" w:rsidRPr="0005799F" w:rsidRDefault="006C1CB2" w:rsidP="004C6670"/>
    <w:p w:rsidR="004A79E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4.2, o</w:t>
      </w:r>
      <w:r w:rsidR="004A79EA" w:rsidRPr="0005799F">
        <w:t>právnené sú len tie investície, ktoré sa týkajú spracovania, uvádzania na trh alebo vývoja poľnohospodárskych a potravinárskych výrobkov v súvislosti so:</w:t>
      </w:r>
    </w:p>
    <w:p w:rsidR="004A79EA" w:rsidRPr="0005799F" w:rsidRDefault="004A79EA" w:rsidP="004C6670">
      <w:pPr>
        <w:pStyle w:val="Standard"/>
        <w:numPr>
          <w:ilvl w:val="3"/>
          <w:numId w:val="148"/>
        </w:numPr>
        <w:suppressAutoHyphens w:val="0"/>
        <w:ind w:left="1701" w:hanging="283"/>
        <w:jc w:val="both"/>
        <w:rPr>
          <w:bCs/>
        </w:rPr>
      </w:pPr>
      <w:r w:rsidRPr="0005799F">
        <w:rPr>
          <w:bCs/>
        </w:rPr>
        <w:t>zavadzaním výroby nových ako aj tradičných výrobkov;</w:t>
      </w:r>
    </w:p>
    <w:p w:rsidR="004A79EA" w:rsidRPr="0005799F" w:rsidRDefault="004A79EA" w:rsidP="004C6670">
      <w:pPr>
        <w:pStyle w:val="Standard"/>
        <w:numPr>
          <w:ilvl w:val="3"/>
          <w:numId w:val="148"/>
        </w:numPr>
        <w:suppressAutoHyphens w:val="0"/>
        <w:ind w:left="1701" w:hanging="283"/>
        <w:jc w:val="both"/>
        <w:rPr>
          <w:bCs/>
        </w:rPr>
      </w:pPr>
      <w:r w:rsidRPr="0005799F">
        <w:rPr>
          <w:bCs/>
        </w:rPr>
        <w:t>zavádzaním novej techniky/technológií;</w:t>
      </w:r>
    </w:p>
    <w:p w:rsidR="004A79EA" w:rsidRPr="0005799F" w:rsidRDefault="004A79EA" w:rsidP="004C6670">
      <w:pPr>
        <w:pStyle w:val="Standard"/>
        <w:numPr>
          <w:ilvl w:val="3"/>
          <w:numId w:val="148"/>
        </w:numPr>
        <w:suppressAutoHyphens w:val="0"/>
        <w:ind w:left="1701" w:hanging="283"/>
        <w:jc w:val="both"/>
        <w:rPr>
          <w:bCs/>
        </w:rPr>
      </w:pPr>
      <w:r w:rsidRPr="0005799F">
        <w:rPr>
          <w:bCs/>
        </w:rPr>
        <w:t>rozširovaním výroby;</w:t>
      </w:r>
    </w:p>
    <w:p w:rsidR="004A79EA" w:rsidRPr="0005799F" w:rsidRDefault="004A79EA" w:rsidP="004C6670">
      <w:pPr>
        <w:pStyle w:val="Standard"/>
        <w:numPr>
          <w:ilvl w:val="3"/>
          <w:numId w:val="148"/>
        </w:numPr>
        <w:suppressAutoHyphens w:val="0"/>
        <w:ind w:left="1701" w:hanging="283"/>
        <w:jc w:val="both"/>
        <w:rPr>
          <w:bCs/>
        </w:rPr>
      </w:pPr>
      <w:r w:rsidRPr="0005799F">
        <w:rPr>
          <w:bCs/>
        </w:rPr>
        <w:t>zvýšením efektívnosti výrobného procesu;</w:t>
      </w:r>
    </w:p>
    <w:p w:rsidR="004A79EA" w:rsidRPr="0005799F" w:rsidRDefault="004A79EA" w:rsidP="004C6670">
      <w:pPr>
        <w:pStyle w:val="Standard"/>
        <w:numPr>
          <w:ilvl w:val="3"/>
          <w:numId w:val="148"/>
        </w:numPr>
        <w:suppressAutoHyphens w:val="0"/>
        <w:ind w:left="1701" w:hanging="283"/>
        <w:jc w:val="both"/>
        <w:rPr>
          <w:bCs/>
        </w:rPr>
      </w:pPr>
      <w:r w:rsidRPr="0005799F">
        <w:rPr>
          <w:bCs/>
        </w:rPr>
        <w:t>zvýšením účinnosti využitia energie (ide o investície vyplývajúce z energetických auditov v zmysle 476/2008 Z. z. o efektívnosti pri používaní energie);</w:t>
      </w:r>
    </w:p>
    <w:p w:rsidR="004A79EA" w:rsidRPr="0005799F" w:rsidRDefault="004A79EA" w:rsidP="004C6670">
      <w:pPr>
        <w:pStyle w:val="Standard"/>
        <w:numPr>
          <w:ilvl w:val="3"/>
          <w:numId w:val="148"/>
        </w:numPr>
        <w:suppressAutoHyphens w:val="0"/>
        <w:ind w:left="1701" w:hanging="283"/>
        <w:jc w:val="both"/>
        <w:rPr>
          <w:bCs/>
        </w:rPr>
      </w:pPr>
      <w:r w:rsidRPr="0005799F">
        <w:rPr>
          <w:bCs/>
        </w:rPr>
        <w:t>zavádzaním a rozširovaním informačných a komunikačných technológií;</w:t>
      </w:r>
    </w:p>
    <w:p w:rsidR="004A79EA" w:rsidRPr="0005799F" w:rsidRDefault="004A79EA" w:rsidP="004C6670">
      <w:pPr>
        <w:pStyle w:val="Standard"/>
        <w:numPr>
          <w:ilvl w:val="3"/>
          <w:numId w:val="148"/>
        </w:numPr>
        <w:suppressAutoHyphens w:val="0"/>
        <w:ind w:left="1701" w:hanging="283"/>
        <w:jc w:val="both"/>
        <w:rPr>
          <w:bCs/>
        </w:rPr>
      </w:pPr>
      <w:r w:rsidRPr="0005799F">
        <w:rPr>
          <w:bCs/>
        </w:rPr>
        <w:t>podporou budovania  odbytových miest pre odbyt poľnohospodárskej produkcie a produktov spracovania poľnohospodárskej výroby.</w:t>
      </w:r>
    </w:p>
    <w:p w:rsidR="004A79EA" w:rsidRPr="0005799F" w:rsidRDefault="004A79EA" w:rsidP="004C6670">
      <w:pPr>
        <w:pStyle w:val="Standard"/>
        <w:suppressAutoHyphens w:val="0"/>
        <w:ind w:left="1134"/>
        <w:jc w:val="both"/>
      </w:pPr>
    </w:p>
    <w:p w:rsidR="004A79E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4.2, v</w:t>
      </w:r>
      <w:r w:rsidR="004A79EA" w:rsidRPr="0005799F">
        <w:t>ýstupom výrobného procesu môže byť:</w:t>
      </w:r>
    </w:p>
    <w:p w:rsidR="004A79EA" w:rsidRPr="0005799F" w:rsidRDefault="004A79EA" w:rsidP="004C6670">
      <w:pPr>
        <w:pStyle w:val="Standard"/>
        <w:numPr>
          <w:ilvl w:val="3"/>
          <w:numId w:val="148"/>
        </w:numPr>
        <w:suppressAutoHyphens w:val="0"/>
        <w:ind w:left="1701" w:hanging="283"/>
        <w:jc w:val="both"/>
        <w:rPr>
          <w:bCs/>
        </w:rPr>
      </w:pPr>
      <w:r w:rsidRPr="0005799F">
        <w:rPr>
          <w:bCs/>
        </w:rPr>
        <w:t>produkt prílohy I ZFEÚ;</w:t>
      </w:r>
    </w:p>
    <w:p w:rsidR="004A79EA" w:rsidRPr="0005799F" w:rsidRDefault="004A79EA" w:rsidP="004C6670">
      <w:pPr>
        <w:pStyle w:val="Standard"/>
        <w:numPr>
          <w:ilvl w:val="3"/>
          <w:numId w:val="148"/>
        </w:numPr>
        <w:suppressAutoHyphens w:val="0"/>
        <w:ind w:left="1701" w:hanging="283"/>
        <w:jc w:val="both"/>
        <w:rPr>
          <w:bCs/>
        </w:rPr>
      </w:pPr>
      <w:r w:rsidRPr="0005799F">
        <w:rPr>
          <w:bCs/>
        </w:rPr>
        <w:t>ďalšie potraviny v zmysle zákona č. 152/1995 Z. z. o potravinách, ktoré nie sú zahrnuté medzi produktmi prílohy I ZFEÚ;</w:t>
      </w:r>
    </w:p>
    <w:p w:rsidR="004A79EA" w:rsidRPr="0005799F" w:rsidRDefault="004A79EA" w:rsidP="004C6670">
      <w:pPr>
        <w:pStyle w:val="Standard"/>
        <w:numPr>
          <w:ilvl w:val="3"/>
          <w:numId w:val="148"/>
        </w:numPr>
        <w:suppressAutoHyphens w:val="0"/>
        <w:ind w:left="1701" w:hanging="283"/>
        <w:jc w:val="both"/>
        <w:rPr>
          <w:bCs/>
        </w:rPr>
      </w:pPr>
      <w:r w:rsidRPr="0005799F">
        <w:rPr>
          <w:bCs/>
        </w:rPr>
        <w:t>ostatné produkty pre poľnohospodársku a potravinársku výrobu.</w:t>
      </w:r>
    </w:p>
    <w:p w:rsidR="004A79EA" w:rsidRPr="0005799F" w:rsidRDefault="004A79EA" w:rsidP="004C6670">
      <w:pPr>
        <w:pStyle w:val="Standard"/>
        <w:tabs>
          <w:tab w:val="left" w:pos="856"/>
        </w:tabs>
        <w:spacing w:line="280" w:lineRule="exact"/>
        <w:ind w:left="993"/>
        <w:jc w:val="both"/>
        <w:rPr>
          <w:b/>
        </w:rPr>
      </w:pPr>
    </w:p>
    <w:p w:rsidR="006C10DA" w:rsidRPr="0005799F" w:rsidRDefault="006C10DA" w:rsidP="006D481D">
      <w:pPr>
        <w:pStyle w:val="Standard"/>
        <w:tabs>
          <w:tab w:val="left" w:pos="1134"/>
        </w:tabs>
        <w:spacing w:line="280" w:lineRule="exact"/>
        <w:ind w:left="1134" w:hanging="1134"/>
        <w:jc w:val="both"/>
        <w:rPr>
          <w:b/>
        </w:rPr>
      </w:pPr>
      <w:r w:rsidRPr="0005799F">
        <w:rPr>
          <w:b/>
        </w:rPr>
        <w:t xml:space="preserve">2.3.2.  Špecifické  podmienky oprávnenosti projektov </w:t>
      </w:r>
      <w:r w:rsidRPr="0005799F">
        <w:rPr>
          <w:b/>
          <w:kern w:val="1"/>
          <w:sz w:val="22"/>
          <w:szCs w:val="22"/>
        </w:rPr>
        <w:t xml:space="preserve">alebo ich častí (vtedy sa nasledovné podmienky uplatňujú len pre tieto časti investícií) </w:t>
      </w:r>
      <w:r w:rsidRPr="0005799F">
        <w:rPr>
          <w:b/>
        </w:rPr>
        <w:t>v  prípade aktivity súvisiacej s </w:t>
      </w:r>
      <w:proofErr w:type="spellStart"/>
      <w:r w:rsidRPr="0005799F">
        <w:rPr>
          <w:b/>
        </w:rPr>
        <w:t>podopatrením</w:t>
      </w:r>
      <w:proofErr w:type="spellEnd"/>
      <w:r w:rsidRPr="0005799F">
        <w:rPr>
          <w:b/>
        </w:rPr>
        <w:t xml:space="preserve"> 4.2 a zároveň v prípade výstupu investícií spadajúcich mimo prílohy I ZFEU v menej rozvinutých regiónoch (mimo Bratislavského kraja)</w:t>
      </w:r>
    </w:p>
    <w:p w:rsidR="006C10DA" w:rsidRPr="0005799F" w:rsidRDefault="006C10DA" w:rsidP="004C6670">
      <w:pPr>
        <w:tabs>
          <w:tab w:val="left" w:pos="360"/>
        </w:tabs>
        <w:autoSpaceDE w:val="0"/>
        <w:adjustRightInd w:val="0"/>
        <w:spacing w:line="264" w:lineRule="auto"/>
        <w:ind w:left="1620" w:right="-489"/>
        <w:jc w:val="both"/>
        <w:rPr>
          <w:rFonts w:cs="Times New Roman"/>
          <w:b/>
          <w:kern w:val="1"/>
        </w:rPr>
      </w:pPr>
    </w:p>
    <w:p w:rsidR="006C10DA" w:rsidRPr="0005799F" w:rsidRDefault="006C10DA" w:rsidP="004C6670">
      <w:pPr>
        <w:tabs>
          <w:tab w:val="left" w:pos="360"/>
        </w:tabs>
        <w:autoSpaceDE w:val="0"/>
        <w:adjustRightInd w:val="0"/>
        <w:spacing w:line="264" w:lineRule="auto"/>
        <w:ind w:left="1134" w:right="-24"/>
        <w:jc w:val="both"/>
        <w:rPr>
          <w:rFonts w:cs="Times New Roman"/>
          <w:b/>
          <w:kern w:val="1"/>
          <w:u w:val="single"/>
        </w:rPr>
      </w:pPr>
      <w:r w:rsidRPr="0005799F">
        <w:rPr>
          <w:rFonts w:cs="Times New Roman"/>
          <w:b/>
          <w:kern w:val="1"/>
          <w:u w:val="single"/>
        </w:rPr>
        <w:t>Oprávnené sú len projekty  zamerané na počiatočnú investíciu príjemcu pomoci, zameranú na:</w:t>
      </w:r>
    </w:p>
    <w:p w:rsidR="006C10DA" w:rsidRPr="0005799F" w:rsidRDefault="006C10DA" w:rsidP="004C6670">
      <w:pPr>
        <w:numPr>
          <w:ilvl w:val="0"/>
          <w:numId w:val="151"/>
        </w:numPr>
        <w:tabs>
          <w:tab w:val="left" w:pos="1560"/>
        </w:tabs>
        <w:autoSpaceDE w:val="0"/>
        <w:adjustRightInd w:val="0"/>
        <w:spacing w:line="264" w:lineRule="auto"/>
        <w:ind w:left="2127" w:right="-489" w:hanging="993"/>
        <w:jc w:val="both"/>
        <w:rPr>
          <w:rFonts w:cs="Times New Roman"/>
          <w:b/>
          <w:kern w:val="1"/>
          <w:u w:val="single"/>
        </w:rPr>
      </w:pPr>
      <w:r w:rsidRPr="0005799F">
        <w:rPr>
          <w:rFonts w:cs="Times New Roman"/>
          <w:b/>
          <w:kern w:val="1"/>
          <w:u w:val="single"/>
        </w:rPr>
        <w:lastRenderedPageBreak/>
        <w:t xml:space="preserve">založenie nového podniku alebo </w:t>
      </w:r>
    </w:p>
    <w:p w:rsidR="006C10DA" w:rsidRPr="0005799F" w:rsidRDefault="006C1CB2" w:rsidP="004C6670">
      <w:pPr>
        <w:numPr>
          <w:ilvl w:val="0"/>
          <w:numId w:val="151"/>
        </w:numPr>
        <w:tabs>
          <w:tab w:val="left" w:pos="1418"/>
        </w:tabs>
        <w:autoSpaceDE w:val="0"/>
        <w:adjustRightInd w:val="0"/>
        <w:spacing w:line="264" w:lineRule="auto"/>
        <w:ind w:left="1560" w:right="-489" w:hanging="426"/>
        <w:jc w:val="both"/>
        <w:rPr>
          <w:rFonts w:cs="Times New Roman"/>
          <w:b/>
          <w:kern w:val="1"/>
          <w:u w:val="single"/>
        </w:rPr>
      </w:pPr>
      <w:r w:rsidRPr="0005799F">
        <w:rPr>
          <w:rFonts w:cs="Times New Roman"/>
          <w:b/>
          <w:kern w:val="1"/>
        </w:rPr>
        <w:t xml:space="preserve">   </w:t>
      </w:r>
      <w:r w:rsidR="006C10DA" w:rsidRPr="0005799F">
        <w:rPr>
          <w:rFonts w:cs="Times New Roman"/>
          <w:b/>
          <w:kern w:val="1"/>
          <w:u w:val="single"/>
        </w:rPr>
        <w:t>rozšírenie kapacity existujúceho podniku alebo</w:t>
      </w:r>
    </w:p>
    <w:p w:rsidR="006C10DA" w:rsidRPr="0005799F" w:rsidRDefault="006C1CB2" w:rsidP="004C6670">
      <w:pPr>
        <w:numPr>
          <w:ilvl w:val="0"/>
          <w:numId w:val="151"/>
        </w:numPr>
        <w:tabs>
          <w:tab w:val="left" w:pos="1418"/>
        </w:tabs>
        <w:autoSpaceDE w:val="0"/>
        <w:adjustRightInd w:val="0"/>
        <w:spacing w:line="264" w:lineRule="auto"/>
        <w:ind w:left="1560" w:right="-489" w:hanging="426"/>
        <w:jc w:val="both"/>
        <w:rPr>
          <w:rFonts w:cs="Times New Roman"/>
          <w:b/>
          <w:kern w:val="1"/>
          <w:u w:val="single"/>
        </w:rPr>
      </w:pPr>
      <w:r w:rsidRPr="0005799F">
        <w:rPr>
          <w:rFonts w:cs="Times New Roman"/>
          <w:b/>
          <w:kern w:val="1"/>
        </w:rPr>
        <w:t xml:space="preserve">  </w:t>
      </w:r>
      <w:r w:rsidR="006C10DA" w:rsidRPr="0005799F">
        <w:rPr>
          <w:rFonts w:cs="Times New Roman"/>
          <w:b/>
          <w:kern w:val="1"/>
          <w:u w:val="single"/>
        </w:rPr>
        <w:t>diverzifikáciu činnosti podniku na produkty,  ktoré predtým neboli predmetom jeho činnosti alebo</w:t>
      </w:r>
    </w:p>
    <w:p w:rsidR="006C10DA" w:rsidRPr="0005799F" w:rsidRDefault="006C1CB2" w:rsidP="00F2197D">
      <w:pPr>
        <w:numPr>
          <w:ilvl w:val="0"/>
          <w:numId w:val="151"/>
        </w:numPr>
        <w:tabs>
          <w:tab w:val="left" w:pos="1418"/>
        </w:tabs>
        <w:autoSpaceDE w:val="0"/>
        <w:adjustRightInd w:val="0"/>
        <w:spacing w:after="120" w:line="264" w:lineRule="auto"/>
        <w:ind w:left="2127" w:right="-489" w:hanging="993"/>
        <w:jc w:val="both"/>
        <w:rPr>
          <w:rFonts w:cs="Times New Roman"/>
          <w:b/>
          <w:kern w:val="1"/>
          <w:u w:val="single"/>
        </w:rPr>
      </w:pPr>
      <w:r w:rsidRPr="0005799F">
        <w:rPr>
          <w:rFonts w:cs="Times New Roman"/>
          <w:b/>
          <w:kern w:val="1"/>
        </w:rPr>
        <w:t xml:space="preserve">  </w:t>
      </w:r>
      <w:r w:rsidR="006C10DA" w:rsidRPr="0005799F">
        <w:rPr>
          <w:rFonts w:cs="Times New Roman"/>
          <w:b/>
          <w:kern w:val="1"/>
          <w:u w:val="single"/>
        </w:rPr>
        <w:t>zásadnú zmen</w:t>
      </w:r>
      <w:r w:rsidRPr="0005799F">
        <w:rPr>
          <w:rFonts w:cs="Times New Roman"/>
          <w:b/>
          <w:kern w:val="1"/>
          <w:u w:val="single"/>
        </w:rPr>
        <w:t>u</w:t>
      </w:r>
      <w:r w:rsidR="006C10DA" w:rsidRPr="0005799F">
        <w:rPr>
          <w:rFonts w:cs="Times New Roman"/>
          <w:b/>
          <w:kern w:val="1"/>
          <w:u w:val="single"/>
        </w:rPr>
        <w:t xml:space="preserve"> celkového výrobného procesu existujúceho podniku.</w:t>
      </w:r>
    </w:p>
    <w:p w:rsidR="006C10DA" w:rsidRPr="0005799F" w:rsidRDefault="006C10DA" w:rsidP="006C10DA">
      <w:pPr>
        <w:pStyle w:val="Standard"/>
        <w:tabs>
          <w:tab w:val="left" w:pos="1418"/>
        </w:tabs>
        <w:autoSpaceDE w:val="0"/>
        <w:ind w:hanging="1276"/>
        <w:jc w:val="both"/>
        <w:rPr>
          <w:kern w:val="1"/>
        </w:rPr>
      </w:pPr>
    </w:p>
    <w:p w:rsidR="006C10DA" w:rsidRPr="0005799F" w:rsidRDefault="006C10DA" w:rsidP="006C10DA">
      <w:pPr>
        <w:pStyle w:val="Standard"/>
        <w:tabs>
          <w:tab w:val="left" w:pos="1418"/>
        </w:tabs>
        <w:autoSpaceDE w:val="0"/>
        <w:ind w:left="1134"/>
        <w:jc w:val="both"/>
        <w:rPr>
          <w:kern w:val="1"/>
        </w:rPr>
      </w:pPr>
      <w:r w:rsidRPr="0005799F">
        <w:rPr>
          <w:kern w:val="1"/>
        </w:rPr>
        <w:t>Za založenie nového podniku sa považuje vznik podniku, za účelom vykonávania činnosti oprávnenej na podporu v rámci tejto výzvy. Za nový podnik sa považuje podnik, ktorý vznikol najskôr v deň vyhlásenia tejto výzvy. Za vznik nového podniku sa považuje zápis podniku v príslušnom registri (napríklad zápis v obchodnom registri).</w:t>
      </w:r>
    </w:p>
    <w:p w:rsidR="006C10DA" w:rsidRPr="0005799F" w:rsidRDefault="006C10DA" w:rsidP="006C10DA">
      <w:pPr>
        <w:pStyle w:val="Standard"/>
        <w:autoSpaceDE w:val="0"/>
        <w:jc w:val="both"/>
        <w:rPr>
          <w:kern w:val="1"/>
          <w:highlight w:val="cyan"/>
        </w:rPr>
      </w:pPr>
    </w:p>
    <w:p w:rsidR="006C10DA" w:rsidRPr="0005799F" w:rsidRDefault="006C10DA" w:rsidP="006C10DA">
      <w:pPr>
        <w:pStyle w:val="Standard"/>
        <w:autoSpaceDE w:val="0"/>
        <w:ind w:left="1134"/>
        <w:jc w:val="both"/>
        <w:rPr>
          <w:kern w:val="1"/>
        </w:rPr>
      </w:pPr>
      <w:r w:rsidRPr="0005799F">
        <w:rPr>
          <w:kern w:val="1"/>
        </w:rPr>
        <w:t xml:space="preserve">Za rozšírenie kapacity existujúceho podniku sa </w:t>
      </w:r>
      <w:r w:rsidR="006C1CB2" w:rsidRPr="0005799F">
        <w:rPr>
          <w:kern w:val="1"/>
        </w:rPr>
        <w:t>považuje</w:t>
      </w:r>
      <w:r w:rsidRPr="0005799F">
        <w:rPr>
          <w:kern w:val="1"/>
        </w:rPr>
        <w:t xml:space="preserve"> rozšírenie existujúcej kapacity z dôvodu ďalšej investície (napr. zvýšenie počtu vyrobených výrobkov, výkonu kapacity výrobnej linky, alebo zariadenia, kapacity areálu, plochy areálu a pod.) minimálne o 30 %.</w:t>
      </w:r>
    </w:p>
    <w:p w:rsidR="006C10DA" w:rsidRPr="0005799F" w:rsidRDefault="006C10DA" w:rsidP="006C10DA">
      <w:pPr>
        <w:pStyle w:val="Standard"/>
        <w:autoSpaceDE w:val="0"/>
        <w:ind w:left="709"/>
        <w:jc w:val="both"/>
        <w:rPr>
          <w:kern w:val="1"/>
        </w:rPr>
      </w:pPr>
    </w:p>
    <w:p w:rsidR="006C10DA" w:rsidRPr="0005799F" w:rsidRDefault="006C10DA" w:rsidP="006C10DA">
      <w:pPr>
        <w:pStyle w:val="Standard"/>
        <w:autoSpaceDE w:val="0"/>
        <w:ind w:left="1134"/>
        <w:jc w:val="both"/>
        <w:rPr>
          <w:kern w:val="1"/>
        </w:rPr>
      </w:pPr>
      <w:r w:rsidRPr="0005799F">
        <w:rPr>
          <w:kern w:val="1"/>
        </w:rPr>
        <w:t>Za  diverzifikáciu činnosti podniku na produkty, ktoré predtým neboli predmetom činnosti žiadateľa sa považuje:</w:t>
      </w:r>
    </w:p>
    <w:p w:rsidR="006C10DA" w:rsidRPr="0005799F" w:rsidRDefault="006C10DA" w:rsidP="006C10DA">
      <w:pPr>
        <w:pStyle w:val="Standard"/>
        <w:autoSpaceDE w:val="0"/>
        <w:ind w:left="709"/>
        <w:jc w:val="both"/>
        <w:rPr>
          <w:kern w:val="1"/>
        </w:rPr>
      </w:pPr>
    </w:p>
    <w:p w:rsidR="006C10DA" w:rsidRPr="0005799F" w:rsidRDefault="006C10DA" w:rsidP="00F2197D">
      <w:pPr>
        <w:pStyle w:val="Standard"/>
        <w:numPr>
          <w:ilvl w:val="0"/>
          <w:numId w:val="152"/>
        </w:numPr>
        <w:autoSpaceDE w:val="0"/>
        <w:ind w:left="1418" w:hanging="284"/>
        <w:jc w:val="both"/>
        <w:rPr>
          <w:kern w:val="1"/>
        </w:rPr>
      </w:pPr>
      <w:r w:rsidRPr="0005799F">
        <w:rPr>
          <w:kern w:val="1"/>
        </w:rPr>
        <w:t xml:space="preserve">začatie vykonávania činností, ktoré pred dátumom vyhlásenia výzvy </w:t>
      </w:r>
      <w:r w:rsidR="006C1CB2" w:rsidRPr="0005799F">
        <w:rPr>
          <w:kern w:val="1"/>
        </w:rPr>
        <w:t xml:space="preserve">žiadateľ </w:t>
      </w:r>
      <w:r w:rsidRPr="0005799F">
        <w:rPr>
          <w:kern w:val="1"/>
        </w:rPr>
        <w:t>nemal uvedené ako predmet činnosti v oprávnení podnikať (napr. nemal ich zapísané v obchodnom registri, t</w:t>
      </w:r>
      <w:r w:rsidR="006C1CB2" w:rsidRPr="0005799F">
        <w:rPr>
          <w:kern w:val="1"/>
        </w:rPr>
        <w:t>zn.</w:t>
      </w:r>
      <w:r w:rsidRPr="0005799F">
        <w:rPr>
          <w:kern w:val="1"/>
        </w:rPr>
        <w:t xml:space="preserve"> nemal zapísané napr. </w:t>
      </w:r>
      <w:r w:rsidRPr="0005799F">
        <w:rPr>
          <w:rStyle w:val="ra"/>
        </w:rPr>
        <w:t xml:space="preserve">výrobu pekárskych a cukrárskych výrobkov </w:t>
      </w:r>
      <w:r w:rsidRPr="0005799F">
        <w:rPr>
          <w:kern w:val="1"/>
        </w:rPr>
        <w:t xml:space="preserve">a projekt rieši investíciu do </w:t>
      </w:r>
      <w:r w:rsidRPr="0005799F">
        <w:rPr>
          <w:rStyle w:val="ra"/>
        </w:rPr>
        <w:t>výroby pekárskych a cukrárskych výrobkov</w:t>
      </w:r>
      <w:r w:rsidRPr="0005799F">
        <w:rPr>
          <w:kern w:val="1"/>
        </w:rPr>
        <w:t xml:space="preserve">) alebo </w:t>
      </w:r>
    </w:p>
    <w:p w:rsidR="006C10DA" w:rsidRPr="0005799F" w:rsidRDefault="006C10DA" w:rsidP="00F2197D">
      <w:pPr>
        <w:pStyle w:val="Standard"/>
        <w:numPr>
          <w:ilvl w:val="0"/>
          <w:numId w:val="152"/>
        </w:numPr>
        <w:autoSpaceDE w:val="0"/>
        <w:ind w:left="1418" w:hanging="284"/>
        <w:jc w:val="both"/>
        <w:rPr>
          <w:kern w:val="1"/>
        </w:rPr>
      </w:pPr>
      <w:r w:rsidRPr="0005799F">
        <w:rPr>
          <w:kern w:val="1"/>
        </w:rPr>
        <w:t xml:space="preserve">začatie produkcie výrobkov, ktoré predtým neboli predmetom jeho činnosti (napr. spracovával </w:t>
      </w:r>
      <w:r w:rsidRPr="0005799F">
        <w:t>produkty mlynárskeho priemyslu</w:t>
      </w:r>
      <w:r w:rsidRPr="0005799F">
        <w:rPr>
          <w:kern w:val="1"/>
        </w:rPr>
        <w:t xml:space="preserve"> len na chlieb a teraz </w:t>
      </w:r>
      <w:proofErr w:type="spellStart"/>
      <w:r w:rsidRPr="0005799F">
        <w:rPr>
          <w:kern w:val="1"/>
        </w:rPr>
        <w:t>diverzifikoval</w:t>
      </w:r>
      <w:proofErr w:type="spellEnd"/>
      <w:r w:rsidRPr="0005799F">
        <w:rPr>
          <w:kern w:val="1"/>
        </w:rPr>
        <w:t xml:space="preserve"> výrobu aj na výrobu praclíkov a tyčiniek a predmet projektu  zameraný na nákup technológie na ich výrobu ).</w:t>
      </w:r>
    </w:p>
    <w:p w:rsidR="006C10DA" w:rsidRPr="0005799F" w:rsidRDefault="006C10DA" w:rsidP="006C10DA">
      <w:pPr>
        <w:pStyle w:val="Standard"/>
        <w:autoSpaceDE w:val="0"/>
        <w:ind w:left="709"/>
        <w:jc w:val="both"/>
        <w:rPr>
          <w:kern w:val="1"/>
        </w:rPr>
      </w:pPr>
    </w:p>
    <w:p w:rsidR="006C10DA" w:rsidRPr="0005799F" w:rsidRDefault="006C10DA" w:rsidP="006C10DA">
      <w:pPr>
        <w:pStyle w:val="Standard"/>
        <w:autoSpaceDE w:val="0"/>
        <w:ind w:left="1134"/>
        <w:jc w:val="both"/>
        <w:rPr>
          <w:kern w:val="1"/>
        </w:rPr>
      </w:pPr>
      <w:r w:rsidRPr="0005799F">
        <w:rPr>
          <w:kern w:val="1"/>
        </w:rPr>
        <w:t xml:space="preserve">Za zásadnú zmenu celkového výrobného procesu existujúceho podniku </w:t>
      </w:r>
      <w:r w:rsidR="006C1CB2" w:rsidRPr="0005799F">
        <w:rPr>
          <w:kern w:val="1"/>
        </w:rPr>
        <w:t>sa považuje</w:t>
      </w:r>
      <w:r w:rsidRPr="0005799F">
        <w:rPr>
          <w:kern w:val="1"/>
        </w:rPr>
        <w:t xml:space="preserve"> úplná zmena výrobného procesu podniku pri výrobe daného výrobku. </w:t>
      </w:r>
    </w:p>
    <w:p w:rsidR="006C10DA" w:rsidRPr="0005799F" w:rsidRDefault="006C10DA" w:rsidP="006C10DA">
      <w:pPr>
        <w:pStyle w:val="Standard"/>
        <w:autoSpaceDE w:val="0"/>
        <w:ind w:left="709"/>
        <w:jc w:val="both"/>
        <w:rPr>
          <w:kern w:val="1"/>
        </w:rPr>
      </w:pPr>
    </w:p>
    <w:p w:rsidR="006C10DA" w:rsidRPr="0005799F" w:rsidRDefault="006C10DA" w:rsidP="006C10DA">
      <w:pPr>
        <w:pStyle w:val="Standard"/>
        <w:tabs>
          <w:tab w:val="left" w:pos="856"/>
        </w:tabs>
        <w:spacing w:line="280" w:lineRule="exact"/>
        <w:ind w:left="1134"/>
        <w:jc w:val="both"/>
      </w:pPr>
      <w:r w:rsidRPr="0005799F">
        <w:t>Oprávnené sú len projekty, súvisiace so zameraním tejto výzvy a spĺňaj</w:t>
      </w:r>
      <w:r w:rsidR="00555AE0" w:rsidRPr="0005799F">
        <w:t>úce podmienky uvedené v bode 2.3</w:t>
      </w:r>
      <w:r w:rsidRPr="0005799F">
        <w:t>.1. tejto výzvy</w:t>
      </w:r>
      <w:r w:rsidR="006C1CB2" w:rsidRPr="0005799F">
        <w:t>.</w:t>
      </w:r>
    </w:p>
    <w:p w:rsidR="006C10DA" w:rsidRPr="0005799F" w:rsidRDefault="006C10DA" w:rsidP="006C10DA">
      <w:pPr>
        <w:pStyle w:val="Standard"/>
        <w:autoSpaceDE w:val="0"/>
        <w:ind w:left="1701"/>
        <w:jc w:val="both"/>
        <w:rPr>
          <w:kern w:val="1"/>
        </w:rPr>
      </w:pPr>
    </w:p>
    <w:p w:rsidR="006C10DA" w:rsidRPr="0005799F" w:rsidRDefault="00555AE0" w:rsidP="006D481D">
      <w:pPr>
        <w:pStyle w:val="Standard"/>
        <w:tabs>
          <w:tab w:val="left" w:pos="856"/>
        </w:tabs>
        <w:spacing w:line="280" w:lineRule="exact"/>
        <w:ind w:left="993" w:hanging="993"/>
        <w:jc w:val="both"/>
        <w:rPr>
          <w:b/>
        </w:rPr>
      </w:pPr>
      <w:r w:rsidRPr="0005799F">
        <w:rPr>
          <w:b/>
        </w:rPr>
        <w:t>2.3</w:t>
      </w:r>
      <w:r w:rsidR="006C10DA" w:rsidRPr="0005799F">
        <w:rPr>
          <w:b/>
        </w:rPr>
        <w:t xml:space="preserve">.3 Špecifické  podmienky oprávnenosti projektov v ostatných regiónoch (Bratislavský kraj) a všeobecné podmienky oprávnenosti projektov </w:t>
      </w:r>
      <w:r w:rsidRPr="0005799F">
        <w:rPr>
          <w:b/>
        </w:rPr>
        <w:t>v  prípade aktivity súvisiacej s </w:t>
      </w:r>
      <w:proofErr w:type="spellStart"/>
      <w:r w:rsidRPr="0005799F">
        <w:rPr>
          <w:b/>
        </w:rPr>
        <w:t>podopatrením</w:t>
      </w:r>
      <w:proofErr w:type="spellEnd"/>
      <w:r w:rsidRPr="0005799F">
        <w:rPr>
          <w:b/>
        </w:rPr>
        <w:t xml:space="preserve"> 4.2 a zároveň </w:t>
      </w:r>
      <w:r w:rsidR="006C10DA" w:rsidRPr="0005799F">
        <w:rPr>
          <w:b/>
        </w:rPr>
        <w:t>v prípade výstupu v rámci  prílohy I ZFEU v menej rozvinutých regiónoch (mimo Bratislavského kraja)</w:t>
      </w:r>
    </w:p>
    <w:p w:rsidR="006C10DA" w:rsidRPr="0005799F" w:rsidRDefault="006C10DA" w:rsidP="00485D47">
      <w:pPr>
        <w:pStyle w:val="Standard"/>
        <w:tabs>
          <w:tab w:val="left" w:pos="856"/>
        </w:tabs>
        <w:spacing w:line="280" w:lineRule="exact"/>
        <w:jc w:val="both"/>
        <w:rPr>
          <w:b/>
        </w:rPr>
      </w:pPr>
    </w:p>
    <w:p w:rsidR="006C10DA" w:rsidRPr="0005799F" w:rsidRDefault="006C10DA" w:rsidP="006C10DA">
      <w:pPr>
        <w:pStyle w:val="Standard"/>
        <w:tabs>
          <w:tab w:val="left" w:pos="709"/>
        </w:tabs>
        <w:spacing w:line="280" w:lineRule="exact"/>
        <w:ind w:left="993"/>
        <w:jc w:val="both"/>
      </w:pPr>
      <w:r w:rsidRPr="0005799F">
        <w:t>Oprávnené sú len projekty, súvisiace so zameraním tejto výzvy a spĺňaj</w:t>
      </w:r>
      <w:r w:rsidR="00555AE0" w:rsidRPr="0005799F">
        <w:t>úce podmienky uvedené v bode 2.3</w:t>
      </w:r>
      <w:r w:rsidRPr="0005799F">
        <w:t xml:space="preserve">.1. tejto výzvy. </w:t>
      </w:r>
    </w:p>
    <w:p w:rsidR="006C10DA" w:rsidRPr="0005799F" w:rsidRDefault="006C10DA" w:rsidP="006C10DA">
      <w:pPr>
        <w:pStyle w:val="Standard"/>
        <w:tabs>
          <w:tab w:val="left" w:pos="567"/>
        </w:tabs>
        <w:spacing w:line="280" w:lineRule="exact"/>
        <w:jc w:val="both"/>
      </w:pPr>
    </w:p>
    <w:p w:rsidR="006C10DA" w:rsidRPr="0005799F" w:rsidRDefault="006C10DA" w:rsidP="006D481D">
      <w:pPr>
        <w:pStyle w:val="Odsekzoznamu"/>
        <w:widowControl/>
        <w:numPr>
          <w:ilvl w:val="2"/>
          <w:numId w:val="154"/>
        </w:numPr>
        <w:suppressAutoHyphens w:val="0"/>
        <w:autoSpaceDE w:val="0"/>
        <w:adjustRightInd w:val="0"/>
        <w:ind w:left="1134" w:right="-489" w:hanging="1134"/>
        <w:contextualSpacing/>
        <w:jc w:val="both"/>
        <w:textAlignment w:val="auto"/>
        <w:rPr>
          <w:b/>
          <w:bCs/>
        </w:rPr>
      </w:pPr>
      <w:r w:rsidRPr="0005799F">
        <w:rPr>
          <w:b/>
        </w:rPr>
        <w:t>Ne</w:t>
      </w:r>
      <w:r w:rsidRPr="0005799F">
        <w:rPr>
          <w:b/>
          <w:kern w:val="1"/>
        </w:rPr>
        <w:t xml:space="preserve">oprávnené projekty </w:t>
      </w:r>
      <w:r w:rsidRPr="0005799F">
        <w:rPr>
          <w:bCs/>
          <w:kern w:val="1"/>
        </w:rPr>
        <w:t>.</w:t>
      </w:r>
      <w:r w:rsidRPr="0005799F">
        <w:rPr>
          <w:b/>
          <w:bCs/>
        </w:rPr>
        <w:t xml:space="preserve"> </w:t>
      </w:r>
    </w:p>
    <w:p w:rsidR="00994D01" w:rsidRPr="0005799F" w:rsidRDefault="00994D01" w:rsidP="00994D01">
      <w:pPr>
        <w:ind w:left="1068"/>
        <w:jc w:val="both"/>
        <w:rPr>
          <w:b/>
          <w:u w:val="single"/>
        </w:rPr>
      </w:pPr>
    </w:p>
    <w:p w:rsidR="004A79EA" w:rsidRPr="00711994" w:rsidRDefault="00555AE0" w:rsidP="00994D01">
      <w:pPr>
        <w:ind w:left="1068"/>
        <w:jc w:val="both"/>
        <w:rPr>
          <w:u w:val="single"/>
          <w:lang w:eastAsia="en-US" w:bidi="x-none"/>
        </w:rPr>
      </w:pPr>
      <w:r w:rsidRPr="00711994">
        <w:rPr>
          <w:u w:val="single"/>
        </w:rPr>
        <w:t xml:space="preserve">Projekty nesúvisiace s cieľom tejto výzvy a netýkajúce sa </w:t>
      </w:r>
      <w:r w:rsidRPr="00711994">
        <w:rPr>
          <w:u w:val="single"/>
          <w:lang w:eastAsia="en-US" w:bidi="x-none"/>
        </w:rPr>
        <w:t xml:space="preserve"> rozvoja krátkych dodávateľských reťazcov alebo  rozvoja miestnych trhov</w:t>
      </w:r>
      <w:r w:rsidR="009C4E9A" w:rsidRPr="00711994">
        <w:rPr>
          <w:u w:val="single"/>
          <w:lang w:eastAsia="en-US" w:bidi="x-none"/>
        </w:rPr>
        <w:t>.</w:t>
      </w:r>
    </w:p>
    <w:p w:rsidR="00225657" w:rsidRPr="0005799F" w:rsidRDefault="00225657" w:rsidP="00994D01">
      <w:pPr>
        <w:pStyle w:val="Standard"/>
        <w:suppressAutoHyphens w:val="0"/>
        <w:jc w:val="both"/>
      </w:pPr>
    </w:p>
    <w:p w:rsidR="00931E30" w:rsidRPr="0005799F" w:rsidRDefault="0092345F" w:rsidP="004C6670">
      <w:pPr>
        <w:pStyle w:val="Standard"/>
        <w:numPr>
          <w:ilvl w:val="1"/>
          <w:numId w:val="155"/>
        </w:numPr>
        <w:tabs>
          <w:tab w:val="left" w:pos="856"/>
        </w:tabs>
        <w:spacing w:line="280" w:lineRule="exact"/>
        <w:jc w:val="both"/>
        <w:rPr>
          <w:b/>
        </w:rPr>
      </w:pPr>
      <w:r w:rsidRPr="0005799F">
        <w:rPr>
          <w:b/>
        </w:rPr>
        <w:t xml:space="preserve"> </w:t>
      </w:r>
      <w:r w:rsidR="00931E30" w:rsidRPr="0005799F">
        <w:rPr>
          <w:b/>
        </w:rPr>
        <w:t>Oprávnenosť výdavkov realizácie projektu</w:t>
      </w:r>
    </w:p>
    <w:p w:rsidR="007F338F" w:rsidRPr="0005799F" w:rsidRDefault="007F338F" w:rsidP="007F338F">
      <w:pPr>
        <w:pStyle w:val="Standard"/>
        <w:tabs>
          <w:tab w:val="left" w:pos="856"/>
        </w:tabs>
        <w:spacing w:line="280" w:lineRule="exact"/>
        <w:jc w:val="both"/>
        <w:rPr>
          <w:b/>
        </w:rPr>
      </w:pPr>
    </w:p>
    <w:p w:rsidR="00931E30" w:rsidRPr="0005799F" w:rsidRDefault="007F338F" w:rsidP="00F2197D">
      <w:pPr>
        <w:pStyle w:val="Standard"/>
        <w:numPr>
          <w:ilvl w:val="2"/>
          <w:numId w:val="155"/>
        </w:numPr>
        <w:tabs>
          <w:tab w:val="left" w:pos="856"/>
        </w:tabs>
        <w:spacing w:line="280" w:lineRule="exact"/>
        <w:jc w:val="both"/>
        <w:rPr>
          <w:b/>
        </w:rPr>
      </w:pPr>
      <w:r w:rsidRPr="0005799F">
        <w:rPr>
          <w:b/>
        </w:rPr>
        <w:t>Všeobecné podmienky oprávnenosti výdavkov</w:t>
      </w:r>
    </w:p>
    <w:p w:rsidR="007F338F" w:rsidRPr="0005799F" w:rsidRDefault="007F338F" w:rsidP="007F338F">
      <w:pPr>
        <w:pStyle w:val="Standard"/>
        <w:autoSpaceDE w:val="0"/>
        <w:jc w:val="both"/>
      </w:pPr>
      <w:r w:rsidRPr="0005799F">
        <w:t xml:space="preserve">  </w:t>
      </w:r>
    </w:p>
    <w:p w:rsidR="007F338F" w:rsidRPr="0005799F" w:rsidRDefault="007F338F" w:rsidP="00485D47">
      <w:pPr>
        <w:pStyle w:val="Standard"/>
        <w:autoSpaceDE w:val="0"/>
        <w:ind w:left="708"/>
        <w:jc w:val="both"/>
        <w:rPr>
          <w:b/>
          <w:bCs/>
          <w:u w:val="single"/>
        </w:rPr>
      </w:pPr>
      <w:r w:rsidRPr="0005799F">
        <w:rPr>
          <w:b/>
          <w:u w:val="single"/>
        </w:rPr>
        <w:t xml:space="preserve">Pre oprávnené výdavky vo všeobecnosti platí, že  sú to výdavky, pri ktorých verejné obstarávanie bolo začaté najskôr dňa 01.12.2014, boli </w:t>
      </w:r>
      <w:r w:rsidRPr="0005799F">
        <w:rPr>
          <w:b/>
          <w:bCs/>
          <w:u w:val="single"/>
        </w:rPr>
        <w:t xml:space="preserve">vynaložené až po predložení ŽoNFP na </w:t>
      </w:r>
      <w:r w:rsidRPr="0005799F">
        <w:rPr>
          <w:b/>
          <w:bCs/>
          <w:u w:val="single"/>
        </w:rPr>
        <w:lastRenderedPageBreak/>
        <w:t>PPA a oprávnenosť výdavkov  bola deklarovaná odsúhlasením verejného obstarávania zo strany PPA</w:t>
      </w:r>
      <w:r w:rsidR="002579FA" w:rsidRPr="0005799F">
        <w:rPr>
          <w:b/>
          <w:bCs/>
          <w:u w:val="single"/>
        </w:rPr>
        <w:t>.</w:t>
      </w:r>
    </w:p>
    <w:p w:rsidR="007F338F" w:rsidRPr="0005799F" w:rsidRDefault="007F338F" w:rsidP="004C6670">
      <w:pPr>
        <w:ind w:left="708"/>
        <w:jc w:val="both"/>
        <w:rPr>
          <w:b/>
          <w:u w:val="single"/>
          <w:lang w:eastAsia="en-US" w:bidi="x-none"/>
        </w:rPr>
      </w:pPr>
      <w:r w:rsidRPr="0005799F">
        <w:rPr>
          <w:b/>
          <w:u w:val="single"/>
          <w:lang w:eastAsia="en-US" w:bidi="x-none"/>
        </w:rPr>
        <w:t xml:space="preserve">Oprávnené výdavky musia súvisieť s rozvojom krátkych dodávateľských </w:t>
      </w:r>
      <w:r w:rsidR="006C23B2" w:rsidRPr="0005799F">
        <w:rPr>
          <w:b/>
          <w:u w:val="single"/>
          <w:lang w:eastAsia="en-US" w:bidi="x-none"/>
        </w:rPr>
        <w:t>reťazcov alebo</w:t>
      </w:r>
      <w:r w:rsidRPr="0005799F">
        <w:rPr>
          <w:b/>
          <w:u w:val="single"/>
          <w:lang w:eastAsia="en-US" w:bidi="x-none"/>
        </w:rPr>
        <w:t xml:space="preserve"> rozvojom miestnych trhov.</w:t>
      </w:r>
    </w:p>
    <w:p w:rsidR="00FF79CD" w:rsidRPr="0005799F" w:rsidRDefault="007F338F" w:rsidP="004C6670">
      <w:pPr>
        <w:pStyle w:val="Standard"/>
        <w:autoSpaceDE w:val="0"/>
        <w:ind w:left="708"/>
        <w:jc w:val="both"/>
        <w:rPr>
          <w:b/>
          <w:bCs/>
          <w:u w:val="single"/>
        </w:rPr>
      </w:pPr>
      <w:r w:rsidRPr="0005799F">
        <w:rPr>
          <w:b/>
          <w:bCs/>
          <w:u w:val="single"/>
        </w:rPr>
        <w:t>Oprávnené výdavky musia následne spĺňať podmienky</w:t>
      </w:r>
      <w:r w:rsidR="000B544F" w:rsidRPr="0005799F">
        <w:rPr>
          <w:b/>
          <w:bCs/>
          <w:u w:val="single"/>
        </w:rPr>
        <w:t xml:space="preserve"> uvedené v bodoch 2.4.2, 2.4.3,</w:t>
      </w:r>
      <w:r w:rsidRPr="0005799F">
        <w:rPr>
          <w:b/>
          <w:bCs/>
          <w:u w:val="single"/>
        </w:rPr>
        <w:t> 2.4.4</w:t>
      </w:r>
      <w:r w:rsidR="000B544F" w:rsidRPr="0005799F">
        <w:rPr>
          <w:b/>
          <w:bCs/>
          <w:u w:val="single"/>
        </w:rPr>
        <w:t xml:space="preserve"> a 2.4.5.</w:t>
      </w:r>
    </w:p>
    <w:p w:rsidR="00FF79CD" w:rsidRPr="0005799F" w:rsidRDefault="00FF79CD" w:rsidP="004C6670">
      <w:pPr>
        <w:pStyle w:val="Standard"/>
        <w:autoSpaceDE w:val="0"/>
        <w:jc w:val="both"/>
        <w:rPr>
          <w:bCs/>
        </w:rPr>
      </w:pPr>
    </w:p>
    <w:p w:rsidR="007F338F" w:rsidRPr="0005799F" w:rsidRDefault="00FF79CD" w:rsidP="004C6670">
      <w:pPr>
        <w:pStyle w:val="Standard"/>
        <w:autoSpaceDE w:val="0"/>
        <w:ind w:left="708"/>
        <w:jc w:val="both"/>
        <w:rPr>
          <w:bCs/>
        </w:rPr>
      </w:pPr>
      <w:r w:rsidRPr="0005799F">
        <w:rPr>
          <w:bCs/>
        </w:rPr>
        <w:t xml:space="preserve">Na </w:t>
      </w:r>
      <w:r w:rsidR="006C23B2" w:rsidRPr="0005799F">
        <w:rPr>
          <w:bCs/>
        </w:rPr>
        <w:t>oprávnené</w:t>
      </w:r>
      <w:r w:rsidRPr="0005799F">
        <w:rPr>
          <w:bCs/>
        </w:rPr>
        <w:t xml:space="preserve"> výdavky sa primerane vzťahuje Usmernenie PPA č. 1/2015 a Usmernenie PPA č. 2/ zverejnené na webovom sídle PPA </w:t>
      </w:r>
      <w:r w:rsidR="009C4E9A" w:rsidRPr="0005799F">
        <w:rPr>
          <w:bCs/>
        </w:rPr>
        <w:t>(</w:t>
      </w:r>
      <w:r w:rsidRPr="0005799F">
        <w:rPr>
          <w:bCs/>
        </w:rPr>
        <w:t xml:space="preserve"> </w:t>
      </w:r>
      <w:hyperlink r:id="rId11" w:history="1">
        <w:r w:rsidRPr="0005799F">
          <w:rPr>
            <w:rStyle w:val="Hypertextovprepojenie"/>
            <w:bCs/>
            <w:color w:val="auto"/>
          </w:rPr>
          <w:t>http://www.apa.sk/index.php?navID=529</w:t>
        </w:r>
      </w:hyperlink>
      <w:r w:rsidRPr="0005799F">
        <w:rPr>
          <w:bCs/>
        </w:rPr>
        <w:t xml:space="preserve"> )</w:t>
      </w:r>
      <w:r w:rsidR="009C4E9A" w:rsidRPr="0005799F">
        <w:rPr>
          <w:bCs/>
        </w:rPr>
        <w:t>.</w:t>
      </w:r>
    </w:p>
    <w:p w:rsidR="007F338F" w:rsidRPr="0005799F" w:rsidRDefault="007F338F" w:rsidP="004C6670">
      <w:pPr>
        <w:pStyle w:val="Standard"/>
        <w:tabs>
          <w:tab w:val="left" w:pos="856"/>
        </w:tabs>
        <w:spacing w:line="280" w:lineRule="exact"/>
        <w:jc w:val="both"/>
        <w:rPr>
          <w:b/>
        </w:rPr>
      </w:pPr>
    </w:p>
    <w:p w:rsidR="007F338F" w:rsidRPr="0005799F" w:rsidRDefault="007F338F" w:rsidP="004C6670">
      <w:pPr>
        <w:pStyle w:val="Standard"/>
        <w:numPr>
          <w:ilvl w:val="2"/>
          <w:numId w:val="164"/>
        </w:numPr>
        <w:tabs>
          <w:tab w:val="left" w:pos="856"/>
        </w:tabs>
        <w:spacing w:line="280" w:lineRule="exact"/>
        <w:ind w:hanging="1440"/>
        <w:jc w:val="both"/>
        <w:rPr>
          <w:b/>
        </w:rPr>
      </w:pPr>
      <w:r w:rsidRPr="0005799F">
        <w:rPr>
          <w:b/>
        </w:rPr>
        <w:t xml:space="preserve">Oprávnené výdavky </w:t>
      </w:r>
      <w:r w:rsidRPr="0005799F">
        <w:rPr>
          <w:b/>
          <w:kern w:val="1"/>
        </w:rPr>
        <w:t xml:space="preserve"> prípade investícii v rámci Prílohy I ZFEÚ </w:t>
      </w:r>
    </w:p>
    <w:p w:rsidR="00C37140" w:rsidRPr="0005799F" w:rsidRDefault="00C37140" w:rsidP="004C6670">
      <w:pPr>
        <w:pStyle w:val="Standard"/>
        <w:tabs>
          <w:tab w:val="left" w:pos="856"/>
        </w:tabs>
        <w:spacing w:line="280" w:lineRule="exact"/>
        <w:jc w:val="both"/>
        <w:rPr>
          <w:b/>
        </w:rPr>
      </w:pPr>
    </w:p>
    <w:p w:rsidR="007F338F" w:rsidRPr="0005799F" w:rsidRDefault="007F338F" w:rsidP="004C6670">
      <w:pPr>
        <w:pStyle w:val="Standard"/>
        <w:numPr>
          <w:ilvl w:val="0"/>
          <w:numId w:val="159"/>
        </w:numPr>
        <w:autoSpaceDE w:val="0"/>
        <w:spacing w:line="280" w:lineRule="exact"/>
        <w:jc w:val="both"/>
        <w:rPr>
          <w:kern w:val="1"/>
        </w:rPr>
      </w:pPr>
      <w:r w:rsidRPr="0005799F">
        <w:rPr>
          <w:kern w:val="1"/>
        </w:rPr>
        <w:t>Investície do dlhodobého hmotného majetku vrátane lízingu a investícií na zlepšenie kvalitatívnych vlastností nehnuteľného dlhodobého hmotného majetku spojené s oprávnenými projekt</w:t>
      </w:r>
      <w:r w:rsidR="009C4E9A" w:rsidRPr="0005799F">
        <w:rPr>
          <w:kern w:val="1"/>
        </w:rPr>
        <w:t>a</w:t>
      </w:r>
      <w:r w:rsidRPr="0005799F">
        <w:rPr>
          <w:kern w:val="1"/>
        </w:rPr>
        <w:t>mi</w:t>
      </w:r>
      <w:r w:rsidR="009C4E9A" w:rsidRPr="0005799F">
        <w:rPr>
          <w:kern w:val="1"/>
        </w:rPr>
        <w:t>.</w:t>
      </w:r>
    </w:p>
    <w:p w:rsidR="007F338F" w:rsidRPr="0005799F" w:rsidRDefault="007F338F" w:rsidP="004C6670">
      <w:pPr>
        <w:pStyle w:val="Standard"/>
        <w:autoSpaceDE w:val="0"/>
        <w:spacing w:line="280" w:lineRule="exact"/>
        <w:ind w:left="1065"/>
        <w:jc w:val="both"/>
        <w:rPr>
          <w:kern w:val="1"/>
        </w:rPr>
      </w:pPr>
    </w:p>
    <w:p w:rsidR="007F338F" w:rsidRPr="0005799F" w:rsidRDefault="007F338F" w:rsidP="004C6670">
      <w:pPr>
        <w:pStyle w:val="Standard"/>
        <w:numPr>
          <w:ilvl w:val="0"/>
          <w:numId w:val="159"/>
        </w:numPr>
        <w:autoSpaceDE w:val="0"/>
        <w:spacing w:line="280" w:lineRule="exact"/>
        <w:jc w:val="both"/>
        <w:rPr>
          <w:kern w:val="1"/>
        </w:rPr>
      </w:pPr>
      <w:r w:rsidRPr="0005799F">
        <w:rPr>
          <w:kern w:val="1"/>
        </w:rPr>
        <w:t xml:space="preserve">Investície do dlhodobého nehmotného majetku (len nadobudnutie alebo vývoj počítačového softvéru). </w:t>
      </w:r>
    </w:p>
    <w:p w:rsidR="008B53CA" w:rsidRPr="0005799F" w:rsidRDefault="008B53CA" w:rsidP="004C6670">
      <w:pPr>
        <w:pStyle w:val="Odsekzoznamu"/>
        <w:rPr>
          <w:kern w:val="1"/>
        </w:rPr>
      </w:pPr>
    </w:p>
    <w:p w:rsidR="008B53CA" w:rsidRPr="0005799F" w:rsidRDefault="008B53CA" w:rsidP="004C6670">
      <w:pPr>
        <w:pStyle w:val="Standard"/>
        <w:numPr>
          <w:ilvl w:val="0"/>
          <w:numId w:val="159"/>
        </w:numPr>
        <w:autoSpaceDE w:val="0"/>
        <w:spacing w:line="280" w:lineRule="exact"/>
        <w:jc w:val="both"/>
        <w:rPr>
          <w:kern w:val="1"/>
        </w:rPr>
      </w:pPr>
      <w:r w:rsidRPr="0005799F">
        <w:rPr>
          <w:kern w:val="1"/>
        </w:rPr>
        <w:t>Zároveň z hľadiska vecného zamerania pre aktivity súvisiace s</w:t>
      </w:r>
      <w:r w:rsidR="006C23B2" w:rsidRPr="0005799F">
        <w:rPr>
          <w:kern w:val="1"/>
        </w:rPr>
        <w:t> investíciami do</w:t>
      </w:r>
      <w:r w:rsidRPr="0005799F">
        <w:rPr>
          <w:kern w:val="1"/>
        </w:rPr>
        <w:t xml:space="preserve"> poľnohospodárskych podnikov ( podopatrenie 4.1 ) platí:</w:t>
      </w:r>
    </w:p>
    <w:p w:rsidR="008B53CA" w:rsidRPr="0005799F" w:rsidRDefault="008B53CA" w:rsidP="004C6670">
      <w:pPr>
        <w:pStyle w:val="Standard"/>
        <w:jc w:val="both"/>
        <w:rPr>
          <w:bCs/>
        </w:rPr>
      </w:pPr>
    </w:p>
    <w:p w:rsidR="008B53CA" w:rsidRPr="0005799F" w:rsidRDefault="008B53CA" w:rsidP="004C6670">
      <w:pPr>
        <w:pStyle w:val="Standard"/>
        <w:numPr>
          <w:ilvl w:val="0"/>
          <w:numId w:val="118"/>
        </w:numPr>
        <w:ind w:left="1418" w:hanging="425"/>
        <w:jc w:val="both"/>
        <w:rPr>
          <w:bCs/>
        </w:rPr>
      </w:pPr>
      <w:r w:rsidRPr="0005799F">
        <w:rPr>
          <w:bCs/>
        </w:rPr>
        <w:t>V rámci oblasti špeciálnej rastlinnej výroby sú  oprávnené len projekty a výdavky súvisiace s pestovaním plodín na ornej pôde uvedených v Zozname plodín na ornej pôde zaradených pre špeciálnu rastlinnú výrobu alebo s pestovaním plodín v sadoch, vinohradoch ( tu okrem výdavkov oprávnených na podporu v rámci sektora organizáciu trhu ) alebo chmeľniciach. Oprávnené sú aj výdavky súvisiace so zriadením, rekonštrukciou a modernizáciou sadov, chmeľníc, plantáží drobného ovocia, fóliovníkov a skleníkov vrátane viacročných sadeníc v sadoch a </w:t>
      </w:r>
      <w:proofErr w:type="spellStart"/>
      <w:r w:rsidRPr="0005799F">
        <w:rPr>
          <w:bCs/>
        </w:rPr>
        <w:t>plantážiach</w:t>
      </w:r>
      <w:proofErr w:type="spellEnd"/>
      <w:r w:rsidRPr="0005799F">
        <w:rPr>
          <w:bCs/>
        </w:rPr>
        <w:t xml:space="preserve"> drobného ovocia (neplatí pre jahody, a vrátane pestovania drobného ovocia v skleníkoch a fóliovníkoch). Oprávnené sú aj výdavky súvisiace s modernizáciou vinohradov (okrem výdavkov oprávnených na podporu v rámci sektora organizáciu trhu a okrem výstavby a zakladania nových vinohradov) </w:t>
      </w:r>
    </w:p>
    <w:p w:rsidR="008B53CA" w:rsidRPr="0005799F" w:rsidRDefault="008B53CA" w:rsidP="004C6670">
      <w:pPr>
        <w:pStyle w:val="Standard"/>
        <w:ind w:left="1701"/>
        <w:jc w:val="both"/>
        <w:rPr>
          <w:bCs/>
          <w:i/>
        </w:rPr>
      </w:pPr>
      <w:r w:rsidRPr="0005799F">
        <w:rPr>
          <w:bCs/>
          <w:i/>
        </w:rPr>
        <w:t>Pozn.: Zoznam  plodín na ornej pôde zaradených pre špeciálnu rastlinnú výrobu</w:t>
      </w:r>
      <w:r w:rsidRPr="0005799F">
        <w:rPr>
          <w:b/>
          <w:bCs/>
          <w:i/>
        </w:rPr>
        <w:t xml:space="preserve"> </w:t>
      </w:r>
      <w:r w:rsidR="00C37140" w:rsidRPr="0005799F">
        <w:rPr>
          <w:b/>
          <w:bCs/>
          <w:i/>
        </w:rPr>
        <w:t xml:space="preserve">pre túto výzvu </w:t>
      </w:r>
      <w:r w:rsidRPr="0005799F">
        <w:rPr>
          <w:bCs/>
          <w:i/>
        </w:rPr>
        <w:t>je uveden</w:t>
      </w:r>
      <w:r w:rsidRPr="0005799F">
        <w:rPr>
          <w:bCs/>
        </w:rPr>
        <w:t xml:space="preserve">ý </w:t>
      </w:r>
      <w:r w:rsidRPr="0005799F">
        <w:rPr>
          <w:bCs/>
          <w:i/>
        </w:rPr>
        <w:t xml:space="preserve">v prílohe č. 3.5 tejto výzvy. </w:t>
      </w:r>
    </w:p>
    <w:p w:rsidR="008B53CA" w:rsidRPr="0005799F" w:rsidRDefault="008B53CA" w:rsidP="004C6670">
      <w:pPr>
        <w:pStyle w:val="Standard"/>
        <w:ind w:left="1701"/>
        <w:jc w:val="both"/>
        <w:rPr>
          <w:bCs/>
          <w:i/>
        </w:rPr>
      </w:pPr>
    </w:p>
    <w:p w:rsidR="008B53CA" w:rsidRPr="0005799F" w:rsidRDefault="008B53CA" w:rsidP="004C6670">
      <w:pPr>
        <w:pStyle w:val="Standard"/>
        <w:numPr>
          <w:ilvl w:val="0"/>
          <w:numId w:val="118"/>
        </w:numPr>
        <w:ind w:left="1418" w:hanging="425"/>
        <w:jc w:val="both"/>
        <w:rPr>
          <w:bCs/>
        </w:rPr>
      </w:pPr>
      <w:r w:rsidRPr="0005799F">
        <w:rPr>
          <w:bCs/>
        </w:rPr>
        <w:t>V rámci oblasti budovanie skladovacích kapacít,  pozberová úprava a odbyt sú oprávnené len projekty súvisiace so skladovaním, pozberovou úpravou a odbytom plodín uvedených v Zozname plodín na ornej pôde zaradených pre špeciálnu rastlinnú výrobu alebo sóje alebo plodín pestovaných v sadoch, vinohradoch alebo chmeľniciach alebo skladovaním, pozberovou úpravou alebo odbytom komodít v súvislosti so živočíšnou výrobou.</w:t>
      </w:r>
    </w:p>
    <w:p w:rsidR="007F338F" w:rsidRPr="0005799F" w:rsidRDefault="007F338F" w:rsidP="004C6670">
      <w:pPr>
        <w:pStyle w:val="Standard"/>
        <w:autoSpaceDE w:val="0"/>
        <w:spacing w:line="280" w:lineRule="exact"/>
        <w:jc w:val="both"/>
        <w:rPr>
          <w:kern w:val="1"/>
        </w:rPr>
      </w:pPr>
    </w:p>
    <w:p w:rsidR="007F338F" w:rsidRPr="0005799F" w:rsidRDefault="007F338F" w:rsidP="004C6670">
      <w:pPr>
        <w:pStyle w:val="Standard"/>
        <w:numPr>
          <w:ilvl w:val="2"/>
          <w:numId w:val="163"/>
        </w:numPr>
        <w:tabs>
          <w:tab w:val="left" w:pos="856"/>
        </w:tabs>
        <w:autoSpaceDE w:val="0"/>
        <w:spacing w:line="280" w:lineRule="exact"/>
        <w:jc w:val="both"/>
      </w:pPr>
      <w:r w:rsidRPr="0005799F">
        <w:rPr>
          <w:b/>
        </w:rPr>
        <w:t>Oprávnené výdavky v prípade investícii mimo Prílohy I ZFEÚ v menej rozvinutých regiónoch</w:t>
      </w:r>
    </w:p>
    <w:p w:rsidR="007F338F" w:rsidRPr="0005799F" w:rsidRDefault="007F338F" w:rsidP="004C6670">
      <w:pPr>
        <w:pStyle w:val="Standard"/>
        <w:tabs>
          <w:tab w:val="left" w:pos="856"/>
        </w:tabs>
        <w:autoSpaceDE w:val="0"/>
        <w:spacing w:line="280" w:lineRule="exact"/>
        <w:ind w:left="851"/>
        <w:jc w:val="both"/>
      </w:pPr>
    </w:p>
    <w:p w:rsidR="007F338F" w:rsidRPr="0005799F" w:rsidRDefault="007F338F" w:rsidP="004C6670">
      <w:pPr>
        <w:pStyle w:val="Standard"/>
        <w:numPr>
          <w:ilvl w:val="3"/>
          <w:numId w:val="160"/>
        </w:numPr>
        <w:autoSpaceDE w:val="0"/>
        <w:spacing w:line="280" w:lineRule="exact"/>
        <w:ind w:left="1134" w:hanging="425"/>
        <w:jc w:val="both"/>
      </w:pPr>
      <w:r w:rsidRPr="0005799F">
        <w:rPr>
          <w:kern w:val="1"/>
        </w:rPr>
        <w:t>Výdavky (s výnimkou obmedzení citovaných v rámci neoprávnených výdavkov) sú investičné výdavky na hmotné a nehmotné aktíva</w:t>
      </w:r>
      <w:r w:rsidRPr="0005799F">
        <w:rPr>
          <w:rStyle w:val="Odkaznapoznmkupodiarou"/>
          <w:rFonts w:eastAsia="SimSun"/>
          <w:kern w:val="1"/>
        </w:rPr>
        <w:footnoteReference w:id="1"/>
      </w:r>
      <w:r w:rsidRPr="0005799F">
        <w:rPr>
          <w:kern w:val="1"/>
        </w:rPr>
        <w:t xml:space="preserve">. </w:t>
      </w:r>
    </w:p>
    <w:p w:rsidR="007F338F" w:rsidRPr="0005799F" w:rsidRDefault="007F338F" w:rsidP="004C6670">
      <w:pPr>
        <w:pStyle w:val="Standard"/>
        <w:autoSpaceDE w:val="0"/>
        <w:spacing w:line="280" w:lineRule="exact"/>
        <w:ind w:left="1134"/>
        <w:jc w:val="both"/>
      </w:pPr>
    </w:p>
    <w:p w:rsidR="007F338F" w:rsidRPr="0005799F" w:rsidRDefault="007F338F" w:rsidP="004C6670">
      <w:pPr>
        <w:pStyle w:val="Standard"/>
        <w:numPr>
          <w:ilvl w:val="3"/>
          <w:numId w:val="160"/>
        </w:numPr>
        <w:autoSpaceDE w:val="0"/>
        <w:spacing w:line="280" w:lineRule="exact"/>
        <w:ind w:left="1134" w:hanging="425"/>
        <w:jc w:val="both"/>
      </w:pPr>
      <w:r w:rsidRPr="0005799F">
        <w:rPr>
          <w:kern w:val="1"/>
        </w:rPr>
        <w:t xml:space="preserve">Oprávnené výdavky sú výdavky na počiatočnú investíciu v zmysle čl. 2 ods. 49 kapitoly I nariadenia Komisie (EÚ) č.651/2014, zameranú na založenie nového podniku, rozšírenie kapacity existujúceho podniku alebo diverzifikáciu činnosti podniku na produkty, ktoré predtým </w:t>
      </w:r>
      <w:r w:rsidRPr="0005799F">
        <w:rPr>
          <w:kern w:val="1"/>
        </w:rPr>
        <w:lastRenderedPageBreak/>
        <w:t>neboli predmetom jeho činnosti alebo zásadnú zmenu celkového výrobného procesu existujúceho podniku.</w:t>
      </w:r>
    </w:p>
    <w:p w:rsidR="007F338F" w:rsidRPr="0005799F" w:rsidRDefault="007F338F" w:rsidP="004C6670">
      <w:pPr>
        <w:pStyle w:val="Odsekzoznamu"/>
      </w:pPr>
    </w:p>
    <w:p w:rsidR="007F338F" w:rsidRPr="0005799F" w:rsidRDefault="007F338F" w:rsidP="00F2197D">
      <w:pPr>
        <w:pStyle w:val="Standard"/>
        <w:numPr>
          <w:ilvl w:val="3"/>
          <w:numId w:val="160"/>
        </w:numPr>
        <w:autoSpaceDE w:val="0"/>
        <w:spacing w:line="280" w:lineRule="exact"/>
        <w:ind w:left="1134" w:hanging="425"/>
        <w:jc w:val="both"/>
      </w:pPr>
      <w:r w:rsidRPr="0005799F">
        <w:rPr>
          <w:kern w:val="1"/>
        </w:rPr>
        <w:t>V rámci investícií musí byť  dodržaný stimulačný účinok pomoci. Pomoc sa pokladá za pomoc, ktorá má stimulačný účinok, ak príjemca pomoci podá písomnú ŽoNFP (projekt) v rámci tejto  výzvy, pred začatím práce</w:t>
      </w:r>
      <w:r w:rsidRPr="0005799F">
        <w:rPr>
          <w:vertAlign w:val="superscript"/>
        </w:rPr>
        <w:footnoteReference w:id="2"/>
      </w:r>
      <w:r w:rsidRPr="0005799F">
        <w:rPr>
          <w:kern w:val="1"/>
          <w:vertAlign w:val="superscript"/>
        </w:rPr>
        <w:t xml:space="preserve"> </w:t>
      </w:r>
      <w:r w:rsidRPr="0005799F">
        <w:rPr>
          <w:kern w:val="1"/>
        </w:rPr>
        <w:t xml:space="preserve">na projekte alebo činnosti. </w:t>
      </w:r>
    </w:p>
    <w:p w:rsidR="007F338F" w:rsidRPr="0005799F" w:rsidRDefault="007F338F" w:rsidP="007F338F">
      <w:pPr>
        <w:pStyle w:val="Standard"/>
        <w:autoSpaceDE w:val="0"/>
        <w:spacing w:line="280" w:lineRule="exact"/>
        <w:jc w:val="both"/>
      </w:pPr>
    </w:p>
    <w:p w:rsidR="007F338F" w:rsidRPr="0005799F" w:rsidRDefault="007F338F" w:rsidP="00BD2698">
      <w:pPr>
        <w:pStyle w:val="Standard"/>
        <w:numPr>
          <w:ilvl w:val="3"/>
          <w:numId w:val="160"/>
        </w:numPr>
        <w:autoSpaceDE w:val="0"/>
        <w:spacing w:line="280" w:lineRule="exact"/>
        <w:ind w:left="1134" w:hanging="425"/>
        <w:jc w:val="both"/>
        <w:rPr>
          <w:kern w:val="1"/>
        </w:rPr>
      </w:pPr>
      <w:r w:rsidRPr="0005799F">
        <w:rPr>
          <w:kern w:val="1"/>
        </w:rPr>
        <w:t xml:space="preserve">Nadobudnuté aktíva musia byť nové, s výnimkou </w:t>
      </w:r>
      <w:proofErr w:type="spellStart"/>
      <w:r w:rsidRPr="0005799F">
        <w:rPr>
          <w:kern w:val="1"/>
        </w:rPr>
        <w:t>mikro</w:t>
      </w:r>
      <w:proofErr w:type="spellEnd"/>
      <w:r w:rsidRPr="0005799F">
        <w:rPr>
          <w:kern w:val="1"/>
        </w:rPr>
        <w:t xml:space="preserve">  malých a stredných podnikov.</w:t>
      </w:r>
      <w:r w:rsidR="00BD2698" w:rsidRPr="0005799F">
        <w:rPr>
          <w:kern w:val="2"/>
        </w:rPr>
        <w:t xml:space="preserve"> Táto výnimka sa neuplatňuje v prípade strojov a zariadení, ktoré musia byť vždy nové.</w:t>
      </w:r>
    </w:p>
    <w:p w:rsidR="007F338F" w:rsidRPr="0005799F" w:rsidRDefault="007F338F" w:rsidP="007F338F">
      <w:pPr>
        <w:pStyle w:val="Standard"/>
        <w:autoSpaceDE w:val="0"/>
        <w:spacing w:line="280" w:lineRule="exact"/>
        <w:ind w:left="851"/>
        <w:jc w:val="both"/>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 xml:space="preserve">Oprávnené výdavky sú výdavky na oprávnené projekty, stanovené v časti 2.2. </w:t>
      </w:r>
      <w:r w:rsidR="00161D9F" w:rsidRPr="0005799F">
        <w:rPr>
          <w:kern w:val="1"/>
        </w:rPr>
        <w:t xml:space="preserve">tejto výzvy, </w:t>
      </w:r>
      <w:r w:rsidRPr="0005799F">
        <w:rPr>
          <w:kern w:val="1"/>
        </w:rPr>
        <w:t>a to výdavky na:</w:t>
      </w:r>
    </w:p>
    <w:p w:rsidR="007F338F" w:rsidRPr="0005799F" w:rsidRDefault="007F338F" w:rsidP="007F338F">
      <w:pPr>
        <w:pStyle w:val="Standard"/>
        <w:autoSpaceDE w:val="0"/>
        <w:spacing w:line="280" w:lineRule="exact"/>
        <w:ind w:left="1065"/>
        <w:jc w:val="both"/>
      </w:pPr>
    </w:p>
    <w:p w:rsidR="007F338F" w:rsidRPr="0005799F" w:rsidRDefault="007F338F" w:rsidP="00F2197D">
      <w:pPr>
        <w:pStyle w:val="Standard"/>
        <w:numPr>
          <w:ilvl w:val="0"/>
          <w:numId w:val="156"/>
        </w:numPr>
        <w:autoSpaceDE w:val="0"/>
        <w:spacing w:line="280" w:lineRule="exact"/>
        <w:ind w:left="1560" w:hanging="284"/>
        <w:jc w:val="both"/>
        <w:rPr>
          <w:kern w:val="1"/>
        </w:rPr>
      </w:pPr>
      <w:r w:rsidRPr="0005799F">
        <w:rPr>
          <w:kern w:val="1"/>
        </w:rPr>
        <w:t>investície do dlhodobého hmotného majetku vrátane lízingu a investícií na zlepšenie kvalitatívnych vlastností nehnuteľného dlhodobého hmotného majetku spojené s oprávnenými projektmi;</w:t>
      </w:r>
    </w:p>
    <w:p w:rsidR="007F338F" w:rsidRPr="0005799F" w:rsidRDefault="007F338F" w:rsidP="00F2197D">
      <w:pPr>
        <w:pStyle w:val="Standard"/>
        <w:numPr>
          <w:ilvl w:val="0"/>
          <w:numId w:val="156"/>
        </w:numPr>
        <w:autoSpaceDE w:val="0"/>
        <w:spacing w:line="280" w:lineRule="exact"/>
        <w:ind w:left="1560" w:hanging="284"/>
        <w:jc w:val="both"/>
        <w:rPr>
          <w:kern w:val="1"/>
        </w:rPr>
      </w:pPr>
      <w:r w:rsidRPr="0005799F">
        <w:rPr>
          <w:kern w:val="1"/>
        </w:rPr>
        <w:t>investície do dlhodobého nehmotného majetku (len nadobudnutie alebo vývoj počítačového softvéru ).</w:t>
      </w:r>
    </w:p>
    <w:p w:rsidR="007F338F" w:rsidRPr="0005799F" w:rsidRDefault="007F338F" w:rsidP="007F338F">
      <w:pPr>
        <w:pStyle w:val="Standard"/>
        <w:autoSpaceDE w:val="0"/>
        <w:spacing w:line="280" w:lineRule="exact"/>
        <w:ind w:left="1276"/>
        <w:jc w:val="both"/>
        <w:rPr>
          <w:kern w:val="1"/>
        </w:rPr>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Náklady spojené s lízingom hmotných aktív možno zohľadniť za týchto podmienok:</w:t>
      </w:r>
    </w:p>
    <w:p w:rsidR="007F338F" w:rsidRPr="0005799F" w:rsidRDefault="007F338F" w:rsidP="007F338F">
      <w:pPr>
        <w:pStyle w:val="Standard"/>
        <w:autoSpaceDE w:val="0"/>
        <w:spacing w:line="280" w:lineRule="exact"/>
        <w:ind w:left="709"/>
        <w:jc w:val="both"/>
        <w:rPr>
          <w:kern w:val="1"/>
        </w:rPr>
      </w:pPr>
    </w:p>
    <w:p w:rsidR="007F338F" w:rsidRPr="0005799F" w:rsidRDefault="007F338F" w:rsidP="00F2197D">
      <w:pPr>
        <w:pStyle w:val="Standard"/>
        <w:numPr>
          <w:ilvl w:val="0"/>
          <w:numId w:val="161"/>
        </w:numPr>
        <w:autoSpaceDE w:val="0"/>
        <w:spacing w:line="280" w:lineRule="exact"/>
        <w:ind w:left="1560" w:hanging="284"/>
        <w:jc w:val="both"/>
        <w:rPr>
          <w:kern w:val="1"/>
        </w:rPr>
      </w:pPr>
      <w:r w:rsidRPr="0005799F">
        <w:rPr>
          <w:kern w:val="1"/>
        </w:rPr>
        <w:t>v prípade pozemkov a budov musí prenájom pokračovať najmenej 3 roky a v prípade veľkých podnikov najmenej 5 rokov, po očakávanom dátume ukončenia projektu;</w:t>
      </w:r>
    </w:p>
    <w:p w:rsidR="007F338F" w:rsidRPr="0005799F" w:rsidRDefault="007F338F" w:rsidP="00F2197D">
      <w:pPr>
        <w:pStyle w:val="Standard"/>
        <w:numPr>
          <w:ilvl w:val="0"/>
          <w:numId w:val="161"/>
        </w:numPr>
        <w:autoSpaceDE w:val="0"/>
        <w:spacing w:line="280" w:lineRule="exact"/>
        <w:ind w:left="1560" w:hanging="284"/>
        <w:jc w:val="both"/>
        <w:rPr>
          <w:kern w:val="1"/>
        </w:rPr>
      </w:pPr>
      <w:r w:rsidRPr="0005799F">
        <w:rPr>
          <w:kern w:val="1"/>
        </w:rPr>
        <w:t>v prípade zariadenia a strojov musí mať prenájom formu finančného lízingu a musí zahŕňať záväzok pre príjemcu pomoci odkúpiť tieto aktíva po uplynutí prenájmu.</w:t>
      </w:r>
    </w:p>
    <w:p w:rsidR="007F338F" w:rsidRPr="0005799F" w:rsidRDefault="007F338F" w:rsidP="007F338F">
      <w:pPr>
        <w:pStyle w:val="Standard"/>
        <w:autoSpaceDE w:val="0"/>
        <w:spacing w:line="280" w:lineRule="exact"/>
        <w:ind w:left="1276"/>
        <w:jc w:val="both"/>
        <w:rPr>
          <w:kern w:val="1"/>
        </w:rPr>
      </w:pPr>
    </w:p>
    <w:p w:rsidR="007F338F" w:rsidRPr="0005799F" w:rsidRDefault="007F338F" w:rsidP="00F2197D">
      <w:pPr>
        <w:pStyle w:val="Standard"/>
        <w:numPr>
          <w:ilvl w:val="3"/>
          <w:numId w:val="160"/>
        </w:numPr>
        <w:autoSpaceDE w:val="0"/>
        <w:spacing w:line="280" w:lineRule="exact"/>
        <w:ind w:left="1134" w:hanging="425"/>
        <w:jc w:val="both"/>
      </w:pPr>
      <w:r w:rsidRPr="0005799F">
        <w:rPr>
          <w:kern w:val="1"/>
        </w:rPr>
        <w:t xml:space="preserve">V prípade investícii mimo prílohy I ZFEÚ zameraných </w:t>
      </w:r>
      <w:r w:rsidRPr="0005799F">
        <w:rPr>
          <w:b/>
          <w:kern w:val="1"/>
        </w:rPr>
        <w:t>na diverzifikáciu</w:t>
      </w:r>
      <w:r w:rsidRPr="0005799F">
        <w:rPr>
          <w:kern w:val="1"/>
        </w:rPr>
        <w:t xml:space="preserve"> činnosti podniku na produkty, ktoré predtým neboli predmetom jeho činnosti, musia oprávnené výdavky prevyšovať najmenej </w:t>
      </w:r>
      <w:r w:rsidRPr="0005799F">
        <w:rPr>
          <w:b/>
          <w:kern w:val="1"/>
        </w:rPr>
        <w:t>o 200%</w:t>
      </w:r>
      <w:r w:rsidRPr="0005799F">
        <w:rPr>
          <w:kern w:val="1"/>
        </w:rPr>
        <w:t xml:space="preserve"> účtovnú hodnotu </w:t>
      </w:r>
      <w:proofErr w:type="spellStart"/>
      <w:r w:rsidRPr="0005799F">
        <w:rPr>
          <w:b/>
          <w:kern w:val="1"/>
        </w:rPr>
        <w:t>znovupoužitých</w:t>
      </w:r>
      <w:proofErr w:type="spellEnd"/>
      <w:r w:rsidRPr="0005799F">
        <w:rPr>
          <w:b/>
          <w:kern w:val="1"/>
        </w:rPr>
        <w:t xml:space="preserve"> aktív</w:t>
      </w:r>
      <w:r w:rsidRPr="0005799F">
        <w:rPr>
          <w:rStyle w:val="Odkaznapoznmkupodiarou"/>
          <w:rFonts w:eastAsia="SimSun"/>
          <w:kern w:val="1"/>
        </w:rPr>
        <w:footnoteReference w:id="3"/>
      </w:r>
      <w:r w:rsidRPr="0005799F">
        <w:rPr>
          <w:kern w:val="1"/>
        </w:rPr>
        <w:t xml:space="preserve"> zaevidovanú vo fiškálnom roku predchádzajúcom začatiu prác (platí len pre menej rozvinuté regióny). Výpočet </w:t>
      </w:r>
      <w:r w:rsidRPr="0005799F">
        <w:t xml:space="preserve">účtovnej hodnoty </w:t>
      </w:r>
      <w:proofErr w:type="spellStart"/>
      <w:r w:rsidRPr="0005799F">
        <w:t>znovupoužitých</w:t>
      </w:r>
      <w:proofErr w:type="spellEnd"/>
      <w:r w:rsidRPr="0005799F">
        <w:t xml:space="preserve"> aktív</w:t>
      </w:r>
      <w:r w:rsidRPr="0005799F">
        <w:rPr>
          <w:kern w:val="1"/>
        </w:rPr>
        <w:t xml:space="preserve"> je uvedený v prílohe č. 3.</w:t>
      </w:r>
      <w:r w:rsidR="00C37140" w:rsidRPr="0005799F">
        <w:rPr>
          <w:kern w:val="1"/>
        </w:rPr>
        <w:t>9</w:t>
      </w:r>
      <w:r w:rsidRPr="0005799F">
        <w:rPr>
          <w:kern w:val="1"/>
        </w:rPr>
        <w:t>. k tejto výzve.</w:t>
      </w:r>
    </w:p>
    <w:p w:rsidR="007F338F" w:rsidRPr="0005799F" w:rsidRDefault="007F338F" w:rsidP="007F338F">
      <w:pPr>
        <w:pStyle w:val="Standard"/>
        <w:autoSpaceDE w:val="0"/>
        <w:spacing w:line="280" w:lineRule="exact"/>
        <w:ind w:left="1065"/>
        <w:jc w:val="both"/>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Nehmotné aktíva sú oprávnené na výpočet investičných výdavkov, ak spĺňajú tieto podmienky:</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musia sa používať výlučne v podniku, ktorý je príjemcom pomoci;</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 xml:space="preserve">musia byť </w:t>
      </w:r>
      <w:proofErr w:type="spellStart"/>
      <w:r w:rsidRPr="0005799F">
        <w:rPr>
          <w:kern w:val="1"/>
        </w:rPr>
        <w:t>odpisovateľné</w:t>
      </w:r>
      <w:proofErr w:type="spellEnd"/>
      <w:r w:rsidRPr="0005799F">
        <w:rPr>
          <w:kern w:val="1"/>
        </w:rPr>
        <w:t>;</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musia byť nakúpené za trhových podmienok od tretích strán, ktoré nie sú v žiadnom vzťahu voči nadobúdateľovi;</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musia byť zahrnuté v aktívach podniku, ktorý je príjemcom pomoci, a musia ostať spojené s projektom, na ktorý bola pomoc poskytnutá, najmenej počas troch rokov a v prípade veľkých podnikov najmenej päť rokov.</w:t>
      </w:r>
    </w:p>
    <w:p w:rsidR="007F338F" w:rsidRPr="0005799F" w:rsidRDefault="007F338F" w:rsidP="007F338F">
      <w:pPr>
        <w:pStyle w:val="Standard"/>
        <w:autoSpaceDE w:val="0"/>
        <w:spacing w:line="280" w:lineRule="exact"/>
        <w:ind w:left="1276"/>
        <w:jc w:val="both"/>
        <w:rPr>
          <w:kern w:val="1"/>
        </w:rPr>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V prípade veľkých podnikov sú výdavky na nehmotné aktíva oprávnené maximálne do výšky 50% z celkových oprávnených investičných výdavkov počiatočnej investície.</w:t>
      </w:r>
    </w:p>
    <w:p w:rsidR="007F338F" w:rsidRPr="0005799F" w:rsidRDefault="007F338F" w:rsidP="007F338F">
      <w:pPr>
        <w:pStyle w:val="Standard"/>
        <w:autoSpaceDE w:val="0"/>
        <w:spacing w:line="280" w:lineRule="exact"/>
        <w:jc w:val="both"/>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Žiadateľ (prijímateľ) nemôže prijať  žiadny právny alebo iný záväzok pred podaním ŽoNFP, na základe ktorého by bola daná investícia nezvratná, v opačnom prípade sa celý projekt považuje za neoprávnený).</w:t>
      </w:r>
    </w:p>
    <w:p w:rsidR="007F338F" w:rsidRPr="0005799F" w:rsidRDefault="007F338F" w:rsidP="007F338F">
      <w:pPr>
        <w:pStyle w:val="Standard"/>
        <w:autoSpaceDE w:val="0"/>
        <w:spacing w:line="280" w:lineRule="exact"/>
        <w:ind w:left="1134"/>
        <w:jc w:val="both"/>
        <w:rPr>
          <w:kern w:val="1"/>
        </w:rPr>
      </w:pPr>
      <w:r w:rsidRPr="0005799F">
        <w:rPr>
          <w:b/>
          <w:kern w:val="1"/>
          <w:u w:val="single"/>
        </w:rPr>
        <w:lastRenderedPageBreak/>
        <w:t>Upozornenie:</w:t>
      </w:r>
      <w:r w:rsidRPr="0005799F">
        <w:rPr>
          <w:kern w:val="1"/>
        </w:rPr>
        <w:t xml:space="preserve"> </w:t>
      </w:r>
      <w:r w:rsidRPr="0005799F">
        <w:t>zmluva s dodávateľom nesmie byť uzatvorená pred podaním ŽoNFP, iba v prípade, ak takáto zmluva nadobudne účinnosť až po predložení ŽoNFP.</w:t>
      </w:r>
    </w:p>
    <w:p w:rsidR="007F338F" w:rsidRPr="0005799F" w:rsidRDefault="007F338F" w:rsidP="007F338F">
      <w:pPr>
        <w:pStyle w:val="Odsekzoznamu"/>
        <w:rPr>
          <w:kern w:val="1"/>
        </w:rPr>
      </w:pPr>
    </w:p>
    <w:p w:rsidR="007F338F" w:rsidRPr="0005799F" w:rsidRDefault="007F338F" w:rsidP="00F2197D">
      <w:pPr>
        <w:pStyle w:val="Standard"/>
        <w:numPr>
          <w:ilvl w:val="2"/>
          <w:numId w:val="163"/>
        </w:numPr>
        <w:tabs>
          <w:tab w:val="left" w:pos="856"/>
        </w:tabs>
        <w:spacing w:line="280" w:lineRule="exact"/>
        <w:jc w:val="both"/>
        <w:rPr>
          <w:b/>
        </w:rPr>
      </w:pPr>
      <w:r w:rsidRPr="0005799F">
        <w:rPr>
          <w:b/>
        </w:rPr>
        <w:t xml:space="preserve">Oprávnené výdavky v prípade investícii mimo Prílohy I v ostatných regiónoch: </w:t>
      </w:r>
    </w:p>
    <w:p w:rsidR="007F338F" w:rsidRPr="0005799F" w:rsidRDefault="007F338F" w:rsidP="007F338F">
      <w:pPr>
        <w:pStyle w:val="Standard"/>
        <w:autoSpaceDE w:val="0"/>
        <w:spacing w:line="280" w:lineRule="exact"/>
        <w:ind w:left="720"/>
        <w:jc w:val="both"/>
      </w:pPr>
    </w:p>
    <w:p w:rsidR="007F338F" w:rsidRPr="0005799F" w:rsidRDefault="00161D9F" w:rsidP="00F2197D">
      <w:pPr>
        <w:pStyle w:val="Standard"/>
        <w:numPr>
          <w:ilvl w:val="3"/>
          <w:numId w:val="158"/>
        </w:numPr>
        <w:autoSpaceDE w:val="0"/>
        <w:spacing w:line="280" w:lineRule="exact"/>
        <w:ind w:left="1134" w:hanging="425"/>
        <w:jc w:val="both"/>
        <w:rPr>
          <w:kern w:val="1"/>
        </w:rPr>
      </w:pPr>
      <w:r w:rsidRPr="0005799F">
        <w:rPr>
          <w:kern w:val="1"/>
        </w:rPr>
        <w:t>i</w:t>
      </w:r>
      <w:r w:rsidR="007F338F" w:rsidRPr="0005799F">
        <w:rPr>
          <w:kern w:val="1"/>
        </w:rPr>
        <w:t>nvestície do dlhodobého hmotného majetku vrátane lízingu a investícií na zlepšenie kvalitatívnych vlastností nehnuteľného dlhodobého hmotného majetku spojené s oprávnenými projektmi;</w:t>
      </w:r>
    </w:p>
    <w:p w:rsidR="007F338F" w:rsidRPr="0005799F" w:rsidRDefault="007F338F" w:rsidP="007F338F">
      <w:pPr>
        <w:pStyle w:val="Standard"/>
        <w:autoSpaceDE w:val="0"/>
        <w:spacing w:line="280" w:lineRule="exact"/>
        <w:ind w:left="1134"/>
        <w:jc w:val="both"/>
        <w:rPr>
          <w:kern w:val="1"/>
        </w:rPr>
      </w:pPr>
    </w:p>
    <w:p w:rsidR="007F338F" w:rsidRPr="0005799F" w:rsidRDefault="00161D9F" w:rsidP="00F2197D">
      <w:pPr>
        <w:pStyle w:val="Standard"/>
        <w:numPr>
          <w:ilvl w:val="3"/>
          <w:numId w:val="158"/>
        </w:numPr>
        <w:autoSpaceDE w:val="0"/>
        <w:spacing w:line="280" w:lineRule="exact"/>
        <w:ind w:left="1134" w:hanging="425"/>
        <w:jc w:val="both"/>
        <w:rPr>
          <w:kern w:val="1"/>
        </w:rPr>
      </w:pPr>
      <w:r w:rsidRPr="0005799F">
        <w:rPr>
          <w:kern w:val="1"/>
        </w:rPr>
        <w:t>i</w:t>
      </w:r>
      <w:r w:rsidR="007F338F" w:rsidRPr="0005799F">
        <w:rPr>
          <w:kern w:val="1"/>
        </w:rPr>
        <w:t>nvestície do dlhodobého nehmotného majetku (nadobudnutie alebo vývoj počítačového softvéru a nadobudnutie patentových práv, licencií, autorských práv a ochranných známok v spojitosti so spracovaním poľnohospodárskych produktov)</w:t>
      </w:r>
      <w:r w:rsidRPr="0005799F">
        <w:rPr>
          <w:kern w:val="1"/>
        </w:rPr>
        <w:t>.</w:t>
      </w:r>
    </w:p>
    <w:p w:rsidR="007F338F" w:rsidRPr="0005799F" w:rsidRDefault="007F338F" w:rsidP="007F338F">
      <w:pPr>
        <w:pStyle w:val="Standard"/>
        <w:autoSpaceDE w:val="0"/>
        <w:spacing w:line="280" w:lineRule="exact"/>
        <w:jc w:val="both"/>
        <w:rPr>
          <w:kern w:val="1"/>
        </w:rPr>
      </w:pPr>
    </w:p>
    <w:p w:rsidR="000B544F" w:rsidRPr="0005799F" w:rsidRDefault="000B544F" w:rsidP="00F2197D">
      <w:pPr>
        <w:pStyle w:val="Standard"/>
        <w:numPr>
          <w:ilvl w:val="2"/>
          <w:numId w:val="163"/>
        </w:numPr>
        <w:autoSpaceDE w:val="0"/>
        <w:spacing w:line="280" w:lineRule="exact"/>
        <w:jc w:val="both"/>
      </w:pPr>
      <w:r w:rsidRPr="0005799F">
        <w:rPr>
          <w:b/>
        </w:rPr>
        <w:t>Oprávnené výdavky v prípade prevádzkových výdavkoch resp. pri investíciách súvisiacich výhradne s aktivitami v rámci podopatrenia 16.4:</w:t>
      </w:r>
    </w:p>
    <w:p w:rsidR="00EA14D5" w:rsidRPr="0005799F" w:rsidRDefault="00EA14D5" w:rsidP="00EA14D5">
      <w:pPr>
        <w:pStyle w:val="Standard"/>
        <w:autoSpaceDE w:val="0"/>
        <w:spacing w:line="280" w:lineRule="exact"/>
        <w:ind w:left="720"/>
        <w:jc w:val="both"/>
      </w:pPr>
    </w:p>
    <w:p w:rsidR="001A0C00" w:rsidRPr="0005799F" w:rsidRDefault="00D9686B" w:rsidP="004C6670">
      <w:pPr>
        <w:widowControl/>
        <w:numPr>
          <w:ilvl w:val="0"/>
          <w:numId w:val="130"/>
        </w:numPr>
        <w:suppressAutoHyphens w:val="0"/>
        <w:autoSpaceDN/>
        <w:ind w:left="714" w:hanging="357"/>
        <w:jc w:val="both"/>
        <w:textAlignment w:val="auto"/>
        <w:rPr>
          <w:lang w:eastAsia="en-US" w:bidi="x-none"/>
        </w:rPr>
      </w:pPr>
      <w:r w:rsidRPr="0005799F">
        <w:rPr>
          <w:lang w:eastAsia="en-US" w:bidi="x-none"/>
        </w:rPr>
        <w:t>v</w:t>
      </w:r>
      <w:r w:rsidR="001A0C00" w:rsidRPr="0005799F">
        <w:rPr>
          <w:lang w:eastAsia="en-US" w:bidi="x-none"/>
        </w:rPr>
        <w:t xml:space="preserve">ýdavky na štúdie alebo plány týkajúce sa rozvoja krátkych dodávateľských reťazcov alebo miestnych trhov (realizačné štúdie, vypracovanie podnikateľského plánu) a to len </w:t>
      </w:r>
      <w:r w:rsidR="00520455" w:rsidRPr="0005799F">
        <w:rPr>
          <w:lang w:eastAsia="en-US" w:bidi="x-none"/>
        </w:rPr>
        <w:t xml:space="preserve">zabezpečené  externe (dodávateľsky), maximálne do sumy </w:t>
      </w:r>
      <w:r w:rsidR="004F74DD" w:rsidRPr="0005799F">
        <w:rPr>
          <w:lang w:eastAsia="en-US" w:bidi="x-none"/>
        </w:rPr>
        <w:t>150</w:t>
      </w:r>
      <w:r w:rsidR="00520455" w:rsidRPr="0005799F">
        <w:rPr>
          <w:lang w:eastAsia="en-US" w:bidi="x-none"/>
        </w:rPr>
        <w:t xml:space="preserve"> tis. EUR spolu na projekt za všetkých partnerov</w:t>
      </w:r>
      <w:r w:rsidR="00835563" w:rsidRPr="0005799F">
        <w:rPr>
          <w:lang w:eastAsia="en-US" w:bidi="x-none"/>
        </w:rPr>
        <w:t>,</w:t>
      </w:r>
      <w:r w:rsidR="00520455" w:rsidRPr="0005799F">
        <w:rPr>
          <w:lang w:eastAsia="en-US" w:bidi="x-none"/>
        </w:rPr>
        <w:t xml:space="preserve">  </w:t>
      </w:r>
    </w:p>
    <w:p w:rsidR="001A0C00"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 xml:space="preserve">výdavky na </w:t>
      </w:r>
      <w:r w:rsidR="001A0C00" w:rsidRPr="0005799F">
        <w:rPr>
          <w:lang w:eastAsia="en-US" w:bidi="x-none"/>
        </w:rPr>
        <w:t xml:space="preserve">aktivity súvisiace s oživením príslušnej logistickej platformy resp. krátkeho dodávateľského reťazca alebo miestneho trhu (mimo investícií)  </w:t>
      </w:r>
      <w:r w:rsidR="00835563" w:rsidRPr="0005799F">
        <w:rPr>
          <w:lang w:eastAsia="en-US" w:bidi="x-none"/>
        </w:rPr>
        <w:t xml:space="preserve">s </w:t>
      </w:r>
      <w:r w:rsidR="001A0C00" w:rsidRPr="0005799F">
        <w:rPr>
          <w:lang w:eastAsia="en-US" w:bidi="x-none"/>
        </w:rPr>
        <w:t xml:space="preserve">cieľom zabezpečiť uskutočniteľnosť projektu (napr. poradenstvo) </w:t>
      </w:r>
      <w:r w:rsidR="004F74DD" w:rsidRPr="0005799F">
        <w:rPr>
          <w:lang w:eastAsia="en-US" w:bidi="x-none"/>
        </w:rPr>
        <w:t xml:space="preserve">vrátane školení zamestnancov </w:t>
      </w:r>
      <w:r w:rsidR="001A0C00" w:rsidRPr="0005799F">
        <w:rPr>
          <w:lang w:eastAsia="en-US" w:bidi="x-none"/>
        </w:rPr>
        <w:t xml:space="preserve">max. po dobu </w:t>
      </w:r>
      <w:r w:rsidR="004F74DD" w:rsidRPr="0005799F">
        <w:rPr>
          <w:lang w:eastAsia="en-US" w:bidi="x-none"/>
        </w:rPr>
        <w:t>24</w:t>
      </w:r>
      <w:r w:rsidR="001A0C00" w:rsidRPr="0005799F">
        <w:rPr>
          <w:lang w:eastAsia="en-US" w:bidi="x-none"/>
        </w:rPr>
        <w:t xml:space="preserve"> mesiacov  </w:t>
      </w:r>
      <w:r w:rsidR="004F74DD" w:rsidRPr="0005799F">
        <w:rPr>
          <w:lang w:eastAsia="en-US" w:bidi="x-none"/>
        </w:rPr>
        <w:t xml:space="preserve">od začatia realizácie projektu, </w:t>
      </w:r>
      <w:r w:rsidR="001A0C00" w:rsidRPr="0005799F">
        <w:rPr>
          <w:lang w:eastAsia="en-US" w:bidi="x-none"/>
        </w:rPr>
        <w:t xml:space="preserve">od zrealizovania príslušnej </w:t>
      </w:r>
      <w:r w:rsidR="001A0C00" w:rsidRPr="0005799F">
        <w:rPr>
          <w:lang w:eastAsia="en-US"/>
        </w:rPr>
        <w:t>investície resp. od začatia prevádzky odbytového miesta, reťazca resp. logistickej platformy</w:t>
      </w:r>
      <w:r w:rsidR="001A0C00" w:rsidRPr="0005799F">
        <w:rPr>
          <w:lang w:eastAsia="en-US" w:bidi="x-none"/>
        </w:rPr>
        <w:t xml:space="preserve"> a to len zabe</w:t>
      </w:r>
      <w:r w:rsidR="00520455" w:rsidRPr="0005799F">
        <w:rPr>
          <w:lang w:eastAsia="en-US" w:bidi="x-none"/>
        </w:rPr>
        <w:t xml:space="preserve">zpečené externe (dodávateľsky), maximálne do sumy </w:t>
      </w:r>
      <w:r w:rsidR="004F74DD" w:rsidRPr="0005799F">
        <w:rPr>
          <w:lang w:eastAsia="en-US" w:bidi="x-none"/>
        </w:rPr>
        <w:t>5</w:t>
      </w:r>
      <w:r w:rsidR="00520455" w:rsidRPr="0005799F">
        <w:rPr>
          <w:lang w:eastAsia="en-US" w:bidi="x-none"/>
        </w:rPr>
        <w:t>00 tis. EUR spolu na projekt za všetkých partnerov</w:t>
      </w:r>
      <w:r w:rsidR="004F74DD" w:rsidRPr="0005799F">
        <w:rPr>
          <w:lang w:eastAsia="en-US" w:bidi="x-none"/>
        </w:rPr>
        <w:t>. Výdavky na poradenstvo budú oprávnené maximálne do hodnoty 100 EUR/ osobohodinu</w:t>
      </w:r>
      <w:r w:rsidR="00835563" w:rsidRPr="0005799F">
        <w:rPr>
          <w:lang w:eastAsia="en-US" w:bidi="x-none"/>
        </w:rPr>
        <w:t>,</w:t>
      </w:r>
      <w:r w:rsidR="00520455" w:rsidRPr="0005799F">
        <w:rPr>
          <w:lang w:eastAsia="en-US" w:bidi="x-none"/>
        </w:rPr>
        <w:t xml:space="preserve"> </w:t>
      </w:r>
    </w:p>
    <w:p w:rsidR="00520455"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 xml:space="preserve">výdavky </w:t>
      </w:r>
      <w:r w:rsidR="001A0C00" w:rsidRPr="0005799F">
        <w:rPr>
          <w:lang w:eastAsia="en-US" w:bidi="x-none"/>
        </w:rPr>
        <w:t>aktivity spojené s meraním a testovaním príslušných vzoriek (mimo investícií ) max. po dobu po dobu 6 mesiacov  od začatia realizácie projektu alebo od zrealizovania príslušnej investície a to len zabezpečené</w:t>
      </w:r>
      <w:r w:rsidR="00520455" w:rsidRPr="0005799F">
        <w:rPr>
          <w:lang w:eastAsia="en-US" w:bidi="x-none"/>
        </w:rPr>
        <w:t xml:space="preserve"> externe (dodávateľsky), maximálne do sumy </w:t>
      </w:r>
      <w:r w:rsidR="004F74DD" w:rsidRPr="0005799F">
        <w:rPr>
          <w:lang w:eastAsia="en-US" w:bidi="x-none"/>
        </w:rPr>
        <w:t>1</w:t>
      </w:r>
      <w:r w:rsidR="00520455" w:rsidRPr="0005799F">
        <w:rPr>
          <w:lang w:eastAsia="en-US" w:bidi="x-none"/>
        </w:rPr>
        <w:t>50 tis. EUR spolu na projekt za všetkých partnerov</w:t>
      </w:r>
      <w:r w:rsidR="00835563" w:rsidRPr="0005799F">
        <w:rPr>
          <w:lang w:eastAsia="en-US" w:bidi="x-none"/>
        </w:rPr>
        <w:t>,</w:t>
      </w:r>
      <w:r w:rsidR="00520455" w:rsidRPr="0005799F">
        <w:rPr>
          <w:lang w:eastAsia="en-US" w:bidi="x-none"/>
        </w:rPr>
        <w:t xml:space="preserve"> </w:t>
      </w:r>
    </w:p>
    <w:p w:rsidR="00EA14D5"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 xml:space="preserve">výdavky na </w:t>
      </w:r>
      <w:r w:rsidR="001A0C00" w:rsidRPr="0005799F">
        <w:rPr>
          <w:lang w:eastAsia="en-US" w:bidi="x-none"/>
        </w:rPr>
        <w:t xml:space="preserve">prevádzkové náklady na  uskutočnenie  podnikateľského plánu, štúdie, prieskumu,  alebo spolupráce a to len priame personálne náklady (mzdy a odvody)  pri realizácii logistických platforiem, krátkych dodávateľských reťazcov alebo  miestnych trhov, </w:t>
      </w:r>
      <w:r w:rsidR="001A0C00" w:rsidRPr="0005799F">
        <w:rPr>
          <w:lang w:eastAsia="en-US"/>
        </w:rPr>
        <w:t xml:space="preserve">a to maximálne po dobu </w:t>
      </w:r>
      <w:r w:rsidR="004F74DD" w:rsidRPr="0005799F">
        <w:rPr>
          <w:lang w:eastAsia="en-US"/>
        </w:rPr>
        <w:t>12</w:t>
      </w:r>
      <w:r w:rsidR="001A0C00" w:rsidRPr="0005799F">
        <w:rPr>
          <w:lang w:eastAsia="en-US"/>
        </w:rPr>
        <w:t xml:space="preserve"> mesiacov </w:t>
      </w:r>
      <w:r w:rsidR="004B102E">
        <w:rPr>
          <w:lang w:eastAsia="en-US"/>
        </w:rPr>
        <w:t xml:space="preserve">( u koordinátora projektu </w:t>
      </w:r>
      <w:r w:rsidR="00C62442">
        <w:rPr>
          <w:lang w:eastAsia="en-US"/>
        </w:rPr>
        <w:t xml:space="preserve">maximálne </w:t>
      </w:r>
      <w:r w:rsidR="004B102E">
        <w:rPr>
          <w:lang w:eastAsia="en-US"/>
        </w:rPr>
        <w:t xml:space="preserve">24 mesiacov ) </w:t>
      </w:r>
      <w:r w:rsidR="004B102E" w:rsidRPr="0005799F">
        <w:rPr>
          <w:lang w:eastAsia="en-US"/>
        </w:rPr>
        <w:t xml:space="preserve"> </w:t>
      </w:r>
      <w:r w:rsidR="001A0C00" w:rsidRPr="0005799F">
        <w:rPr>
          <w:lang w:eastAsia="en-US"/>
        </w:rPr>
        <w:t xml:space="preserve"> od zrealizovania príslušnej investície alebo  od začatia realizácie projektu alebo od začatia prevádzky odbytového miesta</w:t>
      </w:r>
      <w:r w:rsidR="00EA14D5" w:rsidRPr="0005799F">
        <w:rPr>
          <w:lang w:eastAsia="en-US" w:bidi="x-none"/>
        </w:rPr>
        <w:t xml:space="preserve"> a to maximálne do sumy </w:t>
      </w:r>
      <w:r w:rsidR="004F74DD" w:rsidRPr="0005799F">
        <w:rPr>
          <w:lang w:eastAsia="en-US" w:bidi="x-none"/>
        </w:rPr>
        <w:t>1 0</w:t>
      </w:r>
      <w:r w:rsidR="00EA14D5" w:rsidRPr="0005799F">
        <w:rPr>
          <w:lang w:eastAsia="en-US" w:bidi="x-none"/>
        </w:rPr>
        <w:t>00 tis. EUR spolu na projekt za všetkých partnerov</w:t>
      </w:r>
      <w:r w:rsidR="004F74DD" w:rsidRPr="0005799F">
        <w:rPr>
          <w:lang w:eastAsia="en-US" w:bidi="x-none"/>
        </w:rPr>
        <w:t>.</w:t>
      </w:r>
      <w:r w:rsidR="00EA14D5" w:rsidRPr="0005799F">
        <w:rPr>
          <w:lang w:eastAsia="en-US" w:bidi="x-none"/>
        </w:rPr>
        <w:t xml:space="preserve">  </w:t>
      </w:r>
      <w:r w:rsidR="001A0C00" w:rsidRPr="0005799F">
        <w:rPr>
          <w:lang w:eastAsia="en-US"/>
        </w:rPr>
        <w:t xml:space="preserve">Personálne náklady môžu súvisieť </w:t>
      </w:r>
      <w:r w:rsidR="001A0C00" w:rsidRPr="0005799F">
        <w:rPr>
          <w:lang w:eastAsia="en-US" w:bidi="x-none"/>
        </w:rPr>
        <w:t xml:space="preserve"> len s pracovnou pozíciou skladník v rámci logistického alebo odbytového miesta, šofér zabezpečujúci rozvoz výrobkov na predaj, predavač, obsluha priamo zabezpečujúca elektronický predaj (telefonistka)</w:t>
      </w:r>
      <w:r w:rsidR="00520455" w:rsidRPr="0005799F">
        <w:rPr>
          <w:lang w:eastAsia="en-US" w:bidi="x-none"/>
        </w:rPr>
        <w:t>,</w:t>
      </w:r>
      <w:r w:rsidR="004F74DD" w:rsidRPr="0005799F">
        <w:rPr>
          <w:lang w:eastAsia="en-US" w:bidi="x-none"/>
        </w:rPr>
        <w:t xml:space="preserve"> k</w:t>
      </w:r>
      <w:r w:rsidR="0005799F">
        <w:rPr>
          <w:lang w:eastAsia="en-US" w:bidi="x-none"/>
        </w:rPr>
        <w:t>o</w:t>
      </w:r>
      <w:r w:rsidR="004F74DD" w:rsidRPr="0005799F">
        <w:rPr>
          <w:lang w:eastAsia="en-US" w:bidi="x-none"/>
        </w:rPr>
        <w:t>ordinátor projektu (max. 2 osoby a len u generálneho partnera),</w:t>
      </w:r>
      <w:r w:rsidR="00520455" w:rsidRPr="0005799F">
        <w:rPr>
          <w:lang w:eastAsia="en-US" w:bidi="x-none"/>
        </w:rPr>
        <w:t xml:space="preserve"> </w:t>
      </w:r>
      <w:r w:rsidR="00EA14D5" w:rsidRPr="0005799F">
        <w:rPr>
          <w:lang w:eastAsia="en-US" w:bidi="x-none"/>
        </w:rPr>
        <w:t xml:space="preserve">vykonávaných v rámci pracovného pomeru alebo na základe </w:t>
      </w:r>
      <w:r w:rsidR="00EA14D5" w:rsidRPr="0005799F">
        <w:rPr>
          <w:rFonts w:eastAsia="Times New Roman" w:cs="Times New Roman"/>
          <w:lang w:eastAsia="sk-SK"/>
        </w:rPr>
        <w:t xml:space="preserve">dohody o prácach vykonávaných mimo pracovného pomeru, s maximálnou sadzbou </w:t>
      </w:r>
      <w:r w:rsidR="00A30429" w:rsidRPr="0005799F">
        <w:rPr>
          <w:rFonts w:eastAsia="Times New Roman" w:cs="Times New Roman"/>
          <w:lang w:eastAsia="sk-SK"/>
        </w:rPr>
        <w:t xml:space="preserve"> oprávnených výdavkov </w:t>
      </w:r>
      <w:r w:rsidR="00EA14D5" w:rsidRPr="0005799F">
        <w:rPr>
          <w:rFonts w:eastAsia="Times New Roman" w:cs="Times New Roman"/>
          <w:lang w:eastAsia="sk-SK"/>
        </w:rPr>
        <w:t>7,5 EUR/1hod. vrát</w:t>
      </w:r>
      <w:r w:rsidR="001D0CB7" w:rsidRPr="0005799F">
        <w:rPr>
          <w:rFonts w:eastAsia="Times New Roman" w:cs="Times New Roman"/>
          <w:lang w:eastAsia="sk-SK"/>
        </w:rPr>
        <w:t>a</w:t>
      </w:r>
      <w:r w:rsidR="00EA14D5" w:rsidRPr="0005799F">
        <w:rPr>
          <w:rFonts w:eastAsia="Times New Roman" w:cs="Times New Roman"/>
          <w:lang w:eastAsia="sk-SK"/>
        </w:rPr>
        <w:t>ne odvodov</w:t>
      </w:r>
      <w:r w:rsidR="00835563" w:rsidRPr="0005799F">
        <w:rPr>
          <w:rFonts w:eastAsia="Times New Roman" w:cs="Times New Roman"/>
          <w:lang w:eastAsia="sk-SK"/>
        </w:rPr>
        <w:t>,</w:t>
      </w:r>
    </w:p>
    <w:p w:rsidR="00520455"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rPr>
        <w:t>výdavky na</w:t>
      </w:r>
      <w:r w:rsidR="001A0C00" w:rsidRPr="0005799F">
        <w:rPr>
          <w:lang w:eastAsia="en-US"/>
        </w:rPr>
        <w:t xml:space="preserve"> prenájom a</w:t>
      </w:r>
      <w:r w:rsidR="00EA14D5" w:rsidRPr="0005799F">
        <w:rPr>
          <w:lang w:eastAsia="en-US"/>
        </w:rPr>
        <w:t xml:space="preserve"> na </w:t>
      </w:r>
      <w:r w:rsidR="001A0C00" w:rsidRPr="0005799F">
        <w:rPr>
          <w:lang w:eastAsia="en-US"/>
        </w:rPr>
        <w:t>služby spojené s prenájmom (</w:t>
      </w:r>
      <w:r w:rsidR="00EA14D5" w:rsidRPr="0005799F">
        <w:rPr>
          <w:lang w:eastAsia="en-US"/>
        </w:rPr>
        <w:t xml:space="preserve">v rámci služieb </w:t>
      </w:r>
      <w:r w:rsidR="001A0C00" w:rsidRPr="0005799F">
        <w:rPr>
          <w:lang w:eastAsia="en-US"/>
        </w:rPr>
        <w:t xml:space="preserve">len dodávka energií, dodávka a odvádzanie vody, upratovanie, stráženie) priamo spojené s realizáciou logistických platforiem, krátkych dodávateľských reťazcov alebo miestnych trhov (všetko len za odbytové miesta s charakterom predajne – klasickej, mobilnej alebo prenosnej alebo samostatného skladu) a to maximálne po dobu 12 mesiacov  od zrealizovania príslušnej investície resp. od začatia prevádzky </w:t>
      </w:r>
      <w:r w:rsidR="001A0C00" w:rsidRPr="0005799F">
        <w:rPr>
          <w:lang w:eastAsia="en-US" w:bidi="x-none"/>
        </w:rPr>
        <w:t>odbytového miesta a to zabez</w:t>
      </w:r>
      <w:r w:rsidR="00520455" w:rsidRPr="0005799F">
        <w:rPr>
          <w:lang w:eastAsia="en-US" w:bidi="x-none"/>
        </w:rPr>
        <w:t>pečené externe (dodávateľsky), maximálne do sumy</w:t>
      </w:r>
      <w:r w:rsidR="00EA14D5" w:rsidRPr="0005799F">
        <w:rPr>
          <w:lang w:eastAsia="en-US" w:bidi="x-none"/>
        </w:rPr>
        <w:t xml:space="preserve"> </w:t>
      </w:r>
      <w:r w:rsidR="004F74DD" w:rsidRPr="0005799F">
        <w:rPr>
          <w:lang w:eastAsia="en-US" w:bidi="x-none"/>
        </w:rPr>
        <w:t>1 2</w:t>
      </w:r>
      <w:r w:rsidR="00EA14D5" w:rsidRPr="0005799F">
        <w:rPr>
          <w:lang w:eastAsia="en-US" w:bidi="x-none"/>
        </w:rPr>
        <w:t>00 tis</w:t>
      </w:r>
      <w:r w:rsidR="00520455" w:rsidRPr="0005799F">
        <w:rPr>
          <w:lang w:eastAsia="en-US" w:bidi="x-none"/>
        </w:rPr>
        <w:t>. EUR spolu na projekt za všetkých partnerov</w:t>
      </w:r>
      <w:r w:rsidR="00835563" w:rsidRPr="0005799F">
        <w:rPr>
          <w:lang w:eastAsia="en-US" w:bidi="x-none"/>
        </w:rPr>
        <w:t>,</w:t>
      </w:r>
      <w:r w:rsidR="00520455" w:rsidRPr="0005799F">
        <w:rPr>
          <w:lang w:eastAsia="en-US" w:bidi="x-none"/>
        </w:rPr>
        <w:t xml:space="preserve">  </w:t>
      </w:r>
    </w:p>
    <w:p w:rsidR="001A0C00"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výdavky</w:t>
      </w:r>
      <w:r w:rsidR="001A0C00" w:rsidRPr="0005799F">
        <w:rPr>
          <w:lang w:eastAsia="en-US" w:bidi="x-none"/>
        </w:rPr>
        <w:t xml:space="preserve"> na propagačné činnosti a marketing v spojitosti s vytvorením logistických platforiem, podporou krátkych dodávateľských reťazcov alebo miestnych trhov maximálne po dobu 6 mesiacov od zrealizovania príslušnej investície resp. začatia prevádzky  odbytového miesta resp. kanála a to </w:t>
      </w:r>
      <w:r w:rsidR="001A0C00" w:rsidRPr="0005799F">
        <w:rPr>
          <w:lang w:eastAsia="en-US" w:bidi="x-none"/>
        </w:rPr>
        <w:lastRenderedPageBreak/>
        <w:t>zabezpečené externe (dodávateľsky)</w:t>
      </w:r>
      <w:r w:rsidR="00520455" w:rsidRPr="0005799F">
        <w:rPr>
          <w:lang w:eastAsia="en-US" w:bidi="x-none"/>
        </w:rPr>
        <w:t>,  maximálne do sumy</w:t>
      </w:r>
      <w:r w:rsidR="00EA14D5" w:rsidRPr="0005799F">
        <w:rPr>
          <w:lang w:eastAsia="en-US" w:bidi="x-none"/>
        </w:rPr>
        <w:t xml:space="preserve"> </w:t>
      </w:r>
      <w:r w:rsidR="004F74DD" w:rsidRPr="0005799F">
        <w:rPr>
          <w:lang w:eastAsia="en-US" w:bidi="x-none"/>
        </w:rPr>
        <w:t>6</w:t>
      </w:r>
      <w:r w:rsidR="00520455" w:rsidRPr="0005799F">
        <w:rPr>
          <w:lang w:eastAsia="en-US" w:bidi="x-none"/>
        </w:rPr>
        <w:t xml:space="preserve">00 tis. EUR spolu na </w:t>
      </w:r>
      <w:r w:rsidR="00EA14D5" w:rsidRPr="0005799F">
        <w:rPr>
          <w:lang w:eastAsia="en-US" w:bidi="x-none"/>
        </w:rPr>
        <w:t xml:space="preserve">celý projekt </w:t>
      </w:r>
      <w:r w:rsidR="00520455" w:rsidRPr="0005799F">
        <w:rPr>
          <w:lang w:eastAsia="en-US" w:bidi="x-none"/>
        </w:rPr>
        <w:t xml:space="preserve">za všetkých partnerov </w:t>
      </w:r>
      <w:r w:rsidR="001A0C00" w:rsidRPr="0005799F">
        <w:rPr>
          <w:lang w:eastAsia="en-US" w:bidi="x-none"/>
        </w:rPr>
        <w:t xml:space="preserve"> </w:t>
      </w:r>
    </w:p>
    <w:p w:rsidR="000B544F" w:rsidRPr="0005799F" w:rsidRDefault="000B544F" w:rsidP="000B544F">
      <w:pPr>
        <w:pStyle w:val="Standard"/>
        <w:autoSpaceDE w:val="0"/>
        <w:spacing w:line="280" w:lineRule="exact"/>
        <w:ind w:left="540"/>
        <w:jc w:val="both"/>
      </w:pPr>
    </w:p>
    <w:p w:rsidR="007F338F" w:rsidRPr="0005799F" w:rsidRDefault="007F338F" w:rsidP="00F2197D">
      <w:pPr>
        <w:pStyle w:val="Standard"/>
        <w:numPr>
          <w:ilvl w:val="2"/>
          <w:numId w:val="163"/>
        </w:numPr>
        <w:tabs>
          <w:tab w:val="left" w:pos="856"/>
        </w:tabs>
        <w:spacing w:line="280" w:lineRule="exact"/>
        <w:jc w:val="both"/>
        <w:rPr>
          <w:b/>
        </w:rPr>
      </w:pPr>
      <w:r w:rsidRPr="0005799F">
        <w:rPr>
          <w:b/>
        </w:rPr>
        <w:t>Neoprávnené výdavky:</w:t>
      </w:r>
    </w:p>
    <w:p w:rsidR="007F338F" w:rsidRPr="0005799F" w:rsidRDefault="007F338F" w:rsidP="007F338F">
      <w:pPr>
        <w:pStyle w:val="Farebnzoznamzvraznenie11"/>
        <w:tabs>
          <w:tab w:val="left" w:pos="2127"/>
          <w:tab w:val="left" w:pos="2269"/>
        </w:tabs>
        <w:suppressAutoHyphens w:val="0"/>
        <w:spacing w:after="0"/>
        <w:ind w:left="1418"/>
        <w:jc w:val="both"/>
        <w:rPr>
          <w:szCs w:val="24"/>
        </w:rPr>
      </w:pPr>
    </w:p>
    <w:p w:rsidR="007F338F" w:rsidRPr="0005799F" w:rsidRDefault="007F338F" w:rsidP="00F2197D">
      <w:pPr>
        <w:pStyle w:val="Standard"/>
        <w:numPr>
          <w:ilvl w:val="0"/>
          <w:numId w:val="162"/>
        </w:numPr>
        <w:autoSpaceDE w:val="0"/>
        <w:spacing w:line="280" w:lineRule="exact"/>
        <w:ind w:left="1134" w:hanging="425"/>
        <w:jc w:val="both"/>
      </w:pPr>
      <w:r w:rsidRPr="0005799F">
        <w:rPr>
          <w:b/>
          <w:kern w:val="1"/>
          <w:u w:val="single"/>
        </w:rPr>
        <w:t>Výdavky vynaložené pred podaním Ž</w:t>
      </w:r>
      <w:r w:rsidR="00835563" w:rsidRPr="0005799F">
        <w:rPr>
          <w:b/>
          <w:kern w:val="1"/>
          <w:u w:val="single"/>
        </w:rPr>
        <w:t>oNFP</w:t>
      </w:r>
      <w:r w:rsidRPr="0005799F">
        <w:rPr>
          <w:b/>
          <w:kern w:val="1"/>
          <w:u w:val="single"/>
        </w:rPr>
        <w:t xml:space="preserve"> na PPA (v tomto prípade sa celý projekt považuje za neoprávnený) s výnimkou začatia procesu obstarávania tovarov, služieb a prác,</w:t>
      </w:r>
      <w:r w:rsidRPr="0005799F">
        <w:rPr>
          <w:kern w:val="1"/>
        </w:rPr>
        <w:t xml:space="preserve"> ktoré je pre  túto výzvu oprávnené od 01.12.2014 (zároveň v prípade investícii mimo Prílohy I ZFEÚ v menej rozvinutých regiónoch žiadateľ (prijímateľ) </w:t>
      </w:r>
      <w:r w:rsidRPr="0005799F">
        <w:t>neprijíma žiadny právny alebo iný záväzok pred podaním ŽoNFP, na základe ktorého by bola daná investícia nezvratná, v opačnom prípade sa celý projekt považuje za neoprávnený, napr. podpis zmluvy s dodávateľom</w:t>
      </w:r>
      <w:r w:rsidRPr="0005799F">
        <w:rPr>
          <w:kern w:val="1"/>
        </w:rPr>
        <w:t>);</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rPr>
          <w:b/>
          <w:u w:val="single"/>
        </w:rPr>
        <w:t>Úroky</w:t>
      </w:r>
      <w:r w:rsidRPr="0005799F">
        <w:t xml:space="preserve"> z dlžných súm;</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rPr>
          <w:b/>
          <w:u w:val="single"/>
        </w:rPr>
        <w:t>Kúpa nezastavaného a zastavaného pozemku za sumu presahujúcu 10 % celkových oprávnených nákladov na príslušnú operáciu na základe ceny stanovenej znaleckým posudkom</w:t>
      </w:r>
      <w:r w:rsidRPr="0005799F">
        <w:t xml:space="preserve"> (len pozemok na ktorom sa realizuje výstavba, rekonštrukcia alebo modernizácia stavby). Za príslušnú operáciu sa pre potreby tejto výzvy považuje celková investícia v súlade s touto výzvou definovaná celkovými oprávnenými výdavkami na projekt (t</w:t>
      </w:r>
      <w:r w:rsidR="00EA5F9E" w:rsidRPr="0005799F">
        <w:t>zn.</w:t>
      </w:r>
      <w:r w:rsidRPr="0005799F">
        <w:t xml:space="preserve"> napríklad oprávnené výdavky spolu na nákup pozemku, nákup nehnuteľnosti, rekonštrukciu nehnuteľnosti, dodávka technológie  a pod.);</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t xml:space="preserve"> </w:t>
      </w:r>
      <w:r w:rsidRPr="0005799F">
        <w:rPr>
          <w:b/>
          <w:u w:val="single"/>
        </w:rPr>
        <w:t>Kúpa nehnuteľného majetku za sumu presahujúcu 30 % celkových oprávnených nákladov na príslušnú operáciu na základe ceny stanovenej znaleckým posudkom.</w:t>
      </w:r>
      <w:r w:rsidR="000B544F" w:rsidRPr="0005799F">
        <w:t xml:space="preserve">  </w:t>
      </w:r>
      <w:r w:rsidRPr="0005799F">
        <w:t xml:space="preserve">Výdavky na kúpu nehnuteľného majetku sú zároveň oprávnené len pre </w:t>
      </w:r>
      <w:proofErr w:type="spellStart"/>
      <w:r w:rsidRPr="0005799F">
        <w:t>mikropodniky</w:t>
      </w:r>
      <w:proofErr w:type="spellEnd"/>
      <w:r w:rsidRPr="0005799F">
        <w:t xml:space="preserve">, malé a stredné podniky a pre nehnuteľnosť, ktorá je následne predmetom projektu a realizuje sa jej rekonštrukcia alebo modernizácia </w:t>
      </w:r>
      <w:r w:rsidR="000B544F" w:rsidRPr="0005799F">
        <w:t>a zároveň ide o aktivitu súvisiacu s </w:t>
      </w:r>
      <w:proofErr w:type="spellStart"/>
      <w:r w:rsidR="000B544F" w:rsidRPr="0005799F">
        <w:t>podopatrením</w:t>
      </w:r>
      <w:proofErr w:type="spellEnd"/>
      <w:r w:rsidR="000B544F" w:rsidRPr="0005799F">
        <w:t xml:space="preserve"> 4.2.</w:t>
      </w:r>
      <w:r w:rsidR="003A32D4" w:rsidRPr="0005799F">
        <w:t xml:space="preserve"> </w:t>
      </w:r>
      <w:r w:rsidRPr="0005799F">
        <w:t>Za príslušnú operáciu sa pre potreby tejto výzvy považuje celková investícia v súlade s touto výzvou definovaná celkovými oprávnenými výdavkami na projekt ( t</w:t>
      </w:r>
      <w:r w:rsidR="00EA5F9E" w:rsidRPr="0005799F">
        <w:t xml:space="preserve">zn. </w:t>
      </w:r>
      <w:r w:rsidRPr="0005799F">
        <w:t>napríklad oprávnené výdavky spolu na nákup pozemku, nákup nehnuteľnosti, rekonštrukciu nehnuteľnosti, dodávka technológie  a pod.);</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rPr>
          <w:b/>
          <w:u w:val="single"/>
        </w:rPr>
      </w:pPr>
      <w:r w:rsidRPr="0005799F">
        <w:rPr>
          <w:b/>
          <w:kern w:val="1"/>
          <w:u w:val="single"/>
        </w:rPr>
        <w:t>Daň z pridanej hodnoty okrem prípadov, ak nie je vymáhateľná podľa vnútroštátnych predpisov o DPH;</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rPr>
          <w:b/>
          <w:u w:val="single"/>
        </w:rPr>
        <w:t>Kompenzácia straty príjmu v dôsledku prírodnej katastrofy</w:t>
      </w:r>
      <w:r w:rsidRPr="0005799F">
        <w:t>;</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rPr>
          <w:b/>
          <w:u w:val="single"/>
        </w:rPr>
      </w:pPr>
      <w:r w:rsidRPr="0005799F">
        <w:rPr>
          <w:b/>
          <w:u w:val="single"/>
        </w:rPr>
        <w:t>Kúpa poľnohospodárskych výrobných práv, platobných nárokov, zvierat, ročných plodín a ich výsadba;</w:t>
      </w:r>
    </w:p>
    <w:p w:rsidR="007F338F" w:rsidRPr="0005799F" w:rsidRDefault="007F338F" w:rsidP="007F338F">
      <w:pPr>
        <w:pStyle w:val="Standard"/>
        <w:autoSpaceDE w:val="0"/>
        <w:spacing w:line="280" w:lineRule="exact"/>
        <w:ind w:left="1134"/>
        <w:jc w:val="both"/>
        <w:rPr>
          <w:b/>
          <w:u w:val="single"/>
        </w:rPr>
      </w:pPr>
    </w:p>
    <w:p w:rsidR="003A32D4" w:rsidRPr="0005799F" w:rsidRDefault="007F338F" w:rsidP="00F2197D">
      <w:pPr>
        <w:pStyle w:val="Standard"/>
        <w:numPr>
          <w:ilvl w:val="0"/>
          <w:numId w:val="162"/>
        </w:numPr>
        <w:autoSpaceDE w:val="0"/>
        <w:spacing w:line="280" w:lineRule="exact"/>
        <w:ind w:left="1134" w:hanging="425"/>
        <w:jc w:val="both"/>
        <w:rPr>
          <w:b/>
          <w:bCs/>
          <w:u w:val="single"/>
        </w:rPr>
      </w:pPr>
      <w:r w:rsidRPr="0005799F">
        <w:rPr>
          <w:b/>
          <w:bCs/>
          <w:u w:val="single"/>
        </w:rPr>
        <w:t>Výdavky na nehmotné aktíva ako sú patenty, licencie, know-how, duševné vlastníctvo (okrem software).</w:t>
      </w:r>
    </w:p>
    <w:p w:rsidR="003A32D4" w:rsidRPr="0005799F" w:rsidRDefault="003A32D4" w:rsidP="003A32D4">
      <w:pPr>
        <w:pStyle w:val="Odsekzoznamu"/>
        <w:rPr>
          <w:b/>
          <w:u w:val="single"/>
        </w:rPr>
      </w:pPr>
    </w:p>
    <w:p w:rsidR="003A32D4" w:rsidRPr="0005799F" w:rsidRDefault="00995C69" w:rsidP="00F2197D">
      <w:pPr>
        <w:pStyle w:val="Standard"/>
        <w:numPr>
          <w:ilvl w:val="0"/>
          <w:numId w:val="162"/>
        </w:numPr>
        <w:autoSpaceDE w:val="0"/>
        <w:spacing w:line="280" w:lineRule="exact"/>
        <w:ind w:left="1134" w:hanging="425"/>
        <w:jc w:val="both"/>
        <w:rPr>
          <w:b/>
          <w:bCs/>
          <w:u w:val="single"/>
        </w:rPr>
      </w:pPr>
      <w:r w:rsidRPr="0005799F">
        <w:rPr>
          <w:b/>
          <w:u w:val="single"/>
        </w:rPr>
        <w:t>V</w:t>
      </w:r>
      <w:r w:rsidR="003A32D4" w:rsidRPr="0005799F">
        <w:rPr>
          <w:b/>
          <w:u w:val="single"/>
        </w:rPr>
        <w:t>ýdavky na kombajny na zber obilnín, olejnín a kukurice vrátane kombajnov s adaptérmi na zber, horčice, sóje, ľanu a konope;</w:t>
      </w:r>
    </w:p>
    <w:p w:rsidR="003A32D4" w:rsidRPr="0005799F" w:rsidRDefault="003A32D4" w:rsidP="003A32D4">
      <w:pPr>
        <w:pStyle w:val="Odsekzoznamu"/>
        <w:rPr>
          <w:b/>
          <w:u w:val="single"/>
        </w:rPr>
      </w:pPr>
    </w:p>
    <w:p w:rsidR="003A32D4" w:rsidRPr="0005799F" w:rsidRDefault="00995C69" w:rsidP="00F2197D">
      <w:pPr>
        <w:pStyle w:val="Standard"/>
        <w:numPr>
          <w:ilvl w:val="0"/>
          <w:numId w:val="162"/>
        </w:numPr>
        <w:autoSpaceDE w:val="0"/>
        <w:spacing w:line="280" w:lineRule="exact"/>
        <w:ind w:left="1134" w:hanging="425"/>
        <w:jc w:val="both"/>
        <w:rPr>
          <w:b/>
          <w:bCs/>
          <w:u w:val="single"/>
        </w:rPr>
      </w:pPr>
      <w:r w:rsidRPr="0005799F">
        <w:rPr>
          <w:b/>
          <w:u w:val="single"/>
        </w:rPr>
        <w:t>V</w:t>
      </w:r>
      <w:r w:rsidR="003A32D4" w:rsidRPr="0005799F">
        <w:rPr>
          <w:b/>
          <w:u w:val="single"/>
        </w:rPr>
        <w:t>ýdavky na zriadenie resp. výstavbu nových vinohradov</w:t>
      </w:r>
    </w:p>
    <w:p w:rsidR="00EA14D5" w:rsidRPr="0005799F" w:rsidRDefault="00EA14D5" w:rsidP="00EA14D5">
      <w:pPr>
        <w:rPr>
          <w:b/>
          <w:bCs/>
          <w:u w:val="single"/>
        </w:rPr>
      </w:pPr>
    </w:p>
    <w:p w:rsidR="00EA14D5" w:rsidRPr="0005799F" w:rsidRDefault="00EA14D5" w:rsidP="00EA14D5">
      <w:pPr>
        <w:pStyle w:val="Standard"/>
        <w:numPr>
          <w:ilvl w:val="0"/>
          <w:numId w:val="162"/>
        </w:numPr>
        <w:autoSpaceDE w:val="0"/>
        <w:spacing w:line="280" w:lineRule="exact"/>
        <w:ind w:left="1134" w:hanging="425"/>
        <w:jc w:val="both"/>
        <w:rPr>
          <w:b/>
          <w:u w:val="single"/>
        </w:rPr>
      </w:pPr>
      <w:r w:rsidRPr="0005799F">
        <w:rPr>
          <w:b/>
          <w:u w:val="single"/>
        </w:rPr>
        <w:t xml:space="preserve">Výdavky  </w:t>
      </w:r>
      <w:r w:rsidRPr="0005799F">
        <w:rPr>
          <w:b/>
          <w:u w:val="single"/>
          <w:lang w:eastAsia="en-US" w:bidi="x-none"/>
        </w:rPr>
        <w:t xml:space="preserve">oprávnené na podporu v rámci podopatrenia 16.4 prekračujúce  limity uvedené v bode 2.4.5 tejto výzvy. </w:t>
      </w:r>
    </w:p>
    <w:p w:rsidR="00EA14D5" w:rsidRPr="0005799F" w:rsidRDefault="00EA14D5" w:rsidP="00EA14D5">
      <w:pPr>
        <w:pStyle w:val="Standard"/>
        <w:autoSpaceDE w:val="0"/>
        <w:spacing w:line="280" w:lineRule="exact"/>
        <w:ind w:left="1134"/>
        <w:jc w:val="both"/>
      </w:pPr>
    </w:p>
    <w:p w:rsidR="00520455" w:rsidRPr="0005799F" w:rsidRDefault="00520455" w:rsidP="00520455">
      <w:pPr>
        <w:pStyle w:val="Standard"/>
        <w:numPr>
          <w:ilvl w:val="0"/>
          <w:numId w:val="162"/>
        </w:numPr>
        <w:autoSpaceDE w:val="0"/>
        <w:spacing w:line="280" w:lineRule="exact"/>
        <w:ind w:left="1134" w:hanging="425"/>
        <w:jc w:val="both"/>
        <w:rPr>
          <w:b/>
          <w:bCs/>
          <w:u w:val="single"/>
        </w:rPr>
      </w:pPr>
      <w:r w:rsidRPr="0005799F">
        <w:rPr>
          <w:b/>
          <w:u w:val="single"/>
        </w:rPr>
        <w:lastRenderedPageBreak/>
        <w:t xml:space="preserve">Výdavky  </w:t>
      </w:r>
      <w:r w:rsidRPr="0005799F">
        <w:rPr>
          <w:b/>
          <w:u w:val="single"/>
          <w:lang w:eastAsia="en-US" w:bidi="x-none"/>
        </w:rPr>
        <w:t xml:space="preserve">oprávnené na podporu v rámci podopatrenia 16.4 prekračujúce  za všetkých partnerov  </w:t>
      </w:r>
      <w:r w:rsidR="00EA14D5" w:rsidRPr="0005799F">
        <w:rPr>
          <w:b/>
          <w:u w:val="single"/>
          <w:lang w:eastAsia="en-US" w:bidi="x-none"/>
        </w:rPr>
        <w:t xml:space="preserve">sumárne </w:t>
      </w:r>
      <w:r w:rsidRPr="0005799F">
        <w:rPr>
          <w:b/>
          <w:u w:val="single"/>
          <w:lang w:eastAsia="en-US" w:bidi="x-none"/>
        </w:rPr>
        <w:t xml:space="preserve">30 %  celkových oprávnených výdavkov projektu.  </w:t>
      </w:r>
    </w:p>
    <w:p w:rsidR="00EA5F9E" w:rsidRPr="0005799F" w:rsidRDefault="00EA5F9E" w:rsidP="00931E30">
      <w:pPr>
        <w:pStyle w:val="Standard"/>
        <w:tabs>
          <w:tab w:val="left" w:pos="1418"/>
          <w:tab w:val="left" w:pos="3686"/>
        </w:tabs>
        <w:ind w:left="709"/>
        <w:jc w:val="both"/>
        <w:rPr>
          <w:b/>
          <w:bCs/>
        </w:rPr>
      </w:pPr>
    </w:p>
    <w:p w:rsidR="00931E30" w:rsidRPr="0005799F" w:rsidRDefault="008B53CA" w:rsidP="004C6670">
      <w:pPr>
        <w:pStyle w:val="Standard"/>
        <w:tabs>
          <w:tab w:val="left" w:pos="856"/>
        </w:tabs>
        <w:spacing w:line="280" w:lineRule="exact"/>
        <w:jc w:val="both"/>
        <w:rPr>
          <w:b/>
        </w:rPr>
      </w:pPr>
      <w:r w:rsidRPr="0005799F">
        <w:rPr>
          <w:b/>
        </w:rPr>
        <w:t>2.5.</w:t>
      </w:r>
      <w:r w:rsidR="00931E30" w:rsidRPr="0005799F">
        <w:rPr>
          <w:b/>
        </w:rPr>
        <w:t xml:space="preserve"> Oprávnenosť miesta realizácie projektu</w:t>
      </w:r>
    </w:p>
    <w:p w:rsidR="00931E30" w:rsidRPr="0005799F" w:rsidRDefault="00931E30" w:rsidP="00931E30">
      <w:pPr>
        <w:pStyle w:val="Standard"/>
        <w:tabs>
          <w:tab w:val="left" w:pos="856"/>
        </w:tabs>
        <w:spacing w:line="280" w:lineRule="exact"/>
        <w:ind w:left="567"/>
        <w:jc w:val="both"/>
      </w:pPr>
    </w:p>
    <w:p w:rsidR="00931E30" w:rsidRPr="0005799F" w:rsidRDefault="00931E30" w:rsidP="00931E30">
      <w:pPr>
        <w:pStyle w:val="Standard"/>
        <w:ind w:left="851"/>
        <w:jc w:val="both"/>
      </w:pPr>
      <w:r w:rsidRPr="0005799F">
        <w:rPr>
          <w:b/>
          <w:u w:val="single"/>
        </w:rPr>
        <w:t>Celé územie Slovenska (NUTS I)</w:t>
      </w:r>
      <w:r w:rsidRPr="0005799F">
        <w:t xml:space="preserve"> – v súlade s </w:t>
      </w:r>
      <w:r w:rsidR="008B53CA" w:rsidRPr="0005799F">
        <w:t>podmienkami uvedenými v bode 2.6</w:t>
      </w:r>
      <w:r w:rsidRPr="0005799F">
        <w:t xml:space="preserve"> Kritériá pre výber projektov, ktoré je rozdelené na menej rozvinuté regióny (mimo Bratislavského kraja) a ostatné regióny (Bratislavský kraj).</w:t>
      </w:r>
    </w:p>
    <w:p w:rsidR="00225657" w:rsidRPr="0005799F" w:rsidRDefault="00225657" w:rsidP="00931E30">
      <w:pPr>
        <w:pStyle w:val="Standard"/>
        <w:tabs>
          <w:tab w:val="left" w:pos="1990"/>
          <w:tab w:val="left" w:pos="2237"/>
          <w:tab w:val="left" w:pos="2547"/>
        </w:tabs>
        <w:spacing w:line="280" w:lineRule="exact"/>
        <w:ind w:left="1701"/>
        <w:rPr>
          <w:b/>
          <w:bCs/>
          <w:i/>
        </w:rPr>
      </w:pPr>
    </w:p>
    <w:p w:rsidR="00931E30" w:rsidRPr="0005799F" w:rsidRDefault="008B53CA" w:rsidP="004C6670">
      <w:pPr>
        <w:pStyle w:val="Standard"/>
        <w:tabs>
          <w:tab w:val="left" w:pos="856"/>
        </w:tabs>
        <w:spacing w:line="280" w:lineRule="exact"/>
        <w:jc w:val="both"/>
        <w:rPr>
          <w:b/>
        </w:rPr>
      </w:pPr>
      <w:r w:rsidRPr="0005799F">
        <w:rPr>
          <w:b/>
        </w:rPr>
        <w:t>2.6.</w:t>
      </w:r>
      <w:r w:rsidR="00931E30" w:rsidRPr="0005799F">
        <w:rPr>
          <w:b/>
        </w:rPr>
        <w:t xml:space="preserve"> Kritériá pre výber projektov</w:t>
      </w:r>
    </w:p>
    <w:p w:rsidR="00931E30" w:rsidRPr="0005799F" w:rsidRDefault="00931E30" w:rsidP="00356B79">
      <w:pPr>
        <w:pStyle w:val="Standard"/>
        <w:tabs>
          <w:tab w:val="left" w:pos="856"/>
        </w:tabs>
        <w:spacing w:line="280" w:lineRule="exact"/>
        <w:ind w:left="567"/>
        <w:jc w:val="both"/>
        <w:rPr>
          <w:b/>
          <w:sz w:val="28"/>
          <w:szCs w:val="28"/>
        </w:rPr>
      </w:pPr>
    </w:p>
    <w:p w:rsidR="00931E30" w:rsidRPr="0005799F" w:rsidRDefault="00931E30" w:rsidP="00F2197D">
      <w:pPr>
        <w:pStyle w:val="Standard"/>
        <w:numPr>
          <w:ilvl w:val="2"/>
          <w:numId w:val="165"/>
        </w:numPr>
        <w:tabs>
          <w:tab w:val="left" w:pos="856"/>
        </w:tabs>
        <w:spacing w:line="280" w:lineRule="exact"/>
        <w:jc w:val="both"/>
        <w:rPr>
          <w:b/>
        </w:rPr>
      </w:pPr>
      <w:r w:rsidRPr="0005799F">
        <w:rPr>
          <w:b/>
        </w:rPr>
        <w:t>Všeobecné kritériá  poskytnutia príspevku:</w:t>
      </w:r>
    </w:p>
    <w:p w:rsidR="00931E30" w:rsidRPr="0005799F" w:rsidRDefault="00931E30" w:rsidP="00931E30">
      <w:pPr>
        <w:pStyle w:val="Standard"/>
        <w:tabs>
          <w:tab w:val="left" w:pos="856"/>
        </w:tabs>
        <w:spacing w:line="280" w:lineRule="exact"/>
        <w:ind w:left="567"/>
        <w:jc w:val="both"/>
        <w:rPr>
          <w:b/>
        </w:rPr>
      </w:pP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 xml:space="preserve">Investície </w:t>
      </w:r>
      <w:r w:rsidR="004570EC" w:rsidRPr="0005799F">
        <w:rPr>
          <w:b/>
          <w:bCs/>
        </w:rPr>
        <w:t xml:space="preserve">resp. výdavky </w:t>
      </w:r>
      <w:r w:rsidRPr="0005799F">
        <w:rPr>
          <w:b/>
          <w:bCs/>
        </w:rPr>
        <w:t>sa musia realizovať na území Slovenska, v prípade prístupu LEADER/CLLD na území príslušnej MAS</w:t>
      </w:r>
    </w:p>
    <w:p w:rsidR="00931E30" w:rsidRPr="0005799F" w:rsidRDefault="00931E30" w:rsidP="00931E30">
      <w:pPr>
        <w:pStyle w:val="Standard"/>
        <w:ind w:left="1418"/>
        <w:jc w:val="both"/>
      </w:pPr>
      <w:r w:rsidRPr="0005799F">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nemá evidované nedoplatky poistného na zdravotné poistenie, sociálne poistenie a príspevkov na starobné dôchodkové poistenie</w:t>
      </w:r>
    </w:p>
    <w:p w:rsidR="00931E30" w:rsidRPr="0005799F" w:rsidRDefault="00931E30" w:rsidP="00931E30">
      <w:pPr>
        <w:pStyle w:val="Standard"/>
        <w:tabs>
          <w:tab w:val="left" w:pos="1418"/>
          <w:tab w:val="left" w:pos="3686"/>
        </w:tabs>
        <w:ind w:left="1418"/>
        <w:jc w:val="both"/>
        <w:rPr>
          <w:bCs/>
        </w:rPr>
      </w:pPr>
      <w:r w:rsidRPr="0005799F">
        <w:rPr>
          <w:bCs/>
        </w:rPr>
        <w:t>§ 8a  ods. 4 zákona č. 523/2004 Z. z. o rozpočtových pravidlách verejnej správy a o zmene a doplnení niektorých zákonov v znení neskorších predpisov. Splátkový kalendár potvrdený veriteľom sa akceptuje.</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931E30" w:rsidRPr="0005799F" w:rsidRDefault="00931E30" w:rsidP="00931E30">
      <w:pPr>
        <w:pStyle w:val="Standard"/>
        <w:tabs>
          <w:tab w:val="left" w:pos="1418"/>
          <w:tab w:val="left" w:pos="3686"/>
        </w:tabs>
        <w:ind w:left="1418"/>
        <w:jc w:val="both"/>
        <w:rPr>
          <w:bCs/>
        </w:rPr>
      </w:pPr>
      <w:r w:rsidRPr="0005799F">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má vysporiadané finančné vzťahy so štátnym rozpočtom po lehote splatnosti, a  nie je voči nemu vedený výkon rozhodnutia.</w:t>
      </w:r>
    </w:p>
    <w:p w:rsidR="00931E30" w:rsidRPr="0005799F" w:rsidRDefault="00931E30" w:rsidP="00931E30">
      <w:pPr>
        <w:pStyle w:val="Standard"/>
        <w:tabs>
          <w:tab w:val="left" w:pos="1418"/>
          <w:tab w:val="left" w:pos="3686"/>
        </w:tabs>
        <w:ind w:left="1418"/>
        <w:jc w:val="both"/>
        <w:rPr>
          <w:bCs/>
        </w:rPr>
      </w:pPr>
      <w:r w:rsidRPr="0005799F">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05799F" w:rsidRDefault="00931E30" w:rsidP="00931E30">
      <w:pPr>
        <w:pStyle w:val="Standard"/>
        <w:tabs>
          <w:tab w:val="left" w:pos="1418"/>
          <w:tab w:val="left" w:pos="3686"/>
        </w:tabs>
        <w:ind w:left="1418"/>
        <w:jc w:val="both"/>
        <w:rPr>
          <w:bCs/>
        </w:rPr>
      </w:pPr>
      <w:r w:rsidRPr="0005799F">
        <w:rPr>
          <w:bCs/>
        </w:rPr>
        <w:t>Podmienka sa netýka výkonu rozhodnutia voči členom riadiacich a dozorných orgánov žiadateľa, ale je relevantná vo vzťahu k subjektu žiadateľa.</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931E30" w:rsidRPr="0005799F" w:rsidRDefault="00931E30" w:rsidP="00931E30">
      <w:pPr>
        <w:pStyle w:val="Standard"/>
        <w:tabs>
          <w:tab w:val="left" w:pos="1418"/>
          <w:tab w:val="left" w:pos="3686"/>
        </w:tabs>
        <w:ind w:left="1418"/>
        <w:jc w:val="both"/>
        <w:rPr>
          <w:bCs/>
        </w:rPr>
      </w:pPr>
      <w:r w:rsidRPr="0005799F">
        <w:rPr>
          <w:bCs/>
        </w:rPr>
        <w:lastRenderedPageBreak/>
        <w:t>V priebehu trvania zmluvy o poskytnutí NFP táto skutočnosť podlieha oznamovacej povinnosti prijímateľa voči poskytovateľovi.</w:t>
      </w:r>
    </w:p>
    <w:p w:rsidR="00931E30" w:rsidRPr="0005799F" w:rsidRDefault="00931E30" w:rsidP="00931E30">
      <w:pPr>
        <w:pStyle w:val="Standard"/>
        <w:tabs>
          <w:tab w:val="left" w:pos="1418"/>
          <w:tab w:val="left" w:pos="3686"/>
        </w:tabs>
        <w:ind w:left="1418"/>
        <w:jc w:val="both"/>
        <w:rPr>
          <w:bCs/>
        </w:rPr>
      </w:pPr>
      <w:r w:rsidRPr="0005799F">
        <w:rPr>
          <w:bC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Každá investičná operácia, ak sa na ňu vzťahuje zákon č. 24/2006 Z. z. o posudzovaní vplyvov na životné prostredie, musí byť vopred posúdená na základe tohto zákona.</w:t>
      </w:r>
    </w:p>
    <w:p w:rsidR="00931E30" w:rsidRPr="0005799F" w:rsidRDefault="00931E30" w:rsidP="00931E30">
      <w:pPr>
        <w:pStyle w:val="Standard"/>
        <w:tabs>
          <w:tab w:val="left" w:pos="1418"/>
          <w:tab w:val="left" w:pos="3686"/>
        </w:tabs>
        <w:ind w:left="1418"/>
        <w:jc w:val="both"/>
        <w:rPr>
          <w:bCs/>
        </w:rPr>
      </w:pPr>
      <w:r w:rsidRPr="0005799F">
        <w:rPr>
          <w:bCs/>
        </w:rPr>
        <w:t>Čl. 45 ods. 1 nariadenia Európskeho parlamentu a Rady (EÚ) č. 1305/2013 o podpore rozvoja vidieka prostredníctvom Európskeho poľnohospodárskeho fondu pre rozvoj vidieka (EPFRV) a o zrušení nariadenia Rady (ES) č. 1698/2005). Pri ŽoNFP sa predkladá len stanovisko či  podlieha posudzovaniu.</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musí postupovať pri obstarávaní tovarov, stavebných prác a služieb, ktoré sú financované z verejných prostriedkov, v súlade so zákonom č. 25/2006 Z. z. v znení neskorších predpisov.</w:t>
      </w:r>
    </w:p>
    <w:p w:rsidR="00931E30" w:rsidRPr="0005799F" w:rsidRDefault="00931E30" w:rsidP="00931E30">
      <w:pPr>
        <w:pStyle w:val="Standard"/>
        <w:tabs>
          <w:tab w:val="left" w:pos="1418"/>
          <w:tab w:val="left" w:pos="3686"/>
        </w:tabs>
        <w:ind w:left="1418"/>
        <w:jc w:val="both"/>
        <w:rPr>
          <w:bCs/>
        </w:rPr>
      </w:pPr>
      <w:r w:rsidRPr="0005799F">
        <w:rPr>
          <w:bCs/>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musí zabezpečiť hospodárnosť, efektívnosť a účinnosť použitia verejných prostriedkov.</w:t>
      </w:r>
    </w:p>
    <w:p w:rsidR="00931E30" w:rsidRPr="0005799F" w:rsidRDefault="00931E30" w:rsidP="00931E30">
      <w:pPr>
        <w:pStyle w:val="Standard"/>
        <w:tabs>
          <w:tab w:val="left" w:pos="1418"/>
          <w:tab w:val="left" w:pos="3686"/>
        </w:tabs>
        <w:ind w:left="1418"/>
        <w:jc w:val="both"/>
        <w:rPr>
          <w:bCs/>
        </w:rPr>
      </w:pPr>
      <w:r w:rsidRPr="0005799F">
        <w:rPr>
          <w:bCs/>
        </w:rPr>
        <w:t>§ 19 ods. 3 zákona č. 523/2004 Z. z. o rozpočtových pravidlách verejnej správy a o zmene a doplnení niektorých zákonov v znení neskorších predpisov. Nepreukazuje sa pri paušálnych platbách.</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musí dodržiavať princíp zákazu konfliktu záujmov v súlade so zákonom č. 292/2014 Z. z. o príspevku poskytovanom z európskych štrukturálnych a investičných fondov a o zmene a doplnení niektorých zákonov.</w:t>
      </w:r>
    </w:p>
    <w:p w:rsidR="00931E30" w:rsidRPr="0005799F" w:rsidRDefault="00931E30" w:rsidP="00931E30">
      <w:pPr>
        <w:pStyle w:val="Standard"/>
        <w:tabs>
          <w:tab w:val="left" w:pos="1418"/>
          <w:tab w:val="left" w:pos="3686"/>
        </w:tabs>
        <w:ind w:left="1418"/>
        <w:jc w:val="both"/>
        <w:rPr>
          <w:bCs/>
        </w:rPr>
      </w:pPr>
      <w:r w:rsidRPr="0005799F">
        <w:rPr>
          <w:bCs/>
        </w:rPr>
        <w:t>§ 46 zákona č. 292/2014 Z. z. o príspevku poskytovanom z európskych štrukturálnych a investičných fondov a o zmene a doplnení niektorých zákonov.</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931E30" w:rsidRPr="0005799F" w:rsidRDefault="00931E30" w:rsidP="00931E30">
      <w:pPr>
        <w:pStyle w:val="Standard"/>
        <w:tabs>
          <w:tab w:val="left" w:pos="1418"/>
          <w:tab w:val="left" w:pos="3686"/>
        </w:tabs>
        <w:ind w:left="1418"/>
        <w:jc w:val="both"/>
        <w:rPr>
          <w:bCs/>
        </w:rPr>
      </w:pPr>
      <w:r w:rsidRPr="0005799F">
        <w:rPr>
          <w:bCs/>
        </w:rPr>
        <w:t>V priebehu trvania zmluvy o poskytnutí NFP táto skutočnosť podlieha oznamovacej povinnosti prijímateľa voči poskytovateľovi.</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931E30" w:rsidRPr="0005799F" w:rsidRDefault="00931E30" w:rsidP="00931E30">
      <w:pPr>
        <w:pStyle w:val="Standard"/>
        <w:tabs>
          <w:tab w:val="left" w:pos="1418"/>
          <w:tab w:val="left" w:pos="3686"/>
        </w:tabs>
        <w:ind w:left="1418"/>
        <w:jc w:val="both"/>
        <w:rPr>
          <w:bCs/>
        </w:rPr>
      </w:pPr>
      <w:r w:rsidRPr="0005799F">
        <w:rPr>
          <w:bCs/>
        </w:rPr>
        <w:t>Nariadenie Komisie (ES, Euratom) č. 1302/2008 zo 17. decembra 2008 o centrálnej databáze vylúčených subjektov (ďalej len „Nariadenie o CED“).</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V prípade, že sa na dané činnosti vzťahujú pravidlá štátnej pomoci resp. pomoci de minimis, žiadateľ musí spĺňať podmienky vyplývajúce zo schém štátnej pomoci/pomoci de minimis.</w:t>
      </w:r>
    </w:p>
    <w:p w:rsidR="00931E30" w:rsidRPr="0005799F" w:rsidRDefault="00931E30" w:rsidP="00931E30">
      <w:pPr>
        <w:pStyle w:val="Standard"/>
        <w:tabs>
          <w:tab w:val="left" w:pos="1418"/>
          <w:tab w:val="left" w:pos="3686"/>
        </w:tabs>
        <w:ind w:left="1418"/>
        <w:jc w:val="both"/>
        <w:rPr>
          <w:bCs/>
        </w:rPr>
      </w:pPr>
      <w:r w:rsidRPr="0005799F">
        <w:rPr>
          <w:bCs/>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r w:rsidRPr="0005799F">
        <w:rPr>
          <w:bCs/>
        </w:rPr>
        <w:lastRenderedPageBreak/>
        <w:t>nariadenie Komisie (EÚ) č. 1407/2013 o uplatňovaní článkov 107 a 108 Zmluvy o fungovaní Európskej únie na pomoc de minimis.</w:t>
      </w:r>
    </w:p>
    <w:p w:rsidR="00931E30" w:rsidRPr="0005799F" w:rsidRDefault="00931E30" w:rsidP="00931E30">
      <w:pPr>
        <w:pStyle w:val="Standard"/>
        <w:tabs>
          <w:tab w:val="left" w:pos="1418"/>
          <w:tab w:val="left" w:pos="3686"/>
        </w:tabs>
        <w:ind w:left="1418"/>
        <w:jc w:val="both"/>
        <w:rPr>
          <w:bCs/>
        </w:rPr>
      </w:pPr>
      <w:r w:rsidRPr="0005799F">
        <w:rPr>
          <w:bCs/>
        </w:rPr>
        <w:t>Nariadenie Komisie (EÚ) č. 651/2014 o vyhlásení určitých kategórií pomoci za zlučiteľné s vnútorným trhom podľa článkov 107 a 108 Zmluvy o fungovaní Európskej únie</w:t>
      </w:r>
    </w:p>
    <w:p w:rsidR="00931E30" w:rsidRPr="0005799F" w:rsidRDefault="00931E30" w:rsidP="00931E30">
      <w:pPr>
        <w:pStyle w:val="Standard"/>
        <w:tabs>
          <w:tab w:val="left" w:pos="1418"/>
          <w:tab w:val="left" w:pos="3686"/>
        </w:tabs>
        <w:ind w:left="1418"/>
        <w:jc w:val="both"/>
        <w:rPr>
          <w:bCs/>
        </w:rPr>
      </w:pPr>
      <w:r w:rsidRPr="0005799F">
        <w:rPr>
          <w:bCs/>
        </w:rPr>
        <w:t>Podmienka je relevantná iba pre subjekty, ktoré sú v zmysle výzvy povinné preukázať splnenie tejto podmienky poskytnutia príspevku.</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Investícia musí byť v súlade s normami EÚ a SR, týkajúcimi sa danej investície.</w:t>
      </w:r>
    </w:p>
    <w:p w:rsidR="00931E30" w:rsidRPr="0005799F" w:rsidRDefault="00931E30" w:rsidP="00931E30">
      <w:pPr>
        <w:pStyle w:val="Standard"/>
        <w:tabs>
          <w:tab w:val="left" w:pos="1418"/>
          <w:tab w:val="left" w:pos="3686"/>
        </w:tabs>
        <w:ind w:left="1134"/>
        <w:jc w:val="both"/>
        <w:rPr>
          <w:b/>
          <w:bCs/>
        </w:rPr>
      </w:pPr>
    </w:p>
    <w:p w:rsidR="00931E30" w:rsidRPr="0005799F" w:rsidRDefault="00931E30" w:rsidP="00F2197D">
      <w:pPr>
        <w:pStyle w:val="Standard"/>
        <w:numPr>
          <w:ilvl w:val="2"/>
          <w:numId w:val="165"/>
        </w:numPr>
        <w:tabs>
          <w:tab w:val="left" w:pos="856"/>
        </w:tabs>
        <w:spacing w:line="280" w:lineRule="exact"/>
        <w:jc w:val="both"/>
        <w:rPr>
          <w:b/>
        </w:rPr>
      </w:pPr>
      <w:r w:rsidRPr="0005799F">
        <w:rPr>
          <w:b/>
        </w:rPr>
        <w:t>Výberové kritériá</w:t>
      </w:r>
    </w:p>
    <w:p w:rsidR="00931E30" w:rsidRPr="0005799F" w:rsidRDefault="00931E30" w:rsidP="00931E30">
      <w:pPr>
        <w:pStyle w:val="Standard"/>
        <w:ind w:left="851"/>
        <w:jc w:val="both"/>
      </w:pPr>
    </w:p>
    <w:p w:rsidR="000E3525" w:rsidRPr="0005799F" w:rsidRDefault="000E3525" w:rsidP="00485D47">
      <w:pPr>
        <w:pStyle w:val="Odsekzoznamu"/>
        <w:widowControl/>
        <w:numPr>
          <w:ilvl w:val="2"/>
          <w:numId w:val="131"/>
        </w:numPr>
        <w:tabs>
          <w:tab w:val="left" w:pos="1985"/>
        </w:tabs>
        <w:suppressAutoHyphens w:val="0"/>
        <w:autoSpaceDN/>
        <w:spacing w:after="200" w:line="276" w:lineRule="auto"/>
        <w:ind w:left="1134" w:hanging="425"/>
        <w:contextualSpacing/>
        <w:jc w:val="both"/>
        <w:textAlignment w:val="auto"/>
        <w:rPr>
          <w:b/>
          <w:szCs w:val="24"/>
          <w:u w:val="single"/>
        </w:rPr>
      </w:pPr>
      <w:r w:rsidRPr="0005799F">
        <w:rPr>
          <w:b/>
          <w:szCs w:val="24"/>
          <w:u w:val="single"/>
        </w:rPr>
        <w:t>Príspevok k aspoň jednej fokusovej oblasti daného opatrenia.</w:t>
      </w:r>
    </w:p>
    <w:p w:rsidR="000E3525" w:rsidRPr="0005799F" w:rsidRDefault="000E3525" w:rsidP="00485D47">
      <w:pPr>
        <w:pStyle w:val="Odsekzoznamu"/>
        <w:widowControl/>
        <w:numPr>
          <w:ilvl w:val="2"/>
          <w:numId w:val="131"/>
        </w:numPr>
        <w:tabs>
          <w:tab w:val="left" w:pos="1985"/>
        </w:tabs>
        <w:suppressAutoHyphens w:val="0"/>
        <w:autoSpaceDN/>
        <w:spacing w:after="200" w:line="276" w:lineRule="auto"/>
        <w:ind w:left="1134" w:hanging="425"/>
        <w:contextualSpacing/>
        <w:jc w:val="both"/>
        <w:textAlignment w:val="auto"/>
        <w:rPr>
          <w:szCs w:val="24"/>
        </w:rPr>
      </w:pPr>
      <w:r w:rsidRPr="0005799F">
        <w:rPr>
          <w:szCs w:val="24"/>
        </w:rPr>
        <w:t xml:space="preserve">Spolupráce sa musia zúčastniť </w:t>
      </w:r>
      <w:r w:rsidRPr="0005799F">
        <w:rPr>
          <w:b/>
          <w:szCs w:val="24"/>
          <w:u w:val="single"/>
        </w:rPr>
        <w:t>najmenej 3 subjekty.</w:t>
      </w:r>
    </w:p>
    <w:p w:rsidR="000E3525" w:rsidRPr="0005799F" w:rsidRDefault="000E3525" w:rsidP="00485D47">
      <w:pPr>
        <w:pStyle w:val="Odsekzoznamu"/>
        <w:widowControl/>
        <w:numPr>
          <w:ilvl w:val="2"/>
          <w:numId w:val="131"/>
        </w:numPr>
        <w:tabs>
          <w:tab w:val="left" w:pos="1985"/>
        </w:tabs>
        <w:suppressAutoHyphens w:val="0"/>
        <w:autoSpaceDN/>
        <w:spacing w:after="200" w:line="276" w:lineRule="auto"/>
        <w:ind w:left="1134" w:hanging="425"/>
        <w:contextualSpacing/>
        <w:jc w:val="both"/>
        <w:textAlignment w:val="auto"/>
        <w:rPr>
          <w:szCs w:val="24"/>
        </w:rPr>
      </w:pPr>
      <w:r w:rsidRPr="0005799F">
        <w:rPr>
          <w:b/>
          <w:szCs w:val="24"/>
          <w:u w:val="single"/>
        </w:rPr>
        <w:t xml:space="preserve">Posledná žiadosť o platbu sa musí podať v lehote do  štyroch rokov od nadobudnutia účinnosti zmluvy. </w:t>
      </w:r>
      <w:r w:rsidRPr="0005799F">
        <w:rPr>
          <w:szCs w:val="24"/>
        </w:rPr>
        <w:t>V prípade výziev, kedy lehota na podanie poslednej žiadosti o platbu nemôže byť dodržaná (napr. v súvislosti s končiacim sa programovým obdobím), je termín na podanie poslednej žiadosti o platbu najneskôr do 30.06.2023.</w:t>
      </w:r>
    </w:p>
    <w:p w:rsidR="00931E30" w:rsidRPr="0005799F" w:rsidRDefault="00931E30" w:rsidP="008C3B36">
      <w:pPr>
        <w:pStyle w:val="Standard"/>
        <w:numPr>
          <w:ilvl w:val="2"/>
          <w:numId w:val="165"/>
        </w:numPr>
        <w:tabs>
          <w:tab w:val="left" w:pos="856"/>
        </w:tabs>
        <w:spacing w:line="280" w:lineRule="exact"/>
        <w:jc w:val="both"/>
        <w:rPr>
          <w:b/>
        </w:rPr>
      </w:pPr>
      <w:r w:rsidRPr="0005799F">
        <w:rPr>
          <w:b/>
        </w:rPr>
        <w:t>Bodovacie (hodnotiace) kritériá</w:t>
      </w:r>
    </w:p>
    <w:p w:rsidR="008C3B36" w:rsidRPr="0005799F" w:rsidRDefault="008C3B36" w:rsidP="008C3B36">
      <w:pPr>
        <w:rPr>
          <w:bCs/>
          <w:lang w:bidi="x-none"/>
        </w:rPr>
      </w:pPr>
    </w:p>
    <w:p w:rsidR="000E3525" w:rsidRPr="0005799F" w:rsidRDefault="000E3525" w:rsidP="000E3525">
      <w:pPr>
        <w:spacing w:after="240"/>
        <w:rPr>
          <w:bCs/>
          <w:lang w:bidi="x-none"/>
        </w:rPr>
      </w:pPr>
      <w:r w:rsidRPr="0005799F">
        <w:rPr>
          <w:bCs/>
          <w:lang w:bidi="x-none"/>
        </w:rPr>
        <w:t xml:space="preserve">Princípy uplatnenia hodnotiacich kritérií: </w:t>
      </w:r>
      <w:r w:rsidRPr="0005799F">
        <w:rPr>
          <w:b/>
        </w:rPr>
        <w:tab/>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851"/>
        <w:gridCol w:w="2693"/>
      </w:tblGrid>
      <w:tr w:rsidR="000E3525" w:rsidRPr="0005799F" w:rsidTr="001E1C31">
        <w:tc>
          <w:tcPr>
            <w:tcW w:w="709"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P. č.</w:t>
            </w:r>
          </w:p>
        </w:tc>
        <w:tc>
          <w:tcPr>
            <w:tcW w:w="5103"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Kritérium</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Body</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Poznámka</w:t>
            </w: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1.</w:t>
            </w:r>
          </w:p>
        </w:tc>
        <w:tc>
          <w:tcPr>
            <w:tcW w:w="5103"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tabs>
                <w:tab w:val="left" w:pos="720"/>
              </w:tabs>
              <w:spacing w:before="240"/>
              <w:rPr>
                <w:sz w:val="18"/>
                <w:szCs w:val="18"/>
              </w:rPr>
            </w:pPr>
            <w:r w:rsidRPr="0005799F">
              <w:rPr>
                <w:sz w:val="18"/>
                <w:szCs w:val="18"/>
              </w:rPr>
              <w:t>Projekt je zameraný prioritne na riešenie prob</w:t>
            </w:r>
            <w:r w:rsidR="004A70D6" w:rsidRPr="0005799F">
              <w:rPr>
                <w:sz w:val="18"/>
                <w:szCs w:val="18"/>
              </w:rPr>
              <w:t>lematiky v rámci špeciálnej</w:t>
            </w:r>
            <w:r w:rsidRPr="0005799F">
              <w:rPr>
                <w:sz w:val="18"/>
                <w:szCs w:val="18"/>
              </w:rPr>
              <w:t xml:space="preserve"> rastlinnej a živočíšnej výroby a spracovania produ</w:t>
            </w:r>
            <w:r w:rsidR="001E1C31" w:rsidRPr="0005799F">
              <w:rPr>
                <w:sz w:val="18"/>
                <w:szCs w:val="18"/>
              </w:rPr>
              <w:t>ktov  a odbytu týchto produktov</w:t>
            </w:r>
          </w:p>
        </w:tc>
        <w:tc>
          <w:tcPr>
            <w:tcW w:w="851"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rPr>
                <w:sz w:val="18"/>
                <w:szCs w:val="18"/>
              </w:rPr>
            </w:pPr>
            <w:r w:rsidRPr="0005799F">
              <w:rPr>
                <w:sz w:val="18"/>
                <w:szCs w:val="18"/>
              </w:rPr>
              <w:t xml:space="preserve">   10</w:t>
            </w:r>
          </w:p>
        </w:tc>
        <w:tc>
          <w:tcPr>
            <w:tcW w:w="2693" w:type="dxa"/>
            <w:tcBorders>
              <w:top w:val="single" w:sz="4" w:space="0" w:color="auto"/>
              <w:left w:val="single" w:sz="4" w:space="0" w:color="auto"/>
              <w:bottom w:val="single" w:sz="4" w:space="0" w:color="auto"/>
              <w:right w:val="single" w:sz="4" w:space="0" w:color="auto"/>
            </w:tcBorders>
            <w:shd w:val="clear" w:color="auto" w:fill="D6E3BC"/>
            <w:vAlign w:val="center"/>
          </w:tcPr>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1E1C31" w:rsidRPr="0005799F" w:rsidRDefault="001E1C31" w:rsidP="00A677F2">
            <w:pPr>
              <w:rPr>
                <w:sz w:val="18"/>
                <w:szCs w:val="18"/>
              </w:rPr>
            </w:pPr>
          </w:p>
          <w:p w:rsidR="000E3525" w:rsidRPr="0005799F" w:rsidRDefault="000E3525" w:rsidP="00A677F2">
            <w:pPr>
              <w:rPr>
                <w:sz w:val="18"/>
                <w:szCs w:val="18"/>
              </w:rPr>
            </w:pPr>
            <w:r w:rsidRPr="0005799F">
              <w:rPr>
                <w:sz w:val="18"/>
                <w:szCs w:val="18"/>
              </w:rPr>
              <w:t>V rámci riešenia problému sú v projekte viac ako 3 partneri</w:t>
            </w:r>
          </w:p>
          <w:p w:rsidR="000E3525" w:rsidRPr="0005799F" w:rsidRDefault="000E3525" w:rsidP="00A677F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   15</w:t>
            </w: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3.</w:t>
            </w:r>
          </w:p>
        </w:tc>
        <w:tc>
          <w:tcPr>
            <w:tcW w:w="5103"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p>
          <w:p w:rsidR="000E3525" w:rsidRPr="0005799F" w:rsidRDefault="000E3525" w:rsidP="00A677F2">
            <w:pPr>
              <w:rPr>
                <w:sz w:val="18"/>
                <w:szCs w:val="18"/>
              </w:rPr>
            </w:pPr>
            <w:r w:rsidRPr="0005799F">
              <w:rPr>
                <w:sz w:val="18"/>
                <w:szCs w:val="18"/>
              </w:rPr>
              <w:t>Projekt zahŕňa výdavky na výrobu, spracovanie predaj aj marketing</w:t>
            </w:r>
          </w:p>
          <w:p w:rsidR="000E3525" w:rsidRPr="0005799F" w:rsidRDefault="000E3525" w:rsidP="00A677F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   10</w:t>
            </w: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4.</w:t>
            </w:r>
          </w:p>
        </w:tc>
        <w:tc>
          <w:tcPr>
            <w:tcW w:w="5103"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p>
          <w:p w:rsidR="000E3525" w:rsidRPr="0005799F" w:rsidRDefault="000E3525" w:rsidP="00A677F2">
            <w:pPr>
              <w:rPr>
                <w:sz w:val="18"/>
                <w:szCs w:val="18"/>
              </w:rPr>
            </w:pPr>
            <w:r w:rsidRPr="0005799F">
              <w:rPr>
                <w:sz w:val="18"/>
                <w:szCs w:val="18"/>
              </w:rPr>
              <w:t>Projekt rieši  minimálne dve  odbytové miesta alebo kanály</w:t>
            </w:r>
          </w:p>
          <w:p w:rsidR="001E1C31" w:rsidRPr="0005799F" w:rsidRDefault="001E1C31" w:rsidP="00A677F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p>
          <w:p w:rsidR="000E3525" w:rsidRPr="0005799F" w:rsidRDefault="000E3525" w:rsidP="00A677F2">
            <w:pPr>
              <w:rPr>
                <w:sz w:val="18"/>
                <w:szCs w:val="18"/>
              </w:rPr>
            </w:pPr>
            <w:r w:rsidRPr="0005799F">
              <w:rPr>
                <w:sz w:val="18"/>
                <w:szCs w:val="18"/>
              </w:rPr>
              <w:t xml:space="preserve">  10</w:t>
            </w:r>
          </w:p>
          <w:p w:rsidR="000E3525" w:rsidRPr="0005799F" w:rsidRDefault="000E3525" w:rsidP="00A677F2">
            <w:pP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946CFF" w:rsidP="0005799F">
            <w:pPr>
              <w:rPr>
                <w:sz w:val="18"/>
                <w:szCs w:val="18"/>
              </w:rPr>
            </w:pPr>
            <w:r w:rsidRPr="0005799F">
              <w:rPr>
                <w:sz w:val="18"/>
                <w:szCs w:val="18"/>
              </w:rPr>
              <w:t>Berie sa len novovytvorené odbytové miesta spĺ</w:t>
            </w:r>
            <w:r w:rsidR="0005799F">
              <w:rPr>
                <w:sz w:val="18"/>
                <w:szCs w:val="18"/>
              </w:rPr>
              <w:t>ň</w:t>
            </w:r>
            <w:r w:rsidRPr="0005799F">
              <w:rPr>
                <w:sz w:val="18"/>
                <w:szCs w:val="18"/>
              </w:rPr>
              <w:t>ajúce podmienky tejto výzvy.</w:t>
            </w: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5.</w:t>
            </w:r>
          </w:p>
        </w:tc>
        <w:tc>
          <w:tcPr>
            <w:tcW w:w="5103"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rPr>
                <w:sz w:val="18"/>
                <w:szCs w:val="18"/>
              </w:rPr>
            </w:pPr>
            <w:r w:rsidRPr="0005799F">
              <w:rPr>
                <w:sz w:val="18"/>
                <w:szCs w:val="18"/>
              </w:rPr>
              <w:t>Deklarované oprávnené výdavky projektu v súvislosti s bežnými výdavkami ( štúdie, riadenie projektu, prevádzkové náklady, oživenie spolupráce, marketing    a pod. ) okrem prípadných investičných výdavkov nepresiahnu  700 tis EUR</w:t>
            </w:r>
          </w:p>
          <w:p w:rsidR="000E3525" w:rsidRPr="0005799F" w:rsidRDefault="000E3525" w:rsidP="00A677F2">
            <w:pPr>
              <w:pStyle w:val="Odsekzoznamu"/>
              <w:ind w:left="786"/>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rPr>
                <w:sz w:val="18"/>
                <w:szCs w:val="18"/>
              </w:rPr>
            </w:pPr>
            <w:r w:rsidRPr="0005799F">
              <w:rPr>
                <w:sz w:val="18"/>
                <w:szCs w:val="18"/>
              </w:rPr>
              <w:t xml:space="preserve">  7</w:t>
            </w:r>
          </w:p>
          <w:p w:rsidR="000E3525" w:rsidRPr="0005799F" w:rsidRDefault="000E3525" w:rsidP="00A677F2">
            <w:pP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6E3BC"/>
            <w:vAlign w:val="center"/>
          </w:tcPr>
          <w:p w:rsidR="000E3525" w:rsidRPr="0005799F" w:rsidRDefault="00A725D5" w:rsidP="00A677F2">
            <w:pPr>
              <w:rPr>
                <w:sz w:val="18"/>
                <w:szCs w:val="18"/>
              </w:rPr>
            </w:pPr>
            <w:r w:rsidRPr="0005799F">
              <w:rPr>
                <w:sz w:val="18"/>
                <w:szCs w:val="18"/>
              </w:rPr>
              <w:t>Berie sa výdavky súvisiace výhradne s aktivitou 16.4</w:t>
            </w:r>
          </w:p>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6.</w:t>
            </w:r>
          </w:p>
        </w:tc>
        <w:tc>
          <w:tcPr>
            <w:tcW w:w="5103"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Hodnotenie kvality projektu – kvalitatívne hodnotenie</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zameranie, vhodnosť, účelnosť a komplexnosť projektu</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súlad s cieľmi PRV a opatrenia</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spôsob realizácie projektu, </w:t>
            </w:r>
            <w:proofErr w:type="spellStart"/>
            <w:r w:rsidRPr="0005799F">
              <w:rPr>
                <w:sz w:val="18"/>
                <w:szCs w:val="18"/>
              </w:rPr>
              <w:t>inovatívnosť</w:t>
            </w:r>
            <w:proofErr w:type="spellEnd"/>
            <w:r w:rsidRPr="0005799F">
              <w:rPr>
                <w:sz w:val="18"/>
                <w:szCs w:val="18"/>
              </w:rPr>
              <w:t xml:space="preserve"> </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zvýšenia efektivity odbytu pri spoločnom riešení, </w:t>
            </w:r>
            <w:proofErr w:type="spellStart"/>
            <w:r w:rsidRPr="0005799F">
              <w:rPr>
                <w:sz w:val="18"/>
                <w:szCs w:val="18"/>
              </w:rPr>
              <w:t>zapojenosť</w:t>
            </w:r>
            <w:proofErr w:type="spellEnd"/>
            <w:r w:rsidRPr="0005799F">
              <w:rPr>
                <w:sz w:val="18"/>
                <w:szCs w:val="18"/>
              </w:rPr>
              <w:t xml:space="preserve"> partnerstva, harmonogram,</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rozpočet a nákladová efektívnosť</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administratívna kapacita </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odborná a technická kapacita, </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udržateľnosť projektu, propagácia, šírenie výsledkov</w:t>
            </w: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max </w:t>
            </w:r>
          </w:p>
          <w:p w:rsidR="000E3525" w:rsidRPr="0005799F" w:rsidRDefault="000E3525" w:rsidP="00A677F2">
            <w:pPr>
              <w:rPr>
                <w:sz w:val="18"/>
                <w:szCs w:val="18"/>
              </w:rPr>
            </w:pPr>
            <w:r w:rsidRPr="0005799F">
              <w:rPr>
                <w:sz w:val="18"/>
                <w:szCs w:val="18"/>
              </w:rPr>
              <w:t>48</w:t>
            </w: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0E3525" w:rsidP="00A677F2">
            <w:pPr>
              <w:rPr>
                <w:sz w:val="18"/>
                <w:szCs w:val="18"/>
              </w:rPr>
            </w:pPr>
            <w:r w:rsidRPr="0005799F">
              <w:rPr>
                <w:sz w:val="18"/>
                <w:szCs w:val="18"/>
              </w:rPr>
              <w:t xml:space="preserve">Za každé kritérium maximálne 6 bodov, </w:t>
            </w:r>
            <w:r w:rsidR="001E1C31" w:rsidRPr="0005799F">
              <w:rPr>
                <w:sz w:val="18"/>
                <w:szCs w:val="18"/>
              </w:rPr>
              <w:t xml:space="preserve"> </w:t>
            </w:r>
            <w:r w:rsidRPr="0005799F">
              <w:rPr>
                <w:sz w:val="18"/>
                <w:szCs w:val="18"/>
              </w:rPr>
              <w:t>spolu maximálne 48  bodov.</w:t>
            </w:r>
          </w:p>
        </w:tc>
      </w:tr>
    </w:tbl>
    <w:p w:rsidR="000E3525" w:rsidRPr="0005799F" w:rsidRDefault="000E3525" w:rsidP="000E3525">
      <w:pPr>
        <w:rPr>
          <w:sz w:val="22"/>
        </w:rPr>
      </w:pPr>
    </w:p>
    <w:p w:rsidR="000E3525" w:rsidRPr="0005799F" w:rsidRDefault="000E3525" w:rsidP="00946CFF">
      <w:pPr>
        <w:jc w:val="both"/>
        <w:rPr>
          <w:b/>
          <w:u w:val="single"/>
        </w:rPr>
      </w:pPr>
      <w:r w:rsidRPr="0005799F">
        <w:t xml:space="preserve">Žiadateľ spolu so žiadosťou ako samostatnú prílohu </w:t>
      </w:r>
      <w:r w:rsidRPr="0005799F">
        <w:rPr>
          <w:b/>
          <w:u w:val="single"/>
        </w:rPr>
        <w:t>predkladá Projekt realizácie,  ktorý obsahuje minimálne:</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cieľ  a zameranie projektu,</w:t>
      </w:r>
      <w:r w:rsidR="001E1C31" w:rsidRPr="0005799F">
        <w:rPr>
          <w:szCs w:val="24"/>
        </w:rPr>
        <w:t xml:space="preserve"> definovanie či je zameraný na krátke dodávateľské reťazce alebo na rozvoj miestnych trhov</w:t>
      </w:r>
      <w:r w:rsidR="00EA5F9E" w:rsidRPr="0005799F">
        <w:rPr>
          <w:szCs w:val="24"/>
        </w:rPr>
        <w:t>,</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popis súčasného stavu v  rámci odbytu v danej oblasti  a území,</w:t>
      </w:r>
    </w:p>
    <w:p w:rsidR="001E1C31" w:rsidRPr="0005799F" w:rsidRDefault="001E1C31" w:rsidP="00946CFF">
      <w:pPr>
        <w:pStyle w:val="Odsekzoznamu"/>
        <w:widowControl/>
        <w:numPr>
          <w:ilvl w:val="0"/>
          <w:numId w:val="133"/>
        </w:numPr>
        <w:suppressAutoHyphens w:val="0"/>
        <w:autoSpaceDN/>
        <w:contextualSpacing/>
        <w:jc w:val="both"/>
        <w:textAlignment w:val="auto"/>
        <w:rPr>
          <w:szCs w:val="24"/>
        </w:rPr>
      </w:pPr>
      <w:r w:rsidRPr="0005799F">
        <w:rPr>
          <w:szCs w:val="24"/>
        </w:rPr>
        <w:lastRenderedPageBreak/>
        <w:t xml:space="preserve">presný popis ako projekt spĺňa definíciu krátkeho dodávateľského reťazca </w:t>
      </w:r>
      <w:r w:rsidR="004570EC" w:rsidRPr="0005799F">
        <w:rPr>
          <w:szCs w:val="24"/>
        </w:rPr>
        <w:t xml:space="preserve">popis </w:t>
      </w:r>
      <w:r w:rsidR="004A70D6" w:rsidRPr="0005799F">
        <w:rPr>
          <w:szCs w:val="24"/>
        </w:rPr>
        <w:t>všetkých žiadateľov resp. partnerov v skupine v</w:t>
      </w:r>
      <w:r w:rsidR="004570EC" w:rsidRPr="0005799F">
        <w:rPr>
          <w:szCs w:val="24"/>
        </w:rPr>
        <w:t> rámci kolektívnych investícií so zadefinovaním či ide o výrobcu alebo sprostredkovateľa ( ak ide o krátky dodávateľský reťazec )</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presný popis ako projekt spĺňa definíciu miestneho trhu s uvedením vzdialeností od miesta produkcie výrobku v rámci všetkých žiadateľov resp. partnerov v skupine v rámci kolektívnych investícií </w:t>
      </w:r>
      <w:r w:rsidR="00EA5F9E" w:rsidRPr="0005799F">
        <w:rPr>
          <w:szCs w:val="24"/>
        </w:rPr>
        <w:t>,</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zadefinovanie navrhovaného riešenia, t.j. navrhovaný spôsob riešenia odbytu, </w:t>
      </w:r>
      <w:r w:rsidR="00946CFF" w:rsidRPr="0005799F">
        <w:rPr>
          <w:szCs w:val="24"/>
        </w:rPr>
        <w:t xml:space="preserve">popis odbytových kanálov s rozdelením na nové a pôvodné, zadefinovanie </w:t>
      </w:r>
      <w:r w:rsidR="004570EC" w:rsidRPr="0005799F">
        <w:rPr>
          <w:szCs w:val="24"/>
        </w:rPr>
        <w:t xml:space="preserve"> vzťahov medzi partnermi, logistiky odbytu, popis výroby resp. spracovania produktov</w:t>
      </w:r>
      <w:r w:rsidRPr="0005799F">
        <w:rPr>
          <w:szCs w:val="24"/>
        </w:rPr>
        <w:t>,</w:t>
      </w:r>
      <w:r w:rsidR="004570EC" w:rsidRPr="0005799F">
        <w:rPr>
          <w:szCs w:val="24"/>
        </w:rPr>
        <w:t xml:space="preserve"> popis </w:t>
      </w:r>
      <w:r w:rsidR="004A70D6" w:rsidRPr="0005799F">
        <w:rPr>
          <w:szCs w:val="24"/>
        </w:rPr>
        <w:t> nadväzujúcich činností – napr. marketing a pod.</w:t>
      </w:r>
      <w:r w:rsidR="004570EC" w:rsidRPr="0005799F">
        <w:rPr>
          <w:szCs w:val="24"/>
        </w:rPr>
        <w:t xml:space="preserve"> s rozdelením na jednotlivých partnerov</w:t>
      </w:r>
      <w:r w:rsidR="00EA5F9E" w:rsidRPr="0005799F">
        <w:rPr>
          <w:szCs w:val="24"/>
        </w:rPr>
        <w:t>,</w:t>
      </w:r>
    </w:p>
    <w:p w:rsidR="00BD4000" w:rsidRPr="0005799F" w:rsidRDefault="00BD4000" w:rsidP="00946CFF">
      <w:pPr>
        <w:pStyle w:val="Odsekzoznamu"/>
        <w:widowControl/>
        <w:numPr>
          <w:ilvl w:val="0"/>
          <w:numId w:val="133"/>
        </w:numPr>
        <w:suppressAutoHyphens w:val="0"/>
        <w:autoSpaceDN/>
        <w:contextualSpacing/>
        <w:jc w:val="both"/>
        <w:textAlignment w:val="auto"/>
        <w:rPr>
          <w:szCs w:val="24"/>
        </w:rPr>
      </w:pPr>
      <w:r w:rsidRPr="0005799F">
        <w:rPr>
          <w:szCs w:val="24"/>
        </w:rPr>
        <w:t>popis  a počet odbytovýc</w:t>
      </w:r>
      <w:r w:rsidR="004570EC" w:rsidRPr="0005799F">
        <w:rPr>
          <w:szCs w:val="24"/>
        </w:rPr>
        <w:t>h miest resp. kanálov, ich umiestnenie</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popis jednotlivých komodít a</w:t>
      </w:r>
      <w:r w:rsidR="00A30429" w:rsidRPr="0005799F">
        <w:rPr>
          <w:szCs w:val="24"/>
        </w:rPr>
        <w:t> </w:t>
      </w:r>
      <w:r w:rsidRPr="0005799F">
        <w:rPr>
          <w:szCs w:val="24"/>
        </w:rPr>
        <w:t>produktov</w:t>
      </w:r>
      <w:r w:rsidR="00A30429" w:rsidRPr="0005799F">
        <w:rPr>
          <w:szCs w:val="24"/>
        </w:rPr>
        <w:t xml:space="preserve"> partnerov</w:t>
      </w:r>
      <w:r w:rsidRPr="0005799F">
        <w:rPr>
          <w:szCs w:val="24"/>
        </w:rPr>
        <w:t>, ktoré sa budú ponúkať v rámci odbytových miest</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popis </w:t>
      </w:r>
      <w:r w:rsidR="00A30429" w:rsidRPr="0005799F">
        <w:rPr>
          <w:szCs w:val="24"/>
        </w:rPr>
        <w:t xml:space="preserve">predávaného </w:t>
      </w:r>
      <w:r w:rsidRPr="0005799F">
        <w:rPr>
          <w:szCs w:val="24"/>
        </w:rPr>
        <w:t>doplnkového sortimentu resp. výpočet jeho objemu (ak je relevantné)</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predpokladaný časový harmonogram projektu</w:t>
      </w:r>
      <w:r w:rsidR="00EA5F9E" w:rsidRPr="0005799F">
        <w:rPr>
          <w:szCs w:val="24"/>
        </w:rPr>
        <w:t>,</w:t>
      </w:r>
    </w:p>
    <w:p w:rsidR="000E3525" w:rsidRPr="0005799F" w:rsidRDefault="004A70D6" w:rsidP="00946CFF">
      <w:pPr>
        <w:pStyle w:val="Odsekzoznamu"/>
        <w:widowControl/>
        <w:numPr>
          <w:ilvl w:val="0"/>
          <w:numId w:val="133"/>
        </w:numPr>
        <w:suppressAutoHyphens w:val="0"/>
        <w:autoSpaceDN/>
        <w:contextualSpacing/>
        <w:jc w:val="both"/>
        <w:textAlignment w:val="auto"/>
        <w:rPr>
          <w:szCs w:val="24"/>
        </w:rPr>
      </w:pPr>
      <w:r w:rsidRPr="0005799F">
        <w:rPr>
          <w:szCs w:val="24"/>
        </w:rPr>
        <w:t>prepojenosť na ciele PRV ( napr. u aktivít súvisiacich s </w:t>
      </w:r>
      <w:proofErr w:type="spellStart"/>
      <w:r w:rsidRPr="0005799F">
        <w:rPr>
          <w:szCs w:val="24"/>
        </w:rPr>
        <w:t>podopatrením</w:t>
      </w:r>
      <w:proofErr w:type="spellEnd"/>
      <w:r w:rsidRPr="0005799F">
        <w:rPr>
          <w:szCs w:val="24"/>
        </w:rPr>
        <w:t xml:space="preserve"> 4.1  ako prispieva k zvýšeniu efektívnosti výroby, k zvýšeniu produkcie alebo k zvýšeniu kvality výrobkov resp. k pestovaniu nových produktov ) a prepojenosť   na podopatrenia 4.1 resp. 4.2</w:t>
      </w:r>
      <w:r w:rsidR="00EA5F9E" w:rsidRPr="0005799F">
        <w:rPr>
          <w:szCs w:val="24"/>
        </w:rPr>
        <w:t>,</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prínos k zvýšeniu efektivity odbytu spoluprácou partnerov,</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navrhované nástroje  potrebné na vyriešenie problematiky,</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návrh rozpočtu jednotlivých nákladov,</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popis administratívnej, odbornej, finančnej a technickej kapacity  partnerov  na realizáciu projektu,</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prepojenie na ekonomický rozvoj, zamestnanosť, životné prostredie, región  a pod.  ak sa uplatňuje,</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spôsob zabezpečenia udržateľnosti projektu resp. šírenia výsledkov,</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prepojenie jednotlivých partnerov na rozpočet projektu resp. na oprávnené výdavky,</w:t>
      </w:r>
    </w:p>
    <w:p w:rsidR="000E3525" w:rsidRDefault="000E3525" w:rsidP="00946CFF">
      <w:pPr>
        <w:pStyle w:val="Odsekzoznamu"/>
        <w:widowControl/>
        <w:numPr>
          <w:ilvl w:val="0"/>
          <w:numId w:val="133"/>
        </w:numPr>
        <w:suppressAutoHyphens w:val="0"/>
        <w:autoSpaceDN/>
        <w:contextualSpacing/>
        <w:jc w:val="both"/>
        <w:textAlignment w:val="auto"/>
        <w:rPr>
          <w:sz w:val="22"/>
        </w:rPr>
      </w:pPr>
      <w:r w:rsidRPr="0005799F">
        <w:rPr>
          <w:szCs w:val="24"/>
        </w:rPr>
        <w:t>popis prínosu integrovaného projektu resp. kolektívnej invest</w:t>
      </w:r>
      <w:r w:rsidR="001E1C31" w:rsidRPr="0005799F">
        <w:rPr>
          <w:szCs w:val="24"/>
        </w:rPr>
        <w:t>ície oproti samostatným projektom</w:t>
      </w:r>
      <w:r w:rsidR="00EA5F9E" w:rsidRPr="0005799F">
        <w:rPr>
          <w:sz w:val="22"/>
        </w:rPr>
        <w:t>.</w:t>
      </w:r>
    </w:p>
    <w:p w:rsidR="00711994" w:rsidRDefault="00711994" w:rsidP="00711994">
      <w:pPr>
        <w:pStyle w:val="Odsekzoznamu"/>
        <w:widowControl/>
        <w:suppressAutoHyphens w:val="0"/>
        <w:autoSpaceDN/>
        <w:ind w:left="927"/>
        <w:contextualSpacing/>
        <w:jc w:val="both"/>
        <w:textAlignment w:val="auto"/>
        <w:rPr>
          <w:sz w:val="22"/>
        </w:rPr>
      </w:pPr>
    </w:p>
    <w:p w:rsidR="00711994" w:rsidRPr="00711994" w:rsidRDefault="00711994" w:rsidP="00711994">
      <w:pPr>
        <w:pStyle w:val="Odsekzoznamu"/>
        <w:widowControl/>
        <w:suppressAutoHyphens w:val="0"/>
        <w:autoSpaceDN/>
        <w:ind w:left="927"/>
        <w:contextualSpacing/>
        <w:jc w:val="both"/>
        <w:textAlignment w:val="auto"/>
        <w:rPr>
          <w:b/>
          <w:szCs w:val="24"/>
          <w:u w:val="single"/>
        </w:rPr>
      </w:pPr>
      <w:r w:rsidRPr="00711994">
        <w:rPr>
          <w:b/>
          <w:szCs w:val="24"/>
          <w:u w:val="single"/>
        </w:rPr>
        <w:t xml:space="preserve">Povinnou prílohou je </w:t>
      </w:r>
      <w:r w:rsidR="0058085F">
        <w:rPr>
          <w:b/>
          <w:szCs w:val="24"/>
          <w:u w:val="single"/>
        </w:rPr>
        <w:t xml:space="preserve">originál </w:t>
      </w:r>
      <w:r w:rsidRPr="00711994">
        <w:rPr>
          <w:b/>
          <w:szCs w:val="24"/>
          <w:u w:val="single"/>
        </w:rPr>
        <w:t xml:space="preserve"> Partnerskej zmluvy uzavretej v súlade s bodom 2.9.18 tejto výzvy.</w:t>
      </w:r>
    </w:p>
    <w:p w:rsidR="000E3525" w:rsidRPr="0005799F" w:rsidRDefault="000E3525" w:rsidP="000E3525">
      <w:pPr>
        <w:rPr>
          <w:sz w:val="22"/>
        </w:rPr>
      </w:pPr>
    </w:p>
    <w:p w:rsidR="000E3525" w:rsidRPr="0005799F" w:rsidRDefault="000E3525" w:rsidP="000E3525">
      <w:pPr>
        <w:pStyle w:val="Odsekzoznamu"/>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autoSpaceDE w:val="0"/>
              <w:adjustRightInd w:val="0"/>
              <w:jc w:val="center"/>
              <w:rPr>
                <w:b/>
                <w:bCs/>
              </w:rPr>
            </w:pPr>
            <w:r w:rsidRPr="0005799F">
              <w:rPr>
                <w:b/>
                <w:bCs/>
              </w:rPr>
              <w:t>6. Hodnotenie kvality projektu</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 A Vhodnosť a účelnosť projektu, komplexnosť</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oblasť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 B Súlad s cieľmi PRV, zvýšenie efektivity pri spoločnom riešení</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Projekt primerane nadväzuje na ciele PRV SR 2014-2020. Zvýšenie efektivity spoločným postupom je primerané cieľu a obsahu riešenia.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lastRenderedPageBreak/>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18"/>
                <w:szCs w:val="18"/>
              </w:rPr>
            </w:pPr>
            <w:r w:rsidRPr="0005799F">
              <w:rPr>
                <w:b/>
                <w:bCs/>
                <w:sz w:val="22"/>
                <w:shd w:val="clear" w:color="auto" w:fill="92D050"/>
              </w:rPr>
              <w:t xml:space="preserve">6.C Spôsob realizácie projektu, uskutočniteľnosť, potenciál na úspešné uvedenie do praxe , </w:t>
            </w:r>
            <w:proofErr w:type="spellStart"/>
            <w:r w:rsidRPr="0005799F">
              <w:rPr>
                <w:b/>
                <w:bCs/>
                <w:sz w:val="22"/>
                <w:shd w:val="clear" w:color="auto" w:fill="92D050"/>
              </w:rPr>
              <w:t>inovatívnosť</w:t>
            </w:r>
            <w:proofErr w:type="spellEnd"/>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18"/>
                <w:szCs w:val="18"/>
              </w:rPr>
            </w:pPr>
            <w:r w:rsidRPr="0005799F">
              <w:rPr>
                <w:b/>
                <w:bCs/>
                <w:sz w:val="22"/>
                <w:shd w:val="clear" w:color="auto" w:fill="92D050"/>
              </w:rPr>
              <w:t xml:space="preserve">6.D Zvýšenie efektivity pri spoločnom riešení, </w:t>
            </w:r>
            <w:proofErr w:type="spellStart"/>
            <w:r w:rsidRPr="0005799F">
              <w:rPr>
                <w:b/>
                <w:bCs/>
                <w:sz w:val="22"/>
                <w:shd w:val="clear" w:color="auto" w:fill="92D050"/>
              </w:rPr>
              <w:t>zapojenosť</w:t>
            </w:r>
            <w:proofErr w:type="spellEnd"/>
            <w:r w:rsidRPr="0005799F">
              <w:rPr>
                <w:b/>
                <w:bCs/>
                <w:sz w:val="22"/>
                <w:shd w:val="clear" w:color="auto" w:fill="92D050"/>
              </w:rPr>
              <w:t xml:space="preserve"> partnerstva, harmonogram ich zapojenia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primerane popisuje zvýšenie efektivity pri spoločnom riešení. </w:t>
            </w:r>
            <w:proofErr w:type="spellStart"/>
            <w:r w:rsidRPr="0005799F">
              <w:rPr>
                <w:sz w:val="18"/>
                <w:szCs w:val="18"/>
              </w:rPr>
              <w:t>Zapojenosť</w:t>
            </w:r>
            <w:proofErr w:type="spellEnd"/>
            <w:r w:rsidRPr="0005799F">
              <w:rPr>
                <w:sz w:val="18"/>
                <w:szCs w:val="18"/>
              </w:rPr>
              <w:t xml:space="preserve"> partnerov je jednostranná. Pestrosť partnerstva ( t.j. rôznosť oblastí kde pôsobia, rôznosť sektorov kde pôsobia, rôznosť ich zamerania,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lastRenderedPageBreak/>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veľmi dobre deklaruje zvýšenie efektívnosti pri spoločnom postupe v rámci odbytu. </w:t>
            </w:r>
            <w:proofErr w:type="spellStart"/>
            <w:r w:rsidRPr="0005799F">
              <w:rPr>
                <w:sz w:val="18"/>
                <w:szCs w:val="18"/>
              </w:rPr>
              <w:t>Zapojenosť</w:t>
            </w:r>
            <w:proofErr w:type="spellEnd"/>
            <w:r w:rsidRPr="0005799F">
              <w:rPr>
                <w:sz w:val="18"/>
                <w:szCs w:val="18"/>
              </w:rPr>
              <w:t xml:space="preserve"> partnerov je primeraná rozsahu a obsahu projektu.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vynikajúco deklaruje  a popisuje zvýšenie efektívnosti pri spoločnom postupe v rámci odbytu. </w:t>
            </w:r>
            <w:proofErr w:type="spellStart"/>
            <w:r w:rsidRPr="0005799F">
              <w:rPr>
                <w:sz w:val="18"/>
                <w:szCs w:val="18"/>
              </w:rPr>
              <w:t>Zapojenosť</w:t>
            </w:r>
            <w:proofErr w:type="spellEnd"/>
            <w:r w:rsidRPr="0005799F">
              <w:rPr>
                <w:sz w:val="18"/>
                <w:szCs w:val="18"/>
              </w:rPr>
              <w:t xml:space="preserve"> partnerov je veľmi dobrá.. </w:t>
            </w:r>
            <w:proofErr w:type="spellStart"/>
            <w:r w:rsidRPr="0005799F">
              <w:rPr>
                <w:sz w:val="18"/>
                <w:szCs w:val="18"/>
              </w:rPr>
              <w:t>Zapojenosť</w:t>
            </w:r>
            <w:proofErr w:type="spellEnd"/>
            <w:r w:rsidRPr="0005799F">
              <w:rPr>
                <w:sz w:val="18"/>
                <w:szCs w:val="18"/>
              </w:rPr>
              <w:t xml:space="preserve">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6.E Rozpočet a nákladová efektívnosť, realizovateľnosť projektu z finančného hľadiska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Rozpočet projektu pokrýva realizáciu všetkých činností. Žiadateľ ( klaster, partnerstvo )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Rozpočet projektu vynikajúco pokrýva realizáciu všetkých projektovaných činností. Z hľadiska efektívnosti vynaložených zdrojov maximálne zohľadňuje danosti daného sektoru, na ktorý je projekt zameraný. Žiadateľ ( klaster, partnerstvo )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spacing w:line="360" w:lineRule="auto"/>
              <w:ind w:left="0"/>
              <w:jc w:val="center"/>
              <w:rPr>
                <w:b/>
                <w:bCs/>
                <w:sz w:val="22"/>
              </w:rPr>
            </w:pPr>
            <w:r w:rsidRPr="0005799F">
              <w:rPr>
                <w:b/>
                <w:bCs/>
                <w:sz w:val="22"/>
              </w:rPr>
              <w:t>6.F Odborná a technická kapacita žiadateľa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klaster,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klaster,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klaster,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spacing w:line="360" w:lineRule="auto"/>
              <w:ind w:left="0"/>
              <w:jc w:val="center"/>
              <w:rPr>
                <w:b/>
                <w:bCs/>
                <w:sz w:val="22"/>
              </w:rPr>
            </w:pPr>
            <w:r w:rsidRPr="0005799F">
              <w:rPr>
                <w:b/>
                <w:bCs/>
                <w:sz w:val="22"/>
              </w:rPr>
              <w:t>6.G Administratívna kapacita žiadateľa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Žiadateľ ( klaster, partnerstvo )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lastRenderedPageBreak/>
              <w:t>Veľmi 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Žiadateľ ( klaster, partnerstvo )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Žiadateľ ( klaster, partnerstvo )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6.H  Udržateľnosť, propagácia resp. udržateľnosť</w:t>
            </w:r>
          </w:p>
        </w:tc>
      </w:tr>
      <w:tr w:rsidR="000E3525" w:rsidRPr="0005799F" w:rsidTr="00A677F2">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 Spôsob propagácie, šírenia výsledkov je v minimálnom rozsahu. Žiadateľ nevyužíva viac komunikačných kanálov. Spôsob propagácie resp. šírenia zasahuje nízky rozsah potenciálnych prijímateľov. Šírenie výsledkov nie je zamerané na viac spektier resp. oblastí. Udržateľnosť projektu je primeraná.</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Spôsob propagácie resp.  šírenia výsledkov je v primeranom rozsahu zamerania projektu. Žiadateľ využíva viac komunikačných kanálov. Spôsob šírenia resp. propagácie zasahuje primeraný rozsah potenciálnych prijímateľov. Šírenie výsledkov  je zamerané na viac spektier resp. oblastí.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Spôsob propagácie resp. šírenia výsledkov je vo veľmi dobrom rozsahu  vzhľadom na zameranie  projektu. Žiadateľ využíva široké spektrá komunikačných kanálov. Na šírenie výsledkov vynakladá primerané výdavky. Spôsob šírenia resp. propagácie zasahuje primeraný rozsah potenciálnych prijímateľov. Šírenie výsledkov  je zamerané na všetky spektrá  resp. oblastí potenciálnych užívateľov. Na šírenie výsledkov resp. propagáciu využíva primeraných expertov.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bl>
    <w:p w:rsidR="00BD4000" w:rsidRPr="0005799F" w:rsidRDefault="00BD4000" w:rsidP="004A70D6">
      <w:pPr>
        <w:pStyle w:val="Standard"/>
        <w:jc w:val="both"/>
        <w:rPr>
          <w:b/>
        </w:rPr>
      </w:pPr>
    </w:p>
    <w:p w:rsidR="004A70D6" w:rsidRPr="0005799F" w:rsidRDefault="004A70D6" w:rsidP="004A70D6">
      <w:pPr>
        <w:pStyle w:val="Standard"/>
        <w:jc w:val="both"/>
        <w:rPr>
          <w:b/>
        </w:rPr>
      </w:pPr>
      <w:r w:rsidRPr="0005799F">
        <w:rPr>
          <w:b/>
        </w:rPr>
        <w:t xml:space="preserve">Metodika uplatnenia/výpočtu bodov v jednotlivých kritériách resp. vysvetlenia k uplatneniu bodov: </w:t>
      </w:r>
    </w:p>
    <w:p w:rsidR="004A70D6" w:rsidRPr="0005799F" w:rsidRDefault="004A70D6" w:rsidP="004A70D6">
      <w:pPr>
        <w:pStyle w:val="Standard"/>
        <w:jc w:val="both"/>
      </w:pPr>
    </w:p>
    <w:p w:rsidR="00BD4000" w:rsidRPr="0005799F" w:rsidRDefault="00BD4000" w:rsidP="00BD4000">
      <w:pPr>
        <w:jc w:val="both"/>
        <w:rPr>
          <w:rFonts w:cs="Times New Roman"/>
        </w:rPr>
      </w:pPr>
      <w:r w:rsidRPr="0005799F">
        <w:rPr>
          <w:rFonts w:cs="Times New Roman"/>
        </w:rPr>
        <w:t xml:space="preserve">Za špeciálnu rastlinnú výrobu sa považuje </w:t>
      </w:r>
      <w:r w:rsidR="00A725D5" w:rsidRPr="0005799F">
        <w:rPr>
          <w:bCs/>
        </w:rPr>
        <w:t xml:space="preserve">pestovanie </w:t>
      </w:r>
      <w:r w:rsidRPr="0005799F">
        <w:rPr>
          <w:bCs/>
        </w:rPr>
        <w:t xml:space="preserve">plodín na ornej pôde uvedených v Zozname plodín na ornej pôde zaradených pre špeciálnu rastlinnú výrobu alebo s pestovaním plodín v sadoch, vinohradoch ( tu okrem výdavkov oprávnených na podporu v rámci sektora organizáciu trhu ) alebo chmeľniciach. </w:t>
      </w:r>
    </w:p>
    <w:p w:rsidR="00BD4000" w:rsidRPr="0005799F" w:rsidRDefault="00BD4000" w:rsidP="00BD4000">
      <w:pPr>
        <w:ind w:left="1065"/>
        <w:jc w:val="both"/>
        <w:rPr>
          <w:bCs/>
        </w:rPr>
      </w:pPr>
    </w:p>
    <w:p w:rsidR="00BD4000" w:rsidRPr="0005799F" w:rsidRDefault="00BD4000" w:rsidP="00BD4000">
      <w:pPr>
        <w:jc w:val="both"/>
        <w:rPr>
          <w:rFonts w:cs="Times New Roman"/>
        </w:rPr>
      </w:pPr>
      <w:r w:rsidRPr="0005799F">
        <w:rPr>
          <w:bCs/>
          <w:i/>
        </w:rPr>
        <w:t>Pozn.: Zoznam  plodín na ornej pôde zaradených pre špeciálnu rastlinnú výrobu</w:t>
      </w:r>
      <w:r w:rsidRPr="0005799F">
        <w:rPr>
          <w:b/>
          <w:bCs/>
          <w:i/>
        </w:rPr>
        <w:t xml:space="preserve"> </w:t>
      </w:r>
      <w:r w:rsidR="004F74DD" w:rsidRPr="0005799F">
        <w:rPr>
          <w:b/>
          <w:bCs/>
          <w:i/>
        </w:rPr>
        <w:t xml:space="preserve">pre túto výzvu </w:t>
      </w:r>
      <w:r w:rsidRPr="0005799F">
        <w:rPr>
          <w:bCs/>
          <w:i/>
        </w:rPr>
        <w:t>je uveden</w:t>
      </w:r>
      <w:r w:rsidRPr="0005799F">
        <w:rPr>
          <w:bCs/>
        </w:rPr>
        <w:t xml:space="preserve">ý </w:t>
      </w:r>
      <w:r w:rsidRPr="0005799F">
        <w:rPr>
          <w:bCs/>
          <w:i/>
        </w:rPr>
        <w:t xml:space="preserve">v prílohe č. 3.5 tejto výzvy. </w:t>
      </w:r>
    </w:p>
    <w:p w:rsidR="00BD4000" w:rsidRPr="0005799F" w:rsidRDefault="00BD4000" w:rsidP="00BD4000">
      <w:pPr>
        <w:ind w:left="1065"/>
        <w:jc w:val="both"/>
        <w:rPr>
          <w:rFonts w:cs="Times New Roman"/>
        </w:rPr>
      </w:pPr>
    </w:p>
    <w:p w:rsidR="000E3525" w:rsidRPr="0005799F" w:rsidRDefault="000E3525" w:rsidP="004C6670">
      <w:pPr>
        <w:rPr>
          <w:b/>
          <w:bCs/>
          <w:lang w:bidi="x-none"/>
        </w:rPr>
      </w:pPr>
      <w:r w:rsidRPr="0005799F">
        <w:rPr>
          <w:b/>
          <w:bCs/>
          <w:lang w:bidi="x-none"/>
        </w:rPr>
        <w:t xml:space="preserve">Princípy uplatnenia výberu: </w:t>
      </w:r>
    </w:p>
    <w:p w:rsidR="004C6670" w:rsidRPr="0005799F" w:rsidRDefault="004C6670" w:rsidP="004C6670">
      <w:pPr>
        <w:jc w:val="both"/>
        <w:rPr>
          <w:lang w:eastAsia="sk-SK"/>
        </w:rPr>
      </w:pPr>
    </w:p>
    <w:p w:rsidR="000E3525" w:rsidRPr="0005799F" w:rsidRDefault="000E3525" w:rsidP="004C6670">
      <w:pPr>
        <w:jc w:val="both"/>
        <w:rPr>
          <w:lang w:bidi="x-none"/>
        </w:rPr>
      </w:pPr>
      <w:r w:rsidRPr="0005799F">
        <w:rPr>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4C6670" w:rsidRPr="0005799F" w:rsidRDefault="004C6670" w:rsidP="004C6670">
      <w:pPr>
        <w:rPr>
          <w:b/>
          <w:u w:val="single"/>
          <w:lang w:eastAsia="sk-SK"/>
        </w:rPr>
      </w:pPr>
    </w:p>
    <w:p w:rsidR="000E3525" w:rsidRPr="0005799F" w:rsidRDefault="000E3525" w:rsidP="004C6670">
      <w:pPr>
        <w:rPr>
          <w:lang w:eastAsia="sk-SK"/>
        </w:rPr>
      </w:pPr>
      <w:r w:rsidRPr="0005799F">
        <w:rPr>
          <w:b/>
          <w:u w:val="single"/>
          <w:lang w:eastAsia="sk-SK"/>
        </w:rPr>
        <w:t>Minimálna hranicu požadovaných bodov</w:t>
      </w:r>
      <w:r w:rsidRPr="0005799F">
        <w:rPr>
          <w:lang w:eastAsia="sk-SK"/>
        </w:rPr>
        <w:t xml:space="preserve"> z dôvodu aby sa zamedzilo schváleniu vyslovene zlých </w:t>
      </w:r>
      <w:r w:rsidRPr="0005799F">
        <w:rPr>
          <w:b/>
          <w:u w:val="single"/>
          <w:lang w:eastAsia="sk-SK"/>
        </w:rPr>
        <w:t>projektov je 50.</w:t>
      </w:r>
    </w:p>
    <w:p w:rsidR="004A70D6" w:rsidRPr="0005799F" w:rsidRDefault="004A70D6" w:rsidP="004C6670">
      <w:pPr>
        <w:rPr>
          <w:lang w:eastAsia="sk-SK"/>
        </w:rPr>
      </w:pPr>
    </w:p>
    <w:p w:rsidR="00BD4000" w:rsidRPr="0005799F" w:rsidRDefault="00BD4000" w:rsidP="00BD4000">
      <w:pPr>
        <w:widowControl/>
        <w:autoSpaceDN/>
        <w:jc w:val="both"/>
        <w:textAlignment w:val="auto"/>
      </w:pPr>
      <w:r w:rsidRPr="0005799F">
        <w:t>V prípade, že požiadavka na finančné prostriedky prevýši finančný limit na kontrahovanie, budú pri výbere ŽoNFP v prípade rovnakého počtu bodov uprednostnené nasledovné kritériá podľa poradia:</w:t>
      </w:r>
    </w:p>
    <w:p w:rsidR="00BD4000" w:rsidRPr="0005799F" w:rsidRDefault="00BD4000" w:rsidP="00BD4000">
      <w:pPr>
        <w:rPr>
          <w:b/>
        </w:rPr>
      </w:pPr>
    </w:p>
    <w:p w:rsidR="00BD4000" w:rsidRPr="0005799F" w:rsidRDefault="00BD4000" w:rsidP="00BD4000">
      <w:pPr>
        <w:widowControl/>
        <w:autoSpaceDN/>
        <w:ind w:left="1701" w:firstLine="284"/>
        <w:jc w:val="both"/>
        <w:textAlignment w:val="auto"/>
      </w:pPr>
      <w:r w:rsidRPr="0005799F">
        <w:t>1. Väčší počet bodov za bodovacie kritérium č. 2</w:t>
      </w:r>
    </w:p>
    <w:p w:rsidR="00BD4000" w:rsidRPr="0005799F" w:rsidRDefault="00BD4000" w:rsidP="00BD4000">
      <w:pPr>
        <w:widowControl/>
        <w:autoSpaceDN/>
        <w:ind w:left="1701" w:firstLine="284"/>
        <w:jc w:val="both"/>
        <w:textAlignment w:val="auto"/>
      </w:pPr>
      <w:r w:rsidRPr="0005799F">
        <w:t>2. Väčší počet bodov za bodovacie kritérium č. 3</w:t>
      </w:r>
    </w:p>
    <w:p w:rsidR="00BD4000" w:rsidRPr="0005799F" w:rsidRDefault="00BD4000" w:rsidP="00BD4000">
      <w:pPr>
        <w:widowControl/>
        <w:autoSpaceDN/>
        <w:ind w:left="1701" w:firstLine="284"/>
        <w:jc w:val="both"/>
        <w:textAlignment w:val="auto"/>
      </w:pPr>
      <w:r w:rsidRPr="0005799F">
        <w:t>3. Väčší počet bodov za bodovacie kritérium č. 1</w:t>
      </w:r>
    </w:p>
    <w:p w:rsidR="00BD4000" w:rsidRPr="0005799F" w:rsidRDefault="00BD4000" w:rsidP="00BD4000">
      <w:pPr>
        <w:widowControl/>
        <w:autoSpaceDN/>
        <w:ind w:left="1701" w:firstLine="284"/>
        <w:jc w:val="both"/>
        <w:textAlignment w:val="auto"/>
      </w:pPr>
      <w:r w:rsidRPr="0005799F">
        <w:t>4. Väčší počet bodov za bodovacie kritérium č. 4</w:t>
      </w:r>
    </w:p>
    <w:p w:rsidR="00BD4000" w:rsidRPr="0005799F" w:rsidRDefault="00BD4000" w:rsidP="00BD4000">
      <w:pPr>
        <w:widowControl/>
        <w:autoSpaceDN/>
        <w:ind w:left="1701" w:firstLine="284"/>
        <w:jc w:val="both"/>
        <w:textAlignment w:val="auto"/>
      </w:pPr>
      <w:r w:rsidRPr="0005799F">
        <w:t>5. Väčší počet bodov za bodovacie kritérium č. 5</w:t>
      </w:r>
    </w:p>
    <w:p w:rsidR="00BD4000" w:rsidRPr="0005799F" w:rsidRDefault="00BD4000" w:rsidP="00BD4000">
      <w:pPr>
        <w:widowControl/>
        <w:autoSpaceDN/>
        <w:ind w:left="1701" w:firstLine="284"/>
        <w:jc w:val="both"/>
        <w:textAlignment w:val="auto"/>
      </w:pPr>
      <w:r w:rsidRPr="0005799F">
        <w:lastRenderedPageBreak/>
        <w:t>6. Väčší počet bodov za bodovacie kritérium č. 6</w:t>
      </w:r>
    </w:p>
    <w:p w:rsidR="00BD4000" w:rsidRPr="0005799F" w:rsidRDefault="00BD4000" w:rsidP="00BD4000">
      <w:pPr>
        <w:widowControl/>
        <w:autoSpaceDN/>
        <w:jc w:val="both"/>
        <w:textAlignment w:val="auto"/>
      </w:pPr>
    </w:p>
    <w:p w:rsidR="00BD4000" w:rsidRPr="0005799F" w:rsidRDefault="00BD4000" w:rsidP="00BD4000">
      <w:pPr>
        <w:widowControl/>
        <w:autoSpaceDN/>
        <w:jc w:val="both"/>
        <w:textAlignment w:val="auto"/>
      </w:pPr>
      <w:r w:rsidRPr="0005799F">
        <w:t>Ak by sa ani pri takomto postupnom uplatnení kritérií nevedelo určiť konečné poradie pri rovnosti bodov,  PPA uplatní princíp nižších oprávnených výdavkov v rámci projektu.</w:t>
      </w:r>
    </w:p>
    <w:p w:rsidR="004A70D6" w:rsidRPr="0005799F" w:rsidRDefault="004A70D6" w:rsidP="004C6670">
      <w:pPr>
        <w:rPr>
          <w:lang w:bidi="x-none"/>
        </w:rPr>
      </w:pPr>
    </w:p>
    <w:p w:rsidR="00931E30" w:rsidRPr="0005799F" w:rsidRDefault="00931E30" w:rsidP="006D481D">
      <w:pPr>
        <w:pStyle w:val="Standard"/>
        <w:numPr>
          <w:ilvl w:val="1"/>
          <w:numId w:val="165"/>
        </w:numPr>
        <w:tabs>
          <w:tab w:val="left" w:pos="567"/>
        </w:tabs>
        <w:spacing w:line="280" w:lineRule="exact"/>
        <w:ind w:hanging="824"/>
        <w:jc w:val="both"/>
        <w:rPr>
          <w:b/>
        </w:rPr>
      </w:pPr>
      <w:r w:rsidRPr="0005799F">
        <w:rPr>
          <w:b/>
        </w:rPr>
        <w:t>Spôsob financovania</w:t>
      </w:r>
    </w:p>
    <w:p w:rsidR="00931E30" w:rsidRPr="0005799F" w:rsidRDefault="00931E30" w:rsidP="00931E30">
      <w:pPr>
        <w:pStyle w:val="Standard"/>
        <w:tabs>
          <w:tab w:val="left" w:pos="856"/>
        </w:tabs>
        <w:spacing w:line="280" w:lineRule="exact"/>
        <w:ind w:left="567"/>
        <w:jc w:val="both"/>
        <w:rPr>
          <w:b/>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Druh podpory: Grant (nenávratný finančný príspevok).</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Základná miera podpory z celkových oprávnených výdavkov:</w:t>
      </w:r>
    </w:p>
    <w:p w:rsidR="00865A6A" w:rsidRPr="0005799F" w:rsidRDefault="00865A6A" w:rsidP="00865A6A">
      <w:pPr>
        <w:pStyle w:val="Odsekzoznamu"/>
        <w:rPr>
          <w:bCs/>
        </w:rPr>
      </w:pPr>
    </w:p>
    <w:p w:rsidR="00865A6A" w:rsidRPr="0005799F" w:rsidRDefault="00865A6A" w:rsidP="00F2197D">
      <w:pPr>
        <w:pStyle w:val="Odsekzoznamu"/>
        <w:numPr>
          <w:ilvl w:val="0"/>
          <w:numId w:val="166"/>
        </w:numPr>
      </w:pPr>
      <w:r w:rsidRPr="0005799F">
        <w:t xml:space="preserve">Pre </w:t>
      </w:r>
      <w:r w:rsidR="003939D3" w:rsidRPr="0005799F">
        <w:t xml:space="preserve">aktivity súvisiace s investíciami do poľnohospodárskych podnikov ( podopatrenie </w:t>
      </w:r>
      <w:r w:rsidRPr="0005799F">
        <w:t>4.1</w:t>
      </w:r>
      <w:r w:rsidR="003939D3" w:rsidRPr="0005799F">
        <w:t xml:space="preserve">) </w:t>
      </w:r>
      <w:r w:rsidRPr="0005799F">
        <w:t xml:space="preserve"> platí</w:t>
      </w:r>
      <w:r w:rsidR="003939D3" w:rsidRPr="0005799F">
        <w:t>:</w:t>
      </w:r>
    </w:p>
    <w:p w:rsidR="00865A6A" w:rsidRPr="0005799F" w:rsidRDefault="00865A6A" w:rsidP="00865A6A"/>
    <w:p w:rsidR="00865A6A" w:rsidRPr="0005799F" w:rsidRDefault="00865A6A" w:rsidP="00865A6A">
      <w:pPr>
        <w:spacing w:after="240"/>
        <w:rPr>
          <w:lang w:eastAsia="en-US" w:bidi="x-none"/>
        </w:rPr>
      </w:pPr>
      <w:r w:rsidRPr="0005799F">
        <w:rPr>
          <w:lang w:eastAsia="en-US" w:bidi="x-none"/>
        </w:rPr>
        <w:t>Základná miera podpory z celkových oprávnených výdavkov:</w:t>
      </w:r>
    </w:p>
    <w:p w:rsidR="00865A6A" w:rsidRPr="0005799F" w:rsidRDefault="00865A6A" w:rsidP="00F2197D">
      <w:pPr>
        <w:widowControl/>
        <w:numPr>
          <w:ilvl w:val="0"/>
          <w:numId w:val="140"/>
        </w:numPr>
        <w:suppressAutoHyphens w:val="0"/>
        <w:autoSpaceDN/>
        <w:spacing w:before="240"/>
        <w:ind w:hanging="290"/>
        <w:textAlignment w:val="auto"/>
        <w:rPr>
          <w:b/>
          <w:lang w:eastAsia="en-US" w:bidi="x-none"/>
        </w:rPr>
      </w:pPr>
      <w:r w:rsidRPr="0005799F">
        <w:rPr>
          <w:b/>
          <w:lang w:eastAsia="en-US" w:bidi="x-none"/>
        </w:rPr>
        <w:t>50 % v prípade menej rozvinutých regiónov (mimo Bratislavského kraja);</w:t>
      </w:r>
    </w:p>
    <w:p w:rsidR="00865A6A" w:rsidRPr="0005799F" w:rsidRDefault="00865A6A" w:rsidP="004C6670">
      <w:pPr>
        <w:widowControl/>
        <w:numPr>
          <w:ilvl w:val="0"/>
          <w:numId w:val="140"/>
        </w:numPr>
        <w:suppressAutoHyphens w:val="0"/>
        <w:autoSpaceDN/>
        <w:ind w:hanging="289"/>
        <w:textAlignment w:val="auto"/>
        <w:rPr>
          <w:b/>
          <w:lang w:eastAsia="en-US" w:bidi="x-none"/>
        </w:rPr>
      </w:pPr>
      <w:r w:rsidRPr="0005799F">
        <w:rPr>
          <w:b/>
          <w:lang w:eastAsia="en-US" w:bidi="x-none"/>
        </w:rPr>
        <w:t>40 % v prípade iných regiónov (Bratislavský kraj).</w:t>
      </w:r>
    </w:p>
    <w:p w:rsidR="004C6670" w:rsidRPr="0005799F" w:rsidRDefault="004C6670" w:rsidP="004C6670">
      <w:pPr>
        <w:rPr>
          <w:lang w:eastAsia="en-US" w:bidi="x-none"/>
        </w:rPr>
      </w:pPr>
    </w:p>
    <w:p w:rsidR="00865A6A" w:rsidRPr="0005799F" w:rsidRDefault="00865A6A" w:rsidP="004C6670">
      <w:pPr>
        <w:rPr>
          <w:lang w:eastAsia="en-US" w:bidi="x-none"/>
        </w:rPr>
      </w:pPr>
      <w:r w:rsidRPr="0005799F">
        <w:rPr>
          <w:lang w:eastAsia="en-US" w:bidi="x-none"/>
        </w:rPr>
        <w:t>Zároveň platí, že základná miera podpory sa zvyšuje:</w:t>
      </w:r>
    </w:p>
    <w:p w:rsidR="00865A6A" w:rsidRPr="0005799F" w:rsidRDefault="00865A6A" w:rsidP="004C6670">
      <w:pPr>
        <w:widowControl/>
        <w:numPr>
          <w:ilvl w:val="0"/>
          <w:numId w:val="141"/>
        </w:numPr>
        <w:suppressAutoHyphens w:val="0"/>
        <w:autoSpaceDN/>
        <w:ind w:hanging="290"/>
        <w:textAlignment w:val="auto"/>
        <w:rPr>
          <w:b/>
          <w:lang w:eastAsia="en-US" w:bidi="x-none"/>
        </w:rPr>
      </w:pPr>
      <w:r w:rsidRPr="0005799F">
        <w:rPr>
          <w:b/>
          <w:lang w:eastAsia="en-US" w:bidi="x-none"/>
        </w:rPr>
        <w:t>o 20 % v prípade ekologického poľnohospodárstva;</w:t>
      </w:r>
    </w:p>
    <w:p w:rsidR="00865A6A" w:rsidRPr="0005799F" w:rsidRDefault="00865A6A" w:rsidP="004C6670">
      <w:pPr>
        <w:widowControl/>
        <w:numPr>
          <w:ilvl w:val="0"/>
          <w:numId w:val="141"/>
        </w:numPr>
        <w:suppressAutoHyphens w:val="0"/>
        <w:autoSpaceDN/>
        <w:ind w:hanging="290"/>
        <w:textAlignment w:val="auto"/>
        <w:rPr>
          <w:b/>
          <w:lang w:eastAsia="en-US" w:bidi="x-none"/>
        </w:rPr>
      </w:pPr>
      <w:r w:rsidRPr="0005799F">
        <w:rPr>
          <w:b/>
          <w:lang w:eastAsia="en-US" w:bidi="x-none"/>
        </w:rPr>
        <w:t>o 20 % v prípade kolektívnych (združených) investícií;</w:t>
      </w:r>
    </w:p>
    <w:p w:rsidR="00865A6A" w:rsidRPr="0005799F" w:rsidRDefault="00865A6A" w:rsidP="004C6670">
      <w:pPr>
        <w:widowControl/>
        <w:numPr>
          <w:ilvl w:val="0"/>
          <w:numId w:val="141"/>
        </w:numPr>
        <w:suppressAutoHyphens w:val="0"/>
        <w:autoSpaceDN/>
        <w:ind w:hanging="290"/>
        <w:textAlignment w:val="auto"/>
        <w:rPr>
          <w:b/>
          <w:lang w:eastAsia="en-US" w:bidi="x-none"/>
        </w:rPr>
      </w:pPr>
      <w:r w:rsidRPr="0005799F">
        <w:rPr>
          <w:b/>
          <w:lang w:eastAsia="en-US" w:bidi="x-none"/>
        </w:rPr>
        <w:t>o 20 % v prípade integrovaných projektov s inými opatreniami.</w:t>
      </w:r>
    </w:p>
    <w:p w:rsidR="004C6670" w:rsidRPr="0005799F" w:rsidRDefault="004C6670" w:rsidP="004C6670">
      <w:pPr>
        <w:rPr>
          <w:b/>
          <w:u w:val="single"/>
          <w:lang w:eastAsia="en-US" w:bidi="x-none"/>
        </w:rPr>
      </w:pPr>
    </w:p>
    <w:p w:rsidR="00A30429" w:rsidRPr="0005799F" w:rsidRDefault="00865A6A" w:rsidP="004C6670">
      <w:pPr>
        <w:rPr>
          <w:b/>
          <w:u w:val="single"/>
          <w:lang w:eastAsia="en-US" w:bidi="x-none"/>
        </w:rPr>
      </w:pPr>
      <w:r w:rsidRPr="0005799F">
        <w:rPr>
          <w:b/>
          <w:u w:val="single"/>
          <w:lang w:eastAsia="en-US" w:bidi="x-none"/>
        </w:rPr>
        <w:t>Miera podpory sa môže</w:t>
      </w:r>
      <w:r w:rsidR="00FF79CD" w:rsidRPr="0005799F">
        <w:rPr>
          <w:b/>
          <w:u w:val="single"/>
          <w:lang w:eastAsia="en-US" w:bidi="x-none"/>
        </w:rPr>
        <w:t xml:space="preserve"> zvýšiť kombinovane najviac do 7</w:t>
      </w:r>
      <w:r w:rsidRPr="0005799F">
        <w:rPr>
          <w:b/>
          <w:u w:val="single"/>
          <w:lang w:eastAsia="en-US" w:bidi="x-none"/>
        </w:rPr>
        <w:t>0% z celkových oprávnených výdavkov</w:t>
      </w:r>
      <w:r w:rsidR="00A30429" w:rsidRPr="0005799F">
        <w:rPr>
          <w:b/>
          <w:u w:val="single"/>
          <w:lang w:eastAsia="en-US" w:bidi="x-none"/>
        </w:rPr>
        <w:t>.</w:t>
      </w:r>
    </w:p>
    <w:p w:rsidR="003939D3" w:rsidRPr="0005799F" w:rsidRDefault="003939D3" w:rsidP="004C6670">
      <w:pPr>
        <w:pStyle w:val="Odsekzoznamu"/>
        <w:numPr>
          <w:ilvl w:val="0"/>
          <w:numId w:val="166"/>
        </w:numPr>
      </w:pPr>
      <w:r w:rsidRPr="0005799F">
        <w:t>Pre aktivity súvisiace s investíciami do spracovania produktov  ( podopatrenie 4.2)  platí</w:t>
      </w:r>
    </w:p>
    <w:p w:rsidR="004C6670" w:rsidRPr="0005799F" w:rsidRDefault="004C6670" w:rsidP="004C6670">
      <w:pPr>
        <w:rPr>
          <w:bCs/>
          <w:lang w:eastAsia="en-US" w:bidi="x-none"/>
        </w:rPr>
      </w:pPr>
    </w:p>
    <w:p w:rsidR="00865A6A" w:rsidRPr="0005799F" w:rsidRDefault="003939D3" w:rsidP="004C6670">
      <w:pPr>
        <w:rPr>
          <w:lang w:eastAsia="en-US" w:bidi="x-none"/>
        </w:rPr>
      </w:pPr>
      <w:r w:rsidRPr="0005799F">
        <w:rPr>
          <w:bCs/>
          <w:lang w:eastAsia="en-US" w:bidi="x-none"/>
        </w:rPr>
        <w:t>B.</w:t>
      </w:r>
      <w:r w:rsidR="00865A6A" w:rsidRPr="0005799F">
        <w:rPr>
          <w:bCs/>
          <w:lang w:eastAsia="en-US" w:bidi="x-none"/>
        </w:rPr>
        <w:t>1</w:t>
      </w:r>
      <w:r w:rsidRPr="0005799F">
        <w:rPr>
          <w:bCs/>
          <w:lang w:eastAsia="en-US" w:bidi="x-none"/>
        </w:rPr>
        <w:t>.)</w:t>
      </w:r>
      <w:r w:rsidR="00865A6A" w:rsidRPr="0005799F">
        <w:rPr>
          <w:bCs/>
          <w:lang w:eastAsia="en-US" w:bidi="x-none"/>
        </w:rPr>
        <w:t xml:space="preserve"> výstup v rámci prílohy I.</w:t>
      </w:r>
    </w:p>
    <w:p w:rsidR="00865A6A" w:rsidRPr="0005799F" w:rsidRDefault="00865A6A" w:rsidP="004C6670">
      <w:pPr>
        <w:rPr>
          <w:lang w:eastAsia="en-US" w:bidi="x-none"/>
        </w:rPr>
      </w:pPr>
      <w:r w:rsidRPr="0005799F">
        <w:rPr>
          <w:lang w:eastAsia="en-US" w:bidi="x-none"/>
        </w:rPr>
        <w:t>Základná miera  podpory z celkových oprávnených výdavkov:</w:t>
      </w:r>
    </w:p>
    <w:p w:rsidR="00865A6A" w:rsidRPr="0005799F" w:rsidRDefault="00865A6A" w:rsidP="004C6670">
      <w:pPr>
        <w:rPr>
          <w:lang w:eastAsia="en-US" w:bidi="x-none"/>
        </w:rPr>
      </w:pPr>
      <w:r w:rsidRPr="0005799F">
        <w:rPr>
          <w:lang w:eastAsia="en-US" w:bidi="x-none"/>
        </w:rPr>
        <w:t xml:space="preserve">pre </w:t>
      </w:r>
      <w:proofErr w:type="spellStart"/>
      <w:r w:rsidRPr="0005799F">
        <w:rPr>
          <w:lang w:eastAsia="en-US" w:bidi="x-none"/>
        </w:rPr>
        <w:t>mikro</w:t>
      </w:r>
      <w:proofErr w:type="spellEnd"/>
      <w:r w:rsidRPr="0005799F">
        <w:rPr>
          <w:lang w:eastAsia="en-US" w:bidi="x-none"/>
        </w:rPr>
        <w:t>, malý a stredný podnik:</w:t>
      </w:r>
    </w:p>
    <w:p w:rsidR="00865A6A" w:rsidRPr="0005799F" w:rsidRDefault="00865A6A" w:rsidP="004C6670">
      <w:pPr>
        <w:widowControl/>
        <w:numPr>
          <w:ilvl w:val="0"/>
          <w:numId w:val="134"/>
        </w:numPr>
        <w:suppressAutoHyphens w:val="0"/>
        <w:autoSpaceDN/>
        <w:ind w:hanging="290"/>
        <w:textAlignment w:val="auto"/>
        <w:rPr>
          <w:b/>
          <w:lang w:eastAsia="en-US" w:bidi="x-none"/>
        </w:rPr>
      </w:pPr>
      <w:r w:rsidRPr="0005799F">
        <w:rPr>
          <w:b/>
          <w:lang w:eastAsia="en-US" w:bidi="x-none"/>
        </w:rPr>
        <w:t>50% v prípade menej rozvinutých regiónov (mimo Bratislavského kraja);</w:t>
      </w:r>
    </w:p>
    <w:p w:rsidR="00865A6A" w:rsidRPr="0005799F" w:rsidRDefault="00865A6A" w:rsidP="004C6670">
      <w:pPr>
        <w:widowControl/>
        <w:numPr>
          <w:ilvl w:val="0"/>
          <w:numId w:val="134"/>
        </w:numPr>
        <w:suppressAutoHyphens w:val="0"/>
        <w:autoSpaceDN/>
        <w:ind w:hanging="290"/>
        <w:textAlignment w:val="auto"/>
        <w:rPr>
          <w:b/>
          <w:lang w:eastAsia="en-US" w:bidi="x-none"/>
        </w:rPr>
      </w:pPr>
      <w:r w:rsidRPr="0005799F">
        <w:rPr>
          <w:b/>
          <w:lang w:eastAsia="en-US" w:bidi="x-none"/>
        </w:rPr>
        <w:t>40% v prípade ostatných regiónov (Bratislavský kraj);</w:t>
      </w:r>
    </w:p>
    <w:p w:rsidR="00865A6A" w:rsidRPr="0005799F" w:rsidRDefault="00865A6A" w:rsidP="004C6670">
      <w:pPr>
        <w:rPr>
          <w:lang w:eastAsia="en-US" w:bidi="x-none"/>
        </w:rPr>
      </w:pPr>
      <w:r w:rsidRPr="0005799F">
        <w:rPr>
          <w:lang w:eastAsia="en-US" w:bidi="x-none"/>
        </w:rPr>
        <w:t>pre veľký podnik, výška oprávnených výdavkov:</w:t>
      </w:r>
    </w:p>
    <w:p w:rsidR="00865A6A" w:rsidRPr="0005799F" w:rsidRDefault="00865A6A" w:rsidP="004C6670">
      <w:pPr>
        <w:widowControl/>
        <w:numPr>
          <w:ilvl w:val="0"/>
          <w:numId w:val="135"/>
        </w:numPr>
        <w:suppressAutoHyphens w:val="0"/>
        <w:autoSpaceDN/>
        <w:ind w:hanging="290"/>
        <w:textAlignment w:val="auto"/>
        <w:rPr>
          <w:b/>
          <w:lang w:eastAsia="en-US" w:bidi="x-none"/>
        </w:rPr>
      </w:pPr>
      <w:r w:rsidRPr="0005799F">
        <w:rPr>
          <w:b/>
          <w:lang w:eastAsia="en-US" w:bidi="x-none"/>
        </w:rPr>
        <w:t>35% v prípade menej rozvinutých regiónov  ako aj ostatných regiónov</w:t>
      </w:r>
    </w:p>
    <w:p w:rsidR="004C6670" w:rsidRPr="0005799F" w:rsidRDefault="004C6670" w:rsidP="004C6670">
      <w:pPr>
        <w:rPr>
          <w:b/>
          <w:lang w:eastAsia="en-US" w:bidi="x-none"/>
        </w:rPr>
      </w:pPr>
    </w:p>
    <w:p w:rsidR="00865A6A" w:rsidRPr="0005799F" w:rsidRDefault="00865A6A" w:rsidP="004C6670">
      <w:pPr>
        <w:rPr>
          <w:b/>
          <w:lang w:eastAsia="en-US" w:bidi="x-none"/>
        </w:rPr>
      </w:pPr>
      <w:r w:rsidRPr="0005799F">
        <w:rPr>
          <w:b/>
          <w:lang w:eastAsia="en-US" w:bidi="x-none"/>
        </w:rPr>
        <w:t>Zároveň platí, že základná miera podpory sa zvýši o 20%:</w:t>
      </w:r>
    </w:p>
    <w:p w:rsidR="00865A6A" w:rsidRPr="0005799F" w:rsidRDefault="00865A6A" w:rsidP="004C6670">
      <w:pPr>
        <w:widowControl/>
        <w:numPr>
          <w:ilvl w:val="0"/>
          <w:numId w:val="136"/>
        </w:numPr>
        <w:suppressAutoHyphens w:val="0"/>
        <w:autoSpaceDN/>
        <w:ind w:hanging="290"/>
        <w:textAlignment w:val="auto"/>
        <w:rPr>
          <w:b/>
          <w:lang w:eastAsia="en-US" w:bidi="x-none"/>
        </w:rPr>
      </w:pPr>
      <w:r w:rsidRPr="0005799F">
        <w:rPr>
          <w:b/>
          <w:lang w:eastAsia="en-US" w:bidi="x-none"/>
        </w:rPr>
        <w:t>v prípade integrovaných projektov s inými opatreniami.</w:t>
      </w:r>
    </w:p>
    <w:p w:rsidR="004C6670" w:rsidRPr="0005799F" w:rsidRDefault="004C6670" w:rsidP="004C6670">
      <w:pPr>
        <w:rPr>
          <w:b/>
          <w:u w:val="single"/>
          <w:lang w:eastAsia="en-US" w:bidi="x-none"/>
        </w:rPr>
      </w:pPr>
    </w:p>
    <w:p w:rsidR="00865A6A" w:rsidRPr="0005799F" w:rsidRDefault="00FF79CD" w:rsidP="004C6670">
      <w:pPr>
        <w:rPr>
          <w:b/>
          <w:u w:val="single"/>
          <w:lang w:eastAsia="en-US" w:bidi="x-none"/>
        </w:rPr>
      </w:pPr>
      <w:r w:rsidRPr="0005799F">
        <w:rPr>
          <w:b/>
          <w:u w:val="single"/>
          <w:lang w:eastAsia="en-US" w:bidi="x-none"/>
        </w:rPr>
        <w:t>Základná m</w:t>
      </w:r>
      <w:r w:rsidR="00865A6A" w:rsidRPr="0005799F">
        <w:rPr>
          <w:b/>
          <w:u w:val="single"/>
          <w:lang w:eastAsia="en-US" w:bidi="x-none"/>
        </w:rPr>
        <w:t>iera podpory sa môže</w:t>
      </w:r>
      <w:r w:rsidRPr="0005799F">
        <w:rPr>
          <w:b/>
          <w:u w:val="single"/>
          <w:lang w:eastAsia="en-US" w:bidi="x-none"/>
        </w:rPr>
        <w:t xml:space="preserve"> zvýšiť kombinovane najviac do 7</w:t>
      </w:r>
      <w:r w:rsidR="00865A6A" w:rsidRPr="0005799F">
        <w:rPr>
          <w:b/>
          <w:u w:val="single"/>
          <w:lang w:eastAsia="en-US" w:bidi="x-none"/>
        </w:rPr>
        <w:t>0% z celkových oprávnených výdavkov.</w:t>
      </w:r>
    </w:p>
    <w:p w:rsidR="004C6670" w:rsidRPr="0005799F" w:rsidRDefault="004C6670" w:rsidP="004C6670">
      <w:pPr>
        <w:rPr>
          <w:bCs/>
          <w:lang w:eastAsia="en-US" w:bidi="x-none"/>
        </w:rPr>
      </w:pPr>
    </w:p>
    <w:p w:rsidR="00865A6A" w:rsidRPr="0005799F" w:rsidRDefault="003939D3" w:rsidP="004C6670">
      <w:pPr>
        <w:rPr>
          <w:lang w:eastAsia="en-US" w:bidi="x-none"/>
        </w:rPr>
      </w:pPr>
      <w:r w:rsidRPr="0005799F">
        <w:rPr>
          <w:bCs/>
          <w:lang w:eastAsia="en-US" w:bidi="x-none"/>
        </w:rPr>
        <w:t>B.</w:t>
      </w:r>
      <w:r w:rsidR="00865A6A" w:rsidRPr="0005799F">
        <w:rPr>
          <w:bCs/>
          <w:lang w:eastAsia="en-US" w:bidi="x-none"/>
        </w:rPr>
        <w:t>2.</w:t>
      </w:r>
      <w:r w:rsidRPr="0005799F">
        <w:rPr>
          <w:bCs/>
          <w:lang w:eastAsia="en-US" w:bidi="x-none"/>
        </w:rPr>
        <w:t xml:space="preserve">) </w:t>
      </w:r>
      <w:r w:rsidR="00865A6A" w:rsidRPr="0005799F">
        <w:rPr>
          <w:bCs/>
          <w:lang w:eastAsia="en-US" w:bidi="x-none"/>
        </w:rPr>
        <w:t xml:space="preserve"> výstup mimo prílohy I.</w:t>
      </w:r>
    </w:p>
    <w:p w:rsidR="00865A6A" w:rsidRPr="0005799F" w:rsidRDefault="00865A6A" w:rsidP="004C6670">
      <w:pPr>
        <w:rPr>
          <w:lang w:eastAsia="en-US" w:bidi="x-none"/>
        </w:rPr>
      </w:pPr>
      <w:r w:rsidRPr="0005799F">
        <w:rPr>
          <w:lang w:eastAsia="en-US" w:bidi="x-none"/>
        </w:rPr>
        <w:t xml:space="preserve">Miera  podpory z celkových oprávnených výdavkov pre </w:t>
      </w:r>
      <w:proofErr w:type="spellStart"/>
      <w:r w:rsidRPr="0005799F">
        <w:rPr>
          <w:lang w:eastAsia="en-US" w:bidi="x-none"/>
        </w:rPr>
        <w:t>mikro</w:t>
      </w:r>
      <w:proofErr w:type="spellEnd"/>
      <w:r w:rsidRPr="0005799F">
        <w:rPr>
          <w:lang w:eastAsia="en-US" w:bidi="x-none"/>
        </w:rPr>
        <w:t xml:space="preserve"> a malé podniky: </w:t>
      </w:r>
    </w:p>
    <w:p w:rsidR="00865A6A" w:rsidRPr="0005799F" w:rsidRDefault="00865A6A" w:rsidP="004C6670">
      <w:pPr>
        <w:widowControl/>
        <w:numPr>
          <w:ilvl w:val="0"/>
          <w:numId w:val="137"/>
        </w:numPr>
        <w:suppressAutoHyphens w:val="0"/>
        <w:autoSpaceDN/>
        <w:ind w:hanging="290"/>
        <w:textAlignment w:val="auto"/>
        <w:rPr>
          <w:b/>
          <w:lang w:eastAsia="en-US" w:bidi="x-none"/>
        </w:rPr>
      </w:pPr>
      <w:r w:rsidRPr="0005799F">
        <w:rPr>
          <w:b/>
          <w:lang w:eastAsia="en-US" w:bidi="x-none"/>
        </w:rPr>
        <w:t>55% v prípade PO, KE, BB, ZA kraja</w:t>
      </w:r>
    </w:p>
    <w:p w:rsidR="00865A6A" w:rsidRPr="0005799F" w:rsidRDefault="00865A6A" w:rsidP="004C6670">
      <w:pPr>
        <w:widowControl/>
        <w:numPr>
          <w:ilvl w:val="0"/>
          <w:numId w:val="137"/>
        </w:numPr>
        <w:suppressAutoHyphens w:val="0"/>
        <w:autoSpaceDN/>
        <w:ind w:hanging="290"/>
        <w:textAlignment w:val="auto"/>
        <w:rPr>
          <w:b/>
          <w:lang w:eastAsia="en-US" w:bidi="x-none"/>
        </w:rPr>
      </w:pPr>
      <w:r w:rsidRPr="0005799F">
        <w:rPr>
          <w:b/>
          <w:lang w:eastAsia="en-US" w:bidi="x-none"/>
        </w:rPr>
        <w:t>45% v prípade TN, NR, TT, BA kraja</w:t>
      </w:r>
    </w:p>
    <w:p w:rsidR="00865A6A" w:rsidRPr="0005799F" w:rsidRDefault="00865A6A" w:rsidP="004C6670">
      <w:pPr>
        <w:rPr>
          <w:lang w:eastAsia="en-US" w:bidi="x-none"/>
        </w:rPr>
      </w:pPr>
      <w:r w:rsidRPr="0005799F">
        <w:rPr>
          <w:lang w:eastAsia="en-US" w:bidi="x-none"/>
        </w:rPr>
        <w:t>Miera podpory z celkových oprávnených výdavkov pre stredné podniky:</w:t>
      </w:r>
    </w:p>
    <w:p w:rsidR="00865A6A" w:rsidRPr="0005799F" w:rsidRDefault="00865A6A" w:rsidP="004C6670">
      <w:pPr>
        <w:widowControl/>
        <w:numPr>
          <w:ilvl w:val="0"/>
          <w:numId w:val="138"/>
        </w:numPr>
        <w:suppressAutoHyphens w:val="0"/>
        <w:autoSpaceDN/>
        <w:ind w:hanging="290"/>
        <w:textAlignment w:val="auto"/>
        <w:rPr>
          <w:b/>
          <w:lang w:eastAsia="en-US" w:bidi="x-none"/>
        </w:rPr>
      </w:pPr>
      <w:r w:rsidRPr="0005799F">
        <w:rPr>
          <w:b/>
          <w:lang w:eastAsia="en-US" w:bidi="x-none"/>
        </w:rPr>
        <w:t>45% v prípade PO, KE, BB, ZA kraja</w:t>
      </w:r>
    </w:p>
    <w:p w:rsidR="00865A6A" w:rsidRPr="0005799F" w:rsidRDefault="00865A6A" w:rsidP="004C6670">
      <w:pPr>
        <w:widowControl/>
        <w:numPr>
          <w:ilvl w:val="0"/>
          <w:numId w:val="138"/>
        </w:numPr>
        <w:suppressAutoHyphens w:val="0"/>
        <w:autoSpaceDN/>
        <w:ind w:hanging="290"/>
        <w:textAlignment w:val="auto"/>
        <w:rPr>
          <w:b/>
          <w:lang w:eastAsia="en-US" w:bidi="x-none"/>
        </w:rPr>
      </w:pPr>
      <w:r w:rsidRPr="0005799F">
        <w:rPr>
          <w:b/>
          <w:lang w:eastAsia="en-US" w:bidi="x-none"/>
        </w:rPr>
        <w:t>35% v prípade TN, NR, TT, BA kraja</w:t>
      </w:r>
    </w:p>
    <w:p w:rsidR="00865A6A" w:rsidRPr="0005799F" w:rsidRDefault="00865A6A" w:rsidP="004C6670">
      <w:pPr>
        <w:rPr>
          <w:lang w:eastAsia="en-US" w:bidi="x-none"/>
        </w:rPr>
      </w:pPr>
      <w:r w:rsidRPr="0005799F">
        <w:rPr>
          <w:lang w:eastAsia="en-US" w:bidi="x-none"/>
        </w:rPr>
        <w:t>Miera  podpory z celkových oprávnených výdavkov pre veľké podniky:</w:t>
      </w:r>
    </w:p>
    <w:p w:rsidR="00865A6A" w:rsidRPr="0005799F" w:rsidRDefault="00865A6A" w:rsidP="004C6670">
      <w:pPr>
        <w:widowControl/>
        <w:numPr>
          <w:ilvl w:val="0"/>
          <w:numId w:val="139"/>
        </w:numPr>
        <w:suppressAutoHyphens w:val="0"/>
        <w:autoSpaceDN/>
        <w:ind w:hanging="290"/>
        <w:textAlignment w:val="auto"/>
        <w:rPr>
          <w:b/>
          <w:lang w:eastAsia="en-US" w:bidi="x-none"/>
        </w:rPr>
      </w:pPr>
      <w:r w:rsidRPr="0005799F">
        <w:rPr>
          <w:b/>
          <w:lang w:eastAsia="en-US" w:bidi="x-none"/>
        </w:rPr>
        <w:t>35% v prípade PO, KE, BB, ZA kraja</w:t>
      </w:r>
    </w:p>
    <w:p w:rsidR="00865A6A" w:rsidRPr="0005799F" w:rsidRDefault="00865A6A" w:rsidP="004C6670">
      <w:pPr>
        <w:widowControl/>
        <w:numPr>
          <w:ilvl w:val="0"/>
          <w:numId w:val="139"/>
        </w:numPr>
        <w:suppressAutoHyphens w:val="0"/>
        <w:autoSpaceDN/>
        <w:ind w:hanging="290"/>
        <w:textAlignment w:val="auto"/>
        <w:rPr>
          <w:b/>
          <w:lang w:eastAsia="en-US" w:bidi="x-none"/>
        </w:rPr>
      </w:pPr>
      <w:r w:rsidRPr="0005799F">
        <w:rPr>
          <w:b/>
          <w:lang w:eastAsia="en-US" w:bidi="x-none"/>
        </w:rPr>
        <w:t>25% v prípade TN, NR, TT ,BA kraja</w:t>
      </w:r>
    </w:p>
    <w:p w:rsidR="004C6670" w:rsidRPr="0005799F" w:rsidRDefault="004C6670" w:rsidP="004C6670">
      <w:pPr>
        <w:rPr>
          <w:b/>
          <w:u w:val="single"/>
          <w:lang w:eastAsia="en-US" w:bidi="x-none"/>
        </w:rPr>
      </w:pPr>
    </w:p>
    <w:p w:rsidR="00C077C2" w:rsidRPr="0005799F" w:rsidRDefault="00FF79CD" w:rsidP="004C6670">
      <w:pPr>
        <w:rPr>
          <w:b/>
          <w:u w:val="single"/>
          <w:lang w:eastAsia="en-US" w:bidi="x-none"/>
        </w:rPr>
      </w:pPr>
      <w:r w:rsidRPr="0005799F">
        <w:rPr>
          <w:b/>
          <w:u w:val="single"/>
          <w:lang w:eastAsia="en-US" w:bidi="x-none"/>
        </w:rPr>
        <w:t xml:space="preserve"> M</w:t>
      </w:r>
      <w:r w:rsidR="00C077C2" w:rsidRPr="0005799F">
        <w:rPr>
          <w:b/>
          <w:u w:val="single"/>
          <w:lang w:eastAsia="en-US" w:bidi="x-none"/>
        </w:rPr>
        <w:t xml:space="preserve">iera podpory sa nemôže zvýšiť.  </w:t>
      </w:r>
    </w:p>
    <w:p w:rsidR="004C6670" w:rsidRPr="0005799F" w:rsidRDefault="004C6670" w:rsidP="004C6670">
      <w:pPr>
        <w:jc w:val="both"/>
        <w:rPr>
          <w:lang w:eastAsia="en-US" w:bidi="x-none"/>
        </w:rPr>
      </w:pPr>
    </w:p>
    <w:p w:rsidR="00865A6A" w:rsidRPr="0005799F" w:rsidRDefault="00865A6A" w:rsidP="004C6670">
      <w:pPr>
        <w:jc w:val="both"/>
        <w:rPr>
          <w:lang w:eastAsia="en-US" w:bidi="x-none"/>
        </w:rPr>
      </w:pPr>
      <w:r w:rsidRPr="0005799F">
        <w:rPr>
          <w:lang w:eastAsia="en-US" w:bidi="x-none"/>
        </w:rPr>
        <w:t>„</w:t>
      </w:r>
      <w:r w:rsidRPr="0005799F">
        <w:rPr>
          <w:i/>
          <w:iCs/>
          <w:lang w:eastAsia="en-US" w:bidi="x-none"/>
        </w:rPr>
        <w:t xml:space="preserve">Podpora v rámci </w:t>
      </w:r>
      <w:r w:rsidRPr="0005799F">
        <w:rPr>
          <w:b/>
          <w:bCs/>
          <w:i/>
          <w:iCs/>
          <w:lang w:eastAsia="en-US" w:bidi="x-none"/>
        </w:rPr>
        <w:t>bratislavského kraja</w:t>
      </w:r>
      <w:r w:rsidRPr="0005799F">
        <w:rPr>
          <w:i/>
          <w:iCs/>
          <w:lang w:eastAsia="en-US" w:bidi="x-none"/>
        </w:rPr>
        <w:t xml:space="preserve">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05799F">
        <w:rPr>
          <w:lang w:eastAsia="en-US" w:bidi="x-none"/>
        </w:rPr>
        <w:t>“</w:t>
      </w:r>
    </w:p>
    <w:p w:rsidR="004C6670" w:rsidRPr="0005799F" w:rsidRDefault="004C6670" w:rsidP="004C6670">
      <w:pPr>
        <w:jc w:val="both"/>
        <w:rPr>
          <w:lang w:eastAsia="en-US" w:bidi="x-none"/>
        </w:rPr>
      </w:pPr>
    </w:p>
    <w:p w:rsidR="00C077C2" w:rsidRPr="0005799F" w:rsidRDefault="00C077C2" w:rsidP="004C6670">
      <w:pPr>
        <w:pStyle w:val="Odsekzoznamu"/>
        <w:numPr>
          <w:ilvl w:val="0"/>
          <w:numId w:val="166"/>
        </w:numPr>
      </w:pPr>
      <w:r w:rsidRPr="0005799F">
        <w:t>Pre ostatné aktivity súvisiace výhradne s </w:t>
      </w:r>
      <w:proofErr w:type="spellStart"/>
      <w:r w:rsidRPr="0005799F">
        <w:t>podopatrením</w:t>
      </w:r>
      <w:proofErr w:type="spellEnd"/>
      <w:r w:rsidRPr="0005799F">
        <w:t xml:space="preserve"> spolupráca (mimo podopatrenia 4.1 a 4.2)  platí</w:t>
      </w:r>
    </w:p>
    <w:p w:rsidR="00C077C2" w:rsidRPr="0005799F" w:rsidRDefault="00C077C2" w:rsidP="004C6670">
      <w:pPr>
        <w:pStyle w:val="Odsekzoznamu"/>
        <w:ind w:left="720"/>
      </w:pPr>
    </w:p>
    <w:p w:rsidR="00C077C2" w:rsidRPr="0005799F" w:rsidRDefault="00C077C2" w:rsidP="004C6670">
      <w:pPr>
        <w:rPr>
          <w:lang w:eastAsia="en-US" w:bidi="x-none"/>
        </w:rPr>
      </w:pPr>
      <w:r w:rsidRPr="0005799F">
        <w:rPr>
          <w:lang w:eastAsia="en-US" w:bidi="x-none"/>
        </w:rPr>
        <w:t>Základná miera podpory z celkových oprávnených výdavkov:</w:t>
      </w:r>
    </w:p>
    <w:p w:rsidR="00C077C2" w:rsidRPr="0005799F" w:rsidRDefault="00C077C2" w:rsidP="004C6670">
      <w:pPr>
        <w:widowControl/>
        <w:numPr>
          <w:ilvl w:val="0"/>
          <w:numId w:val="140"/>
        </w:numPr>
        <w:suppressAutoHyphens w:val="0"/>
        <w:autoSpaceDN/>
        <w:ind w:hanging="290"/>
        <w:textAlignment w:val="auto"/>
        <w:rPr>
          <w:b/>
          <w:lang w:eastAsia="en-US" w:bidi="x-none"/>
        </w:rPr>
      </w:pPr>
      <w:r w:rsidRPr="0005799F">
        <w:rPr>
          <w:b/>
          <w:lang w:eastAsia="en-US" w:bidi="x-none"/>
        </w:rPr>
        <w:t>100  % v prípade menej rozvinutých regiónov (mimo Bratislavského kraja);</w:t>
      </w:r>
    </w:p>
    <w:p w:rsidR="00865A6A" w:rsidRPr="0005799F" w:rsidRDefault="00C077C2" w:rsidP="004C6670">
      <w:pPr>
        <w:widowControl/>
        <w:numPr>
          <w:ilvl w:val="0"/>
          <w:numId w:val="140"/>
        </w:numPr>
        <w:suppressAutoHyphens w:val="0"/>
        <w:autoSpaceDN/>
        <w:ind w:hanging="290"/>
        <w:textAlignment w:val="auto"/>
        <w:rPr>
          <w:b/>
          <w:lang w:eastAsia="en-US" w:bidi="x-none"/>
        </w:rPr>
      </w:pPr>
      <w:r w:rsidRPr="0005799F">
        <w:rPr>
          <w:b/>
          <w:lang w:eastAsia="en-US" w:bidi="x-none"/>
        </w:rPr>
        <w:t>100  % v prípade iných regiónov (Bratislavský kraj).</w:t>
      </w:r>
      <w:r w:rsidR="00A725D5" w:rsidRPr="0005799F">
        <w:rPr>
          <w:b/>
          <w:i/>
          <w:iCs/>
          <w:lang w:eastAsia="en-US" w:bidi="x-none"/>
        </w:rPr>
        <w:t xml:space="preserve"> </w:t>
      </w:r>
    </w:p>
    <w:p w:rsidR="004C6670" w:rsidRPr="0005799F" w:rsidRDefault="004C6670" w:rsidP="004C6670">
      <w:pPr>
        <w:jc w:val="both"/>
        <w:rPr>
          <w:lang w:eastAsia="en-US" w:bidi="x-none"/>
        </w:rPr>
      </w:pPr>
    </w:p>
    <w:p w:rsidR="00BD2698" w:rsidRPr="0005799F" w:rsidRDefault="00BD2698" w:rsidP="004C6670">
      <w:pPr>
        <w:jc w:val="both"/>
        <w:rPr>
          <w:i/>
          <w:iCs/>
          <w:lang w:eastAsia="en-US" w:bidi="x-none"/>
        </w:rPr>
      </w:pPr>
      <w:r w:rsidRPr="0005799F">
        <w:rPr>
          <w:lang w:eastAsia="en-US" w:bidi="x-none"/>
        </w:rPr>
        <w:t>„</w:t>
      </w:r>
      <w:r w:rsidRPr="0005799F">
        <w:rPr>
          <w:i/>
          <w:iCs/>
          <w:lang w:eastAsia="en-US" w:bidi="x-none"/>
        </w:rPr>
        <w:t>Podpora na náklady mimo rozsahu pôsobnosti čl. 42 ZFEÚ bude poskytovaná v súlade s nariadením Komisie (EÚ) č. 1407/2013 o uplatňovaní článkov 107 a 108 ZFEÚ na pomoc de minimis.</w:t>
      </w:r>
      <w:r w:rsidR="00042BA9" w:rsidRPr="0005799F">
        <w:rPr>
          <w:i/>
          <w:iCs/>
          <w:lang w:eastAsia="en-US" w:bidi="x-none"/>
        </w:rPr>
        <w:t xml:space="preserve"> Uvedené platí  pri aktivitách, ktoré sú spojené so spracovaním produktov a odbytom produktov s výstupom mimo prílohu I ZFEÚ.</w:t>
      </w:r>
    </w:p>
    <w:p w:rsidR="004C6670" w:rsidRPr="0005799F" w:rsidRDefault="004C6670" w:rsidP="004C6670">
      <w:pPr>
        <w:jc w:val="both"/>
        <w:rPr>
          <w:lang w:eastAsia="en-US" w:bidi="x-none"/>
        </w:rPr>
      </w:pPr>
    </w:p>
    <w:p w:rsidR="00574783" w:rsidRPr="0005799F" w:rsidRDefault="00574783" w:rsidP="004C6670">
      <w:pPr>
        <w:pStyle w:val="Standard"/>
        <w:numPr>
          <w:ilvl w:val="2"/>
          <w:numId w:val="165"/>
        </w:numPr>
        <w:tabs>
          <w:tab w:val="left" w:pos="856"/>
        </w:tabs>
        <w:spacing w:line="280" w:lineRule="exact"/>
        <w:jc w:val="both"/>
        <w:rPr>
          <w:lang w:eastAsia="sk-SK"/>
        </w:rPr>
      </w:pPr>
      <w:r w:rsidRPr="0005799F">
        <w:rPr>
          <w:lang w:eastAsia="sk-SK"/>
        </w:rPr>
        <w:t>Uplatniteľná miera príspevku z EPFRV a zo ŠR SR v rámci spolufinancovania:</w:t>
      </w:r>
    </w:p>
    <w:p w:rsidR="00C077C2" w:rsidRPr="0005799F" w:rsidRDefault="00C077C2" w:rsidP="00C077C2">
      <w:pPr>
        <w:pStyle w:val="Standard"/>
        <w:tabs>
          <w:tab w:val="left" w:pos="856"/>
        </w:tabs>
        <w:spacing w:line="280" w:lineRule="exact"/>
        <w:ind w:left="720"/>
        <w:jc w:val="both"/>
        <w:rPr>
          <w:lang w:eastAsia="sk-SK"/>
        </w:rPr>
      </w:pPr>
    </w:p>
    <w:p w:rsidR="00574783" w:rsidRPr="0005799F" w:rsidRDefault="00574783" w:rsidP="00F2197D">
      <w:pPr>
        <w:pStyle w:val="Standard"/>
        <w:numPr>
          <w:ilvl w:val="4"/>
          <w:numId w:val="127"/>
        </w:numPr>
        <w:suppressAutoHyphens w:val="0"/>
        <w:ind w:left="993" w:firstLine="141"/>
        <w:jc w:val="both"/>
        <w:rPr>
          <w:bCs/>
        </w:rPr>
      </w:pPr>
      <w:r w:rsidRPr="0005799F">
        <w:rPr>
          <w:bCs/>
        </w:rPr>
        <w:t>Menej rozvinuté regióny (mimo Bratislavského kraja): EPFRV 75 %, ŠR SR 25%</w:t>
      </w:r>
    </w:p>
    <w:p w:rsidR="00574783" w:rsidRPr="0005799F" w:rsidRDefault="00574783" w:rsidP="00F2197D">
      <w:pPr>
        <w:pStyle w:val="Standard"/>
        <w:numPr>
          <w:ilvl w:val="4"/>
          <w:numId w:val="127"/>
        </w:numPr>
        <w:suppressAutoHyphens w:val="0"/>
        <w:ind w:left="993" w:firstLine="141"/>
        <w:jc w:val="both"/>
        <w:rPr>
          <w:bCs/>
        </w:rPr>
      </w:pPr>
      <w:r w:rsidRPr="0005799F">
        <w:rPr>
          <w:bCs/>
        </w:rPr>
        <w:t>Ostatné regióny (Bratislavský kraj): EPFRV 53 %, ŠR SR 47 %.</w:t>
      </w:r>
    </w:p>
    <w:p w:rsidR="00C077C2" w:rsidRPr="0005799F" w:rsidRDefault="00C077C2" w:rsidP="00C077C2">
      <w:pPr>
        <w:pStyle w:val="Standard"/>
        <w:suppressAutoHyphens w:val="0"/>
        <w:ind w:left="1134"/>
        <w:jc w:val="both"/>
        <w:rPr>
          <w:bCs/>
        </w:rPr>
      </w:pPr>
    </w:p>
    <w:p w:rsidR="00C077C2" w:rsidRPr="00711994" w:rsidRDefault="00C077C2" w:rsidP="004C6670">
      <w:pPr>
        <w:pStyle w:val="Odsekzoznamu"/>
        <w:numPr>
          <w:ilvl w:val="2"/>
          <w:numId w:val="165"/>
        </w:numPr>
        <w:rPr>
          <w:u w:val="single"/>
          <w:lang w:eastAsia="en-US" w:bidi="x-none"/>
        </w:rPr>
      </w:pPr>
      <w:r w:rsidRPr="00711994">
        <w:rPr>
          <w:u w:val="single"/>
          <w:lang w:eastAsia="en-US" w:bidi="x-none"/>
        </w:rPr>
        <w:t>V rámci tejto výzvy</w:t>
      </w:r>
      <w:r w:rsidR="00A30429" w:rsidRPr="00711994">
        <w:rPr>
          <w:u w:val="single"/>
          <w:lang w:eastAsia="en-US" w:bidi="x-none"/>
        </w:rPr>
        <w:t xml:space="preserve"> nie </w:t>
      </w:r>
      <w:r w:rsidRPr="00711994">
        <w:rPr>
          <w:u w:val="single"/>
          <w:lang w:eastAsia="en-US" w:bidi="x-none"/>
        </w:rPr>
        <w:t xml:space="preserve"> je možnosť poskytnutia zálohovej platby</w:t>
      </w:r>
      <w:r w:rsidR="00A30429" w:rsidRPr="00711994">
        <w:rPr>
          <w:u w:val="single"/>
          <w:lang w:eastAsia="en-US" w:bidi="x-none"/>
        </w:rPr>
        <w:t xml:space="preserve">. </w:t>
      </w:r>
    </w:p>
    <w:p w:rsidR="00014C3F" w:rsidRPr="0005799F" w:rsidRDefault="00014C3F" w:rsidP="004C6670">
      <w:pPr>
        <w:pStyle w:val="Standard"/>
        <w:ind w:left="851" w:hanging="567"/>
        <w:jc w:val="both"/>
        <w:rPr>
          <w:bCs/>
        </w:rPr>
      </w:pPr>
    </w:p>
    <w:p w:rsidR="00931E30" w:rsidRPr="0005799F" w:rsidRDefault="00931E30" w:rsidP="006D481D">
      <w:pPr>
        <w:pStyle w:val="Standard"/>
        <w:numPr>
          <w:ilvl w:val="1"/>
          <w:numId w:val="165"/>
        </w:numPr>
        <w:tabs>
          <w:tab w:val="left" w:pos="709"/>
        </w:tabs>
        <w:spacing w:line="280" w:lineRule="exact"/>
        <w:ind w:hanging="824"/>
        <w:jc w:val="both"/>
        <w:rPr>
          <w:b/>
        </w:rPr>
      </w:pPr>
      <w:r w:rsidRPr="0005799F">
        <w:rPr>
          <w:b/>
        </w:rPr>
        <w:t xml:space="preserve"> Splnenie podmienok ustanovených v osobitných predpisoch</w:t>
      </w:r>
    </w:p>
    <w:p w:rsidR="00931E30" w:rsidRPr="002B747C" w:rsidRDefault="00931E30" w:rsidP="004C6670">
      <w:pPr>
        <w:pStyle w:val="Standard"/>
        <w:tabs>
          <w:tab w:val="left" w:pos="856"/>
        </w:tabs>
        <w:spacing w:line="280" w:lineRule="exact"/>
        <w:ind w:left="567"/>
        <w:jc w:val="both"/>
        <w:rPr>
          <w:sz w:val="28"/>
          <w:szCs w:val="28"/>
        </w:rPr>
      </w:pPr>
    </w:p>
    <w:p w:rsidR="00931E30" w:rsidRPr="0005799F" w:rsidRDefault="00931E30" w:rsidP="004C6670">
      <w:pPr>
        <w:pStyle w:val="Standard"/>
        <w:numPr>
          <w:ilvl w:val="2"/>
          <w:numId w:val="165"/>
        </w:numPr>
        <w:tabs>
          <w:tab w:val="left" w:pos="856"/>
        </w:tabs>
        <w:spacing w:line="280" w:lineRule="exact"/>
        <w:jc w:val="both"/>
        <w:rPr>
          <w:b/>
          <w:bCs/>
          <w:u w:val="single"/>
        </w:rPr>
      </w:pPr>
      <w:r w:rsidRPr="002B747C">
        <w:t>Žiadateľ</w:t>
      </w:r>
      <w:r w:rsidRPr="0005799F">
        <w:t xml:space="preserve"> je povinný pri obstarávaní tovarov, stavebných prác a služieb </w:t>
      </w:r>
      <w:r w:rsidRPr="0005799F">
        <w:rPr>
          <w:b/>
          <w:u w:val="single"/>
        </w:rPr>
        <w:t>postupovať v súlade so zákonom č. 25/2006 Z. z. o verejnom obstarávaní a o zmene a doplnení niektorých zákonov (ďalej len „ZVO") a v súlade s ustanoveniami, uvedenými v</w:t>
      </w:r>
      <w:r w:rsidR="000B7DCE" w:rsidRPr="0005799F">
        <w:rPr>
          <w:b/>
          <w:u w:val="single"/>
        </w:rPr>
        <w:t> </w:t>
      </w:r>
      <w:r w:rsidRPr="0005799F">
        <w:rPr>
          <w:b/>
          <w:u w:val="single"/>
        </w:rPr>
        <w:t>Príručke</w:t>
      </w:r>
      <w:r w:rsidR="000B7DCE" w:rsidRPr="0005799F">
        <w:rPr>
          <w:b/>
          <w:u w:val="single"/>
        </w:rPr>
        <w:t xml:space="preserve"> pre žiadateľa</w:t>
      </w:r>
      <w:r w:rsidRPr="0005799F">
        <w:rPr>
          <w:b/>
          <w:u w:val="single"/>
        </w:rPr>
        <w:t>, v kapitole 3. Usmernenie postupu žiadateľov pri obstarávaní tovarov, stavebných prác a služieb.</w:t>
      </w:r>
    </w:p>
    <w:p w:rsidR="00931E30" w:rsidRPr="0005799F" w:rsidRDefault="00931E30" w:rsidP="004C6670">
      <w:pPr>
        <w:pStyle w:val="Standard"/>
        <w:tabs>
          <w:tab w:val="left" w:pos="856"/>
        </w:tabs>
        <w:spacing w:line="280" w:lineRule="exact"/>
        <w:ind w:left="567"/>
        <w:jc w:val="both"/>
      </w:pPr>
    </w:p>
    <w:p w:rsidR="00931E30" w:rsidRPr="0005799F" w:rsidRDefault="00931E30" w:rsidP="004C6670">
      <w:pPr>
        <w:pStyle w:val="Standard"/>
        <w:numPr>
          <w:ilvl w:val="2"/>
          <w:numId w:val="165"/>
        </w:numPr>
        <w:tabs>
          <w:tab w:val="left" w:pos="856"/>
        </w:tabs>
        <w:spacing w:line="280" w:lineRule="exact"/>
        <w:jc w:val="both"/>
        <w:rPr>
          <w:bCs/>
        </w:rPr>
      </w:pPr>
      <w:r w:rsidRPr="0005799F">
        <w:rPr>
          <w:bCs/>
        </w:rPr>
        <w:t>PPA akceptuje obstarávanie tovarov, stavebných prác a služieb, začaté najskôr dňa 01.12.2014.</w:t>
      </w:r>
    </w:p>
    <w:p w:rsidR="00931E30" w:rsidRPr="0005799F" w:rsidRDefault="00931E30" w:rsidP="004C6670">
      <w:pPr>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t>V</w:t>
      </w:r>
      <w:r w:rsidR="00356B79" w:rsidRPr="0005799F">
        <w:t> </w:t>
      </w:r>
      <w:r w:rsidRPr="0005799F">
        <w:t>prípade</w:t>
      </w:r>
      <w:r w:rsidR="00356B79" w:rsidRPr="0005799F">
        <w:t>,</w:t>
      </w:r>
      <w:r w:rsidRPr="0005799F">
        <w:t xml:space="preserve"> ak žiadateľ do podania ŽoNFP má na všetky zákazky týkajúce sa  predmetu projektu  ukončené verejné obstarávanie (vrátane uzatvorenia zmluvy ) z vybratým uchádzačom a splnenia si všetkých oznamovacích povinností vyplývajúcich zo ZVO) predkladá spolu so ŽoNFP aj kompletnú dokumentáciu vzťahujúcu sa na verejné obstarávanie v závislosti na použitej metóde a postupe verejného obstarávania. Zoznam povinných  príloh je uvedený v  Prílohe č.4 a) – 4 ch), ktorá tvorí súčasť povinných príloh, formulára ŽoNFP, pričom žiadateľ predkladá len Prílohu/y, ktoré sa predmetu projektu týkajú.</w:t>
      </w:r>
    </w:p>
    <w:p w:rsidR="00931E30" w:rsidRPr="0005799F" w:rsidRDefault="00931E30" w:rsidP="004C6670">
      <w:pPr>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t>V</w:t>
      </w:r>
      <w:r w:rsidR="00356B79" w:rsidRPr="0005799F">
        <w:t> </w:t>
      </w:r>
      <w:r w:rsidRPr="0005799F">
        <w:t>prípade</w:t>
      </w:r>
      <w:r w:rsidR="00356B79" w:rsidRPr="0005799F">
        <w:t>,</w:t>
      </w:r>
      <w:r w:rsidRPr="0005799F">
        <w:t xml:space="preserve"> ak žiadateľ do podania ŽoNFP neukončil verejné obstarávanie (na všetky zákazky týkajúce</w:t>
      </w:r>
      <w:r w:rsidR="00E63AD1" w:rsidRPr="0005799F">
        <w:t xml:space="preserve"> sa</w:t>
      </w:r>
      <w:r w:rsidRPr="0005799F">
        <w:t xml:space="preserve"> </w:t>
      </w:r>
      <w:r w:rsidR="00E63AD1" w:rsidRPr="0005799F">
        <w:t>obstarávania predmetu projektu), v</w:t>
      </w:r>
      <w:r w:rsidR="00795CFE" w:rsidRPr="0005799F">
        <w:t> tabuľke oprávnených výdavkov a v ŽoNFP uvedie predpokladanú/é hodnoty zákazky/zákaziek. Pri výpočte predpokladanej hodnoty zákazky sa bude riadiť us</w:t>
      </w:r>
      <w:r w:rsidR="00E63AD1" w:rsidRPr="0005799F">
        <w:t xml:space="preserve">tanoveniami uvedenými v § 5 ZVO a </w:t>
      </w:r>
      <w:r w:rsidRPr="0005799F">
        <w:t xml:space="preserve">predkladá ŽoNFP bez dokumentácie vzťahujúcej sa k verejnému </w:t>
      </w:r>
      <w:r w:rsidR="00E63AD1" w:rsidRPr="0005799F">
        <w:t>obstarávaniu.</w:t>
      </w:r>
    </w:p>
    <w:p w:rsidR="00795CFE" w:rsidRPr="0005799F" w:rsidRDefault="00795CFE" w:rsidP="004C6670">
      <w:pPr>
        <w:pStyle w:val="Odsekzoznamu"/>
        <w:rPr>
          <w:bCs/>
          <w:color w:val="FF0000"/>
        </w:rPr>
      </w:pPr>
    </w:p>
    <w:p w:rsidR="00931E30" w:rsidRPr="0005799F" w:rsidRDefault="00931E30" w:rsidP="004C6670">
      <w:pPr>
        <w:pStyle w:val="Standard"/>
        <w:numPr>
          <w:ilvl w:val="2"/>
          <w:numId w:val="165"/>
        </w:numPr>
        <w:tabs>
          <w:tab w:val="left" w:pos="856"/>
        </w:tabs>
        <w:spacing w:line="280" w:lineRule="exact"/>
        <w:jc w:val="both"/>
        <w:rPr>
          <w:bCs/>
        </w:rPr>
      </w:pPr>
      <w:r w:rsidRPr="0005799F">
        <w:t>Doklady z verejného obstarávania, vrátane zmluvy s dodávateľom nie je žiadateľ povinný predložiť pri podaní ŽoNFP, ale najneskôr do termínu stanoveného v zmluve o poskytnutí NFP naraz so stavebným povolením</w:t>
      </w:r>
      <w:r w:rsidR="00AC0642" w:rsidRPr="0005799F">
        <w:t xml:space="preserve"> ( ohlásením stavby )</w:t>
      </w:r>
      <w:r w:rsidR="00E46F39" w:rsidRPr="0005799F">
        <w:t>.</w:t>
      </w:r>
    </w:p>
    <w:p w:rsidR="00931E30" w:rsidRPr="0005799F" w:rsidRDefault="00931E30" w:rsidP="004C6670">
      <w:pPr>
        <w:pStyle w:val="Standard"/>
        <w:tabs>
          <w:tab w:val="left" w:pos="856"/>
        </w:tabs>
        <w:spacing w:line="280" w:lineRule="exact"/>
        <w:ind w:left="1134"/>
        <w:jc w:val="both"/>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rPr>
          <w:bCs/>
        </w:rPr>
        <w:lastRenderedPageBreak/>
        <w:t>Podľa § 21 ods. 1 ZVO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r w:rsidR="00DE336E" w:rsidRPr="0005799F">
        <w:rPr>
          <w:bCs/>
        </w:rPr>
        <w:t>.</w:t>
      </w:r>
    </w:p>
    <w:p w:rsidR="00931E30" w:rsidRPr="0005799F" w:rsidRDefault="00931E30" w:rsidP="004C6670">
      <w:pPr>
        <w:pStyle w:val="Standard"/>
        <w:tabs>
          <w:tab w:val="left" w:pos="856"/>
        </w:tabs>
        <w:spacing w:line="280" w:lineRule="exact"/>
        <w:ind w:left="1134"/>
        <w:jc w:val="both"/>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rPr>
          <w:bCs/>
        </w:rPr>
        <w:t>Podľa § 21 ods. 1 ZVO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931E30" w:rsidRPr="0005799F" w:rsidRDefault="00931E30" w:rsidP="004C6670">
      <w:pPr>
        <w:pStyle w:val="Standard"/>
        <w:numPr>
          <w:ilvl w:val="2"/>
          <w:numId w:val="124"/>
        </w:numPr>
        <w:tabs>
          <w:tab w:val="left" w:pos="856"/>
        </w:tabs>
        <w:spacing w:line="280" w:lineRule="exact"/>
        <w:ind w:left="1134" w:hanging="425"/>
        <w:jc w:val="both"/>
        <w:rPr>
          <w:bCs/>
        </w:rPr>
      </w:pPr>
      <w:r w:rsidRPr="0005799F">
        <w:rPr>
          <w:bCs/>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931E30" w:rsidRPr="0005799F" w:rsidRDefault="00931E30" w:rsidP="004C6670">
      <w:pPr>
        <w:pStyle w:val="Standard"/>
        <w:numPr>
          <w:ilvl w:val="2"/>
          <w:numId w:val="124"/>
        </w:numPr>
        <w:tabs>
          <w:tab w:val="left" w:pos="856"/>
        </w:tabs>
        <w:spacing w:line="280" w:lineRule="exact"/>
        <w:ind w:left="1134" w:hanging="425"/>
        <w:jc w:val="both"/>
        <w:rPr>
          <w:bCs/>
        </w:rPr>
      </w:pPr>
      <w:r w:rsidRPr="0005799F">
        <w:rPr>
          <w:bCs/>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r w:rsidR="00DE336E" w:rsidRPr="0005799F">
        <w:rPr>
          <w:bCs/>
        </w:rPr>
        <w:t>.</w:t>
      </w:r>
    </w:p>
    <w:p w:rsidR="00931E30" w:rsidRPr="0005799F" w:rsidRDefault="00931E30" w:rsidP="004C667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Ak ide o zákazku na dodanie tovaru, uskutočnenie stavebných prác alebo poskytnutie služby, ktorá nespĺňa podmienky podľa § 4 ods. 2 alebo ods. 3, ( §9 ods. 9 ZVO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r w:rsidR="00DE336E" w:rsidRPr="0005799F">
        <w:rPr>
          <w:bCs/>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
          <w:bCs/>
          <w:u w:val="single"/>
        </w:rPr>
      </w:pPr>
      <w:r w:rsidRPr="0005799F">
        <w:rPr>
          <w:b/>
          <w:u w:val="single"/>
        </w:rPr>
        <w:t>Stavebné povolenie nie je žiadateľ povinný predložiť pri podaní ŽoNFP, ale najneskôr do termínu stanoveného v zmluve o poskytnutí NFP naraz s dokladmi z verejného obstarávania, vrátane zmluvy s dodávateľom.</w:t>
      </w:r>
    </w:p>
    <w:p w:rsidR="00931E30" w:rsidRPr="0005799F" w:rsidRDefault="00931E30" w:rsidP="00931E30">
      <w:pPr>
        <w:pStyle w:val="Odsekzoznamu"/>
        <w:rPr>
          <w:bCs/>
        </w:rPr>
      </w:pPr>
    </w:p>
    <w:p w:rsidR="00931E30" w:rsidRPr="0005799F" w:rsidRDefault="00931E30" w:rsidP="00F2197D">
      <w:pPr>
        <w:pStyle w:val="Standard"/>
        <w:numPr>
          <w:ilvl w:val="2"/>
          <w:numId w:val="165"/>
        </w:numPr>
        <w:tabs>
          <w:tab w:val="left" w:pos="856"/>
        </w:tabs>
        <w:spacing w:line="280" w:lineRule="exact"/>
        <w:jc w:val="both"/>
        <w:rPr>
          <w:b/>
          <w:bCs/>
          <w:u w:val="single"/>
        </w:rPr>
      </w:pPr>
      <w:r w:rsidRPr="0005799F">
        <w:rPr>
          <w:b/>
          <w:u w:val="single"/>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najneskôr pred podpisom zmluvy o poskytnutí NFP</w:t>
      </w:r>
      <w:r w:rsidR="00DE336E" w:rsidRPr="0005799F">
        <w:rPr>
          <w:b/>
          <w:u w:val="single"/>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
          <w:bCs/>
          <w:u w:val="single"/>
        </w:rPr>
        <w:t>Žiadateľ je povinný dodržiavať ustanovenia, týkajúce sa konfliktu záujmov</w:t>
      </w:r>
      <w:r w:rsidRPr="0005799F">
        <w:rPr>
          <w:bCs/>
        </w:rPr>
        <w:t xml:space="preserve">  v súvislosti so zadávaním zákaziek na dodanie tovaru, uskutočnenie stavebných prác, poskytnutím služieb a uzatvorením zmlúv súvisiacich s týmito zákazkami. Pravidlá sú  podrobne uvedené v</w:t>
      </w:r>
      <w:r w:rsidR="00FD0BF4" w:rsidRPr="0005799F">
        <w:rPr>
          <w:bCs/>
        </w:rPr>
        <w:t> </w:t>
      </w:r>
      <w:r w:rsidRPr="0005799F">
        <w:rPr>
          <w:bCs/>
        </w:rPr>
        <w:t>Príručke</w:t>
      </w:r>
      <w:r w:rsidR="00FD0BF4" w:rsidRPr="0005799F">
        <w:rPr>
          <w:bCs/>
        </w:rPr>
        <w:t xml:space="preserve"> pre žiadateľa</w:t>
      </w:r>
      <w:r w:rsidRPr="0005799F">
        <w:rPr>
          <w:bCs/>
        </w:rPr>
        <w:t>, v kapitole 5. Konflikt záujmov.</w:t>
      </w:r>
    </w:p>
    <w:p w:rsidR="00931E30" w:rsidRPr="0005799F" w:rsidRDefault="00931E30" w:rsidP="00931E30">
      <w:pPr>
        <w:rPr>
          <w:bCs/>
        </w:rPr>
      </w:pPr>
    </w:p>
    <w:p w:rsidR="00882A46" w:rsidRPr="0005799F" w:rsidRDefault="00931E30" w:rsidP="00F2197D">
      <w:pPr>
        <w:pStyle w:val="Standard"/>
        <w:numPr>
          <w:ilvl w:val="2"/>
          <w:numId w:val="165"/>
        </w:numPr>
        <w:tabs>
          <w:tab w:val="left" w:pos="856"/>
        </w:tabs>
        <w:spacing w:line="280" w:lineRule="exact"/>
        <w:jc w:val="both"/>
        <w:rPr>
          <w:bCs/>
        </w:rPr>
      </w:pPr>
      <w:r w:rsidRPr="0005799F">
        <w:rPr>
          <w:b/>
          <w:u w:val="single"/>
        </w:rPr>
        <w:t>V prípade, ak žiadateľ plánuje v ŽoNFP požiadať o navýšenie základnej miery podpory o</w:t>
      </w:r>
      <w:r w:rsidR="00C077C2" w:rsidRPr="0005799F">
        <w:rPr>
          <w:b/>
          <w:u w:val="single"/>
        </w:rPr>
        <w:t> </w:t>
      </w:r>
      <w:r w:rsidRPr="0005799F">
        <w:rPr>
          <w:b/>
          <w:u w:val="single"/>
        </w:rPr>
        <w:t>20</w:t>
      </w:r>
      <w:r w:rsidR="00C077C2" w:rsidRPr="0005799F">
        <w:rPr>
          <w:b/>
          <w:u w:val="single"/>
        </w:rPr>
        <w:t xml:space="preserve"> </w:t>
      </w:r>
      <w:r w:rsidRPr="0005799F">
        <w:rPr>
          <w:b/>
          <w:u w:val="single"/>
        </w:rPr>
        <w:t xml:space="preserve">% </w:t>
      </w:r>
      <w:r w:rsidRPr="0005799F">
        <w:t xml:space="preserve">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nasledovné činnosti, registrované v ekológii - rastlinná výroba, živočíšna výroba, zber voľne rastúcich rastlín a ich častí, chov včiel, </w:t>
      </w:r>
      <w:r w:rsidR="00882A46" w:rsidRPr="0005799F">
        <w:t xml:space="preserve">výroba potravín </w:t>
      </w:r>
      <w:r w:rsidR="00E31FA4" w:rsidRPr="0005799F">
        <w:t>výroba osív, výroba krmív</w:t>
      </w:r>
      <w:r w:rsidRPr="0005799F">
        <w:t xml:space="preserve">. Predmet projektu musí priamo súvisieť s činnosťou, na ktorú má </w:t>
      </w:r>
      <w:r w:rsidR="00C077C2" w:rsidRPr="0005799F">
        <w:t>vydané Oznámenie o registrácii</w:t>
      </w:r>
      <w:r w:rsidRPr="0005799F">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lastRenderedPageBreak/>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931E30" w:rsidRPr="0005799F" w:rsidRDefault="00931E30" w:rsidP="00F2197D">
      <w:pPr>
        <w:pStyle w:val="Standard"/>
        <w:numPr>
          <w:ilvl w:val="3"/>
          <w:numId w:val="120"/>
        </w:numPr>
        <w:tabs>
          <w:tab w:val="left" w:pos="1418"/>
        </w:tabs>
        <w:suppressAutoHyphens w:val="0"/>
        <w:ind w:left="1414" w:hanging="280"/>
        <w:jc w:val="both"/>
      </w:pPr>
      <w:r w:rsidRPr="0005799F">
        <w:t>identifikačné údaje prevádzkovateľa databázy CED, ktorým je účtovník Európskej Komisie,</w:t>
      </w:r>
    </w:p>
    <w:p w:rsidR="00931E30" w:rsidRPr="0005799F" w:rsidRDefault="00931E30" w:rsidP="00F2197D">
      <w:pPr>
        <w:pStyle w:val="Standard"/>
        <w:numPr>
          <w:ilvl w:val="3"/>
          <w:numId w:val="120"/>
        </w:numPr>
        <w:tabs>
          <w:tab w:val="left" w:pos="1418"/>
        </w:tabs>
        <w:suppressAutoHyphens w:val="0"/>
        <w:ind w:left="1414" w:hanging="280"/>
        <w:jc w:val="both"/>
      </w:pPr>
      <w:r w:rsidRPr="0005799F">
        <w:t>zoznam spracúvaných údajov,</w:t>
      </w:r>
    </w:p>
    <w:p w:rsidR="00931E30" w:rsidRPr="0005799F" w:rsidRDefault="00931E30" w:rsidP="00F2197D">
      <w:pPr>
        <w:pStyle w:val="Standard"/>
        <w:numPr>
          <w:ilvl w:val="3"/>
          <w:numId w:val="120"/>
        </w:numPr>
        <w:tabs>
          <w:tab w:val="left" w:pos="1418"/>
        </w:tabs>
        <w:suppressAutoHyphens w:val="0"/>
        <w:ind w:left="1414" w:hanging="280"/>
        <w:jc w:val="both"/>
      </w:pPr>
      <w:r w:rsidRPr="0005799F">
        <w:t>účel spracúvania osobných údajov,</w:t>
      </w:r>
    </w:p>
    <w:p w:rsidR="00931E30" w:rsidRPr="0005799F" w:rsidRDefault="00931E30" w:rsidP="00F2197D">
      <w:pPr>
        <w:pStyle w:val="Standard"/>
        <w:numPr>
          <w:ilvl w:val="3"/>
          <w:numId w:val="120"/>
        </w:numPr>
        <w:tabs>
          <w:tab w:val="left" w:pos="1418"/>
        </w:tabs>
        <w:suppressAutoHyphens w:val="0"/>
        <w:ind w:left="1414" w:hanging="280"/>
        <w:jc w:val="both"/>
      </w:pPr>
      <w:r w:rsidRPr="0005799F">
        <w:t>subjekty, ktorým uvedené údaje budú poskytnuté alebo sprístupnené,</w:t>
      </w:r>
    </w:p>
    <w:p w:rsidR="00931E30" w:rsidRPr="0005799F" w:rsidRDefault="00931E30" w:rsidP="00F2197D">
      <w:pPr>
        <w:pStyle w:val="Standard"/>
        <w:numPr>
          <w:ilvl w:val="3"/>
          <w:numId w:val="120"/>
        </w:numPr>
        <w:tabs>
          <w:tab w:val="left" w:pos="1418"/>
        </w:tabs>
        <w:suppressAutoHyphens w:val="0"/>
        <w:ind w:left="1414" w:hanging="280"/>
        <w:jc w:val="both"/>
      </w:pPr>
      <w:r w:rsidRPr="0005799F">
        <w:t>poučenie o právach tretích osôb v súvislosti s ochranou osobných údajov.</w:t>
      </w:r>
    </w:p>
    <w:p w:rsidR="00931E30" w:rsidRPr="0005799F" w:rsidRDefault="00931E30" w:rsidP="00931E30">
      <w:pPr>
        <w:pStyle w:val="Standard"/>
        <w:autoSpaceDE w:val="0"/>
        <w:ind w:left="1134"/>
        <w:jc w:val="both"/>
      </w:pPr>
      <w:r w:rsidRPr="0005799F">
        <w:t>Predbežná informácia pre žiadateľov o nenávratný finančný príspevok/o príspevok v zmysle čl. 13 Nariadenia Komisie (ES, Euratom) č. 1302/2008 o centrálnej databáze vylúčených subjektov tvorí Prílohu č. 3.3 k tejto výzve.</w:t>
      </w:r>
    </w:p>
    <w:p w:rsidR="00814130" w:rsidRPr="0005799F" w:rsidRDefault="00814130" w:rsidP="00931E30">
      <w:pPr>
        <w:pStyle w:val="Standard"/>
        <w:autoSpaceDE w:val="0"/>
        <w:ind w:left="1018" w:hanging="718"/>
        <w:jc w:val="both"/>
      </w:pPr>
    </w:p>
    <w:p w:rsidR="00931E30" w:rsidRPr="0005799F" w:rsidRDefault="00931E30" w:rsidP="006D481D">
      <w:pPr>
        <w:pStyle w:val="Standard"/>
        <w:numPr>
          <w:ilvl w:val="1"/>
          <w:numId w:val="165"/>
        </w:numPr>
        <w:tabs>
          <w:tab w:val="left" w:pos="709"/>
        </w:tabs>
        <w:spacing w:line="280" w:lineRule="exact"/>
        <w:ind w:hanging="824"/>
        <w:jc w:val="both"/>
        <w:rPr>
          <w:b/>
        </w:rPr>
      </w:pPr>
      <w:r w:rsidRPr="0005799F">
        <w:rPr>
          <w:b/>
        </w:rPr>
        <w:t>Ďalšie podmienky poskytnutia príspevku</w:t>
      </w:r>
    </w:p>
    <w:p w:rsidR="00931E30" w:rsidRPr="0005799F" w:rsidRDefault="00931E30" w:rsidP="00931E30">
      <w:pPr>
        <w:pStyle w:val="Standard"/>
        <w:tabs>
          <w:tab w:val="left" w:pos="856"/>
        </w:tabs>
        <w:spacing w:line="280" w:lineRule="exact"/>
        <w:ind w:left="567" w:firstLine="142"/>
        <w:jc w:val="both"/>
        <w:rPr>
          <w:b/>
        </w:rPr>
      </w:pPr>
    </w:p>
    <w:p w:rsidR="00931E30" w:rsidRPr="0005799F" w:rsidRDefault="00814130" w:rsidP="00F2197D">
      <w:pPr>
        <w:pStyle w:val="Standard"/>
        <w:numPr>
          <w:ilvl w:val="2"/>
          <w:numId w:val="165"/>
        </w:numPr>
        <w:tabs>
          <w:tab w:val="left" w:pos="856"/>
        </w:tabs>
        <w:spacing w:line="280" w:lineRule="exact"/>
        <w:jc w:val="both"/>
        <w:rPr>
          <w:bCs/>
        </w:rPr>
      </w:pPr>
      <w:r w:rsidRPr="0005799F">
        <w:rPr>
          <w:b/>
          <w:bCs/>
          <w:u w:val="single"/>
        </w:rPr>
        <w:t>Každý partner projektu ako ž</w:t>
      </w:r>
      <w:r w:rsidR="00931E30" w:rsidRPr="0005799F">
        <w:rPr>
          <w:b/>
          <w:bCs/>
          <w:u w:val="single"/>
        </w:rPr>
        <w:t>iadateľ musí spĺňať všetky všeobecné kritériá pre výber projektov, uvede</w:t>
      </w:r>
      <w:r w:rsidR="00C077C2" w:rsidRPr="0005799F">
        <w:rPr>
          <w:b/>
          <w:bCs/>
          <w:u w:val="single"/>
        </w:rPr>
        <w:t>né v rámci bodu 2.6</w:t>
      </w:r>
      <w:r w:rsidR="00931E30" w:rsidRPr="0005799F">
        <w:rPr>
          <w:b/>
          <w:bCs/>
          <w:u w:val="single"/>
        </w:rPr>
        <w:t>.1.</w:t>
      </w:r>
      <w:r w:rsidRPr="0005799F">
        <w:rPr>
          <w:b/>
          <w:bCs/>
          <w:u w:val="single"/>
        </w:rPr>
        <w:t xml:space="preserve"> tejto výzvy.</w:t>
      </w:r>
      <w:r w:rsidR="00931E30" w:rsidRPr="0005799F">
        <w:rPr>
          <w:b/>
          <w:bCs/>
          <w:u w:val="single"/>
        </w:rPr>
        <w:t xml:space="preserve"> </w:t>
      </w:r>
      <w:r w:rsidR="00FD0BF4" w:rsidRPr="0005799F">
        <w:rPr>
          <w:b/>
          <w:u w:val="single"/>
        </w:rPr>
        <w:t>Každý partner projektu musí spĺňať požiadavky na oprávnenosť žiadateľa, oprávnenosť aktivít realizácie projektu, oprávnenosť miesta realizácie projektu, kritériá pre výber projektov a ostatné podmienky poskytnutia príspevku uvedené v tejto výzve na to podopatrenie, ktoré bude realizovať a ktoré je  zahrnuté do ŽoNFP na integrovaný projekt (tzn. každý partner projektu na ním realizované podopatrenie).</w:t>
      </w:r>
      <w:r w:rsidR="00FD0BF4" w:rsidRPr="0005799F">
        <w:t xml:space="preserve"> </w:t>
      </w:r>
      <w:r w:rsidR="00931E30" w:rsidRPr="0005799F">
        <w:rPr>
          <w:bCs/>
        </w:rPr>
        <w:t xml:space="preserve">V prípade nesplnenia niektorého z týchto kritérií </w:t>
      </w:r>
      <w:r w:rsidRPr="0005799F">
        <w:rPr>
          <w:bCs/>
        </w:rPr>
        <w:t xml:space="preserve">niektorým z partnerov projektu </w:t>
      </w:r>
      <w:r w:rsidR="00931E30" w:rsidRPr="0005799F">
        <w:rPr>
          <w:bCs/>
        </w:rPr>
        <w:t>vydá PPA rozhodnutie o neschválení ŽoNFP.</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ŽoNFP musí byť kompletná po obsahovej stránke.</w:t>
      </w:r>
    </w:p>
    <w:p w:rsidR="00AE2FBF" w:rsidRPr="0005799F" w:rsidRDefault="00AE2FBF" w:rsidP="00AE2FBF">
      <w:pPr>
        <w:pStyle w:val="Odsekzoznamu"/>
        <w:rPr>
          <w:bCs/>
        </w:rPr>
      </w:pPr>
    </w:p>
    <w:p w:rsidR="00AE2FBF" w:rsidRPr="0005799F" w:rsidRDefault="00AE2FBF" w:rsidP="00F2197D">
      <w:pPr>
        <w:pStyle w:val="Standard"/>
        <w:numPr>
          <w:ilvl w:val="2"/>
          <w:numId w:val="165"/>
        </w:numPr>
        <w:tabs>
          <w:tab w:val="left" w:pos="856"/>
        </w:tabs>
        <w:spacing w:line="280" w:lineRule="exact"/>
        <w:jc w:val="both"/>
        <w:rPr>
          <w:bCs/>
        </w:rPr>
      </w:pPr>
      <w:r w:rsidRPr="0005799F">
        <w:t>Žiadateľ (prijímateľ) nie je „podnikom v ťažkos</w:t>
      </w:r>
      <w:r w:rsidR="00042BA9" w:rsidRPr="0005799F">
        <w:t>tiach“ v zmysle článku 2, ods. 18</w:t>
      </w:r>
      <w:r w:rsidRPr="0005799F">
        <w:t xml:space="preserve"> kapitoly I nariadenia Komisie (</w:t>
      </w:r>
      <w:r w:rsidR="00042BA9" w:rsidRPr="0005799F">
        <w:t>EÚ) č.</w:t>
      </w:r>
      <w:r w:rsidR="00A30429" w:rsidRPr="0005799F">
        <w:t xml:space="preserve"> </w:t>
      </w:r>
      <w:r w:rsidR="00042BA9" w:rsidRPr="0005799F">
        <w:t>651</w:t>
      </w:r>
      <w:r w:rsidRPr="0005799F">
        <w:t xml:space="preserve">/2014.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12" w:history="1">
        <w:r w:rsidRPr="0005799F">
          <w:t>http://www.apa.sk</w:t>
        </w:r>
      </w:hyperlink>
      <w:r w:rsidRPr="0005799F">
        <w:t>, v časti: PPA/Projektové podpory/PRV 2014-2020/Podporné dokumenty.</w:t>
      </w:r>
      <w:r w:rsidR="00B26DE1" w:rsidRPr="0005799F">
        <w:t xml:space="preserve"> </w:t>
      </w:r>
      <w:r w:rsidRPr="0005799F">
        <w:t>Uveden</w:t>
      </w:r>
      <w:r w:rsidR="00B26DE1" w:rsidRPr="0005799F">
        <w:t xml:space="preserve">é </w:t>
      </w:r>
      <w:r w:rsidRPr="0005799F">
        <w:t xml:space="preserve">ustanovenie o podniku v ťažkostiach </w:t>
      </w:r>
      <w:r w:rsidRPr="0005799F">
        <w:rPr>
          <w:b/>
        </w:rPr>
        <w:t>sa vzťahuje</w:t>
      </w:r>
      <w:r w:rsidRPr="0005799F">
        <w:t xml:space="preserve"> </w:t>
      </w:r>
      <w:r w:rsidRPr="0005799F">
        <w:rPr>
          <w:bCs/>
        </w:rPr>
        <w:t xml:space="preserve">len </w:t>
      </w:r>
      <w:r w:rsidRPr="0005799F">
        <w:t xml:space="preserve">na podporu investícii na spracovanie/ uvádzanie na trh a/alebo vývoj poľnohospodárskych výrobkov </w:t>
      </w:r>
      <w:r w:rsidRPr="0005799F">
        <w:rPr>
          <w:b/>
        </w:rPr>
        <w:t>v menej rozvinutých regiónoch</w:t>
      </w:r>
      <w:r w:rsidRPr="0005799F">
        <w:t xml:space="preserve"> (mimo Bratislavského kraja), ktorých výstupom je produkt mimo Prílohy I ZFEÚ a v ostatných regiónoch výhradne na produkty a potraviny v zmysle zákona č. 152/1995 Z. z. o potravinách, ktoré </w:t>
      </w:r>
      <w:r w:rsidRPr="0005799F">
        <w:rPr>
          <w:b/>
        </w:rPr>
        <w:t>nie sú na výstupe</w:t>
      </w:r>
      <w:r w:rsidRPr="0005799F">
        <w:t xml:space="preserve"> zahrnuté medzi produktmi prílohy I ZFEÚ,</w:t>
      </w:r>
    </w:p>
    <w:p w:rsidR="00042BA9" w:rsidRPr="0005799F" w:rsidRDefault="00042BA9" w:rsidP="000E3525">
      <w:pPr>
        <w:pStyle w:val="Odsekzoznamu"/>
        <w:rPr>
          <w:bCs/>
        </w:rPr>
      </w:pPr>
    </w:p>
    <w:p w:rsidR="00931E30" w:rsidRPr="0005799F" w:rsidRDefault="000E3525" w:rsidP="00F2197D">
      <w:pPr>
        <w:pStyle w:val="Standard"/>
        <w:numPr>
          <w:ilvl w:val="2"/>
          <w:numId w:val="165"/>
        </w:numPr>
        <w:tabs>
          <w:tab w:val="left" w:pos="856"/>
        </w:tabs>
        <w:spacing w:line="280" w:lineRule="exact"/>
        <w:jc w:val="both"/>
        <w:rPr>
          <w:bCs/>
        </w:rPr>
      </w:pPr>
      <w:r w:rsidRPr="0005799F">
        <w:rPr>
          <w:iCs/>
          <w:lang w:eastAsia="en-US" w:bidi="x-none"/>
        </w:rPr>
        <w:t xml:space="preserve">Integrovaným projektom </w:t>
      </w:r>
      <w:r w:rsidRPr="0005799F">
        <w:rPr>
          <w:lang w:eastAsia="en-US" w:bidi="x-none"/>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ŽoNFP nesmie spadať do kategórie neoprávnených projektov.</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ŽoNFP nebude schválená v prípade, že žiadateľ uviedol nepravdivé čestné vyhlásenie žiadateľa o konflikte záujmov.</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r w:rsidRPr="0005799F">
        <w:rPr>
          <w:bCs/>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 xml:space="preserve">Suma finančných prostriedkov z verejných zdrojov, požadovaná </w:t>
      </w:r>
      <w:r w:rsidR="00814130" w:rsidRPr="0005799F">
        <w:rPr>
          <w:bCs/>
        </w:rPr>
        <w:t>partnermi projektu</w:t>
      </w:r>
      <w:r w:rsidRPr="0005799F">
        <w:rPr>
          <w:bCs/>
        </w:rPr>
        <w:t xml:space="preserve"> vo formulári ŽoNFP v deň jej predloženia na PPA je konečná a nie je možné ju v rámci procesu spracovávania dodatočne zvyšovať</w:t>
      </w:r>
      <w:r w:rsidR="00814130" w:rsidRPr="0005799F">
        <w:rPr>
          <w:bCs/>
        </w:rPr>
        <w:t xml:space="preserve"> (ani v prípade, ak sa celková suma NFP za všetkých partnerov projektu nezvýši)</w:t>
      </w:r>
      <w:r w:rsidRPr="0005799F">
        <w:rPr>
          <w:bCs/>
        </w:rPr>
        <w:t xml:space="preserve"> –  to platí aj v prípade, že sa sumy zmenia na základe obstarávania tovarov, stavebných prác a služieb.</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Neoprávnené výdavky  je žiadateľ povinný z požadovanej sumy odčleniť.</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Pred uzavretím Zmluvy o poskytnutí NFP neexistuje právny nárok na poskytnutie nenávratného finančného príspevku.</w:t>
      </w:r>
    </w:p>
    <w:p w:rsidR="00931E30" w:rsidRPr="0005799F" w:rsidRDefault="00931E30" w:rsidP="00931E30">
      <w:pPr>
        <w:pStyle w:val="Standard"/>
        <w:tabs>
          <w:tab w:val="left" w:pos="856"/>
        </w:tabs>
        <w:spacing w:line="280" w:lineRule="exact"/>
        <w:ind w:left="1418" w:hanging="851"/>
        <w:jc w:val="both"/>
        <w:rPr>
          <w:bCs/>
        </w:rPr>
      </w:pPr>
    </w:p>
    <w:p w:rsidR="00042BA9" w:rsidRPr="0005799F" w:rsidRDefault="00AE2FBF" w:rsidP="00042BA9">
      <w:pPr>
        <w:pStyle w:val="Standard"/>
        <w:numPr>
          <w:ilvl w:val="2"/>
          <w:numId w:val="165"/>
        </w:numPr>
        <w:tabs>
          <w:tab w:val="left" w:pos="856"/>
        </w:tabs>
        <w:spacing w:line="280" w:lineRule="exact"/>
        <w:jc w:val="both"/>
        <w:rPr>
          <w:bCs/>
        </w:rPr>
      </w:pPr>
      <w:r w:rsidRPr="0005799F">
        <w:t xml:space="preserve">Žiadatelia môžu realizovať projekt aj pred uzatvorením zmluvy o poskytnutí </w:t>
      </w:r>
      <w:r w:rsidR="00814130" w:rsidRPr="0005799F">
        <w:t>NFP</w:t>
      </w:r>
      <w:r w:rsidR="00042BA9" w:rsidRPr="0005799F">
        <w:t xml:space="preserve">, </w:t>
      </w:r>
      <w:r w:rsidRPr="0005799F">
        <w:t>znášajú však riziko, že projekt na financovanie z PRV SR nebude schválený.</w:t>
      </w:r>
      <w:r w:rsidR="00042BA9" w:rsidRPr="0005799F">
        <w:t xml:space="preserve"> </w:t>
      </w:r>
    </w:p>
    <w:p w:rsidR="00042BA9" w:rsidRPr="0005799F" w:rsidRDefault="00042BA9" w:rsidP="00042BA9">
      <w:pPr>
        <w:pStyle w:val="Standard"/>
        <w:tabs>
          <w:tab w:val="left" w:pos="856"/>
        </w:tabs>
        <w:spacing w:line="280" w:lineRule="exact"/>
        <w:jc w:val="both"/>
        <w:rPr>
          <w:bCs/>
        </w:rPr>
      </w:pPr>
    </w:p>
    <w:p w:rsidR="00AE2FBF" w:rsidRPr="0005799F" w:rsidRDefault="00042BA9" w:rsidP="00F2197D">
      <w:pPr>
        <w:pStyle w:val="Standard"/>
        <w:numPr>
          <w:ilvl w:val="2"/>
          <w:numId w:val="165"/>
        </w:numPr>
        <w:tabs>
          <w:tab w:val="left" w:pos="856"/>
        </w:tabs>
        <w:spacing w:line="280" w:lineRule="exact"/>
        <w:jc w:val="both"/>
        <w:rPr>
          <w:bCs/>
        </w:rPr>
      </w:pPr>
      <w:r w:rsidRPr="0005799F">
        <w:rPr>
          <w:b/>
          <w:u w:val="single"/>
        </w:rPr>
        <w:t>Schéma štátnej pomoci</w:t>
      </w:r>
      <w:r w:rsidRPr="0005799F">
        <w:t xml:space="preserve"> pre</w:t>
      </w:r>
      <w:r w:rsidR="00AE2FBF" w:rsidRPr="0005799F">
        <w:t xml:space="preserve"> podopatrenie </w:t>
      </w:r>
      <w:r w:rsidRPr="0005799F">
        <w:t xml:space="preserve">4.2 </w:t>
      </w:r>
      <w:r w:rsidR="00AE2FBF" w:rsidRPr="0005799F">
        <w:t>- v prípade, že je pre žiadateľa relevantná</w:t>
      </w:r>
      <w:r w:rsidRPr="0005799F">
        <w:t xml:space="preserve"> - podmieňuje finančnú pomoc</w:t>
      </w:r>
      <w:r w:rsidR="00AE2FBF" w:rsidRPr="0005799F">
        <w:t xml:space="preserve"> v rámci tzv. „stimulačného účinku. Pomoc sa pokladá za pomoc, ktorá má stimulačný účinok, ak príjemca pomoci podá písomnú ŽoNFP (projekt) pre aktivity súvisiace s </w:t>
      </w:r>
      <w:proofErr w:type="spellStart"/>
      <w:r w:rsidR="00AE2FBF" w:rsidRPr="0005799F">
        <w:t>podopatrením</w:t>
      </w:r>
      <w:proofErr w:type="spellEnd"/>
      <w:r w:rsidR="00AE2FBF" w:rsidRPr="0005799F">
        <w:t xml:space="preserve"> 4.2 Podpora pre investície na spracovanie/ uvádzanie na trh a/alebo vývoj poľnohospodárskych výrobkov, pred začatím práce</w:t>
      </w:r>
      <w:r w:rsidR="00AE2FBF" w:rsidRPr="0005799F">
        <w:rPr>
          <w:vertAlign w:val="superscript"/>
        </w:rPr>
        <w:footnoteReference w:id="4"/>
      </w:r>
      <w:r w:rsidR="00AE2FBF" w:rsidRPr="0005799F">
        <w:rPr>
          <w:vertAlign w:val="superscript"/>
        </w:rPr>
        <w:t xml:space="preserve"> </w:t>
      </w:r>
      <w:r w:rsidR="00AE2FBF" w:rsidRPr="0005799F">
        <w:t xml:space="preserve">na projekte alebo činnosti. </w:t>
      </w:r>
    </w:p>
    <w:p w:rsidR="00E46CC3" w:rsidRPr="0005799F" w:rsidRDefault="00E46CC3" w:rsidP="00E46CC3">
      <w:pPr>
        <w:suppressAutoHyphens w:val="0"/>
        <w:autoSpaceDE w:val="0"/>
        <w:adjustRightInd w:val="0"/>
        <w:ind w:right="-489"/>
        <w:contextualSpacing/>
        <w:jc w:val="both"/>
        <w:textAlignment w:val="auto"/>
      </w:pPr>
    </w:p>
    <w:p w:rsidR="00E46CC3" w:rsidRPr="0005799F" w:rsidRDefault="00E46CC3" w:rsidP="00485D47">
      <w:pPr>
        <w:pStyle w:val="Odsekzoznamu"/>
        <w:suppressAutoHyphens w:val="0"/>
        <w:autoSpaceDE w:val="0"/>
        <w:adjustRightInd w:val="0"/>
        <w:ind w:left="1418" w:right="-24"/>
        <w:contextualSpacing/>
        <w:jc w:val="both"/>
        <w:textAlignment w:val="auto"/>
      </w:pPr>
      <w:r w:rsidRPr="0005799F">
        <w:t xml:space="preserve">Schéma štátnej pomoci a tým aj stimulačný účinok sa vzťahuje </w:t>
      </w:r>
      <w:r w:rsidRPr="0005799F">
        <w:rPr>
          <w:bCs/>
        </w:rPr>
        <w:t xml:space="preserve">len </w:t>
      </w:r>
      <w:r w:rsidRPr="0005799F">
        <w:t xml:space="preserve">na podporu investícii na spracovanie/ uvádzanie na trh a/alebo vývoj poľnohospodárskych výrobkov </w:t>
      </w:r>
      <w:r w:rsidRPr="0005799F">
        <w:rPr>
          <w:b/>
        </w:rPr>
        <w:t>v menej rozvinutých regiónoch</w:t>
      </w:r>
      <w:r w:rsidRPr="0005799F">
        <w:t xml:space="preserve"> (mimo Bratislavského kraja) , ktorých výstup </w:t>
      </w:r>
      <w:r w:rsidRPr="0005799F">
        <w:rPr>
          <w:b/>
        </w:rPr>
        <w:t>nie je</w:t>
      </w:r>
      <w:r w:rsidRPr="0005799F">
        <w:t xml:space="preserve"> zahrnutý medzi produktmi vymenovanými v prílohe I ZFEÚ.</w:t>
      </w:r>
    </w:p>
    <w:p w:rsidR="00E46CC3" w:rsidRPr="0005799F" w:rsidRDefault="00E46CC3" w:rsidP="00E46CC3">
      <w:pPr>
        <w:pStyle w:val="Odsekzoznamu"/>
        <w:suppressAutoHyphens w:val="0"/>
        <w:autoSpaceDE w:val="0"/>
        <w:adjustRightInd w:val="0"/>
        <w:ind w:left="1418" w:right="-489"/>
        <w:contextualSpacing/>
        <w:jc w:val="both"/>
        <w:textAlignment w:val="auto"/>
      </w:pPr>
    </w:p>
    <w:p w:rsidR="00E46CC3" w:rsidRPr="0005799F" w:rsidRDefault="00E46CC3" w:rsidP="00E46CC3">
      <w:pPr>
        <w:pStyle w:val="Odsekzoznamu"/>
        <w:suppressAutoHyphens w:val="0"/>
        <w:autoSpaceDE w:val="0"/>
        <w:adjustRightInd w:val="0"/>
        <w:ind w:left="1418" w:right="-489"/>
        <w:contextualSpacing/>
        <w:jc w:val="both"/>
        <w:textAlignment w:val="auto"/>
      </w:pPr>
      <w:r w:rsidRPr="0005799F">
        <w:t>Schéma štátnej pomoci pre podopatrenie 4.2 je uvedená v prílohe č. 3.6 tejto výzvy.</w:t>
      </w:r>
    </w:p>
    <w:p w:rsidR="00E46CC3" w:rsidRPr="0005799F" w:rsidRDefault="00E46CC3" w:rsidP="00E46CC3">
      <w:pPr>
        <w:pStyle w:val="Odsekzoznamu"/>
      </w:pPr>
    </w:p>
    <w:p w:rsidR="00E46CC3" w:rsidRPr="0005799F" w:rsidRDefault="00E46CC3" w:rsidP="00485D47">
      <w:pPr>
        <w:pStyle w:val="Odsekzoznamu"/>
        <w:suppressAutoHyphens w:val="0"/>
        <w:autoSpaceDE w:val="0"/>
        <w:adjustRightInd w:val="0"/>
        <w:ind w:left="1418" w:right="118"/>
        <w:contextualSpacing/>
        <w:jc w:val="both"/>
        <w:textAlignment w:val="auto"/>
      </w:pPr>
      <w:r w:rsidRPr="0005799F">
        <w:t xml:space="preserve">Schéma minimálnej pomoci pre podopatrenie 4.2 - v prípade, že je pre žiadateľa relevantná - (uplatňuje sa na podporu investícii na spracovanie/ uvádzanie na trh a/alebo vývoj poľnohospodárskych výrobkov </w:t>
      </w:r>
      <w:r w:rsidRPr="0005799F">
        <w:rPr>
          <w:b/>
        </w:rPr>
        <w:t>v ostatných regiónoch</w:t>
      </w:r>
      <w:r w:rsidRPr="0005799F">
        <w:t xml:space="preserve"> - Bratislavský kraj, ktorých výstup </w:t>
      </w:r>
      <w:r w:rsidRPr="0005799F">
        <w:rPr>
          <w:b/>
        </w:rPr>
        <w:t>nie je</w:t>
      </w:r>
      <w:r w:rsidRPr="0005799F">
        <w:t xml:space="preserve"> zahrnutý medzi produktmi vymenovanými v prílohe I ZFEÚ) stanovuje pre poskytnutie finančnej pomoci nasledovné podmienky:</w:t>
      </w:r>
    </w:p>
    <w:p w:rsidR="00AE2FBF" w:rsidRPr="0005799F" w:rsidRDefault="00AE2FBF" w:rsidP="00E46CC3">
      <w:pPr>
        <w:pStyle w:val="Standard"/>
        <w:tabs>
          <w:tab w:val="left" w:pos="1418"/>
        </w:tabs>
        <w:spacing w:line="280" w:lineRule="exact"/>
        <w:jc w:val="both"/>
      </w:pPr>
    </w:p>
    <w:p w:rsidR="00AE2FBF" w:rsidRPr="0005799F" w:rsidRDefault="00AE2FBF" w:rsidP="00F2197D">
      <w:pPr>
        <w:pStyle w:val="Standard"/>
        <w:numPr>
          <w:ilvl w:val="0"/>
          <w:numId w:val="167"/>
        </w:numPr>
        <w:autoSpaceDE w:val="0"/>
        <w:jc w:val="both"/>
      </w:pPr>
      <w:r w:rsidRPr="0005799F">
        <w:t xml:space="preserve">Celková výška minimálnej pomoci nesmie presiahnuť 200 000 Eur na jediný podnik v priebehu obdobia troch fiškálnych rokov, a to bez ohľadu na to v akej forme sa poskytla, a či je poskytnutá čiastočne alebo úplne zo zdrojov EÚ. Trojročné fiškálne obdobie v súvislosti s poskytovaním pomoci sa určuje na základe účtovného obdobia príjemcu minimálnej pomoci v zmysle zákona č.431/2002 Z. z. o účtovníctve. Celková výška minimálnej pomoci je uvedená v hrubom vyjadrení, čiže pred odrátaním dane alebo ďalších poplatkov. V prípade, že by poskytnutím pomoci na základe tejto schémy, nastalo prekročenie stropu pomoci 200 000 Eur, PPA si vyhradzuje právo upraviť výšku pomoci. Ak by poskytnutím pomoci príjemcovi minimálnej pomoci podľa tejto schémy došlo k prekročeniu stropu </w:t>
      </w:r>
      <w:r w:rsidRPr="0005799F">
        <w:lastRenderedPageBreak/>
        <w:t>celkovej výšky pomoci, na nijakú časť novej pomoci, sa neuplatňujú výhody spojené s pravidlami minimálnej pomoci;</w:t>
      </w:r>
    </w:p>
    <w:p w:rsidR="009C486D" w:rsidRPr="0005799F" w:rsidRDefault="009C486D" w:rsidP="00485D47">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 xml:space="preserve">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ktorej aktuálna hodnota je uverejnená na webovom </w:t>
      </w:r>
      <w:hyperlink r:id="rId13" w:history="1">
        <w:r w:rsidRPr="0005799F">
          <w:t>www.statnapomoc.sk</w:t>
        </w:r>
      </w:hyperlink>
      <w:r w:rsidRPr="0005799F">
        <w:t>;</w:t>
      </w:r>
    </w:p>
    <w:p w:rsidR="009C486D" w:rsidRPr="0005799F" w:rsidRDefault="009C486D" w:rsidP="00485D47">
      <w:pPr>
        <w:pStyle w:val="Odsekzoznamu"/>
      </w:pPr>
    </w:p>
    <w:p w:rsidR="00AE2FBF" w:rsidRPr="0005799F" w:rsidRDefault="00AE2FBF" w:rsidP="00F2197D">
      <w:pPr>
        <w:pStyle w:val="Standard"/>
        <w:numPr>
          <w:ilvl w:val="0"/>
          <w:numId w:val="167"/>
        </w:numPr>
        <w:autoSpaceDE w:val="0"/>
        <w:jc w:val="both"/>
      </w:pPr>
      <w:r w:rsidRPr="0005799F">
        <w:t>Príjemca pomoci predloží vyhlásenie o minimálnej pomoci, ktorá mu bola poskytnutá v prebiehajúcom fiškálnom roku a v predchádzajúcich dvoch fiškálnych rokoch .Minimálna pomoc sa môže poskytnúť len vtedy, ak je preukázané, že táto pomoc a pomoc, ktorú príjemca minimálnej pomoci dostal v prebiehajúcom fiškálnom roku spolu s doteraz poskytnutou minimálnou pomocou počas dvoch predchádzajúcich fiškálnych rokov, neprekročí maximálnu výšku pomoci stanovenú v článku I. „Výška a intenzita pomoci“ tejto schémy, ktorá predstavuje 200 000 Eur;</w:t>
      </w:r>
    </w:p>
    <w:p w:rsidR="00AE2FBF" w:rsidRPr="0005799F" w:rsidRDefault="00AE2FBF" w:rsidP="00AE2FBF">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S</w:t>
      </w:r>
      <w:r w:rsidR="00E46CC3" w:rsidRPr="0005799F">
        <w:t>chéma minimálnej pomoci pre</w:t>
      </w:r>
      <w:r w:rsidRPr="0005799F">
        <w:t xml:space="preserve"> podopatrenie </w:t>
      </w:r>
      <w:r w:rsidR="00E46CC3" w:rsidRPr="0005799F">
        <w:t xml:space="preserve">4.2 </w:t>
      </w:r>
      <w:r w:rsidRPr="0005799F">
        <w:t xml:space="preserve">je uvedená v prílohe </w:t>
      </w:r>
      <w:r w:rsidR="00882A46" w:rsidRPr="0005799F">
        <w:t>č. 3.7</w:t>
      </w:r>
      <w:r w:rsidR="00E46CC3" w:rsidRPr="0005799F">
        <w:t xml:space="preserve"> tejto výzvy.</w:t>
      </w:r>
    </w:p>
    <w:p w:rsidR="00AE2FBF" w:rsidRPr="0005799F" w:rsidRDefault="00AE2FBF" w:rsidP="00F91082">
      <w:pPr>
        <w:pStyle w:val="Standard"/>
        <w:tabs>
          <w:tab w:val="left" w:pos="1418"/>
        </w:tabs>
        <w:spacing w:line="280" w:lineRule="exact"/>
        <w:jc w:val="both"/>
      </w:pPr>
    </w:p>
    <w:p w:rsidR="00F91082" w:rsidRPr="0005799F" w:rsidRDefault="00F91082" w:rsidP="00AE2FBF">
      <w:pPr>
        <w:pStyle w:val="Standard"/>
        <w:tabs>
          <w:tab w:val="left" w:pos="1418"/>
        </w:tabs>
        <w:spacing w:line="280" w:lineRule="exact"/>
        <w:ind w:left="1440"/>
        <w:jc w:val="both"/>
      </w:pPr>
    </w:p>
    <w:p w:rsidR="00F91082" w:rsidRPr="0005799F" w:rsidRDefault="00F91082" w:rsidP="00F91082">
      <w:pPr>
        <w:pStyle w:val="Standard"/>
        <w:numPr>
          <w:ilvl w:val="2"/>
          <w:numId w:val="165"/>
        </w:numPr>
        <w:tabs>
          <w:tab w:val="left" w:pos="856"/>
        </w:tabs>
        <w:spacing w:line="280" w:lineRule="exact"/>
        <w:jc w:val="both"/>
        <w:rPr>
          <w:bCs/>
        </w:rPr>
      </w:pPr>
      <w:r w:rsidRPr="0005799F">
        <w:rPr>
          <w:b/>
          <w:u w:val="single"/>
        </w:rPr>
        <w:t>Schéma minimálnej pomoci</w:t>
      </w:r>
      <w:r w:rsidRPr="0005799F">
        <w:t xml:space="preserve"> pre toto podopatrenie - v prípade, že je pre žiadateľa relevantná - (uplatňuje sa na podporu oprávnených nákladov súvisiacich s </w:t>
      </w:r>
      <w:proofErr w:type="spellStart"/>
      <w:r w:rsidRPr="0005799F">
        <w:t>podopatrením</w:t>
      </w:r>
      <w:proofErr w:type="spellEnd"/>
      <w:r w:rsidRPr="0005799F">
        <w:t xml:space="preserve"> 16.4, ktoré nespadajú do rozsahu pôsobnosti čl.42 ZFEÚ a rozsahu nákladov oprávnených v rámci podopatrenia 4.1 a 4.2</w:t>
      </w:r>
      <w:r w:rsidRPr="0005799F">
        <w:rPr>
          <w:b/>
        </w:rPr>
        <w:t xml:space="preserve">) </w:t>
      </w:r>
      <w:r w:rsidRPr="0005799F">
        <w:t>stanovuje pre poskytnutie finančnej pomoci nasledovné podmienky:</w:t>
      </w:r>
    </w:p>
    <w:p w:rsidR="00F91082" w:rsidRPr="0005799F" w:rsidRDefault="00F91082" w:rsidP="00AE2FBF">
      <w:pPr>
        <w:pStyle w:val="Standard"/>
        <w:tabs>
          <w:tab w:val="left" w:pos="1418"/>
        </w:tabs>
        <w:spacing w:line="280" w:lineRule="exact"/>
        <w:ind w:left="1440"/>
        <w:jc w:val="both"/>
      </w:pPr>
    </w:p>
    <w:p w:rsidR="00AE2FBF" w:rsidRPr="0005799F" w:rsidRDefault="00AE2FBF" w:rsidP="00F2197D">
      <w:pPr>
        <w:pStyle w:val="Standard"/>
        <w:numPr>
          <w:ilvl w:val="0"/>
          <w:numId w:val="167"/>
        </w:numPr>
        <w:autoSpaceDE w:val="0"/>
        <w:jc w:val="both"/>
      </w:pPr>
      <w:r w:rsidRPr="0005799F">
        <w:t>Celková výška minimálnej pomoci nesmie presiahnuť 200 000 Eur na jediný podnik v priebehu obdobia troch fiškálnych rokov, a to bez ohľadu na to v akej forme sa poskytla, a či je poskytnutá čiastočne alebo úplne zo zdrojov EÚ. Trojročné fiškálne obdobie v súvislosti s poskytovaním pomoci sa určuje na základe účtovného obdobia príjemcu minimálnej pomoci v zmysle zákona č.431/2002 Z. z. o účtovníctve. Celková výška minimálnej pomoci je uvedená v hrubom vyjadrení, čiže pred odrátaním dane alebo ďalších poplatkov. V prípade, že by poskytnutím pomoci na základe tejto schémy, nastalo prekročenie stropu pomoci 200 000 Eur, PPA si vyhradzuje právo upraviť výšku pomoci. Ak by poskytnutím pomoci príjemcovi minimálnej pomoci podľa tejto schémy došlo k prekročeniu stropu celkovej výšky pomoci, na nijakú časť novej pomoci, sa neuplatňujú výhody spojené s pravidlami minimálnej pomoci;</w:t>
      </w:r>
    </w:p>
    <w:p w:rsidR="009C486D" w:rsidRPr="0005799F" w:rsidRDefault="009C486D" w:rsidP="00485D47">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 xml:space="preserve">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ktorej aktuálna hodnota je uverejnená na webovom </w:t>
      </w:r>
      <w:hyperlink r:id="rId14" w:history="1">
        <w:r w:rsidRPr="0005799F">
          <w:t>www.statnapomoc.sk</w:t>
        </w:r>
      </w:hyperlink>
      <w:r w:rsidRPr="0005799F">
        <w:t>;</w:t>
      </w:r>
    </w:p>
    <w:p w:rsidR="009C486D" w:rsidRPr="0005799F" w:rsidRDefault="009C486D" w:rsidP="00485D47">
      <w:pPr>
        <w:pStyle w:val="Odsekzoznamu"/>
      </w:pPr>
    </w:p>
    <w:p w:rsidR="00AE2FBF" w:rsidRPr="0005799F" w:rsidRDefault="00AE2FBF" w:rsidP="00F2197D">
      <w:pPr>
        <w:pStyle w:val="Standard"/>
        <w:numPr>
          <w:ilvl w:val="0"/>
          <w:numId w:val="167"/>
        </w:numPr>
        <w:autoSpaceDE w:val="0"/>
        <w:jc w:val="both"/>
      </w:pPr>
      <w:r w:rsidRPr="0005799F">
        <w:t>Príjemca pomoci predloží vyhlásenie o minimálnej pomoci, ktorá mu bola poskytnutá v prebiehajúcom fiškálnom roku a v predchádzajúcich dvoch fiškálnych rokoch .Minimálna pomoc sa môže poskytnúť len vtedy, ak je preukázané, že táto pomoc a pomoc, ktorú príjemca minimálnej pomoci dostal v prebiehajúcom fiškálnom roku spolu s doteraz poskytnutou minimálnou pomocou počas dvoch predchádzajúcich fiškálnych rokov, neprekročí maximálnu výšku pomoci stanovenú v článku I. „Výška a intenzita pomoci“ tejto schémy, ktorá predstavuje 200 000 Eur;</w:t>
      </w:r>
    </w:p>
    <w:p w:rsidR="00AE2FBF" w:rsidRPr="0005799F" w:rsidRDefault="00AE2FBF" w:rsidP="00AE2FBF">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 xml:space="preserve">Schéma minimálnej pomoci pre toto podopatrenie je uvedená v prílohe </w:t>
      </w:r>
      <w:r w:rsidR="00882A46" w:rsidRPr="0005799F">
        <w:t>č. 3.8</w:t>
      </w:r>
      <w:r w:rsidRPr="0005799F">
        <w:t xml:space="preserve"> tejto výzvy;</w:t>
      </w:r>
    </w:p>
    <w:p w:rsidR="00AE2FBF" w:rsidRPr="0005799F" w:rsidRDefault="00AE2FBF" w:rsidP="00FF79CD">
      <w:pPr>
        <w:pStyle w:val="Standard"/>
        <w:tabs>
          <w:tab w:val="left" w:pos="856"/>
        </w:tabs>
        <w:spacing w:line="280" w:lineRule="exact"/>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lastRenderedPageBreak/>
        <w:t>PPA nebude akceptovať žiadosti o zmenu v ŽoNFP, ovplyvňujúce jej bodové hodnotenie smerom nahor.</w:t>
      </w:r>
    </w:p>
    <w:p w:rsidR="00931E30" w:rsidRPr="0005799F" w:rsidRDefault="00931E30" w:rsidP="00931E30">
      <w:pPr>
        <w:pStyle w:val="Standard"/>
        <w:tabs>
          <w:tab w:val="left" w:pos="856"/>
        </w:tabs>
        <w:spacing w:line="280" w:lineRule="exact"/>
        <w:ind w:left="1418" w:hanging="851"/>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PPA pri výbere a schvaľovaní ŽoNFP môže využiť „zásobník projektov“ v zmysle ustanovení Systému riadenia PRV.</w:t>
      </w:r>
    </w:p>
    <w:p w:rsidR="00931E30" w:rsidRPr="0005799F" w:rsidRDefault="00931E30" w:rsidP="00931E30">
      <w:pPr>
        <w:pStyle w:val="Standard"/>
        <w:tabs>
          <w:tab w:val="left" w:pos="856"/>
        </w:tabs>
        <w:spacing w:line="280" w:lineRule="exact"/>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V prípade, že sa po uzatvorení výzvy zmenia legislatívne podmienky  pre verejné obstarávanie, PPA môže primerane upraviť jednotlivé formuláre a požadovanú dokumentáciu z procesu obstarávania v zmysle platnej legislatívy vyžadovať na základe zmluvy o poskytnutí NFP.</w:t>
      </w:r>
    </w:p>
    <w:p w:rsidR="00931E30" w:rsidRPr="0005799F" w:rsidRDefault="00931E30" w:rsidP="00931E30">
      <w:pPr>
        <w:pStyle w:val="Standard"/>
        <w:tabs>
          <w:tab w:val="left" w:pos="856"/>
        </w:tabs>
        <w:spacing w:line="280" w:lineRule="exact"/>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t xml:space="preserve">V prílohe </w:t>
      </w:r>
      <w:r w:rsidRPr="0005799F">
        <w:rPr>
          <w:bCs/>
        </w:rPr>
        <w:t xml:space="preserve"> č. 3.5 tejto výzvy je uvedený Zoznam  plodín na ornej pôde zaradených pre špeciálnu rastlinnú výrobu, ktorý sa  uplatňuje pri aktivitách súvisiacich so špeciálnou rastlinnou výrobou</w:t>
      </w:r>
      <w:r w:rsidR="00C077C2" w:rsidRPr="0005799F">
        <w:rPr>
          <w:bCs/>
        </w:rPr>
        <w:t xml:space="preserve"> a s budovaním skladovacích kapacít. </w:t>
      </w:r>
    </w:p>
    <w:p w:rsidR="00302323" w:rsidRPr="0005799F" w:rsidRDefault="00302323" w:rsidP="00302323">
      <w:pPr>
        <w:pStyle w:val="Odsekzoznamu"/>
        <w:rPr>
          <w:bCs/>
        </w:rPr>
      </w:pPr>
    </w:p>
    <w:p w:rsidR="00302323" w:rsidRPr="0005799F" w:rsidRDefault="001D0CB7" w:rsidP="00302323">
      <w:pPr>
        <w:pStyle w:val="Standard"/>
        <w:numPr>
          <w:ilvl w:val="2"/>
          <w:numId w:val="165"/>
        </w:numPr>
        <w:tabs>
          <w:tab w:val="left" w:pos="856"/>
        </w:tabs>
        <w:spacing w:line="280" w:lineRule="exact"/>
        <w:jc w:val="both"/>
        <w:rPr>
          <w:bCs/>
        </w:rPr>
      </w:pPr>
      <w:r w:rsidRPr="0005799F">
        <w:rPr>
          <w:rFonts w:eastAsiaTheme="minorHAnsi"/>
          <w:kern w:val="0"/>
          <w:lang w:eastAsia="en-US"/>
        </w:rPr>
        <w:t xml:space="preserve">Nakoľko sa projekt musí realizovať ako </w:t>
      </w:r>
      <w:r w:rsidR="00302323" w:rsidRPr="0005799F">
        <w:rPr>
          <w:rFonts w:eastAsiaTheme="minorHAnsi"/>
          <w:kern w:val="0"/>
          <w:lang w:eastAsia="en-US"/>
        </w:rPr>
        <w:t xml:space="preserve"> kolektívna investícia, partneri projektu si svoje práva a povinnosti pri realizácii </w:t>
      </w:r>
      <w:proofErr w:type="spellStart"/>
      <w:r w:rsidR="00302323" w:rsidRPr="0005799F">
        <w:rPr>
          <w:rFonts w:eastAsiaTheme="minorHAnsi"/>
          <w:kern w:val="0"/>
          <w:lang w:eastAsia="en-US"/>
        </w:rPr>
        <w:t>spoločného</w:t>
      </w:r>
      <w:proofErr w:type="spellEnd"/>
      <w:r w:rsidR="00302323" w:rsidRPr="0005799F">
        <w:rPr>
          <w:rFonts w:eastAsiaTheme="minorHAnsi"/>
          <w:kern w:val="0"/>
          <w:lang w:eastAsia="en-US"/>
        </w:rPr>
        <w:t xml:space="preserve"> projektu </w:t>
      </w:r>
      <w:r w:rsidRPr="0005799F">
        <w:rPr>
          <w:rFonts w:eastAsiaTheme="minorHAnsi"/>
          <w:kern w:val="0"/>
          <w:lang w:eastAsia="en-US"/>
        </w:rPr>
        <w:t xml:space="preserve">musia </w:t>
      </w:r>
      <w:r w:rsidR="00302323" w:rsidRPr="0005799F">
        <w:rPr>
          <w:rFonts w:eastAsiaTheme="minorHAnsi"/>
          <w:kern w:val="0"/>
          <w:lang w:eastAsia="en-US"/>
        </w:rPr>
        <w:t>uprav</w:t>
      </w:r>
      <w:r w:rsidRPr="0005799F">
        <w:rPr>
          <w:rFonts w:eastAsiaTheme="minorHAnsi"/>
          <w:kern w:val="0"/>
          <w:lang w:eastAsia="en-US"/>
        </w:rPr>
        <w:t>iť</w:t>
      </w:r>
      <w:r w:rsidR="00302323" w:rsidRPr="0005799F">
        <w:rPr>
          <w:rFonts w:eastAsiaTheme="minorHAnsi"/>
          <w:kern w:val="0"/>
          <w:lang w:eastAsia="en-US"/>
        </w:rPr>
        <w:t xml:space="preserve"> v partnerskej zmluve (napr. zmluva o vzájomnej spolupráci). Obsah a formu partnerskej zmluvy si </w:t>
      </w:r>
      <w:proofErr w:type="spellStart"/>
      <w:r w:rsidR="00302323" w:rsidRPr="0005799F">
        <w:rPr>
          <w:rFonts w:eastAsiaTheme="minorHAnsi"/>
          <w:kern w:val="0"/>
          <w:lang w:eastAsia="en-US"/>
        </w:rPr>
        <w:t>určujú</w:t>
      </w:r>
      <w:proofErr w:type="spellEnd"/>
      <w:r w:rsidR="00302323" w:rsidRPr="0005799F">
        <w:rPr>
          <w:rFonts w:eastAsiaTheme="minorHAnsi"/>
          <w:kern w:val="0"/>
          <w:lang w:eastAsia="en-US"/>
        </w:rPr>
        <w:t xml:space="preserve"> partneri projektu. </w:t>
      </w:r>
      <w:r w:rsidR="00302323" w:rsidRPr="0005799F">
        <w:rPr>
          <w:rFonts w:eastAsiaTheme="minorHAnsi"/>
          <w:b/>
          <w:kern w:val="0"/>
          <w:u w:val="single"/>
          <w:lang w:eastAsia="en-US"/>
        </w:rPr>
        <w:t>Partnerská zmluva</w:t>
      </w:r>
      <w:r w:rsidR="00302323" w:rsidRPr="0005799F">
        <w:rPr>
          <w:rFonts w:eastAsiaTheme="minorHAnsi"/>
          <w:kern w:val="0"/>
          <w:lang w:eastAsia="en-US"/>
        </w:rPr>
        <w:t xml:space="preserve"> však bude zo strany PPA </w:t>
      </w:r>
      <w:proofErr w:type="spellStart"/>
      <w:r w:rsidR="00302323" w:rsidRPr="0005799F">
        <w:rPr>
          <w:rFonts w:eastAsiaTheme="minorHAnsi"/>
          <w:kern w:val="0"/>
          <w:lang w:eastAsia="en-US"/>
        </w:rPr>
        <w:t>akceptovateľná</w:t>
      </w:r>
      <w:proofErr w:type="spellEnd"/>
      <w:r w:rsidR="00302323" w:rsidRPr="0005799F">
        <w:rPr>
          <w:rFonts w:eastAsiaTheme="minorHAnsi"/>
          <w:kern w:val="0"/>
          <w:lang w:eastAsia="en-US"/>
        </w:rPr>
        <w:t xml:space="preserve"> pre poskytnutie NFP iba ak bude </w:t>
      </w:r>
      <w:proofErr w:type="spellStart"/>
      <w:r w:rsidR="00302323" w:rsidRPr="0005799F">
        <w:rPr>
          <w:rFonts w:eastAsiaTheme="minorHAnsi"/>
          <w:kern w:val="0"/>
          <w:lang w:eastAsia="en-US"/>
        </w:rPr>
        <w:t>obsahovat</w:t>
      </w:r>
      <w:proofErr w:type="spellEnd"/>
      <w:r w:rsidR="00302323" w:rsidRPr="0005799F">
        <w:rPr>
          <w:rFonts w:eastAsiaTheme="minorHAnsi"/>
          <w:kern w:val="0"/>
          <w:lang w:eastAsia="en-US"/>
        </w:rPr>
        <w:t>̌ minimálne tieto obsahové náležitosti:</w:t>
      </w:r>
    </w:p>
    <w:p w:rsidR="00434DFA" w:rsidRPr="0005799F" w:rsidRDefault="00434DFA" w:rsidP="00434DFA">
      <w:pPr>
        <w:pStyle w:val="Odsekzoznamu"/>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proofErr w:type="spellStart"/>
      <w:r w:rsidRPr="0005799F">
        <w:rPr>
          <w:rFonts w:eastAsiaTheme="minorHAnsi" w:cs="Times New Roman"/>
          <w:kern w:val="0"/>
          <w:lang w:eastAsia="en-US" w:bidi="ar-SA"/>
        </w:rPr>
        <w:t>o</w:t>
      </w:r>
      <w:r w:rsidR="00B26DE1" w:rsidRPr="0005799F">
        <w:rPr>
          <w:rFonts w:eastAsiaTheme="minorHAnsi" w:cs="Times New Roman"/>
          <w:kern w:val="0"/>
          <w:lang w:eastAsia="en-US" w:bidi="ar-SA"/>
        </w:rPr>
        <w:t>značenie</w:t>
      </w:r>
      <w:proofErr w:type="spellEnd"/>
      <w:r w:rsidR="00B26DE1" w:rsidRPr="0005799F">
        <w:rPr>
          <w:rFonts w:eastAsiaTheme="minorHAnsi" w:cs="Times New Roman"/>
          <w:kern w:val="0"/>
          <w:lang w:eastAsia="en-US" w:bidi="ar-SA"/>
        </w:rPr>
        <w:t xml:space="preserve"> zmluvných strán minimálne </w:t>
      </w:r>
      <w:r w:rsidRPr="0005799F">
        <w:rPr>
          <w:rFonts w:eastAsiaTheme="minorHAnsi" w:cs="Times New Roman"/>
          <w:kern w:val="0"/>
          <w:lang w:eastAsia="en-US" w:bidi="ar-SA"/>
        </w:rPr>
        <w:t>v</w:t>
      </w:r>
      <w:r w:rsidR="00B26DE1" w:rsidRPr="0005799F">
        <w:rPr>
          <w:rFonts w:eastAsiaTheme="minorHAnsi" w:cs="Times New Roman"/>
          <w:kern w:val="0"/>
          <w:lang w:eastAsia="en-US" w:bidi="ar-SA"/>
        </w:rPr>
        <w:t xml:space="preserve"> </w:t>
      </w:r>
      <w:r w:rsidRPr="0005799F">
        <w:rPr>
          <w:rFonts w:eastAsiaTheme="minorHAnsi" w:cs="Times New Roman"/>
          <w:kern w:val="0"/>
          <w:lang w:eastAsia="en-US" w:bidi="ar-SA"/>
        </w:rPr>
        <w:t>rozsah</w:t>
      </w:r>
      <w:r w:rsidR="00B26DE1" w:rsidRPr="0005799F">
        <w:rPr>
          <w:rFonts w:eastAsiaTheme="minorHAnsi" w:cs="Times New Roman"/>
          <w:kern w:val="0"/>
          <w:lang w:eastAsia="en-US" w:bidi="ar-SA"/>
        </w:rPr>
        <w:t xml:space="preserve">u: </w:t>
      </w:r>
      <w:r w:rsidRPr="0005799F">
        <w:rPr>
          <w:rFonts w:eastAsiaTheme="minorHAnsi" w:cs="Times New Roman"/>
          <w:kern w:val="0"/>
          <w:lang w:eastAsia="en-US" w:bidi="ar-SA"/>
        </w:rPr>
        <w:t xml:space="preserve">názov, sídlo, IČO, štatutárny orgán, kontaktné údaje (tel. č., e-mail), registrácia subjektu v príslušnom registri, </w:t>
      </w:r>
    </w:p>
    <w:p w:rsidR="004E1084" w:rsidRPr="0005799F" w:rsidRDefault="004E1084" w:rsidP="004E1084">
      <w:pPr>
        <w:pStyle w:val="Odsekzoznamu"/>
        <w:tabs>
          <w:tab w:val="left" w:pos="220"/>
          <w:tab w:val="left" w:pos="720"/>
        </w:tabs>
        <w:suppressAutoHyphens w:val="0"/>
        <w:autoSpaceDE w:val="0"/>
        <w:adjustRightInd w:val="0"/>
        <w:ind w:left="924"/>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predmet spolupráce s identifikáciou podopatrení PRV, ktoré sa budú prostredníctvom partnerov </w:t>
      </w:r>
      <w:proofErr w:type="spellStart"/>
      <w:r w:rsidRPr="0005799F">
        <w:rPr>
          <w:rFonts w:eastAsiaTheme="minorHAnsi" w:cs="Times New Roman"/>
          <w:kern w:val="0"/>
          <w:szCs w:val="24"/>
          <w:lang w:eastAsia="en-US" w:bidi="ar-SA"/>
        </w:rPr>
        <w:t>realizovat</w:t>
      </w:r>
      <w:proofErr w:type="spellEnd"/>
      <w:r w:rsidRPr="0005799F">
        <w:rPr>
          <w:rFonts w:eastAsiaTheme="minorHAnsi" w:cs="Times New Roman"/>
          <w:kern w:val="0"/>
          <w:szCs w:val="24"/>
          <w:lang w:eastAsia="en-US" w:bidi="ar-SA"/>
        </w:rPr>
        <w:t xml:space="preserve">̌, </w:t>
      </w:r>
    </w:p>
    <w:p w:rsidR="004E1084" w:rsidRPr="0005799F" w:rsidRDefault="004E1084" w:rsidP="004E1084">
      <w:pPr>
        <w:pStyle w:val="Odsekzoznamu"/>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proofErr w:type="spellStart"/>
      <w:r w:rsidRPr="0005799F">
        <w:rPr>
          <w:rFonts w:eastAsiaTheme="minorHAnsi" w:cs="Times New Roman"/>
          <w:kern w:val="0"/>
          <w:szCs w:val="24"/>
          <w:lang w:eastAsia="en-US" w:bidi="ar-SA"/>
        </w:rPr>
        <w:t>účel</w:t>
      </w:r>
      <w:proofErr w:type="spellEnd"/>
      <w:r w:rsidRPr="0005799F">
        <w:rPr>
          <w:rFonts w:eastAsiaTheme="minorHAnsi" w:cs="Times New Roman"/>
          <w:kern w:val="0"/>
          <w:szCs w:val="24"/>
          <w:lang w:eastAsia="en-US" w:bidi="ar-SA"/>
        </w:rPr>
        <w:t xml:space="preserve">, prínosy ,cieľ, výstupy spolupráce partnerov, </w:t>
      </w:r>
    </w:p>
    <w:p w:rsidR="004E1084" w:rsidRPr="0005799F" w:rsidRDefault="004E1084" w:rsidP="004E1084">
      <w:pPr>
        <w:pStyle w:val="Odsekzoznamu"/>
        <w:tabs>
          <w:tab w:val="left" w:pos="220"/>
          <w:tab w:val="left" w:pos="720"/>
        </w:tabs>
        <w:suppressAutoHyphens w:val="0"/>
        <w:autoSpaceDE w:val="0"/>
        <w:adjustRightInd w:val="0"/>
        <w:ind w:left="924"/>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práva a povinnosti partnerov pri realizácii projektu/projektov, </w:t>
      </w:r>
    </w:p>
    <w:p w:rsidR="004E1084" w:rsidRPr="0005799F" w:rsidRDefault="004E1084" w:rsidP="004E1084">
      <w:pPr>
        <w:pStyle w:val="Odsekzoznamu"/>
        <w:tabs>
          <w:tab w:val="left" w:pos="220"/>
          <w:tab w:val="left" w:pos="720"/>
        </w:tabs>
        <w:suppressAutoHyphens w:val="0"/>
        <w:autoSpaceDE w:val="0"/>
        <w:adjustRightInd w:val="0"/>
        <w:ind w:left="924"/>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r w:rsidRPr="0005799F">
        <w:rPr>
          <w:rFonts w:eastAsiaTheme="minorHAnsi" w:cs="Times New Roman"/>
          <w:kern w:val="0"/>
          <w:szCs w:val="24"/>
          <w:lang w:eastAsia="en-US" w:bidi="ar-SA"/>
        </w:rPr>
        <w:t>úlohy generálneho partnera projektu (ako koordinátora pr</w:t>
      </w:r>
      <w:r w:rsidR="00C91FA2" w:rsidRPr="0005799F">
        <w:rPr>
          <w:rFonts w:eastAsiaTheme="minorHAnsi" w:cs="Times New Roman"/>
          <w:kern w:val="0"/>
          <w:szCs w:val="24"/>
          <w:lang w:eastAsia="en-US" w:bidi="ar-SA"/>
        </w:rPr>
        <w:t>ojektu</w:t>
      </w:r>
      <w:r w:rsidRPr="0005799F">
        <w:rPr>
          <w:rFonts w:eastAsiaTheme="minorHAnsi" w:cs="Times New Roman"/>
          <w:kern w:val="0"/>
          <w:szCs w:val="24"/>
          <w:lang w:eastAsia="en-US" w:bidi="ar-SA"/>
        </w:rPr>
        <w:t xml:space="preserve">). </w:t>
      </w:r>
    </w:p>
    <w:p w:rsidR="004E1084" w:rsidRPr="0005799F" w:rsidRDefault="004E1084" w:rsidP="004E1084">
      <w:pPr>
        <w:pStyle w:val="Odsekzoznamu"/>
        <w:rPr>
          <w:rFonts w:eastAsiaTheme="minorHAnsi" w:cs="Times New Roman"/>
          <w:kern w:val="0"/>
          <w:lang w:eastAsia="en-US" w:bidi="ar-SA"/>
        </w:rPr>
      </w:pPr>
    </w:p>
    <w:p w:rsidR="00333074" w:rsidRPr="0005799F" w:rsidRDefault="001D0CB7" w:rsidP="009E4FE3">
      <w:pPr>
        <w:pStyle w:val="Standard"/>
        <w:numPr>
          <w:ilvl w:val="2"/>
          <w:numId w:val="165"/>
        </w:numPr>
        <w:tabs>
          <w:tab w:val="left" w:pos="856"/>
        </w:tabs>
        <w:spacing w:line="280" w:lineRule="exact"/>
        <w:jc w:val="both"/>
        <w:rPr>
          <w:bCs/>
        </w:rPr>
      </w:pPr>
      <w:r w:rsidRPr="0005799F">
        <w:rPr>
          <w:rFonts w:eastAsiaTheme="minorHAnsi"/>
          <w:b/>
          <w:kern w:val="0"/>
          <w:lang w:eastAsia="en-US"/>
        </w:rPr>
        <w:t>Nakoľko sa projekt musí realizovať ako</w:t>
      </w:r>
      <w:r w:rsidRPr="0005799F">
        <w:rPr>
          <w:rFonts w:eastAsiaTheme="minorHAnsi"/>
          <w:kern w:val="0"/>
          <w:lang w:eastAsia="en-US"/>
        </w:rPr>
        <w:t xml:space="preserve">  </w:t>
      </w:r>
      <w:r w:rsidR="00333074" w:rsidRPr="0005799F">
        <w:rPr>
          <w:rFonts w:eastAsiaTheme="minorHAnsi"/>
          <w:b/>
          <w:kern w:val="0"/>
          <w:u w:val="single"/>
          <w:lang w:eastAsia="en-US"/>
        </w:rPr>
        <w:t>kolektívna investícia, pre t</w:t>
      </w:r>
      <w:r w:rsidR="009E4FE3" w:rsidRPr="0005799F">
        <w:rPr>
          <w:rFonts w:eastAsiaTheme="minorHAnsi"/>
          <w:b/>
          <w:kern w:val="0"/>
          <w:u w:val="single"/>
          <w:lang w:eastAsia="en-US"/>
        </w:rPr>
        <w:t>úto výzvu bude možné zriadiť len formu partnerstva bez právnej subjektivity</w:t>
      </w:r>
      <w:r w:rsidR="009C486D" w:rsidRPr="0005799F">
        <w:rPr>
          <w:rFonts w:eastAsiaTheme="minorHAnsi"/>
          <w:b/>
          <w:kern w:val="0"/>
          <w:u w:val="single"/>
          <w:lang w:eastAsia="en-US"/>
        </w:rPr>
        <w:t xml:space="preserve">, pričom partneri projektu si určia generálneho partnera projektu, ktorý bude plniť funkciu </w:t>
      </w:r>
      <w:r w:rsidR="009E4FE3" w:rsidRPr="0005799F">
        <w:rPr>
          <w:rFonts w:eastAsiaTheme="minorHAnsi"/>
          <w:b/>
          <w:kern w:val="0"/>
          <w:u w:val="single"/>
          <w:lang w:eastAsia="en-US"/>
        </w:rPr>
        <w:t>koordinátor</w:t>
      </w:r>
      <w:r w:rsidR="009C486D" w:rsidRPr="0005799F">
        <w:rPr>
          <w:rFonts w:eastAsiaTheme="minorHAnsi"/>
          <w:b/>
          <w:kern w:val="0"/>
          <w:u w:val="single"/>
          <w:lang w:eastAsia="en-US"/>
        </w:rPr>
        <w:t>a</w:t>
      </w:r>
      <w:r w:rsidR="009E4FE3" w:rsidRPr="0005799F">
        <w:rPr>
          <w:rFonts w:eastAsiaTheme="minorHAnsi"/>
          <w:b/>
          <w:kern w:val="0"/>
          <w:u w:val="single"/>
          <w:lang w:eastAsia="en-US"/>
        </w:rPr>
        <w:t xml:space="preserve"> projektu</w:t>
      </w:r>
      <w:r w:rsidR="009C486D" w:rsidRPr="0005799F">
        <w:rPr>
          <w:rFonts w:eastAsiaTheme="minorHAnsi"/>
          <w:b/>
          <w:kern w:val="0"/>
          <w:u w:val="single"/>
          <w:lang w:eastAsia="en-US"/>
        </w:rPr>
        <w:t>.</w:t>
      </w:r>
      <w:r w:rsidR="005120C7" w:rsidRPr="0005799F">
        <w:rPr>
          <w:rFonts w:eastAsiaTheme="minorHAnsi"/>
          <w:b/>
          <w:kern w:val="0"/>
          <w:u w:val="single"/>
          <w:lang w:eastAsia="en-US"/>
        </w:rPr>
        <w:t xml:space="preserve"> </w:t>
      </w:r>
      <w:r w:rsidR="005120C7" w:rsidRPr="0005799F">
        <w:rPr>
          <w:rFonts w:eastAsiaTheme="minorHAnsi"/>
          <w:kern w:val="0"/>
          <w:lang w:eastAsia="en-US"/>
        </w:rPr>
        <w:t>(viď časť 9.2. Príručky pre prijímateľa).</w:t>
      </w:r>
    </w:p>
    <w:p w:rsidR="009E4FE3" w:rsidRPr="0005799F" w:rsidRDefault="009E4FE3" w:rsidP="009E4FE3">
      <w:pPr>
        <w:pStyle w:val="Standard"/>
        <w:tabs>
          <w:tab w:val="left" w:pos="856"/>
        </w:tabs>
        <w:spacing w:line="280" w:lineRule="exact"/>
        <w:ind w:left="720"/>
        <w:jc w:val="both"/>
        <w:rPr>
          <w:bCs/>
        </w:rPr>
      </w:pPr>
    </w:p>
    <w:p w:rsidR="00434DFA" w:rsidRPr="0005799F" w:rsidRDefault="00333074" w:rsidP="00333074">
      <w:pPr>
        <w:pStyle w:val="Standard"/>
        <w:numPr>
          <w:ilvl w:val="2"/>
          <w:numId w:val="165"/>
        </w:numPr>
        <w:tabs>
          <w:tab w:val="left" w:pos="856"/>
        </w:tabs>
        <w:spacing w:line="280" w:lineRule="exact"/>
        <w:jc w:val="both"/>
        <w:rPr>
          <w:bCs/>
        </w:rPr>
      </w:pPr>
      <w:r w:rsidRPr="0005799F">
        <w:rPr>
          <w:rFonts w:eastAsiaTheme="minorHAnsi"/>
          <w:kern w:val="0"/>
          <w:lang w:eastAsia="en-US"/>
        </w:rPr>
        <w:t>Pre p</w:t>
      </w:r>
      <w:r w:rsidR="00434DFA" w:rsidRPr="0005799F">
        <w:rPr>
          <w:rFonts w:eastAsiaTheme="minorHAnsi"/>
          <w:kern w:val="0"/>
          <w:lang w:eastAsia="en-US"/>
        </w:rPr>
        <w:t>artnerstvo</w:t>
      </w:r>
      <w:r w:rsidR="00C91FA2" w:rsidRPr="0005799F">
        <w:rPr>
          <w:rFonts w:eastAsiaTheme="minorHAnsi"/>
          <w:kern w:val="0"/>
          <w:lang w:eastAsia="en-US"/>
        </w:rPr>
        <w:t xml:space="preserve"> bez právnej subjektivity </w:t>
      </w:r>
      <w:r w:rsidR="009C486D" w:rsidRPr="0005799F">
        <w:rPr>
          <w:rFonts w:eastAsiaTheme="minorHAnsi"/>
          <w:kern w:val="0"/>
          <w:lang w:eastAsia="en-US"/>
        </w:rPr>
        <w:t xml:space="preserve">s využitím generálneho partnera projektu ako </w:t>
      </w:r>
      <w:r w:rsidR="00434DFA" w:rsidRPr="0005799F">
        <w:rPr>
          <w:rFonts w:eastAsiaTheme="minorHAnsi"/>
          <w:kern w:val="0"/>
          <w:lang w:eastAsia="en-US"/>
        </w:rPr>
        <w:t>koordinátor</w:t>
      </w:r>
      <w:r w:rsidR="009C486D" w:rsidRPr="0005799F">
        <w:rPr>
          <w:rFonts w:eastAsiaTheme="minorHAnsi"/>
          <w:kern w:val="0"/>
          <w:lang w:eastAsia="en-US"/>
        </w:rPr>
        <w:t>a</w:t>
      </w:r>
      <w:r w:rsidR="00434DFA" w:rsidRPr="0005799F">
        <w:rPr>
          <w:rFonts w:eastAsiaTheme="minorHAnsi"/>
          <w:kern w:val="0"/>
          <w:lang w:eastAsia="en-US"/>
        </w:rPr>
        <w:t xml:space="preserve"> projektu</w:t>
      </w:r>
      <w:r w:rsidRPr="0005799F">
        <w:rPr>
          <w:rFonts w:eastAsiaTheme="minorHAnsi"/>
          <w:kern w:val="0"/>
          <w:lang w:eastAsia="en-US"/>
        </w:rPr>
        <w:t xml:space="preserve"> platí, že p</w:t>
      </w:r>
      <w:r w:rsidR="00434DFA" w:rsidRPr="0005799F">
        <w:rPr>
          <w:rFonts w:eastAsiaTheme="minorHAnsi"/>
          <w:kern w:val="0"/>
          <w:lang w:eastAsia="en-US"/>
        </w:rPr>
        <w:t xml:space="preserve">artneri projektu kolektívnej investície si </w:t>
      </w:r>
      <w:proofErr w:type="spellStart"/>
      <w:r w:rsidR="00434DFA" w:rsidRPr="0005799F">
        <w:rPr>
          <w:rFonts w:eastAsiaTheme="minorHAnsi"/>
          <w:kern w:val="0"/>
          <w:lang w:eastAsia="en-US"/>
        </w:rPr>
        <w:t>určia</w:t>
      </w:r>
      <w:proofErr w:type="spellEnd"/>
      <w:r w:rsidR="00434DFA" w:rsidRPr="0005799F">
        <w:rPr>
          <w:rFonts w:eastAsiaTheme="minorHAnsi"/>
          <w:kern w:val="0"/>
          <w:lang w:eastAsia="en-US"/>
        </w:rPr>
        <w:t xml:space="preserve"> generálneho partnera projektu, ktorý bude </w:t>
      </w:r>
      <w:proofErr w:type="spellStart"/>
      <w:r w:rsidR="00434DFA" w:rsidRPr="0005799F">
        <w:rPr>
          <w:rFonts w:eastAsiaTheme="minorHAnsi"/>
          <w:kern w:val="0"/>
          <w:lang w:eastAsia="en-US"/>
        </w:rPr>
        <w:t>koordinovat</w:t>
      </w:r>
      <w:proofErr w:type="spellEnd"/>
      <w:r w:rsidR="00434DFA" w:rsidRPr="0005799F">
        <w:rPr>
          <w:rFonts w:eastAsiaTheme="minorHAnsi"/>
          <w:kern w:val="0"/>
          <w:lang w:eastAsia="en-US"/>
        </w:rPr>
        <w:t xml:space="preserve">̌ prípravu a realizáciu projektu. </w:t>
      </w:r>
      <w:r w:rsidR="009C486D" w:rsidRPr="0005799F">
        <w:t xml:space="preserve">Princíp generálneho partnera projektu musí byť dodržaný počas celej doby realizácie projektu. </w:t>
      </w:r>
      <w:r w:rsidR="00434DFA" w:rsidRPr="0005799F">
        <w:rPr>
          <w:rFonts w:eastAsiaTheme="minorHAnsi"/>
          <w:kern w:val="0"/>
          <w:lang w:eastAsia="en-US"/>
        </w:rPr>
        <w:t xml:space="preserve">Zmena v subjekte partnera projektu, zníženie/zvýšenie </w:t>
      </w:r>
      <w:proofErr w:type="spellStart"/>
      <w:r w:rsidR="00434DFA" w:rsidRPr="0005799F">
        <w:rPr>
          <w:rFonts w:eastAsiaTheme="minorHAnsi"/>
          <w:kern w:val="0"/>
          <w:lang w:eastAsia="en-US"/>
        </w:rPr>
        <w:t>počtu</w:t>
      </w:r>
      <w:proofErr w:type="spellEnd"/>
      <w:r w:rsidR="00434DFA" w:rsidRPr="0005799F">
        <w:rPr>
          <w:rFonts w:eastAsiaTheme="minorHAnsi"/>
          <w:kern w:val="0"/>
          <w:lang w:eastAsia="en-US"/>
        </w:rPr>
        <w:t xml:space="preserve"> partnerov projektu vo </w:t>
      </w:r>
      <w:proofErr w:type="spellStart"/>
      <w:r w:rsidR="00434DFA" w:rsidRPr="0005799F">
        <w:rPr>
          <w:rFonts w:eastAsiaTheme="minorHAnsi"/>
          <w:kern w:val="0"/>
          <w:lang w:eastAsia="en-US"/>
        </w:rPr>
        <w:t>vzťahu</w:t>
      </w:r>
      <w:proofErr w:type="spellEnd"/>
      <w:r w:rsidR="00434DFA" w:rsidRPr="0005799F">
        <w:rPr>
          <w:rFonts w:eastAsiaTheme="minorHAnsi"/>
          <w:kern w:val="0"/>
          <w:lang w:eastAsia="en-US"/>
        </w:rPr>
        <w:t xml:space="preserve"> k Zmluve je možná na základe zmeny partnerskej zmluvy, </w:t>
      </w:r>
      <w:proofErr w:type="spellStart"/>
      <w:r w:rsidR="00434DFA" w:rsidRPr="0005799F">
        <w:rPr>
          <w:rFonts w:eastAsiaTheme="minorHAnsi"/>
          <w:kern w:val="0"/>
          <w:lang w:eastAsia="en-US"/>
        </w:rPr>
        <w:t>pričom</w:t>
      </w:r>
      <w:proofErr w:type="spellEnd"/>
      <w:r w:rsidR="00434DFA" w:rsidRPr="0005799F">
        <w:rPr>
          <w:rFonts w:eastAsiaTheme="minorHAnsi"/>
          <w:kern w:val="0"/>
          <w:lang w:eastAsia="en-US"/>
        </w:rPr>
        <w:t xml:space="preserve"> musia byť dodržané všetky platné podmienky poskytnutia príspevku.</w:t>
      </w:r>
      <w:r w:rsidRPr="0005799F">
        <w:rPr>
          <w:rFonts w:eastAsiaTheme="minorHAnsi"/>
          <w:kern w:val="0"/>
          <w:lang w:eastAsia="en-US"/>
        </w:rPr>
        <w:t xml:space="preserve"> </w:t>
      </w:r>
      <w:r w:rsidR="00434DFA" w:rsidRPr="0005799F">
        <w:rPr>
          <w:rFonts w:eastAsiaTheme="minorHAnsi"/>
          <w:kern w:val="0"/>
          <w:lang w:eastAsia="en-US"/>
        </w:rPr>
        <w:t xml:space="preserve">Partneri projektu predkladajú na kolektívnu investíciu jednu </w:t>
      </w:r>
      <w:proofErr w:type="spellStart"/>
      <w:r w:rsidR="00434DFA" w:rsidRPr="0005799F">
        <w:rPr>
          <w:rFonts w:eastAsiaTheme="minorHAnsi"/>
          <w:kern w:val="0"/>
          <w:lang w:eastAsia="en-US"/>
        </w:rPr>
        <w:t>spoločnú</w:t>
      </w:r>
      <w:proofErr w:type="spellEnd"/>
      <w:r w:rsidR="00434DFA" w:rsidRPr="0005799F">
        <w:rPr>
          <w:rFonts w:eastAsiaTheme="minorHAnsi"/>
          <w:kern w:val="0"/>
          <w:lang w:eastAsia="en-US"/>
        </w:rPr>
        <w:t xml:space="preserve"> ŽoNFP, ktorej </w:t>
      </w:r>
      <w:proofErr w:type="spellStart"/>
      <w:r w:rsidR="00434DFA" w:rsidRPr="0005799F">
        <w:rPr>
          <w:rFonts w:eastAsiaTheme="minorHAnsi"/>
          <w:kern w:val="0"/>
          <w:lang w:eastAsia="en-US"/>
        </w:rPr>
        <w:t>súčasťou</w:t>
      </w:r>
      <w:proofErr w:type="spellEnd"/>
      <w:r w:rsidR="00434DFA" w:rsidRPr="0005799F">
        <w:rPr>
          <w:rFonts w:eastAsiaTheme="minorHAnsi"/>
          <w:kern w:val="0"/>
          <w:lang w:eastAsia="en-US"/>
        </w:rPr>
        <w:t xml:space="preserve"> sú všetky potrebné údaje o kolektívnej investícii a všetkých partneroch projektu. ŽoNFP podpisujú všetci partneri projektu. Povinnosti generálneho partnera projektu ako koordinátora projektu</w:t>
      </w:r>
      <w:r w:rsidRPr="0005799F">
        <w:rPr>
          <w:rFonts w:eastAsiaTheme="minorHAnsi"/>
          <w:kern w:val="0"/>
          <w:lang w:eastAsia="en-US"/>
        </w:rPr>
        <w:t xml:space="preserve"> sú</w:t>
      </w:r>
      <w:r w:rsidR="00434DFA" w:rsidRPr="0005799F">
        <w:rPr>
          <w:rFonts w:eastAsiaTheme="minorHAnsi"/>
          <w:kern w:val="0"/>
          <w:lang w:eastAsia="en-US"/>
        </w:rPr>
        <w:t xml:space="preserve">: </w:t>
      </w:r>
    </w:p>
    <w:p w:rsidR="00333074" w:rsidRPr="0005799F" w:rsidRDefault="00333074" w:rsidP="00333074">
      <w:pPr>
        <w:pStyle w:val="Standard"/>
        <w:tabs>
          <w:tab w:val="left" w:pos="856"/>
        </w:tabs>
        <w:spacing w:line="280" w:lineRule="exact"/>
        <w:ind w:left="720"/>
        <w:jc w:val="both"/>
        <w:rPr>
          <w:bCs/>
        </w:rPr>
      </w:pPr>
    </w:p>
    <w:p w:rsidR="00434DFA"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lang w:eastAsia="en-US" w:bidi="ar-SA"/>
        </w:rPr>
        <w:t xml:space="preserve">koordinuje a riadi implementáciu projektu kolektívnej investície, riadi </w:t>
      </w:r>
      <w:proofErr w:type="spellStart"/>
      <w:r w:rsidRPr="0005799F">
        <w:rPr>
          <w:rFonts w:eastAsiaTheme="minorHAnsi" w:cs="Times New Roman"/>
          <w:kern w:val="0"/>
          <w:lang w:eastAsia="en-US" w:bidi="ar-SA"/>
        </w:rPr>
        <w:t>činnosti</w:t>
      </w:r>
      <w:proofErr w:type="spellEnd"/>
      <w:r w:rsidRPr="0005799F">
        <w:rPr>
          <w:rFonts w:eastAsiaTheme="minorHAnsi" w:cs="Times New Roman"/>
          <w:kern w:val="0"/>
          <w:lang w:eastAsia="en-US" w:bidi="ar-SA"/>
        </w:rPr>
        <w:t xml:space="preserve"> medzi partnermi projektu, je </w:t>
      </w:r>
      <w:proofErr w:type="spellStart"/>
      <w:r w:rsidRPr="0005799F">
        <w:rPr>
          <w:rFonts w:eastAsiaTheme="minorHAnsi" w:cs="Times New Roman"/>
          <w:kern w:val="0"/>
          <w:lang w:eastAsia="en-US" w:bidi="ar-SA"/>
        </w:rPr>
        <w:t>voči</w:t>
      </w:r>
      <w:proofErr w:type="spellEnd"/>
      <w:r w:rsidRPr="0005799F">
        <w:rPr>
          <w:rFonts w:eastAsiaTheme="minorHAnsi" w:cs="Times New Roman"/>
          <w:kern w:val="0"/>
          <w:lang w:eastAsia="en-US" w:bidi="ar-SA"/>
        </w:rPr>
        <w:t xml:space="preserve"> PPA </w:t>
      </w:r>
      <w:proofErr w:type="spellStart"/>
      <w:r w:rsidRPr="0005799F">
        <w:rPr>
          <w:rFonts w:eastAsiaTheme="minorHAnsi" w:cs="Times New Roman"/>
          <w:kern w:val="0"/>
          <w:lang w:eastAsia="en-US" w:bidi="ar-SA"/>
        </w:rPr>
        <w:t>komunikačným</w:t>
      </w:r>
      <w:proofErr w:type="spellEnd"/>
      <w:r w:rsidRPr="0005799F">
        <w:rPr>
          <w:rFonts w:eastAsiaTheme="minorHAnsi" w:cs="Times New Roman"/>
          <w:kern w:val="0"/>
          <w:lang w:eastAsia="en-US" w:bidi="ar-SA"/>
        </w:rPr>
        <w:t xml:space="preserve"> kanálom pre podávanie </w:t>
      </w:r>
      <w:r w:rsidRPr="0005799F">
        <w:rPr>
          <w:rFonts w:ascii="MS Mincho" w:eastAsia="MS Mincho" w:hAnsi="MS Mincho" w:cs="MS Mincho"/>
          <w:kern w:val="0"/>
          <w:lang w:eastAsia="en-US" w:bidi="ar-SA"/>
        </w:rPr>
        <w:t> </w:t>
      </w:r>
      <w:r w:rsidRPr="0005799F">
        <w:rPr>
          <w:rFonts w:eastAsiaTheme="minorHAnsi" w:cs="Times New Roman"/>
          <w:kern w:val="0"/>
          <w:lang w:eastAsia="en-US" w:bidi="ar-SA"/>
        </w:rPr>
        <w:t xml:space="preserve">informácií týkajúcich sa realizácie projektu kolektívnej investície, </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dohliada na plnenie povinností jednotlivých projektových partnerov, </w:t>
      </w:r>
      <w:proofErr w:type="spellStart"/>
      <w:r w:rsidRPr="0005799F">
        <w:rPr>
          <w:rFonts w:eastAsiaTheme="minorHAnsi" w:cs="Times New Roman"/>
          <w:kern w:val="0"/>
          <w:szCs w:val="24"/>
          <w:lang w:eastAsia="en-US" w:bidi="ar-SA"/>
        </w:rPr>
        <w:t>pričom</w:t>
      </w:r>
      <w:proofErr w:type="spellEnd"/>
      <w:r w:rsidRPr="0005799F">
        <w:rPr>
          <w:rFonts w:eastAsiaTheme="minorHAnsi" w:cs="Times New Roman"/>
          <w:kern w:val="0"/>
          <w:szCs w:val="24"/>
          <w:lang w:eastAsia="en-US" w:bidi="ar-SA"/>
        </w:rPr>
        <w:t xml:space="preserve"> mu jednotliví partneri projektu predkladajú relevantné dokumenty a údaje na kompletizáciu, </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333074"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riadi, koordinuje a kontroluje realizáciu projektu kolektívnej investície za </w:t>
      </w:r>
      <w:proofErr w:type="spellStart"/>
      <w:r w:rsidRPr="0005799F">
        <w:rPr>
          <w:rFonts w:eastAsiaTheme="minorHAnsi" w:cs="Times New Roman"/>
          <w:kern w:val="0"/>
          <w:szCs w:val="24"/>
          <w:lang w:eastAsia="en-US" w:bidi="ar-SA"/>
        </w:rPr>
        <w:t>účelom</w:t>
      </w:r>
      <w:proofErr w:type="spellEnd"/>
      <w:r w:rsidRPr="0005799F">
        <w:rPr>
          <w:rFonts w:eastAsiaTheme="minorHAnsi" w:cs="Times New Roman"/>
          <w:kern w:val="0"/>
          <w:szCs w:val="24"/>
          <w:lang w:eastAsia="en-US" w:bidi="ar-SA"/>
        </w:rPr>
        <w:t xml:space="preserve"> </w:t>
      </w:r>
      <w:proofErr w:type="spellStart"/>
      <w:r w:rsidRPr="0005799F">
        <w:rPr>
          <w:rFonts w:eastAsiaTheme="minorHAnsi" w:cs="Times New Roman"/>
          <w:kern w:val="0"/>
          <w:szCs w:val="24"/>
          <w:lang w:eastAsia="en-US" w:bidi="ar-SA"/>
        </w:rPr>
        <w:t>zabezpečenia</w:t>
      </w:r>
      <w:proofErr w:type="spellEnd"/>
      <w:r w:rsidRPr="0005799F">
        <w:rPr>
          <w:rFonts w:eastAsiaTheme="minorHAnsi" w:cs="Times New Roman"/>
          <w:kern w:val="0"/>
          <w:szCs w:val="24"/>
          <w:lang w:eastAsia="en-US" w:bidi="ar-SA"/>
        </w:rPr>
        <w:t xml:space="preserve"> správnej implementácie projektu, </w:t>
      </w:r>
    </w:p>
    <w:p w:rsidR="004E1084" w:rsidRPr="0005799F" w:rsidRDefault="004E1084" w:rsidP="004E1084">
      <w:pPr>
        <w:pStyle w:val="Odsekzoznamu"/>
        <w:rPr>
          <w:rFonts w:eastAsiaTheme="minorHAnsi" w:cs="Times New Roman"/>
          <w:kern w:val="0"/>
          <w:lang w:eastAsia="en-US" w:bidi="ar-SA"/>
        </w:rPr>
      </w:pPr>
    </w:p>
    <w:p w:rsidR="00333074"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proofErr w:type="spellStart"/>
      <w:r w:rsidRPr="0005799F">
        <w:rPr>
          <w:rFonts w:eastAsiaTheme="minorHAnsi" w:cs="Times New Roman"/>
          <w:kern w:val="0"/>
          <w:szCs w:val="24"/>
          <w:lang w:eastAsia="en-US" w:bidi="ar-SA"/>
        </w:rPr>
        <w:t>zabezpečuje</w:t>
      </w:r>
      <w:proofErr w:type="spellEnd"/>
      <w:r w:rsidRPr="0005799F">
        <w:rPr>
          <w:rFonts w:eastAsiaTheme="minorHAnsi" w:cs="Times New Roman"/>
          <w:kern w:val="0"/>
          <w:szCs w:val="24"/>
          <w:lang w:eastAsia="en-US" w:bidi="ar-SA"/>
        </w:rPr>
        <w:t xml:space="preserve"> splnenie </w:t>
      </w:r>
      <w:proofErr w:type="spellStart"/>
      <w:r w:rsidRPr="0005799F">
        <w:rPr>
          <w:rFonts w:eastAsiaTheme="minorHAnsi" w:cs="Times New Roman"/>
          <w:kern w:val="0"/>
          <w:szCs w:val="24"/>
          <w:lang w:eastAsia="en-US" w:bidi="ar-SA"/>
        </w:rPr>
        <w:t>cieľa</w:t>
      </w:r>
      <w:proofErr w:type="spellEnd"/>
      <w:r w:rsidRPr="0005799F">
        <w:rPr>
          <w:rFonts w:eastAsiaTheme="minorHAnsi" w:cs="Times New Roman"/>
          <w:kern w:val="0"/>
          <w:szCs w:val="24"/>
          <w:lang w:eastAsia="en-US" w:bidi="ar-SA"/>
        </w:rPr>
        <w:t xml:space="preserve"> projektu a realizáciu </w:t>
      </w:r>
      <w:proofErr w:type="spellStart"/>
      <w:r w:rsidRPr="0005799F">
        <w:rPr>
          <w:rFonts w:eastAsiaTheme="minorHAnsi" w:cs="Times New Roman"/>
          <w:kern w:val="0"/>
          <w:szCs w:val="24"/>
          <w:lang w:eastAsia="en-US" w:bidi="ar-SA"/>
        </w:rPr>
        <w:t>činností</w:t>
      </w:r>
      <w:proofErr w:type="spellEnd"/>
      <w:r w:rsidRPr="0005799F">
        <w:rPr>
          <w:rFonts w:eastAsiaTheme="minorHAnsi" w:cs="Times New Roman"/>
          <w:kern w:val="0"/>
          <w:szCs w:val="24"/>
          <w:lang w:eastAsia="en-US" w:bidi="ar-SA"/>
        </w:rPr>
        <w:t xml:space="preserve"> všetkými partnermi projektu, túto </w:t>
      </w:r>
      <w:proofErr w:type="spellStart"/>
      <w:r w:rsidRPr="0005799F">
        <w:rPr>
          <w:rFonts w:eastAsiaTheme="minorHAnsi" w:cs="Times New Roman"/>
          <w:kern w:val="0"/>
          <w:szCs w:val="24"/>
          <w:lang w:eastAsia="en-US" w:bidi="ar-SA"/>
        </w:rPr>
        <w:t>skutočnost</w:t>
      </w:r>
      <w:proofErr w:type="spellEnd"/>
      <w:r w:rsidRPr="0005799F">
        <w:rPr>
          <w:rFonts w:eastAsiaTheme="minorHAnsi" w:cs="Times New Roman"/>
          <w:kern w:val="0"/>
          <w:szCs w:val="24"/>
          <w:lang w:eastAsia="en-US" w:bidi="ar-SA"/>
        </w:rPr>
        <w:t xml:space="preserve">̌ potvrdzuje </w:t>
      </w:r>
      <w:proofErr w:type="spellStart"/>
      <w:r w:rsidRPr="0005799F">
        <w:rPr>
          <w:rFonts w:eastAsiaTheme="minorHAnsi" w:cs="Times New Roman"/>
          <w:kern w:val="0"/>
          <w:szCs w:val="24"/>
          <w:lang w:eastAsia="en-US" w:bidi="ar-SA"/>
        </w:rPr>
        <w:t>čestným</w:t>
      </w:r>
      <w:proofErr w:type="spellEnd"/>
      <w:r w:rsidRPr="0005799F">
        <w:rPr>
          <w:rFonts w:eastAsiaTheme="minorHAnsi" w:cs="Times New Roman"/>
          <w:kern w:val="0"/>
          <w:szCs w:val="24"/>
          <w:lang w:eastAsia="en-US" w:bidi="ar-SA"/>
        </w:rPr>
        <w:t xml:space="preserve"> vyhlásením v rámci svojej ŽoP; </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333074"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proofErr w:type="spellStart"/>
      <w:r w:rsidRPr="0005799F">
        <w:rPr>
          <w:rFonts w:eastAsiaTheme="minorHAnsi" w:cs="Times New Roman"/>
          <w:kern w:val="0"/>
          <w:szCs w:val="24"/>
          <w:lang w:eastAsia="en-US" w:bidi="ar-SA"/>
        </w:rPr>
        <w:t>zabezpečuje</w:t>
      </w:r>
      <w:proofErr w:type="spellEnd"/>
      <w:r w:rsidRPr="0005799F">
        <w:rPr>
          <w:rFonts w:eastAsiaTheme="minorHAnsi" w:cs="Times New Roman"/>
          <w:kern w:val="0"/>
          <w:szCs w:val="24"/>
          <w:lang w:eastAsia="en-US" w:bidi="ar-SA"/>
        </w:rPr>
        <w:t xml:space="preserve"> zber informácií o projekte , monitorovanie a podá</w:t>
      </w:r>
      <w:r w:rsidR="00333074" w:rsidRPr="0005799F">
        <w:rPr>
          <w:rFonts w:eastAsiaTheme="minorHAnsi" w:cs="Times New Roman"/>
          <w:kern w:val="0"/>
          <w:szCs w:val="24"/>
          <w:lang w:eastAsia="en-US" w:bidi="ar-SA"/>
        </w:rPr>
        <w:t>vanie súvisiacich správ na PPA,</w:t>
      </w:r>
    </w:p>
    <w:p w:rsidR="004E1084" w:rsidRPr="0005799F" w:rsidRDefault="004E1084" w:rsidP="004E1084">
      <w:pPr>
        <w:pStyle w:val="Odsekzoznamu"/>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kontroluje plnenie záväzkov jednotlivých partnerov projektu, ktoré vyplývajú zo Zmluvy, predkladá na PPA </w:t>
      </w:r>
      <w:proofErr w:type="spellStart"/>
      <w:r w:rsidRPr="0005799F">
        <w:rPr>
          <w:rFonts w:eastAsiaTheme="minorHAnsi" w:cs="Times New Roman"/>
          <w:kern w:val="0"/>
          <w:szCs w:val="24"/>
          <w:lang w:eastAsia="en-US" w:bidi="ar-SA"/>
        </w:rPr>
        <w:t>žiadost</w:t>
      </w:r>
      <w:proofErr w:type="spellEnd"/>
      <w:r w:rsidRPr="0005799F">
        <w:rPr>
          <w:rFonts w:eastAsiaTheme="minorHAnsi" w:cs="Times New Roman"/>
          <w:kern w:val="0"/>
          <w:szCs w:val="24"/>
          <w:lang w:eastAsia="en-US" w:bidi="ar-SA"/>
        </w:rPr>
        <w:t xml:space="preserve">̌ o zmeny v projekte kolektívnej investície za všetkých partnerov projektu, potvrdzuje v rámci poslednej ŽoP splnenie </w:t>
      </w:r>
      <w:proofErr w:type="spellStart"/>
      <w:r w:rsidRPr="0005799F">
        <w:rPr>
          <w:rFonts w:eastAsiaTheme="minorHAnsi" w:cs="Times New Roman"/>
          <w:kern w:val="0"/>
          <w:szCs w:val="24"/>
          <w:lang w:eastAsia="en-US" w:bidi="ar-SA"/>
        </w:rPr>
        <w:t>cieľa</w:t>
      </w:r>
      <w:proofErr w:type="spellEnd"/>
      <w:r w:rsidRPr="0005799F">
        <w:rPr>
          <w:rFonts w:eastAsiaTheme="minorHAnsi" w:cs="Times New Roman"/>
          <w:kern w:val="0"/>
          <w:szCs w:val="24"/>
          <w:lang w:eastAsia="en-US" w:bidi="ar-SA"/>
        </w:rPr>
        <w:t xml:space="preserve"> projektu kolektívnej investície </w:t>
      </w:r>
      <w:r w:rsidR="00333074" w:rsidRPr="0005799F">
        <w:rPr>
          <w:rFonts w:eastAsiaTheme="minorHAnsi" w:cs="Times New Roman"/>
          <w:kern w:val="0"/>
          <w:szCs w:val="24"/>
          <w:lang w:eastAsia="en-US" w:bidi="ar-SA"/>
        </w:rPr>
        <w:t xml:space="preserve"> </w:t>
      </w:r>
      <w:r w:rsidRPr="0005799F">
        <w:rPr>
          <w:rFonts w:eastAsiaTheme="minorHAnsi" w:cs="Times New Roman"/>
          <w:kern w:val="0"/>
          <w:szCs w:val="24"/>
          <w:lang w:eastAsia="en-US" w:bidi="ar-SA"/>
        </w:rPr>
        <w:t>a realizáciu projektu,</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 xml:space="preserve"> PPA uzatvorí s partnermi integrovaného projektu jednu Zmluvu o NFP, predmetom ktorej bude realizácia všetkých podopatrení, zahrnutých do ŽoNFP a zmluvnou stranou na strane prijímateľa budú všetci partneri integrovaného projektu (pluralita na strane prijímateľa). Zabezpečenie pohľadávky PPA v zmysle kapitoly 3 Príručky pre prijímateľa sa bude realizovať vo vzťahu k celej Zmluve o NFP, tzn. nemusí byť samostatne pre každého partnera integrovaného projektu (napr. ak bude predmetom záložného práva v prospech PPA jedna nehnuteľnosť, ktorá pokryje celú výšku NFP na celý projekt).</w:t>
      </w:r>
      <w:r w:rsidR="004E1084" w:rsidRPr="0005799F">
        <w:t xml:space="preserve"> </w:t>
      </w:r>
    </w:p>
    <w:p w:rsidR="004E1084" w:rsidRPr="0005799F" w:rsidRDefault="004E1084"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kern w:val="0"/>
          <w:lang w:eastAsia="en-US" w:bidi="ar-SA"/>
        </w:rPr>
      </w:pPr>
    </w:p>
    <w:p w:rsidR="004E1084"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Každý partner integrovaného projektu si zriadi jeden bankový účet na príjem NFP, pričom sa použije iba jeden systém financovania projektu, ktorý uvedú partneri projektu  v ŽoNFP, ak je to možné (tzn. všetky podopatrenia integrovaného projektu budú financované napr. systémom refundácie).</w:t>
      </w:r>
    </w:p>
    <w:p w:rsidR="004E1084" w:rsidRPr="0005799F" w:rsidRDefault="004E1084" w:rsidP="004E1084">
      <w:pPr>
        <w:pStyle w:val="Odsekzoznamu"/>
      </w:pP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b/>
          <w:kern w:val="0"/>
          <w:u w:val="single"/>
          <w:lang w:eastAsia="en-US" w:bidi="ar-SA"/>
        </w:rPr>
      </w:pPr>
      <w:r w:rsidRPr="0005799F">
        <w:rPr>
          <w:b/>
          <w:u w:val="single"/>
        </w:rPr>
        <w:t xml:space="preserve">Každý partner projektu môže podať maximálne dve ŽoP v rámci projektu na realizáciu každého podopatrenia v rámci integrovaného projektu (tzn. ak realizuje dve podopatrenia, môže podať štyri ŽoP/projekt, ak realizuje tri podopatrenia, môže podať šesť ŽoP/projekt). Každá ŽoP sa môže podať iba na jedno podopatrenie, tzn. nie je možné podať spoločnú ŽoP na viac podopatrení ani spoločnú ŽoP viacerých partnerov. PPA bude posudzovať každú ŽoP osobitne (tzn. administratívna kontrola ŽoP, kontrola na mieste). </w:t>
      </w:r>
    </w:p>
    <w:p w:rsidR="004E1084" w:rsidRPr="0005799F" w:rsidRDefault="004E1084"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b/>
          <w:kern w:val="0"/>
          <w:u w:val="single"/>
          <w:lang w:eastAsia="en-US" w:bidi="ar-SA"/>
        </w:rPr>
      </w:pPr>
    </w:p>
    <w:p w:rsidR="004E1084"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b/>
          <w:kern w:val="0"/>
          <w:u w:val="single"/>
          <w:lang w:eastAsia="en-US" w:bidi="ar-SA"/>
        </w:rPr>
      </w:pPr>
      <w:r w:rsidRPr="0005799F">
        <w:rPr>
          <w:b/>
          <w:u w:val="single"/>
        </w:rPr>
        <w:t>Prvú ŽoP na podopatrenie podáva (môže ale nemusí podať) každý partner projektu samostatne, pričom musí byť splnená podmienka, že v lehote do dvoch rokov od účinnosti Zmluvy o NFP musí byť realizovaných najmenej 50 % sumy celkových oprávnených výdavkov na podopatrenie (celkovo za všetkých partnerov), za ktoré sa podáva ŽoP. Posledné ŽoP na všetky realizované podopatrenia predložia partneri projektu poskytovateľovi v sume minimálne 15% sumy NFP na každé podopatrenie za každého partnera projektu. Posledné ŽoP musia partneri projektu doručiť poskytovateľovi  prostredníctvom generálneho partnera spoločne.</w:t>
      </w:r>
    </w:p>
    <w:p w:rsidR="00C91FA2" w:rsidRPr="0005799F" w:rsidRDefault="00C91FA2"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b/>
          <w:kern w:val="0"/>
          <w:u w:val="single"/>
          <w:lang w:eastAsia="en-US" w:bidi="ar-SA"/>
        </w:rPr>
      </w:pPr>
      <w:r w:rsidRPr="0005799F">
        <w:rPr>
          <w:b/>
          <w:u w:val="single"/>
        </w:rPr>
        <w:t xml:space="preserve"> </w:t>
      </w: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 xml:space="preserve">Všetci partneri projektu sú zodpovední za riadnu realizáciu celého integrovaného projektu (tzn. všetkých opatrení) v súlade s princípmi uvedenými v kapitole 2 Príručky pre prijímateľa a v súlade so Zmluvou. </w:t>
      </w:r>
      <w:r w:rsidRPr="0005799F">
        <w:rPr>
          <w:b/>
          <w:u w:val="single"/>
        </w:rPr>
        <w:t xml:space="preserve">Každý partner projektu je zodpovedný voči PPA v rozsahu svojho podielu (podopatrenia) na plnení projektu (delený záväzok podľa § 294 Obchodného zákonníka). </w:t>
      </w:r>
      <w:r w:rsidRPr="0005799F">
        <w:t>Ukončenie realizácie aktivít projektu nastáva ukončením realizácie najneskôr ukončeného podopatrenia. Finančné ukončenie projektu nastáva finančným ukončením najneskôr vyplateného podopatrenia. Obdobie udržateľnosti projektu začína v kalendárny deň, ktorý bezprostredne nasleduje po kalendárnom dni, v ktorom došlo k finančnému ukončeniu najneskôr vyplateného podopatrenia. Celková výška NFP, ani celková výška NFP v rámci jednotlivých podopatrení  integrovaného projektu nesmie byť prekročená. Presun finančných prostriedkov v rámci podopatrení integrovaného projektu nie je možný ani na základe dodatku k Zmluve.</w:t>
      </w:r>
    </w:p>
    <w:p w:rsidR="004E1084" w:rsidRPr="0005799F" w:rsidRDefault="004E1084"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kern w:val="0"/>
          <w:lang w:eastAsia="en-US" w:bidi="ar-SA"/>
        </w:rPr>
      </w:pPr>
    </w:p>
    <w:p w:rsidR="004E1084" w:rsidRPr="0005799F" w:rsidRDefault="00AC064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 xml:space="preserve">Predmetom ŽoNFP na túto výzvu nemôže </w:t>
      </w:r>
      <w:r w:rsidR="00DA6DCF" w:rsidRPr="0005799F">
        <w:t xml:space="preserve">byť </w:t>
      </w:r>
      <w:r w:rsidRPr="0005799F">
        <w:t>z dôvodu zamed</w:t>
      </w:r>
      <w:r w:rsidR="00DA6DCF" w:rsidRPr="0005799F">
        <w:t>zenia duplicitného financovania</w:t>
      </w:r>
      <w:r w:rsidRPr="0005799F">
        <w:t xml:space="preserve"> </w:t>
      </w:r>
      <w:r w:rsidR="00DA6DCF" w:rsidRPr="0005799F">
        <w:t xml:space="preserve">rovnaká </w:t>
      </w:r>
      <w:r w:rsidRPr="0005799F">
        <w:t>investícia</w:t>
      </w:r>
      <w:r w:rsidR="00DA6DCF" w:rsidRPr="0005799F">
        <w:t xml:space="preserve"> ( myslí sa len konkrétny deklarovaný oprávnený výdavok, t.j. ak bola predmetom investície maštaľ je možné v rámci </w:t>
      </w:r>
      <w:proofErr w:type="spellStart"/>
      <w:r w:rsidR="00DA6DCF" w:rsidRPr="0005799F">
        <w:t>samostanej</w:t>
      </w:r>
      <w:proofErr w:type="spellEnd"/>
      <w:r w:rsidR="00DA6DCF" w:rsidRPr="0005799F">
        <w:t xml:space="preserve"> výzvy  na podopatrenie 4.1 deklarovať výdavok na stavbu a v rámci tejto výzvy výdavok na technológiu )</w:t>
      </w:r>
      <w:r w:rsidRPr="0005799F">
        <w:t xml:space="preserve">, ktorá bola predmetom ŽoNFP </w:t>
      </w:r>
      <w:r w:rsidR="00DA6DCF" w:rsidRPr="0005799F">
        <w:t xml:space="preserve"> predloženej partnerom projektu </w:t>
      </w:r>
      <w:r w:rsidRPr="0005799F">
        <w:t>v rámci sam</w:t>
      </w:r>
      <w:r w:rsidR="00DA6DCF" w:rsidRPr="0005799F">
        <w:t>o</w:t>
      </w:r>
      <w:r w:rsidRPr="0005799F">
        <w:t xml:space="preserve">statných výziev na </w:t>
      </w:r>
      <w:r w:rsidR="00DA6DCF" w:rsidRPr="0005799F">
        <w:t xml:space="preserve">podopatrenia </w:t>
      </w:r>
      <w:r w:rsidRPr="0005799F">
        <w:t>4.1 a</w:t>
      </w:r>
      <w:r w:rsidR="00DA6DCF" w:rsidRPr="0005799F">
        <w:t>lebo</w:t>
      </w:r>
      <w:r w:rsidRPr="0005799F">
        <w:t> 4.2</w:t>
      </w:r>
      <w:r w:rsidR="00DA6DCF" w:rsidRPr="0005799F">
        <w:t xml:space="preserve">  v rámci PRV SR 2014-2020 vyhlásených PPA pred touto výzvou. </w:t>
      </w:r>
    </w:p>
    <w:p w:rsidR="004E1084" w:rsidRPr="0005799F" w:rsidRDefault="004E1084" w:rsidP="004E1084">
      <w:pPr>
        <w:pStyle w:val="Odsekzoznamu"/>
        <w:rPr>
          <w:b/>
          <w:u w:val="single"/>
        </w:rPr>
      </w:pP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rPr>
          <w:b/>
          <w:u w:val="single"/>
        </w:rPr>
        <w:t>Monitorovanie integrovaného projektu sa realizuje osobitne za každé podopatrenie.</w:t>
      </w:r>
      <w:r w:rsidRPr="0005799F">
        <w:t xml:space="preserve"> Prijímateľ predkladá MS za každé podopatrenie osobitne, pričom všetky MS (na jednotlivé podopatrenia) sa  podajú súčasne so záverečnou ŽoP. Ak realizujú jedno podopatrenie viacerí partneri projektu, podajú na toto podopatrenie jednu spoločnú monitorovaciu správu spolu s poslednou ŽoP.</w:t>
      </w:r>
    </w:p>
    <w:p w:rsidR="00931E30" w:rsidRPr="0005799F" w:rsidRDefault="00931E30" w:rsidP="00C077C2">
      <w:pPr>
        <w:pStyle w:val="Standard"/>
        <w:tabs>
          <w:tab w:val="left" w:pos="856"/>
        </w:tabs>
        <w:spacing w:line="280" w:lineRule="exact"/>
        <w:jc w:val="both"/>
        <w:rPr>
          <w:bCs/>
          <w:sz w:val="28"/>
          <w:szCs w:val="28"/>
        </w:rPr>
      </w:pPr>
    </w:p>
    <w:p w:rsidR="00931E30" w:rsidRPr="0005799F" w:rsidRDefault="00931E30" w:rsidP="006D481D">
      <w:pPr>
        <w:pStyle w:val="Standard"/>
        <w:numPr>
          <w:ilvl w:val="1"/>
          <w:numId w:val="165"/>
        </w:numPr>
        <w:tabs>
          <w:tab w:val="left" w:pos="856"/>
        </w:tabs>
        <w:spacing w:line="280" w:lineRule="exact"/>
        <w:ind w:hanging="824"/>
        <w:jc w:val="both"/>
        <w:rPr>
          <w:b/>
        </w:rPr>
      </w:pPr>
      <w:r w:rsidRPr="0005799F">
        <w:rPr>
          <w:b/>
        </w:rPr>
        <w:t xml:space="preserve"> Zmeny vo výzve a zrušenie výzvy</w:t>
      </w:r>
    </w:p>
    <w:p w:rsidR="00931E30" w:rsidRPr="0005799F" w:rsidRDefault="00931E30" w:rsidP="00931E30">
      <w:pPr>
        <w:pStyle w:val="Standard"/>
        <w:tabs>
          <w:tab w:val="left" w:pos="856"/>
        </w:tabs>
        <w:spacing w:line="280" w:lineRule="exact"/>
        <w:ind w:left="567"/>
        <w:jc w:val="both"/>
        <w:rPr>
          <w:b/>
        </w:rPr>
      </w:pPr>
    </w:p>
    <w:p w:rsidR="00931E30" w:rsidRPr="0005799F" w:rsidRDefault="00434DFA" w:rsidP="00434DFA">
      <w:pPr>
        <w:pStyle w:val="Standard"/>
        <w:tabs>
          <w:tab w:val="left" w:pos="856"/>
        </w:tabs>
        <w:spacing w:line="280" w:lineRule="exact"/>
        <w:jc w:val="both"/>
        <w:rPr>
          <w:b/>
          <w:bCs/>
        </w:rPr>
      </w:pPr>
      <w:r w:rsidRPr="0005799F">
        <w:rPr>
          <w:b/>
          <w:bCs/>
        </w:rPr>
        <w:t xml:space="preserve">2.10.1. </w:t>
      </w:r>
      <w:r w:rsidR="00931E30" w:rsidRPr="0005799F">
        <w:rPr>
          <w:b/>
          <w:bCs/>
        </w:rPr>
        <w:t>Zmeny vo výzve:</w:t>
      </w:r>
    </w:p>
    <w:p w:rsidR="00C077C2" w:rsidRPr="0005799F" w:rsidRDefault="00C077C2" w:rsidP="00C077C2">
      <w:pPr>
        <w:pStyle w:val="Standard"/>
        <w:tabs>
          <w:tab w:val="left" w:pos="856"/>
        </w:tabs>
        <w:spacing w:line="280" w:lineRule="exact"/>
        <w:ind w:left="720"/>
        <w:jc w:val="both"/>
        <w:rPr>
          <w:b/>
          <w:bCs/>
        </w:rPr>
      </w:pPr>
    </w:p>
    <w:p w:rsidR="00931E30" w:rsidRPr="0005799F" w:rsidRDefault="00931E30" w:rsidP="00485D47">
      <w:pPr>
        <w:pStyle w:val="Standard"/>
        <w:numPr>
          <w:ilvl w:val="3"/>
          <w:numId w:val="8"/>
        </w:numPr>
        <w:autoSpaceDE w:val="0"/>
        <w:spacing w:line="280" w:lineRule="exact"/>
        <w:ind w:left="1134" w:hanging="425"/>
        <w:jc w:val="both"/>
      </w:pPr>
      <w:r w:rsidRPr="0005799F">
        <w:t>PPA môže po zverejnení výzvy zmeniť formálne náležitosti výzvy.</w:t>
      </w:r>
    </w:p>
    <w:p w:rsidR="00931E30" w:rsidRPr="0005799F" w:rsidRDefault="00931E30" w:rsidP="00485D47">
      <w:pPr>
        <w:pStyle w:val="Standard"/>
        <w:numPr>
          <w:ilvl w:val="3"/>
          <w:numId w:val="8"/>
        </w:numPr>
        <w:autoSpaceDE w:val="0"/>
        <w:spacing w:line="280" w:lineRule="exact"/>
        <w:ind w:left="1134" w:hanging="425"/>
        <w:jc w:val="both"/>
      </w:pPr>
      <w:r w:rsidRPr="0005799F">
        <w:t>PPA môže výzvu zmeniť do termínu uzavretia výzvy, ak sa zmenou podstatným spôsobom nezmenia podmienky poskytnutia príspevku, pričom následne termín uzavretia výzvy (v prípade potreby) primerane posunie.</w:t>
      </w:r>
    </w:p>
    <w:p w:rsidR="00931E30" w:rsidRPr="0005799F" w:rsidRDefault="00931E30" w:rsidP="00485D47">
      <w:pPr>
        <w:pStyle w:val="Standard"/>
        <w:numPr>
          <w:ilvl w:val="3"/>
          <w:numId w:val="8"/>
        </w:numPr>
        <w:autoSpaceDE w:val="0"/>
        <w:spacing w:line="280" w:lineRule="exact"/>
        <w:ind w:left="1134" w:hanging="425"/>
        <w:jc w:val="both"/>
      </w:pPr>
      <w:r w:rsidRPr="0005799F">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931E30" w:rsidRPr="0005799F" w:rsidRDefault="00931E30" w:rsidP="00485D47">
      <w:pPr>
        <w:pStyle w:val="Standard"/>
        <w:numPr>
          <w:ilvl w:val="3"/>
          <w:numId w:val="8"/>
        </w:numPr>
        <w:autoSpaceDE w:val="0"/>
        <w:spacing w:line="280" w:lineRule="exact"/>
        <w:ind w:left="1134" w:hanging="425"/>
        <w:jc w:val="both"/>
      </w:pPr>
      <w:r w:rsidRPr="0005799F">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931E30" w:rsidRPr="0005799F" w:rsidRDefault="00931E30" w:rsidP="00485D47">
      <w:pPr>
        <w:pStyle w:val="Standard"/>
        <w:numPr>
          <w:ilvl w:val="3"/>
          <w:numId w:val="8"/>
        </w:numPr>
        <w:autoSpaceDE w:val="0"/>
        <w:spacing w:line="280" w:lineRule="exact"/>
        <w:ind w:left="1134" w:hanging="425"/>
        <w:jc w:val="both"/>
      </w:pPr>
      <w:r w:rsidRPr="0005799F">
        <w:t xml:space="preserve">Zmeny výzvy a jej príloh, vrátane zdôvodnenia zmien budú zverejňované formou oznámenia na webovom sídle PPA: </w:t>
      </w:r>
      <w:hyperlink r:id="rId15" w:history="1">
        <w:r w:rsidRPr="0005799F">
          <w:t>http://www.apa.sk</w:t>
        </w:r>
      </w:hyperlink>
      <w:r w:rsidRPr="0005799F">
        <w:t>.</w:t>
      </w:r>
    </w:p>
    <w:p w:rsidR="00931E30" w:rsidRPr="0005799F" w:rsidRDefault="00931E30" w:rsidP="00485D47">
      <w:pPr>
        <w:pStyle w:val="Standard"/>
        <w:numPr>
          <w:ilvl w:val="3"/>
          <w:numId w:val="8"/>
        </w:numPr>
        <w:autoSpaceDE w:val="0"/>
        <w:spacing w:line="280" w:lineRule="exact"/>
        <w:ind w:left="1134" w:hanging="425"/>
        <w:jc w:val="both"/>
      </w:pPr>
      <w:r w:rsidRPr="0005799F">
        <w:t>Po uzavretí výzvy je možné meniť indikatívnu výšku finančných prostriedkov určených na vyčerpanie pre jednotlivé oblasti vo výzve.</w:t>
      </w:r>
    </w:p>
    <w:p w:rsidR="00931E30" w:rsidRPr="0005799F" w:rsidRDefault="00931E30" w:rsidP="00931E30">
      <w:pPr>
        <w:pStyle w:val="Standard"/>
        <w:autoSpaceDE w:val="0"/>
        <w:spacing w:line="280" w:lineRule="exact"/>
        <w:ind w:left="709"/>
        <w:jc w:val="both"/>
        <w:rPr>
          <w:b/>
          <w:bCs/>
        </w:rPr>
      </w:pPr>
    </w:p>
    <w:p w:rsidR="00931E30" w:rsidRPr="0005799F" w:rsidRDefault="00434DFA" w:rsidP="00485D47">
      <w:pPr>
        <w:pStyle w:val="Standard"/>
        <w:tabs>
          <w:tab w:val="left" w:pos="856"/>
        </w:tabs>
        <w:spacing w:line="280" w:lineRule="exact"/>
        <w:jc w:val="both"/>
        <w:rPr>
          <w:b/>
          <w:bCs/>
        </w:rPr>
      </w:pPr>
      <w:r w:rsidRPr="0005799F">
        <w:rPr>
          <w:b/>
          <w:bCs/>
        </w:rPr>
        <w:t xml:space="preserve">2.10.2. </w:t>
      </w:r>
      <w:r w:rsidR="00931E30" w:rsidRPr="0005799F">
        <w:rPr>
          <w:b/>
          <w:bCs/>
        </w:rPr>
        <w:t>Zrušenie výzvy:</w:t>
      </w:r>
    </w:p>
    <w:p w:rsidR="00931E30" w:rsidRPr="0005799F" w:rsidRDefault="00931E30" w:rsidP="00931E30">
      <w:pPr>
        <w:pStyle w:val="Standard"/>
        <w:tabs>
          <w:tab w:val="left" w:pos="610"/>
          <w:tab w:val="left" w:pos="664"/>
        </w:tabs>
        <w:spacing w:line="280" w:lineRule="exact"/>
        <w:ind w:left="321" w:hanging="675"/>
        <w:rPr>
          <w:b/>
          <w:bCs/>
        </w:rPr>
      </w:pPr>
    </w:p>
    <w:p w:rsidR="00931E30" w:rsidRPr="0005799F" w:rsidRDefault="00931E30" w:rsidP="00485D47">
      <w:pPr>
        <w:pStyle w:val="Standard"/>
        <w:numPr>
          <w:ilvl w:val="3"/>
          <w:numId w:val="8"/>
        </w:numPr>
        <w:autoSpaceDE w:val="0"/>
        <w:spacing w:line="280" w:lineRule="exact"/>
        <w:ind w:left="1134" w:hanging="425"/>
        <w:jc w:val="both"/>
      </w:pPr>
      <w:r w:rsidRPr="0005799F">
        <w:t>PPA môže výzvu zrušiť do vydania prvého rozhodnutia o žiadosti, podanej na základe výzvy, ak dôjde k podstatnej zmene podmienok poskytnutia príspevku alebo ak z objektívnych dôvodov nie je možné financovať projekty na základe výzvy.</w:t>
      </w:r>
    </w:p>
    <w:p w:rsidR="00931E30" w:rsidRPr="0005799F" w:rsidRDefault="00931E30" w:rsidP="00485D47">
      <w:pPr>
        <w:pStyle w:val="Standard"/>
        <w:numPr>
          <w:ilvl w:val="3"/>
          <w:numId w:val="8"/>
        </w:numPr>
        <w:autoSpaceDE w:val="0"/>
        <w:spacing w:line="280" w:lineRule="exact"/>
        <w:ind w:left="1134" w:hanging="425"/>
        <w:jc w:val="both"/>
      </w:pPr>
      <w:r w:rsidRPr="0005799F">
        <w:t>PPA predloženú žiadosť podanú do dátumu zrušenia výzvy žiadateľovi vráti alebo o žiadosti rozhodne, ak je možné rozhodnúť podľa podmienok poskytnutia príspevku platných ku dňu predloženia ŽoNFP, pokiaľ už nebolo rozhodnuté.</w:t>
      </w:r>
    </w:p>
    <w:p w:rsidR="00931E30" w:rsidRPr="0005799F" w:rsidRDefault="00931E30" w:rsidP="00485D47">
      <w:pPr>
        <w:pStyle w:val="Standard"/>
        <w:numPr>
          <w:ilvl w:val="3"/>
          <w:numId w:val="8"/>
        </w:numPr>
        <w:autoSpaceDE w:val="0"/>
        <w:spacing w:line="280" w:lineRule="exact"/>
        <w:ind w:left="1134" w:hanging="425"/>
        <w:jc w:val="both"/>
      </w:pPr>
      <w:r w:rsidRPr="0005799F">
        <w:t xml:space="preserve">Zrušenie výzvy, vrátane zdôvodnenia zrušenia bude zverejnené formou oznámenia na webovom sídle PPA: </w:t>
      </w:r>
      <w:hyperlink r:id="rId16" w:history="1">
        <w:r w:rsidRPr="0005799F">
          <w:t>http://www.apa</w:t>
        </w:r>
      </w:hyperlink>
      <w:r w:rsidRPr="0005799F">
        <w:t>.sk.</w:t>
      </w:r>
    </w:p>
    <w:p w:rsidR="00931E30" w:rsidRPr="0005799F" w:rsidRDefault="00931E30" w:rsidP="00931E30">
      <w:pPr>
        <w:pStyle w:val="Standard"/>
        <w:autoSpaceDE w:val="0"/>
        <w:ind w:left="1146"/>
        <w:jc w:val="both"/>
      </w:pPr>
    </w:p>
    <w:p w:rsidR="00931E30" w:rsidRPr="0005799F" w:rsidRDefault="00931E30" w:rsidP="004E1084">
      <w:pPr>
        <w:pStyle w:val="Standard"/>
        <w:numPr>
          <w:ilvl w:val="1"/>
          <w:numId w:val="165"/>
        </w:numPr>
        <w:tabs>
          <w:tab w:val="left" w:pos="709"/>
        </w:tabs>
        <w:spacing w:line="280" w:lineRule="exact"/>
        <w:ind w:left="709" w:hanging="709"/>
        <w:jc w:val="both"/>
        <w:rPr>
          <w:b/>
        </w:rPr>
      </w:pPr>
      <w:r w:rsidRPr="0005799F">
        <w:rPr>
          <w:b/>
        </w:rPr>
        <w:t xml:space="preserve">Identifikácia oblastí (činností, resp. aktivít) podpory, kde budú EŠIF a ostatné </w:t>
      </w:r>
      <w:r w:rsidR="008E0429" w:rsidRPr="0005799F">
        <w:rPr>
          <w:b/>
        </w:rPr>
        <w:t xml:space="preserve">   </w:t>
      </w:r>
      <w:r w:rsidRPr="0005799F">
        <w:rPr>
          <w:b/>
        </w:rPr>
        <w:t>nástroje podpory použité synergickým a komplementárnym spôsobom:</w:t>
      </w:r>
    </w:p>
    <w:p w:rsidR="00931E30" w:rsidRPr="002B747C" w:rsidRDefault="00931E30" w:rsidP="00931E30">
      <w:pPr>
        <w:pStyle w:val="Standard"/>
        <w:tabs>
          <w:tab w:val="left" w:pos="709"/>
        </w:tabs>
        <w:spacing w:line="280" w:lineRule="exact"/>
        <w:ind w:left="709"/>
        <w:jc w:val="both"/>
      </w:pPr>
    </w:p>
    <w:p w:rsidR="00931E30" w:rsidRPr="002B747C" w:rsidRDefault="00931E30" w:rsidP="00434DFA">
      <w:pPr>
        <w:pStyle w:val="Standard"/>
        <w:numPr>
          <w:ilvl w:val="2"/>
          <w:numId w:val="165"/>
        </w:numPr>
        <w:tabs>
          <w:tab w:val="left" w:pos="709"/>
        </w:tabs>
        <w:spacing w:line="280" w:lineRule="exact"/>
        <w:jc w:val="both"/>
      </w:pPr>
      <w:r w:rsidRPr="002B747C">
        <w:t>Neprekrývanie podpory s Národným programom stabilizácie a rozvoja slovenského včelárstva na roky 2013/2014 až 2015/2016 je zabezpečené rozdielnymi podporenými činnosťami.</w:t>
      </w:r>
    </w:p>
    <w:p w:rsidR="00931E30" w:rsidRPr="0005799F" w:rsidRDefault="00931E30" w:rsidP="00931E30">
      <w:pPr>
        <w:pStyle w:val="Standard"/>
        <w:tabs>
          <w:tab w:val="left" w:pos="1140"/>
          <w:tab w:val="left" w:pos="1702"/>
        </w:tabs>
        <w:ind w:left="851"/>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s Národným podporným programom pre víno je zabezpečené rozdielnymi podporenými činnosťami a sledovaním výdavkov v rámci jednotlivých projektov.</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lastRenderedPageBreak/>
        <w:t>Neprekrývanie podpory 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a dodržanie rovnakých  cieľov vo  Vnútroštátnom  rámci  pre environmentálne opatrenia riešené v rámci  operačných programov  organizácií výrobcov v sektore ovocie a zelenina vypracovaným podľa čl. 33 ods. 5 a čl.  36 ods. 1  nariadenia (EÚ) č. 1308/2013</w:t>
      </w:r>
      <w:r w:rsidR="008E0429" w:rsidRPr="0005799F">
        <w:t>.</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 xml:space="preserve">Neprekrývanie podpory s Operačným programom Výskum a inovácie je zabezpečené  rozdielnym zameraním investícií (z OP </w:t>
      </w:r>
      <w:proofErr w:type="spellStart"/>
      <w:r w:rsidRPr="0005799F">
        <w:t>VaI</w:t>
      </w:r>
      <w:proofErr w:type="spellEnd"/>
      <w:r w:rsidRPr="0005799F">
        <w:t xml:space="preserve"> nebudú podporené investície v poľnohospodárskej prvovýrobe), rozdielnou veľkosťou projektu a vzájomnou informovanosťou o schválených projektoch</w:t>
      </w:r>
      <w:r w:rsidR="008E0429" w:rsidRPr="0005799F">
        <w:t>.</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r w:rsidR="008E0429" w:rsidRPr="0005799F">
        <w:t>.</w:t>
      </w:r>
    </w:p>
    <w:p w:rsidR="00AE2FBF" w:rsidRPr="0005799F" w:rsidRDefault="00AE2FBF" w:rsidP="00AE2FBF">
      <w:pPr>
        <w:pStyle w:val="Odsekzoznamu"/>
      </w:pPr>
    </w:p>
    <w:p w:rsidR="00AE2FBF" w:rsidRPr="0005799F" w:rsidRDefault="00AE2FBF" w:rsidP="00434DFA">
      <w:pPr>
        <w:pStyle w:val="Standard"/>
        <w:numPr>
          <w:ilvl w:val="2"/>
          <w:numId w:val="165"/>
        </w:numPr>
        <w:tabs>
          <w:tab w:val="left" w:pos="993"/>
        </w:tabs>
        <w:spacing w:line="280" w:lineRule="exact"/>
        <w:jc w:val="both"/>
      </w:pPr>
      <w:r w:rsidRPr="0005799F">
        <w:t>Neprekrývanie podpory v oblasti spracovania produktov s podporou v rámci podopatrenia 6.4 je zabezpe</w:t>
      </w:r>
      <w:r w:rsidRPr="0005799F">
        <w:rPr>
          <w:rFonts w:eastAsia="Times New Roman CE"/>
        </w:rPr>
        <w:t>čen</w:t>
      </w:r>
      <w:r w:rsidRPr="0005799F">
        <w:t>é odli</w:t>
      </w:r>
      <w:r w:rsidRPr="0005799F">
        <w:rPr>
          <w:rFonts w:eastAsia="Times New Roman CE"/>
        </w:rPr>
        <w:t>šn</w:t>
      </w:r>
      <w:r w:rsidRPr="0005799F">
        <w:t>ými produktmi vstupujúcimi do spracovania. V rámci podopatrenia 6.4 je vstupom do spracovania produkt mimo prílohy I ZFEÚ (vstupom spracovania môže byť aj produkt, ktorý spadá do prílohy I ZFEÚ za podmienky, že je vstupom zároveň aj produkt, ktorý nespadá do prílohy I ZFEÚ alebo v prípade, že vstupom spracovania je produkt spadajúci výlučne do prílohy I ZFEÚ a jeho výstupom je energia z OZE alebo produkt, ktorý sa ďalej využíva na výrobu energie).  V rámci podopatrenia 4.2 je vstupom do spracovania výlučne produkt v rámci prílohy I ZFEÚ.</w:t>
      </w:r>
    </w:p>
    <w:p w:rsidR="00931E30" w:rsidRPr="0005799F" w:rsidRDefault="00931E30" w:rsidP="00931E30">
      <w:pPr>
        <w:pStyle w:val="Standard"/>
        <w:tabs>
          <w:tab w:val="left" w:pos="649"/>
          <w:tab w:val="left" w:pos="1211"/>
        </w:tabs>
        <w:ind w:left="360"/>
        <w:jc w:val="both"/>
        <w:rPr>
          <w:b/>
          <w:shd w:val="clear" w:color="auto" w:fill="C0C0C0"/>
        </w:rPr>
      </w:pPr>
    </w:p>
    <w:p w:rsidR="00931E30" w:rsidRPr="0005799F" w:rsidRDefault="00E7757C" w:rsidP="004E1084">
      <w:pPr>
        <w:pStyle w:val="Standard"/>
        <w:tabs>
          <w:tab w:val="left" w:pos="289"/>
        </w:tabs>
        <w:spacing w:line="280" w:lineRule="exact"/>
        <w:ind w:left="11"/>
        <w:jc w:val="both"/>
        <w:rPr>
          <w:b/>
          <w:bCs/>
          <w:sz w:val="36"/>
          <w:szCs w:val="36"/>
        </w:rPr>
      </w:pPr>
      <w:r w:rsidRPr="0005799F">
        <w:rPr>
          <w:b/>
          <w:bCs/>
        </w:rPr>
        <w:t xml:space="preserve">3. </w:t>
      </w:r>
      <w:r w:rsidR="00931E30" w:rsidRPr="0005799F">
        <w:rPr>
          <w:b/>
          <w:bCs/>
        </w:rPr>
        <w:t>Prílohy</w:t>
      </w:r>
      <w:r w:rsidR="00931E30" w:rsidRPr="0005799F">
        <w:rPr>
          <w:b/>
          <w:bCs/>
          <w:sz w:val="36"/>
          <w:szCs w:val="36"/>
        </w:rPr>
        <w:t>:</w:t>
      </w:r>
    </w:p>
    <w:p w:rsidR="00931E30" w:rsidRPr="0005799F" w:rsidRDefault="00931E30" w:rsidP="00485D47">
      <w:pPr>
        <w:pStyle w:val="Standard"/>
        <w:numPr>
          <w:ilvl w:val="1"/>
          <w:numId w:val="121"/>
        </w:numPr>
        <w:tabs>
          <w:tab w:val="left" w:pos="289"/>
        </w:tabs>
        <w:spacing w:before="360" w:line="280" w:lineRule="exact"/>
        <w:ind w:hanging="76"/>
        <w:jc w:val="both"/>
        <w:rPr>
          <w:bCs/>
        </w:rPr>
      </w:pPr>
      <w:r w:rsidRPr="0005799F">
        <w:t>Form</w:t>
      </w:r>
      <w:r w:rsidR="008E121B" w:rsidRPr="0005799F">
        <w:t>ulár</w:t>
      </w:r>
      <w:r w:rsidRPr="0005799F">
        <w:t xml:space="preserve"> žiadostí o nenávratný finančný príspevok </w:t>
      </w:r>
    </w:p>
    <w:p w:rsidR="00931E30" w:rsidRPr="0005799F" w:rsidRDefault="00931E30" w:rsidP="00F2197D">
      <w:pPr>
        <w:pStyle w:val="Standard"/>
        <w:numPr>
          <w:ilvl w:val="1"/>
          <w:numId w:val="121"/>
        </w:numPr>
        <w:tabs>
          <w:tab w:val="left" w:pos="289"/>
        </w:tabs>
        <w:spacing w:line="280" w:lineRule="exact"/>
        <w:ind w:hanging="76"/>
        <w:jc w:val="both"/>
      </w:pPr>
      <w:r w:rsidRPr="0005799F">
        <w:t>Príručka pre žiadateľa o poskytnutie nenávratného finančného príspevku</w:t>
      </w:r>
    </w:p>
    <w:p w:rsidR="00931E30" w:rsidRPr="0005799F" w:rsidRDefault="00931E30" w:rsidP="00F2197D">
      <w:pPr>
        <w:pStyle w:val="Standard"/>
        <w:numPr>
          <w:ilvl w:val="1"/>
          <w:numId w:val="121"/>
        </w:numPr>
        <w:tabs>
          <w:tab w:val="left" w:pos="709"/>
        </w:tabs>
        <w:spacing w:line="280" w:lineRule="exact"/>
        <w:ind w:left="709" w:hanging="425"/>
        <w:jc w:val="both"/>
      </w:pPr>
      <w:r w:rsidRPr="0005799F">
        <w:t>Predbežná informácia pre žiadateľov o nenávratný finančný príspevok/o príspevok v zmysle čl. 13 Nariadenia Komisie (ES, Euratom) č. 1302/2008 o centrálnej databáze vylúčených subjektov</w:t>
      </w:r>
    </w:p>
    <w:p w:rsidR="008E121B" w:rsidRPr="0005799F" w:rsidRDefault="008E121B" w:rsidP="00F2197D">
      <w:pPr>
        <w:pStyle w:val="Standard"/>
        <w:numPr>
          <w:ilvl w:val="1"/>
          <w:numId w:val="121"/>
        </w:numPr>
        <w:tabs>
          <w:tab w:val="left" w:pos="289"/>
        </w:tabs>
        <w:spacing w:line="280" w:lineRule="exact"/>
        <w:ind w:hanging="76"/>
        <w:jc w:val="both"/>
      </w:pPr>
      <w:r w:rsidRPr="0005799F">
        <w:t>Príloha I k ZFEU</w:t>
      </w:r>
      <w:r w:rsidRPr="0005799F">
        <w:rPr>
          <w:bCs/>
        </w:rPr>
        <w:t xml:space="preserve"> </w:t>
      </w:r>
    </w:p>
    <w:p w:rsidR="00931E30" w:rsidRPr="0005799F" w:rsidRDefault="00931E30" w:rsidP="00F2197D">
      <w:pPr>
        <w:pStyle w:val="Standard"/>
        <w:numPr>
          <w:ilvl w:val="1"/>
          <w:numId w:val="121"/>
        </w:numPr>
        <w:tabs>
          <w:tab w:val="left" w:pos="289"/>
        </w:tabs>
        <w:spacing w:line="280" w:lineRule="exact"/>
        <w:ind w:hanging="76"/>
        <w:jc w:val="both"/>
      </w:pPr>
      <w:r w:rsidRPr="0005799F">
        <w:rPr>
          <w:bCs/>
        </w:rPr>
        <w:t>Zoznam  plodín na ornej pôde zaradených pre špeciálnu rastlinnú výrobu</w:t>
      </w:r>
      <w:r w:rsidRPr="0005799F" w:rsidDel="00D27A61">
        <w:t xml:space="preserve"> </w:t>
      </w:r>
      <w:r w:rsidRPr="0005799F">
        <w:rPr>
          <w:bCs/>
        </w:rPr>
        <w:t xml:space="preserve"> </w:t>
      </w:r>
    </w:p>
    <w:p w:rsidR="00F91082" w:rsidRPr="0005799F" w:rsidRDefault="008E121B" w:rsidP="00F91082">
      <w:pPr>
        <w:pStyle w:val="Standard"/>
        <w:numPr>
          <w:ilvl w:val="1"/>
          <w:numId w:val="121"/>
        </w:numPr>
        <w:tabs>
          <w:tab w:val="left" w:pos="426"/>
        </w:tabs>
        <w:spacing w:line="280" w:lineRule="exact"/>
        <w:ind w:left="709" w:hanging="425"/>
        <w:jc w:val="both"/>
      </w:pPr>
      <w:r w:rsidRPr="0005799F">
        <w:rPr>
          <w:bCs/>
        </w:rPr>
        <w:t>Schéma štátnej pomoci na podporu investícii na spracovanie/ uvádzanie na trh a/alebo vývoj poľnohospodárskych výrobkov (podopatrenie 4.2 Programu rozvoja vidieka SR  2014 – 2020)</w:t>
      </w:r>
    </w:p>
    <w:p w:rsidR="00F91082" w:rsidRPr="0005799F" w:rsidRDefault="008E121B" w:rsidP="00F91082">
      <w:pPr>
        <w:pStyle w:val="Standard"/>
        <w:numPr>
          <w:ilvl w:val="1"/>
          <w:numId w:val="121"/>
        </w:numPr>
        <w:tabs>
          <w:tab w:val="left" w:pos="426"/>
        </w:tabs>
        <w:spacing w:line="280" w:lineRule="exact"/>
        <w:ind w:left="709" w:hanging="425"/>
        <w:jc w:val="both"/>
      </w:pPr>
      <w:r w:rsidRPr="0005799F">
        <w:rPr>
          <w:bCs/>
        </w:rPr>
        <w:t>Schéma minimálnej pomoci na podporu investícii na spracovanie/ uvádzanie na trh a/alebo vývoj poľnohospodárskych výrobkov v Bratislavskom kraji (podopatrenie 4.2 Programu rozvoja vidieka SR  2014 – 2020)</w:t>
      </w:r>
    </w:p>
    <w:p w:rsidR="00F91082" w:rsidRPr="0005799F" w:rsidRDefault="00F91082" w:rsidP="00F91082">
      <w:pPr>
        <w:pStyle w:val="Standard"/>
        <w:numPr>
          <w:ilvl w:val="1"/>
          <w:numId w:val="121"/>
        </w:numPr>
        <w:tabs>
          <w:tab w:val="left" w:pos="426"/>
        </w:tabs>
        <w:spacing w:line="280" w:lineRule="exact"/>
        <w:ind w:left="709" w:hanging="425"/>
        <w:jc w:val="both"/>
      </w:pPr>
      <w:r w:rsidRPr="0005799F">
        <w:rPr>
          <w:bCs/>
          <w:color w:val="231F20"/>
        </w:rPr>
        <w:t xml:space="preserve">Schéma minimálnej pomoci </w:t>
      </w:r>
      <w:r w:rsidRPr="0005799F">
        <w:rPr>
          <w:bCs/>
        </w:rPr>
        <w:t xml:space="preserve">na podporu investícii </w:t>
      </w:r>
      <w:r w:rsidRPr="0005799F">
        <w:t>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Pr="0005799F">
        <w:rPr>
          <w:bCs/>
        </w:rPr>
        <w:t xml:space="preserve"> (podopatrenie 16.4 Programu rozvoja vidieka SR  2014 – 2020) </w:t>
      </w:r>
    </w:p>
    <w:p w:rsidR="008E121B" w:rsidRPr="0005799F" w:rsidRDefault="008E121B" w:rsidP="00F2197D">
      <w:pPr>
        <w:pStyle w:val="Standard"/>
        <w:numPr>
          <w:ilvl w:val="1"/>
          <w:numId w:val="121"/>
        </w:numPr>
        <w:tabs>
          <w:tab w:val="left" w:pos="289"/>
        </w:tabs>
        <w:spacing w:line="280" w:lineRule="exact"/>
        <w:ind w:hanging="76"/>
        <w:jc w:val="both"/>
      </w:pPr>
      <w:r w:rsidRPr="0005799F">
        <w:t xml:space="preserve">Výpočet účtovnej hodnoty </w:t>
      </w:r>
      <w:proofErr w:type="spellStart"/>
      <w:r w:rsidRPr="0005799F">
        <w:t>znovupoužitých</w:t>
      </w:r>
      <w:proofErr w:type="spellEnd"/>
      <w:r w:rsidRPr="0005799F">
        <w:t xml:space="preserve"> aktív</w:t>
      </w:r>
    </w:p>
    <w:p w:rsidR="00E7757C" w:rsidRPr="0005799F" w:rsidRDefault="00E7757C" w:rsidP="00485D47">
      <w:pPr>
        <w:pStyle w:val="Standard"/>
        <w:tabs>
          <w:tab w:val="left" w:pos="2835"/>
        </w:tabs>
      </w:pPr>
    </w:p>
    <w:p w:rsidR="00E7757C" w:rsidRPr="0005799F" w:rsidRDefault="00E7757C" w:rsidP="00485D47">
      <w:pPr>
        <w:pStyle w:val="Standard"/>
        <w:tabs>
          <w:tab w:val="left" w:pos="2835"/>
        </w:tabs>
        <w:rPr>
          <w:b/>
        </w:rPr>
      </w:pPr>
    </w:p>
    <w:p w:rsidR="00931E30" w:rsidRPr="0005799F" w:rsidRDefault="00931E30" w:rsidP="00485D47">
      <w:pPr>
        <w:pStyle w:val="Standard"/>
        <w:tabs>
          <w:tab w:val="left" w:pos="2835"/>
        </w:tabs>
      </w:pPr>
      <w:r w:rsidRPr="0005799F">
        <w:t>V</w:t>
      </w:r>
      <w:r w:rsidR="002B1A46" w:rsidRPr="0005799F">
        <w:t> </w:t>
      </w:r>
      <w:r w:rsidRPr="0005799F">
        <w:t>Bratislave</w:t>
      </w:r>
      <w:r w:rsidR="008E121B" w:rsidRPr="0005799F">
        <w:t xml:space="preserve"> </w:t>
      </w:r>
      <w:r w:rsidR="002D525D" w:rsidRPr="009B3220">
        <w:t>3</w:t>
      </w:r>
      <w:r w:rsidR="009B3220">
        <w:t>0</w:t>
      </w:r>
      <w:r w:rsidR="008E121B" w:rsidRPr="009B3220">
        <w:t>.</w:t>
      </w:r>
      <w:r w:rsidR="002D525D" w:rsidRPr="009B3220">
        <w:t>05</w:t>
      </w:r>
      <w:r w:rsidR="002B1A46" w:rsidRPr="009B3220">
        <w:t>.</w:t>
      </w:r>
      <w:r w:rsidR="002D525D" w:rsidRPr="009B3220">
        <w:t>2017</w:t>
      </w:r>
    </w:p>
    <w:p w:rsidR="00931E30" w:rsidRPr="0005799F" w:rsidRDefault="00931E30" w:rsidP="00931E30">
      <w:pPr>
        <w:pStyle w:val="Standard"/>
        <w:tabs>
          <w:tab w:val="left" w:pos="12057"/>
        </w:tabs>
      </w:pPr>
      <w:r w:rsidRPr="0005799F">
        <w:t xml:space="preserve">         </w:t>
      </w:r>
      <w:r w:rsidR="009B6843" w:rsidRPr="0005799F">
        <w:t xml:space="preserve">                            </w:t>
      </w:r>
    </w:p>
    <w:p w:rsidR="00931E30" w:rsidRPr="0005799F" w:rsidRDefault="00931E30" w:rsidP="00931E30">
      <w:pPr>
        <w:pStyle w:val="Standard"/>
        <w:tabs>
          <w:tab w:val="left" w:pos="12057"/>
        </w:tabs>
      </w:pPr>
    </w:p>
    <w:p w:rsidR="002D525D" w:rsidRDefault="002D525D" w:rsidP="002D525D">
      <w:pPr>
        <w:widowControl/>
        <w:tabs>
          <w:tab w:val="left" w:pos="5685"/>
        </w:tabs>
        <w:autoSpaceDN/>
        <w:ind w:left="6372" w:hanging="276"/>
        <w:textAlignment w:val="auto"/>
        <w:rPr>
          <w:rFonts w:eastAsia="Times New Roman" w:cs="Times New Roman"/>
          <w:kern w:val="0"/>
          <w:lang w:eastAsia="ar-SA" w:bidi="ar-SA"/>
        </w:rPr>
      </w:pPr>
      <w:r w:rsidRPr="00010731">
        <w:rPr>
          <w:rFonts w:eastAsia="Times New Roman" w:cs="Times New Roman"/>
          <w:color w:val="000000"/>
          <w:kern w:val="0"/>
          <w:lang w:eastAsia="ar-SA" w:bidi="ar-SA"/>
        </w:rPr>
        <w:t>Ing. Juraj Kožuch, PhD.</w:t>
      </w:r>
      <w:r w:rsidRPr="00010731">
        <w:rPr>
          <w:rFonts w:eastAsia="Times New Roman" w:cs="Times New Roman"/>
          <w:kern w:val="0"/>
          <w:lang w:eastAsia="ar-SA" w:bidi="ar-SA"/>
        </w:rPr>
        <w:t xml:space="preserve"> </w:t>
      </w:r>
    </w:p>
    <w:p w:rsidR="00E1124F" w:rsidRPr="0005799F" w:rsidRDefault="002D525D" w:rsidP="002D525D">
      <w:pPr>
        <w:widowControl/>
        <w:tabs>
          <w:tab w:val="left" w:pos="5685"/>
        </w:tabs>
        <w:autoSpaceDN/>
        <w:ind w:left="6372" w:hanging="276"/>
        <w:textAlignment w:val="auto"/>
      </w:pPr>
      <w:r>
        <w:rPr>
          <w:rFonts w:eastAsia="Times New Roman" w:cs="Times New Roman"/>
          <w:kern w:val="0"/>
          <w:lang w:eastAsia="ar-SA" w:bidi="ar-SA"/>
        </w:rPr>
        <w:tab/>
      </w:r>
      <w:r w:rsidRPr="00010731">
        <w:rPr>
          <w:rFonts w:eastAsia="Times New Roman" w:cs="Times New Roman"/>
          <w:kern w:val="0"/>
          <w:lang w:eastAsia="ar-SA" w:bidi="ar-SA"/>
        </w:rPr>
        <w:t>generálny riaditeľ</w:t>
      </w:r>
    </w:p>
    <w:sectPr w:rsidR="00E1124F" w:rsidRPr="0005799F" w:rsidSect="00E31FA4">
      <w:footerReference w:type="default" r:id="rId17"/>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CA" w:rsidRDefault="001A59CA" w:rsidP="00931E30">
      <w:r>
        <w:separator/>
      </w:r>
    </w:p>
  </w:endnote>
  <w:endnote w:type="continuationSeparator" w:id="0">
    <w:p w:rsidR="001A59CA" w:rsidRDefault="001A59CA" w:rsidP="009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OpenSymbol, 'Arial Unicode MS'">
    <w:altName w:val="Times New Roman"/>
    <w:charset w:val="00"/>
    <w:family w:val="auto"/>
    <w:pitch w:val="default"/>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CE">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10938"/>
      <w:docPartObj>
        <w:docPartGallery w:val="Page Numbers (Bottom of Page)"/>
        <w:docPartUnique/>
      </w:docPartObj>
    </w:sdtPr>
    <w:sdtContent>
      <w:sdt>
        <w:sdtPr>
          <w:id w:val="860082579"/>
          <w:docPartObj>
            <w:docPartGallery w:val="Page Numbers (Top of Page)"/>
            <w:docPartUnique/>
          </w:docPartObj>
        </w:sdtPr>
        <w:sdtContent>
          <w:p w:rsidR="009B3220" w:rsidRDefault="009B3220">
            <w:pPr>
              <w:pStyle w:val="Pta"/>
              <w:jc w:val="right"/>
            </w:pPr>
            <w:r>
              <w:t xml:space="preserve"> </w:t>
            </w:r>
            <w:r>
              <w:rPr>
                <w:b/>
                <w:bCs/>
                <w:szCs w:val="24"/>
              </w:rPr>
              <w:fldChar w:fldCharType="begin"/>
            </w:r>
            <w:r>
              <w:rPr>
                <w:b/>
                <w:bCs/>
              </w:rPr>
              <w:instrText>PAGE</w:instrText>
            </w:r>
            <w:r>
              <w:rPr>
                <w:b/>
                <w:bCs/>
                <w:szCs w:val="24"/>
              </w:rPr>
              <w:fldChar w:fldCharType="separate"/>
            </w:r>
            <w:r w:rsidR="00FA1D70">
              <w:rPr>
                <w:b/>
                <w:bCs/>
                <w:noProof/>
              </w:rPr>
              <w:t>3</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FA1D70">
              <w:rPr>
                <w:b/>
                <w:bCs/>
                <w:noProof/>
              </w:rPr>
              <w:t>33</w:t>
            </w:r>
            <w:r>
              <w:rPr>
                <w:b/>
                <w:bCs/>
                <w:szCs w:val="24"/>
              </w:rPr>
              <w:fldChar w:fldCharType="end"/>
            </w:r>
          </w:p>
        </w:sdtContent>
      </w:sdt>
    </w:sdtContent>
  </w:sdt>
  <w:p w:rsidR="009B3220" w:rsidRDefault="009B322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CA" w:rsidRDefault="001A59CA" w:rsidP="00931E30">
      <w:r>
        <w:separator/>
      </w:r>
    </w:p>
  </w:footnote>
  <w:footnote w:type="continuationSeparator" w:id="0">
    <w:p w:rsidR="001A59CA" w:rsidRDefault="001A59CA" w:rsidP="00931E30">
      <w:r>
        <w:continuationSeparator/>
      </w:r>
    </w:p>
  </w:footnote>
  <w:footnote w:id="1">
    <w:p w:rsidR="009B3220" w:rsidRPr="00A70631" w:rsidRDefault="009B3220" w:rsidP="007F338F">
      <w:pPr>
        <w:pStyle w:val="Textpoznmkypodiarou"/>
        <w:ind w:right="-489"/>
        <w:jc w:val="both"/>
        <w:rPr>
          <w:rFonts w:cs="Times New Roman"/>
          <w:i/>
          <w:sz w:val="16"/>
          <w:szCs w:val="16"/>
        </w:rPr>
      </w:pPr>
      <w:r w:rsidRPr="00A70631">
        <w:rPr>
          <w:rStyle w:val="Odkaznapoznmkupodiarou"/>
          <w:rFonts w:cs="Times New Roman"/>
          <w:i/>
          <w:sz w:val="16"/>
          <w:szCs w:val="16"/>
        </w:rPr>
        <w:footnoteRef/>
      </w:r>
      <w:r w:rsidRPr="00A70631">
        <w:rPr>
          <w:rFonts w:cs="Times New Roman"/>
          <w: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  </w:t>
      </w:r>
    </w:p>
  </w:footnote>
  <w:footnote w:id="2">
    <w:p w:rsidR="009B3220" w:rsidRPr="00DB3E2E" w:rsidRDefault="009B3220" w:rsidP="007F338F">
      <w:pPr>
        <w:pStyle w:val="Textpoznmkypodiarou"/>
        <w:ind w:right="-489"/>
        <w:jc w:val="both"/>
        <w:rPr>
          <w:rFonts w:cs="Times New Roman"/>
          <w:sz w:val="16"/>
          <w:szCs w:val="16"/>
        </w:rPr>
      </w:pPr>
      <w:r w:rsidRPr="00E46EBE">
        <w:rPr>
          <w:rStyle w:val="Odkaznapoznmkupodiarou"/>
          <w:rFonts w:cs="Times New Roman"/>
          <w:sz w:val="16"/>
          <w:szCs w:val="16"/>
        </w:rPr>
        <w:footnoteRef/>
      </w:r>
      <w:r w:rsidRPr="00E46EBE">
        <w:rPr>
          <w:rFonts w:cs="Times New Roman"/>
          <w:sz w:val="16"/>
          <w:szCs w:val="16"/>
        </w:rPr>
        <w:t xml:space="preserve"> </w:t>
      </w:r>
      <w:r w:rsidRPr="00E46EBE">
        <w:rPr>
          <w:rFonts w:cs="Times New Roman"/>
          <w:b/>
          <w:sz w:val="16"/>
          <w:szCs w:val="16"/>
        </w:rPr>
        <w:t xml:space="preserve">Začatím prác </w:t>
      </w:r>
      <w:r w:rsidRPr="00E46EBE">
        <w:rPr>
          <w:rFonts w:cs="Times New Roman"/>
          <w:sz w:val="16"/>
          <w:szCs w:val="16"/>
        </w:rPr>
        <w:t>sa rozumie buď začiatok stavebných prác týkajúcich sa investície, alebo prvý právny záväzok objednať zariadenie,  stavbu stroj alebo akýkoľvek iný záväzok, na základe ktorého je investícia nezvratná, podľa toho, čo nastane skôr. Nákup pozemku a prípravné práce, ako je získanie povolení a vypracovanie štúdií uskutočniteľnosti, sa nepokladá za začatie prác.</w:t>
      </w:r>
    </w:p>
  </w:footnote>
  <w:footnote w:id="3">
    <w:p w:rsidR="009B3220" w:rsidRPr="002A6B1F" w:rsidRDefault="009B3220" w:rsidP="007F338F">
      <w:pPr>
        <w:pStyle w:val="Textpoznmkypodiarou"/>
        <w:ind w:right="-489"/>
        <w:jc w:val="both"/>
        <w:rPr>
          <w:rFonts w:cs="Times New Roman"/>
          <w:sz w:val="16"/>
          <w:szCs w:val="16"/>
        </w:rPr>
      </w:pPr>
      <w:r w:rsidRPr="00DB3E2E">
        <w:rPr>
          <w:rStyle w:val="Odkaznapoznmkupodiarou"/>
          <w:rFonts w:cs="Times New Roman"/>
          <w:sz w:val="16"/>
          <w:szCs w:val="16"/>
        </w:rPr>
        <w:footnoteRef/>
      </w:r>
      <w:r w:rsidRPr="00DB3E2E">
        <w:rPr>
          <w:rFonts w:cs="Times New Roman"/>
          <w:sz w:val="16"/>
          <w:szCs w:val="16"/>
        </w:rPr>
        <w:t xml:space="preserve"> </w:t>
      </w:r>
      <w:proofErr w:type="spellStart"/>
      <w:r w:rsidRPr="00DB3E2E">
        <w:rPr>
          <w:rFonts w:cs="Times New Roman"/>
          <w:sz w:val="16"/>
          <w:szCs w:val="16"/>
        </w:rPr>
        <w:t>Znovupoužitými</w:t>
      </w:r>
      <w:proofErr w:type="spellEnd"/>
      <w:r w:rsidRPr="00DB3E2E">
        <w:rPr>
          <w:rFonts w:cs="Times New Roman"/>
          <w:sz w:val="16"/>
          <w:szCs w:val="16"/>
        </w:rPr>
        <w:t xml:space="preserve"> aktívami sa rozumie hmotný a nehmotný</w:t>
      </w:r>
      <w:r w:rsidRPr="00A70631">
        <w:rPr>
          <w:rFonts w:cs="Times New Roman"/>
          <w:sz w:val="16"/>
          <w:szCs w:val="16"/>
        </w:rPr>
        <w:t xml:space="preserve"> majetok, ktorý bude znovu použitý v rámci oprávnenej činnosti podľa tejto schémy. Pri stanovovaní účtovej hodnoty existujúceho (</w:t>
      </w:r>
      <w:proofErr w:type="spellStart"/>
      <w:r w:rsidRPr="00A70631">
        <w:rPr>
          <w:rFonts w:cs="Times New Roman"/>
          <w:sz w:val="16"/>
          <w:szCs w:val="16"/>
        </w:rPr>
        <w:t>znovupoužitého</w:t>
      </w:r>
      <w:proofErr w:type="spellEnd"/>
      <w:r w:rsidRPr="00A70631">
        <w:rPr>
          <w:rFonts w:cs="Times New Roman"/>
          <w:sz w:val="16"/>
          <w:szCs w:val="16"/>
        </w:rPr>
        <w:t>) majetku je potrebné vziať do úvahy, do akej miery je majetok „</w:t>
      </w:r>
      <w:proofErr w:type="spellStart"/>
      <w:r w:rsidRPr="00A70631">
        <w:rPr>
          <w:rFonts w:cs="Times New Roman"/>
          <w:sz w:val="16"/>
          <w:szCs w:val="16"/>
        </w:rPr>
        <w:t>znovupo</w:t>
      </w:r>
      <w:r>
        <w:rPr>
          <w:rFonts w:cs="Times New Roman"/>
          <w:sz w:val="16"/>
          <w:szCs w:val="16"/>
        </w:rPr>
        <w:t>u</w:t>
      </w:r>
      <w:r w:rsidRPr="00A70631">
        <w:rPr>
          <w:rFonts w:cs="Times New Roman"/>
          <w:sz w:val="16"/>
          <w:szCs w:val="16"/>
        </w:rPr>
        <w:t>žitý</w:t>
      </w:r>
      <w:proofErr w:type="spellEnd"/>
      <w:r w:rsidRPr="00A70631">
        <w:rPr>
          <w:rFonts w:cs="Times New Roman"/>
          <w:sz w:val="16"/>
          <w:szCs w:val="16"/>
        </w:rPr>
        <w:t>“ (pomernú časť účtovnej hodnoty).</w:t>
      </w:r>
      <w:r w:rsidRPr="002A6B1F">
        <w:rPr>
          <w:rFonts w:cs="Times New Roman"/>
          <w:sz w:val="16"/>
          <w:szCs w:val="16"/>
        </w:rPr>
        <w:t xml:space="preserve"> </w:t>
      </w:r>
    </w:p>
  </w:footnote>
  <w:footnote w:id="4">
    <w:p w:rsidR="009B3220" w:rsidRPr="008F3963" w:rsidRDefault="009B3220" w:rsidP="00AE2FBF">
      <w:pPr>
        <w:pStyle w:val="Textpoznmkypodiarou"/>
        <w:ind w:right="-489"/>
        <w:jc w:val="both"/>
        <w:rPr>
          <w:rFonts w:cs="Times New Roman"/>
          <w:b/>
          <w:i/>
          <w:sz w:val="16"/>
          <w:szCs w:val="16"/>
        </w:rPr>
      </w:pPr>
      <w:r w:rsidRPr="00A70631">
        <w:rPr>
          <w:rStyle w:val="Odkaznapoznmkupodiarou"/>
          <w:rFonts w:cs="Times New Roman"/>
          <w:i/>
          <w:sz w:val="16"/>
          <w:szCs w:val="16"/>
        </w:rPr>
        <w:footnoteRef/>
      </w:r>
      <w:r w:rsidRPr="00A70631">
        <w:rPr>
          <w:rFonts w:cs="Times New Roman"/>
          <w:i/>
          <w:sz w:val="16"/>
          <w:szCs w:val="16"/>
        </w:rPr>
        <w:t xml:space="preserve"> </w:t>
      </w:r>
      <w:r w:rsidRPr="00A70631">
        <w:rPr>
          <w:rFonts w:cs="Times New Roman"/>
          <w:b/>
          <w:i/>
          <w:sz w:val="16"/>
          <w:szCs w:val="16"/>
        </w:rPr>
        <w:t xml:space="preserve">Začatím prác </w:t>
      </w:r>
      <w:r w:rsidRPr="00A70631">
        <w:rPr>
          <w:rFonts w:cs="Times New Roman"/>
          <w:i/>
          <w:sz w:val="16"/>
          <w:szCs w:val="16"/>
        </w:rPr>
        <w:t>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w:t>
      </w:r>
      <w:r w:rsidRPr="008F3963">
        <w:rPr>
          <w:rFonts w:cs="Times New Roman"/>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2"/>
      <w:numFmt w:val="bullet"/>
      <w:lvlText w:val="."/>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C"/>
    <w:multiLevelType w:val="hybridMultilevel"/>
    <w:tmpl w:val="0000000C"/>
    <w:lvl w:ilvl="0" w:tplc="0000044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D"/>
    <w:multiLevelType w:val="hybridMultilevel"/>
    <w:tmpl w:val="0000000D"/>
    <w:lvl w:ilvl="0" w:tplc="000004B1">
      <w:start w:val="2"/>
      <w:numFmt w:val="bullet"/>
      <w:lvlText w:val="."/>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E"/>
    <w:multiLevelType w:val="hybridMultilevel"/>
    <w:tmpl w:val="0000000E"/>
    <w:lvl w:ilvl="0" w:tplc="0000051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F"/>
    <w:multiLevelType w:val="hybridMultilevel"/>
    <w:tmpl w:val="0000000F"/>
    <w:lvl w:ilvl="0" w:tplc="00000579">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0"/>
    <w:multiLevelType w:val="hybridMultilevel"/>
    <w:tmpl w:val="00000010"/>
    <w:lvl w:ilvl="0" w:tplc="000005DD">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19" w15:restartNumberingAfterBreak="0">
    <w:nsid w:val="00393478"/>
    <w:multiLevelType w:val="multilevel"/>
    <w:tmpl w:val="337C815A"/>
    <w:styleLink w:val="RTFNum3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0C063AD"/>
    <w:multiLevelType w:val="multilevel"/>
    <w:tmpl w:val="45F09714"/>
    <w:lvl w:ilvl="0">
      <w:start w:val="1"/>
      <w:numFmt w:val="bullet"/>
      <w:lvlText w:val="o"/>
      <w:lvlJc w:val="left"/>
      <w:rPr>
        <w:rFonts w:ascii="Courier New" w:hAnsi="Courier New" w:cs="Courier New" w:hint="default"/>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16536B0"/>
    <w:multiLevelType w:val="hybridMultilevel"/>
    <w:tmpl w:val="DE46A67E"/>
    <w:lvl w:ilvl="0" w:tplc="EBD2851A">
      <w:start w:val="1"/>
      <w:numFmt w:val="upperLetter"/>
      <w:lvlText w:val="%1)"/>
      <w:lvlJc w:val="left"/>
      <w:pPr>
        <w:ind w:left="1284" w:hanging="360"/>
      </w:pPr>
      <w:rPr>
        <w:rFonts w:hint="default"/>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2" w15:restartNumberingAfterBreak="0">
    <w:nsid w:val="03377E9B"/>
    <w:multiLevelType w:val="multilevel"/>
    <w:tmpl w:val="52EEE2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4223572"/>
    <w:multiLevelType w:val="multilevel"/>
    <w:tmpl w:val="10B41CA4"/>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59A2664"/>
    <w:multiLevelType w:val="multilevel"/>
    <w:tmpl w:val="F3C68978"/>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ourier New" w:hAnsi="Courier New" w:cs="Courier Ne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71C5A9C"/>
    <w:multiLevelType w:val="multilevel"/>
    <w:tmpl w:val="981C0CD4"/>
    <w:styleLink w:val="RTFNum4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72950DB"/>
    <w:multiLevelType w:val="hybridMultilevel"/>
    <w:tmpl w:val="A0E29706"/>
    <w:lvl w:ilvl="0" w:tplc="E6527F0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0860068E"/>
    <w:multiLevelType w:val="multilevel"/>
    <w:tmpl w:val="693ED5F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09A107A4"/>
    <w:multiLevelType w:val="multilevel"/>
    <w:tmpl w:val="BC20B660"/>
    <w:lvl w:ilvl="0">
      <w:start w:val="1"/>
      <w:numFmt w:val="bullet"/>
      <w:lvlText w:val="o"/>
      <w:lvlJc w:val="left"/>
      <w:rPr>
        <w:rFonts w:ascii="Courier New" w:hAnsi="Courier New" w:cs="Courier New" w:hint="default"/>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0A1F792C"/>
    <w:multiLevelType w:val="multilevel"/>
    <w:tmpl w:val="B34A8C1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B142C82"/>
    <w:multiLevelType w:val="multilevel"/>
    <w:tmpl w:val="4396525E"/>
    <w:styleLink w:val="WW8Num36"/>
    <w:lvl w:ilvl="0">
      <w:numFmt w:val="bullet"/>
      <w:lvlText w:val=""/>
      <w:lvlJc w:val="left"/>
      <w:rPr>
        <w:rFonts w:ascii="Symbol" w:hAnsi="Symbol"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0D6752BB"/>
    <w:multiLevelType w:val="multilevel"/>
    <w:tmpl w:val="15189492"/>
    <w:styleLink w:val="WW8Num7"/>
    <w:lvl w:ilvl="0">
      <w:start w:val="3"/>
      <w:numFmt w:val="decimal"/>
      <w:lvlText w:val="%1"/>
      <w:lvlJc w:val="left"/>
      <w:rPr>
        <w:rFonts w:ascii="Times New Roman" w:hAnsi="Times New Roman" w:cs="Times New Roman"/>
        <w:b w:val="0"/>
        <w:sz w:val="24"/>
        <w:szCs w:val="24"/>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ascii="Times New Roman" w:hAnsi="Times New Roman" w:cs="Times New Roman"/>
        <w:b w:val="0"/>
        <w:sz w:val="24"/>
        <w:szCs w:val="24"/>
      </w:rPr>
    </w:lvl>
    <w:lvl w:ilvl="3">
      <w:start w:val="1"/>
      <w:numFmt w:val="decimal"/>
      <w:lvlText w:val="%1.%2.%3.%4"/>
      <w:lvlJc w:val="left"/>
      <w:rPr>
        <w:rFonts w:ascii="Times New Roman" w:hAnsi="Times New Roman" w:cs="Times New Roman"/>
        <w:b w:val="0"/>
        <w:sz w:val="24"/>
        <w:szCs w:val="24"/>
      </w:rPr>
    </w:lvl>
    <w:lvl w:ilvl="4">
      <w:start w:val="1"/>
      <w:numFmt w:val="decimal"/>
      <w:lvlText w:val="%1.%2.%3.%4.%5"/>
      <w:lvlJc w:val="left"/>
      <w:rPr>
        <w:rFonts w:ascii="Times New Roman" w:hAnsi="Times New Roman" w:cs="Times New Roman"/>
        <w:b w:val="0"/>
        <w:sz w:val="24"/>
        <w:szCs w:val="24"/>
      </w:rPr>
    </w:lvl>
    <w:lvl w:ilvl="5">
      <w:start w:val="1"/>
      <w:numFmt w:val="decimal"/>
      <w:lvlText w:val="%1.%2.%3.%4.%5.%6"/>
      <w:lvlJc w:val="left"/>
      <w:rPr>
        <w:rFonts w:ascii="Times New Roman" w:hAnsi="Times New Roman" w:cs="Times New Roman"/>
        <w:b w:val="0"/>
        <w:sz w:val="24"/>
        <w:szCs w:val="24"/>
      </w:rPr>
    </w:lvl>
    <w:lvl w:ilvl="6">
      <w:start w:val="1"/>
      <w:numFmt w:val="decimal"/>
      <w:lvlText w:val="%1.%2.%3.%4.%5.%6.%7"/>
      <w:lvlJc w:val="left"/>
      <w:rPr>
        <w:rFonts w:ascii="Times New Roman" w:hAnsi="Times New Roman" w:cs="Times New Roman"/>
        <w:b w:val="0"/>
        <w:sz w:val="24"/>
        <w:szCs w:val="24"/>
      </w:rPr>
    </w:lvl>
    <w:lvl w:ilvl="7">
      <w:start w:val="1"/>
      <w:numFmt w:val="decimal"/>
      <w:lvlText w:val="%1.%2.%3.%4.%5.%6.%7.%8"/>
      <w:lvlJc w:val="left"/>
      <w:rPr>
        <w:rFonts w:ascii="Times New Roman" w:hAnsi="Times New Roman" w:cs="Times New Roman"/>
        <w:b w:val="0"/>
        <w:sz w:val="24"/>
        <w:szCs w:val="24"/>
      </w:rPr>
    </w:lvl>
    <w:lvl w:ilvl="8">
      <w:start w:val="1"/>
      <w:numFmt w:val="decimal"/>
      <w:lvlText w:val="%1.%2.%3.%4.%5.%6.%7.%8.%9"/>
      <w:lvlJc w:val="left"/>
      <w:rPr>
        <w:rFonts w:ascii="Times New Roman" w:hAnsi="Times New Roman" w:cs="Times New Roman"/>
        <w:b w:val="0"/>
        <w:sz w:val="24"/>
        <w:szCs w:val="24"/>
      </w:rPr>
    </w:lvl>
  </w:abstractNum>
  <w:abstractNum w:abstractNumId="33" w15:restartNumberingAfterBreak="0">
    <w:nsid w:val="0DCC7400"/>
    <w:multiLevelType w:val="multilevel"/>
    <w:tmpl w:val="F24CF0D6"/>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0E7B329C"/>
    <w:multiLevelType w:val="multilevel"/>
    <w:tmpl w:val="6EC2863C"/>
    <w:styleLink w:val="WW8Num54"/>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F666B07"/>
    <w:multiLevelType w:val="multilevel"/>
    <w:tmpl w:val="5FBAFCC6"/>
    <w:styleLink w:val="WW8Num59"/>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F931B17"/>
    <w:multiLevelType w:val="multilevel"/>
    <w:tmpl w:val="095ECFBA"/>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lowerLetter"/>
      <w:lvlText w:val="%3)"/>
      <w:lvlJc w:val="left"/>
      <w:rPr>
        <w:rFonts w:hint="default"/>
      </w:rPr>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37" w15:restartNumberingAfterBreak="0">
    <w:nsid w:val="10FE18B9"/>
    <w:multiLevelType w:val="multilevel"/>
    <w:tmpl w:val="71E6F50E"/>
    <w:styleLink w:val="RTFNum2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11C0008"/>
    <w:multiLevelType w:val="hybridMultilevel"/>
    <w:tmpl w:val="EDA69D24"/>
    <w:lvl w:ilvl="0" w:tplc="32B48AB6">
      <w:start w:val="8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9" w15:restartNumberingAfterBreak="0">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40" w15:restartNumberingAfterBreak="0">
    <w:nsid w:val="11B74B29"/>
    <w:multiLevelType w:val="hybridMultilevel"/>
    <w:tmpl w:val="C7F241FE"/>
    <w:lvl w:ilvl="0" w:tplc="C5A4CD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315505A"/>
    <w:multiLevelType w:val="multilevel"/>
    <w:tmpl w:val="AE905978"/>
    <w:styleLink w:val="WWOutlineListStyle"/>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42" w15:restartNumberingAfterBreak="0">
    <w:nsid w:val="13544089"/>
    <w:multiLevelType w:val="multilevel"/>
    <w:tmpl w:val="0E2CFEB6"/>
    <w:styleLink w:val="RTFNum2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3BA6AB2"/>
    <w:multiLevelType w:val="multilevel"/>
    <w:tmpl w:val="1F7E75B8"/>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5465C51"/>
    <w:multiLevelType w:val="multilevel"/>
    <w:tmpl w:val="D7243374"/>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45" w15:restartNumberingAfterBreak="0">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46" w15:restartNumberingAfterBreak="0">
    <w:nsid w:val="163514CC"/>
    <w:multiLevelType w:val="hybridMultilevel"/>
    <w:tmpl w:val="FBE8813E"/>
    <w:lvl w:ilvl="0" w:tplc="70E6A3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16AB6622"/>
    <w:multiLevelType w:val="multilevel"/>
    <w:tmpl w:val="07164156"/>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71E06F4"/>
    <w:multiLevelType w:val="multilevel"/>
    <w:tmpl w:val="74405456"/>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49" w15:restartNumberingAfterBreak="0">
    <w:nsid w:val="187D38A6"/>
    <w:multiLevelType w:val="multilevel"/>
    <w:tmpl w:val="0CAEE42E"/>
    <w:styleLink w:val="WW8Num8"/>
    <w:lvl w:ilvl="0">
      <w:start w:val="1"/>
      <w:numFmt w:val="lowerLetter"/>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8813DA5"/>
    <w:multiLevelType w:val="hybridMultilevel"/>
    <w:tmpl w:val="688AD6DA"/>
    <w:lvl w:ilvl="0" w:tplc="EFAE6908">
      <w:start w:val="1"/>
      <w:numFmt w:val="lowerLetter"/>
      <w:lvlText w:val="%1)"/>
      <w:lvlJc w:val="left"/>
      <w:pPr>
        <w:ind w:left="2061" w:hanging="360"/>
      </w:pPr>
      <w:rPr>
        <w:rFonts w:ascii="Times New Roman" w:eastAsia="Times New Roman" w:hAnsi="Times New Roman" w:cs="Times New Roman"/>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51" w15:restartNumberingAfterBreak="0">
    <w:nsid w:val="1AC77ECE"/>
    <w:multiLevelType w:val="multilevel"/>
    <w:tmpl w:val="0B9E1FEC"/>
    <w:styleLink w:val="RTFNum2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ADD3840"/>
    <w:multiLevelType w:val="multilevel"/>
    <w:tmpl w:val="54640F9A"/>
    <w:styleLink w:val="WW8Num57"/>
    <w:lvl w:ilvl="0">
      <w:start w:val="1"/>
      <w:numFmt w:val="lowerLetter"/>
      <w:lvlText w:val="%1)"/>
      <w:lvlJc w:val="left"/>
      <w:rPr>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B2A4AE7"/>
    <w:multiLevelType w:val="multilevel"/>
    <w:tmpl w:val="6AEE9204"/>
    <w:lvl w:ilvl="0">
      <w:start w:val="1"/>
      <w:numFmt w:val="decimal"/>
      <w:lvlText w:val="%1."/>
      <w:lvlJc w:val="left"/>
      <w:rPr>
        <w:sz w:val="28"/>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54" w15:restartNumberingAfterBreak="0">
    <w:nsid w:val="1B7760AD"/>
    <w:multiLevelType w:val="multilevel"/>
    <w:tmpl w:val="14460412"/>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55" w15:restartNumberingAfterBreak="0">
    <w:nsid w:val="1B967817"/>
    <w:multiLevelType w:val="multilevel"/>
    <w:tmpl w:val="CE58A758"/>
    <w:styleLink w:val="RTFNum4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BC20ECD"/>
    <w:multiLevelType w:val="multilevel"/>
    <w:tmpl w:val="0D0273AA"/>
    <w:styleLink w:val="RTFNum2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C14712F"/>
    <w:multiLevelType w:val="multilevel"/>
    <w:tmpl w:val="C66E2670"/>
    <w:styleLink w:val="WW8Num23"/>
    <w:lvl w:ilvl="0">
      <w:start w:val="1"/>
      <w:numFmt w:val="lowerLetter"/>
      <w:lvlText w:val="%1)"/>
      <w:lvlJc w:val="left"/>
      <w:rPr>
        <w:rFonts w:ascii="Calibri" w:eastAsia="Calibri" w:hAnsi="Calibri" w:cs="Times New Roman"/>
        <w:b/>
        <w:bCs/>
        <w:sz w:val="22"/>
        <w:szCs w:val="22"/>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1CA51B79"/>
    <w:multiLevelType w:val="multilevel"/>
    <w:tmpl w:val="38D8FDFC"/>
    <w:styleLink w:val="RTFNum3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CE41869"/>
    <w:multiLevelType w:val="multilevel"/>
    <w:tmpl w:val="5418B776"/>
    <w:lvl w:ilvl="0">
      <w:numFmt w:val="bullet"/>
      <w:lvlText w:val="-"/>
      <w:lvlJc w:val="left"/>
      <w:rPr>
        <w:rFonts w:ascii="Times New Roman" w:eastAsia="Times New Roman" w:hAnsi="Times New Roman" w:cs="Times New Roman"/>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60" w15:restartNumberingAfterBreak="0">
    <w:nsid w:val="1D157687"/>
    <w:multiLevelType w:val="multilevel"/>
    <w:tmpl w:val="EB2C8476"/>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DA91110"/>
    <w:multiLevelType w:val="multilevel"/>
    <w:tmpl w:val="72D24990"/>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E8F049F"/>
    <w:multiLevelType w:val="multilevel"/>
    <w:tmpl w:val="BF584590"/>
    <w:lvl w:ilvl="0">
      <w:numFmt w:val="bullet"/>
      <w:lvlText w:val=""/>
      <w:lvlJc w:val="left"/>
      <w:pPr>
        <w:ind w:left="1566" w:hanging="360"/>
      </w:pPr>
      <w:rPr>
        <w:rFonts w:ascii="Symbol" w:hAnsi="Symbol"/>
        <w:sz w:val="24"/>
        <w:szCs w:val="24"/>
      </w:rPr>
    </w:lvl>
    <w:lvl w:ilvl="1">
      <w:numFmt w:val="bullet"/>
      <w:lvlText w:val="o"/>
      <w:lvlJc w:val="left"/>
      <w:pPr>
        <w:ind w:left="2286" w:hanging="360"/>
      </w:pPr>
      <w:rPr>
        <w:rFonts w:ascii="Courier New" w:hAnsi="Courier New" w:cs="Courier New"/>
      </w:rPr>
    </w:lvl>
    <w:lvl w:ilvl="2">
      <w:numFmt w:val="bullet"/>
      <w:lvlText w:val=""/>
      <w:lvlJc w:val="left"/>
      <w:pPr>
        <w:ind w:left="3006" w:hanging="360"/>
      </w:pPr>
      <w:rPr>
        <w:rFonts w:ascii="Wingdings" w:hAnsi="Wingdings"/>
      </w:rPr>
    </w:lvl>
    <w:lvl w:ilvl="3">
      <w:numFmt w:val="bullet"/>
      <w:lvlText w:val=""/>
      <w:lvlJc w:val="left"/>
      <w:pPr>
        <w:ind w:left="3726" w:hanging="360"/>
      </w:pPr>
      <w:rPr>
        <w:rFonts w:ascii="Symbol" w:hAnsi="Symbol"/>
      </w:rPr>
    </w:lvl>
    <w:lvl w:ilvl="4">
      <w:numFmt w:val="bullet"/>
      <w:lvlText w:val="o"/>
      <w:lvlJc w:val="left"/>
      <w:pPr>
        <w:ind w:left="4446" w:hanging="360"/>
      </w:pPr>
      <w:rPr>
        <w:rFonts w:ascii="Courier New" w:hAnsi="Courier New" w:cs="Courier New"/>
      </w:rPr>
    </w:lvl>
    <w:lvl w:ilvl="5">
      <w:numFmt w:val="bullet"/>
      <w:lvlText w:val=""/>
      <w:lvlJc w:val="left"/>
      <w:pPr>
        <w:ind w:left="5166" w:hanging="360"/>
      </w:pPr>
      <w:rPr>
        <w:rFonts w:ascii="Wingdings" w:hAnsi="Wingdings"/>
      </w:rPr>
    </w:lvl>
    <w:lvl w:ilvl="6">
      <w:numFmt w:val="bullet"/>
      <w:lvlText w:val=""/>
      <w:lvlJc w:val="left"/>
      <w:pPr>
        <w:ind w:left="5886" w:hanging="360"/>
      </w:pPr>
      <w:rPr>
        <w:rFonts w:ascii="Symbol" w:hAnsi="Symbol"/>
      </w:rPr>
    </w:lvl>
    <w:lvl w:ilvl="7">
      <w:numFmt w:val="bullet"/>
      <w:lvlText w:val="o"/>
      <w:lvlJc w:val="left"/>
      <w:pPr>
        <w:ind w:left="6606" w:hanging="360"/>
      </w:pPr>
      <w:rPr>
        <w:rFonts w:ascii="Courier New" w:hAnsi="Courier New" w:cs="Courier New"/>
      </w:rPr>
    </w:lvl>
    <w:lvl w:ilvl="8">
      <w:numFmt w:val="bullet"/>
      <w:lvlText w:val=""/>
      <w:lvlJc w:val="left"/>
      <w:pPr>
        <w:ind w:left="7326" w:hanging="360"/>
      </w:pPr>
      <w:rPr>
        <w:rFonts w:ascii="Wingdings" w:hAnsi="Wingdings"/>
      </w:rPr>
    </w:lvl>
  </w:abstractNum>
  <w:abstractNum w:abstractNumId="63" w15:restartNumberingAfterBreak="0">
    <w:nsid w:val="1F0E220E"/>
    <w:multiLevelType w:val="multilevel"/>
    <w:tmpl w:val="4AF2ACBE"/>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4" w15:restartNumberingAfterBreak="0">
    <w:nsid w:val="202312C9"/>
    <w:multiLevelType w:val="multilevel"/>
    <w:tmpl w:val="D36A361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o"/>
      <w:lvlJc w:val="left"/>
      <w:rPr>
        <w:rFonts w:ascii="Courier New" w:hAnsi="Courier New" w:cs="Courier New"/>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20464D6F"/>
    <w:multiLevelType w:val="multilevel"/>
    <w:tmpl w:val="D982EA3C"/>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0A7677A"/>
    <w:multiLevelType w:val="multilevel"/>
    <w:tmpl w:val="E930966C"/>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1EF00CF"/>
    <w:multiLevelType w:val="multilevel"/>
    <w:tmpl w:val="86A276A8"/>
    <w:styleLink w:val="WW8Num29"/>
    <w:lvl w:ilvl="0">
      <w:start w:val="1"/>
      <w:numFmt w:val="lowerLetter"/>
      <w:lvlText w:val="%1)"/>
      <w:lvlJc w:val="left"/>
      <w:rPr>
        <w:rFonts w:ascii="Courier New" w:hAnsi="Courier New" w:cs="Courier Ne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2640F73"/>
    <w:multiLevelType w:val="multilevel"/>
    <w:tmpl w:val="AAB2DEE0"/>
    <w:styleLink w:val="WW8Num42"/>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25F90080"/>
    <w:multiLevelType w:val="multilevel"/>
    <w:tmpl w:val="C3F05FD6"/>
    <w:styleLink w:val="WW8Num35"/>
    <w:lvl w:ilvl="0">
      <w:start w:val="1"/>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70" w15:restartNumberingAfterBreak="0">
    <w:nsid w:val="26DD27EA"/>
    <w:multiLevelType w:val="multilevel"/>
    <w:tmpl w:val="D84C83DC"/>
    <w:styleLink w:val="WW8Num53"/>
    <w:lvl w:ilvl="0">
      <w:numFmt w:val="bullet"/>
      <w:lvlText w:val="o"/>
      <w:lvlJc w:val="left"/>
      <w:rPr>
        <w:rFonts w:ascii="Courier New" w:eastAsia="Times New Roman" w:hAnsi="Courier New"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27BF0957"/>
    <w:multiLevelType w:val="multilevel"/>
    <w:tmpl w:val="EBF0D414"/>
    <w:styleLink w:val="WW8Num61"/>
    <w:lvl w:ilvl="0">
      <w:start w:val="1"/>
      <w:numFmt w:val="lowerLetter"/>
      <w:lvlText w:val="%1)"/>
      <w:lvlJc w:val="left"/>
      <w:rPr>
        <w:color w:val="000000"/>
        <w:lang w:eastAsia="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8B30CC7"/>
    <w:multiLevelType w:val="multilevel"/>
    <w:tmpl w:val="D4925E08"/>
    <w:styleLink w:val="WW8Num32"/>
    <w:lvl w:ilvl="0">
      <w:start w:val="1"/>
      <w:numFmt w:val="lowerLetter"/>
      <w:lvlText w:val="%1)"/>
      <w:lvlJc w:val="left"/>
      <w:rPr>
        <w:rFonts w:ascii="Times New Roman" w:eastAsia="Times New Roman" w:hAnsi="Times New Roman" w:cs="Times New Roman"/>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2A4F5F9E"/>
    <w:multiLevelType w:val="multilevel"/>
    <w:tmpl w:val="157A5FB4"/>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2A91327B"/>
    <w:multiLevelType w:val="multilevel"/>
    <w:tmpl w:val="AFCA6C96"/>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Times New Roman" w:eastAsia="SimSun" w:hAnsi="Times New Roman" w:cs="Mangal"/>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75" w15:restartNumberingAfterBreak="0">
    <w:nsid w:val="2C4A4CCC"/>
    <w:multiLevelType w:val="multilevel"/>
    <w:tmpl w:val="E7A8993E"/>
    <w:styleLink w:val="RTFNum3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7131EC"/>
    <w:multiLevelType w:val="multilevel"/>
    <w:tmpl w:val="AC70D39E"/>
    <w:styleLink w:val="WW8Num9"/>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Symbol" w:hAnsi="Symbol"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77" w15:restartNumberingAfterBreak="0">
    <w:nsid w:val="2D1003F5"/>
    <w:multiLevelType w:val="multilevel"/>
    <w:tmpl w:val="FA6A67B2"/>
    <w:styleLink w:val="WW8Num64"/>
    <w:lvl w:ilvl="0">
      <w:start w:val="1"/>
      <w:numFmt w:val="lowerLetter"/>
      <w:lvlText w:val="%1)"/>
      <w:lvlJc w:val="left"/>
    </w:lvl>
    <w:lvl w:ilvl="1">
      <w:start w:val="1"/>
      <w:numFmt w:val="lowerRoman"/>
      <w:lvlText w:val="%2.)"/>
      <w:lvlJc w:val="right"/>
    </w:lvl>
    <w:lvl w:ilvl="2">
      <w:start w:val="1"/>
      <w:numFmt w:val="decimal"/>
      <w:lvlText w:val="%3)"/>
      <w:lvlJc w:val="left"/>
    </w:lvl>
    <w:lvl w:ilvl="3">
      <w:start w:val="5"/>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2D8E66AA"/>
    <w:multiLevelType w:val="multilevel"/>
    <w:tmpl w:val="C0540DCC"/>
    <w:styleLink w:val="WW8Num3"/>
    <w:lvl w:ilvl="0">
      <w:numFmt w:val="bullet"/>
      <w:pStyle w:val="NumPar1"/>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2E430B70"/>
    <w:multiLevelType w:val="multilevel"/>
    <w:tmpl w:val="F93658D2"/>
    <w:styleLink w:val="RTFNum3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F005A18"/>
    <w:multiLevelType w:val="hybridMultilevel"/>
    <w:tmpl w:val="BF6C32AC"/>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2F2D027F"/>
    <w:multiLevelType w:val="multilevel"/>
    <w:tmpl w:val="059CB1CA"/>
    <w:styleLink w:val="WW8Num39"/>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2F992A3B"/>
    <w:multiLevelType w:val="multilevel"/>
    <w:tmpl w:val="A0F8EE2A"/>
    <w:styleLink w:val="WW8Num19"/>
    <w:lvl w:ilvl="0">
      <w:start w:val="2"/>
      <w:numFmt w:val="decimal"/>
      <w:lvlText w:val="%1"/>
      <w:lvlJc w:val="left"/>
      <w:rPr>
        <w:rFonts w:ascii="Symbol" w:hAnsi="Symbol" w:cs="Symbol"/>
        <w:color w:val="000000"/>
        <w:sz w:val="24"/>
        <w:szCs w:val="24"/>
        <w:lang w:val="cs-CZ"/>
      </w:rPr>
    </w:lvl>
    <w:lvl w:ilvl="1">
      <w:start w:val="12"/>
      <w:numFmt w:val="decimal"/>
      <w:lvlText w:val="%1.%2"/>
      <w:lvlJc w:val="left"/>
      <w:rPr>
        <w:rFonts w:ascii="Symbol" w:hAnsi="Symbol" w:cs="Symbol"/>
        <w:color w:val="000000"/>
        <w:sz w:val="24"/>
        <w:szCs w:val="24"/>
        <w:lang w:val="cs-CZ"/>
      </w:rPr>
    </w:lvl>
    <w:lvl w:ilvl="2">
      <w:start w:val="1"/>
      <w:numFmt w:val="decimal"/>
      <w:lvlText w:val="%1.%2.%3"/>
      <w:lvlJc w:val="left"/>
      <w:rPr>
        <w:rFonts w:ascii="Symbol" w:hAnsi="Symbol" w:cs="Symbol"/>
        <w:color w:val="000000"/>
        <w:sz w:val="24"/>
        <w:szCs w:val="24"/>
        <w:lang w:val="cs-CZ"/>
      </w:rPr>
    </w:lvl>
    <w:lvl w:ilvl="3">
      <w:start w:val="1"/>
      <w:numFmt w:val="decimal"/>
      <w:lvlText w:val="%1.%2.%3.%4"/>
      <w:lvlJc w:val="left"/>
      <w:rPr>
        <w:rFonts w:ascii="Symbol" w:hAnsi="Symbol" w:cs="Symbol"/>
        <w:color w:val="000000"/>
        <w:sz w:val="24"/>
        <w:szCs w:val="24"/>
        <w:lang w:val="cs-CZ"/>
      </w:rPr>
    </w:lvl>
    <w:lvl w:ilvl="4">
      <w:start w:val="1"/>
      <w:numFmt w:val="decimal"/>
      <w:lvlText w:val="%1.%2.%3.%4.%5"/>
      <w:lvlJc w:val="left"/>
      <w:rPr>
        <w:rFonts w:ascii="Symbol" w:hAnsi="Symbol" w:cs="Symbol"/>
        <w:color w:val="000000"/>
        <w:sz w:val="24"/>
        <w:szCs w:val="24"/>
        <w:lang w:val="cs-CZ"/>
      </w:rPr>
    </w:lvl>
    <w:lvl w:ilvl="5">
      <w:start w:val="1"/>
      <w:numFmt w:val="decimal"/>
      <w:lvlText w:val="%1.%2.%3.%4.%5.%6"/>
      <w:lvlJc w:val="left"/>
      <w:rPr>
        <w:rFonts w:ascii="Symbol" w:hAnsi="Symbol" w:cs="Symbol"/>
        <w:color w:val="000000"/>
        <w:sz w:val="24"/>
        <w:szCs w:val="24"/>
        <w:lang w:val="cs-CZ"/>
      </w:rPr>
    </w:lvl>
    <w:lvl w:ilvl="6">
      <w:start w:val="1"/>
      <w:numFmt w:val="decimal"/>
      <w:lvlText w:val="%1.%2.%3.%4.%5.%6.%7"/>
      <w:lvlJc w:val="left"/>
      <w:rPr>
        <w:rFonts w:ascii="Symbol" w:hAnsi="Symbol" w:cs="Symbol"/>
        <w:color w:val="000000"/>
        <w:sz w:val="24"/>
        <w:szCs w:val="24"/>
        <w:lang w:val="cs-CZ"/>
      </w:rPr>
    </w:lvl>
    <w:lvl w:ilvl="7">
      <w:start w:val="1"/>
      <w:numFmt w:val="decimal"/>
      <w:lvlText w:val="%1.%2.%3.%4.%5.%6.%7.%8"/>
      <w:lvlJc w:val="left"/>
      <w:rPr>
        <w:rFonts w:ascii="Symbol" w:hAnsi="Symbol" w:cs="Symbol"/>
        <w:color w:val="000000"/>
        <w:sz w:val="24"/>
        <w:szCs w:val="24"/>
        <w:lang w:val="cs-CZ"/>
      </w:rPr>
    </w:lvl>
    <w:lvl w:ilvl="8">
      <w:start w:val="1"/>
      <w:numFmt w:val="decimal"/>
      <w:lvlText w:val="%1.%2.%3.%4.%5.%6.%7.%8.%9"/>
      <w:lvlJc w:val="left"/>
      <w:rPr>
        <w:rFonts w:ascii="Symbol" w:hAnsi="Symbol" w:cs="Symbol"/>
        <w:color w:val="000000"/>
        <w:sz w:val="24"/>
        <w:szCs w:val="24"/>
        <w:lang w:val="cs-CZ"/>
      </w:rPr>
    </w:lvl>
  </w:abstractNum>
  <w:abstractNum w:abstractNumId="83" w15:restartNumberingAfterBreak="0">
    <w:nsid w:val="3171049F"/>
    <w:multiLevelType w:val="multilevel"/>
    <w:tmpl w:val="059436D8"/>
    <w:styleLink w:val="WW8Num38"/>
    <w:lvl w:ilvl="0">
      <w:numFmt w:val="bullet"/>
      <w:lvlText w:val="o"/>
      <w:lvlJc w:val="left"/>
      <w:rPr>
        <w:rFonts w:ascii="Courier New" w:hAnsi="Courier New"/>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1802D62"/>
    <w:multiLevelType w:val="multilevel"/>
    <w:tmpl w:val="8128843A"/>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start w:val="1"/>
      <w:numFmt w:val="bullet"/>
      <w:lvlText w:val=""/>
      <w:lvlJc w:val="left"/>
      <w:rPr>
        <w:rFonts w:ascii="Symbol" w:hAnsi="Symbol" w:hint="default"/>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85" w15:restartNumberingAfterBreak="0">
    <w:nsid w:val="3273340C"/>
    <w:multiLevelType w:val="multilevel"/>
    <w:tmpl w:val="F6FE0058"/>
    <w:styleLink w:val="RTFNum4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2801B3E"/>
    <w:multiLevelType w:val="multilevel"/>
    <w:tmpl w:val="7EB0B566"/>
    <w:styleLink w:val="RTFNum4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3796548"/>
    <w:multiLevelType w:val="multilevel"/>
    <w:tmpl w:val="B0BEF41C"/>
    <w:styleLink w:val="WW8Num20"/>
    <w:lvl w:ilvl="0">
      <w:start w:val="2"/>
      <w:numFmt w:val="decimal"/>
      <w:lvlText w:val="%1"/>
      <w:lvlJc w:val="left"/>
      <w:rPr>
        <w:rFonts w:cs="Times New Roman"/>
        <w:color w:val="000000"/>
        <w:sz w:val="24"/>
        <w:szCs w:val="24"/>
        <w:lang w:val="cs-CZ"/>
      </w:rPr>
    </w:lvl>
    <w:lvl w:ilvl="1">
      <w:start w:val="1"/>
      <w:numFmt w:val="decimal"/>
      <w:lvlText w:val="%1.%2"/>
      <w:lvlJc w:val="left"/>
      <w:rPr>
        <w:rFonts w:cs="Times New Roman"/>
        <w:color w:val="000000"/>
        <w:sz w:val="24"/>
        <w:szCs w:val="24"/>
        <w:lang w:val="cs-CZ"/>
      </w:rPr>
    </w:lvl>
    <w:lvl w:ilvl="2">
      <w:start w:val="1"/>
      <w:numFmt w:val="decimal"/>
      <w:lvlText w:val="%1.%2.%3"/>
      <w:lvlJc w:val="left"/>
      <w:rPr>
        <w:rFonts w:ascii="Wingdings" w:hAnsi="Wingdings" w:cs="Wingdings"/>
      </w:rPr>
    </w:lvl>
    <w:lvl w:ilvl="3">
      <w:numFmt w:val="bullet"/>
      <w:lvlText w:val=""/>
      <w:lvlJc w:val="left"/>
      <w:rPr>
        <w:rFonts w:ascii="Symbol" w:hAnsi="Symbol" w:cs="Symbol"/>
        <w:shd w:val="clear" w:color="auto" w:fill="00FFFF"/>
      </w:rPr>
    </w:lvl>
    <w:lvl w:ilvl="4">
      <w:start w:val="1"/>
      <w:numFmt w:val="decimal"/>
      <w:lvlText w:val="%1.%2.%3.%4.%5"/>
      <w:lvlJc w:val="left"/>
      <w:rPr>
        <w:rFonts w:cs="Times New Roman"/>
        <w:color w:val="000000"/>
        <w:sz w:val="24"/>
        <w:szCs w:val="24"/>
        <w:lang w:val="cs-CZ"/>
      </w:rPr>
    </w:lvl>
    <w:lvl w:ilvl="5">
      <w:start w:val="1"/>
      <w:numFmt w:val="decimal"/>
      <w:lvlText w:val="%1.%2.%3.%4.%5.%6"/>
      <w:lvlJc w:val="left"/>
      <w:rPr>
        <w:rFonts w:ascii="Wingdings" w:hAnsi="Wingdings" w:cs="Wingdings"/>
      </w:rPr>
    </w:lvl>
    <w:lvl w:ilvl="6">
      <w:start w:val="1"/>
      <w:numFmt w:val="decimal"/>
      <w:lvlText w:val="%1.%2.%3.%4.%5.%6.%7"/>
      <w:lvlJc w:val="left"/>
      <w:rPr>
        <w:rFonts w:cs="Times New Roman"/>
        <w:color w:val="000000"/>
        <w:sz w:val="24"/>
        <w:szCs w:val="24"/>
        <w:lang w:val="cs-CZ"/>
      </w:rPr>
    </w:lvl>
    <w:lvl w:ilvl="7">
      <w:start w:val="1"/>
      <w:numFmt w:val="decimal"/>
      <w:lvlText w:val="%1.%2.%3.%4.%5.%6.%7.%8"/>
      <w:lvlJc w:val="left"/>
      <w:rPr>
        <w:rFonts w:cs="Times New Roman"/>
        <w:color w:val="000000"/>
        <w:sz w:val="24"/>
        <w:szCs w:val="24"/>
        <w:lang w:val="cs-CZ"/>
      </w:rPr>
    </w:lvl>
    <w:lvl w:ilvl="8">
      <w:start w:val="1"/>
      <w:numFmt w:val="decimal"/>
      <w:lvlText w:val="%1.%2.%3.%4.%5.%6.%7.%8.%9"/>
      <w:lvlJc w:val="left"/>
      <w:rPr>
        <w:rFonts w:cs="Times New Roman"/>
        <w:color w:val="000000"/>
        <w:sz w:val="24"/>
        <w:szCs w:val="24"/>
        <w:lang w:val="cs-CZ"/>
      </w:rPr>
    </w:lvl>
  </w:abstractNum>
  <w:abstractNum w:abstractNumId="88" w15:restartNumberingAfterBreak="0">
    <w:nsid w:val="33A862FB"/>
    <w:multiLevelType w:val="multilevel"/>
    <w:tmpl w:val="172AFDEC"/>
    <w:styleLink w:val="WW8Num47"/>
    <w:lvl w:ilvl="0">
      <w:start w:val="2"/>
      <w:numFmt w:val="decimal"/>
      <w:lvlText w:val="%1"/>
      <w:lvlJc w:val="left"/>
      <w:rPr>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15:restartNumberingAfterBreak="0">
    <w:nsid w:val="343223CA"/>
    <w:multiLevelType w:val="multilevel"/>
    <w:tmpl w:val="647EB868"/>
    <w:styleLink w:val="WW8Num45"/>
    <w:lvl w:ilvl="0">
      <w:start w:val="1"/>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50D7C33"/>
    <w:multiLevelType w:val="multilevel"/>
    <w:tmpl w:val="E71E2388"/>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91" w15:restartNumberingAfterBreak="0">
    <w:nsid w:val="36EE01A7"/>
    <w:multiLevelType w:val="multilevel"/>
    <w:tmpl w:val="1EA28FEC"/>
    <w:styleLink w:val="WW8Num27"/>
    <w:lvl w:ilvl="0">
      <w:start w:val="1"/>
      <w:numFmt w:val="lowerLetter"/>
      <w:lvlText w:val="%1)"/>
      <w:lvlJc w:val="left"/>
      <w:rPr>
        <w:b w:val="0"/>
        <w:color w:val="000000"/>
        <w:sz w:val="24"/>
        <w:szCs w:val="24"/>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96D3EEA"/>
    <w:multiLevelType w:val="multilevel"/>
    <w:tmpl w:val="B0A8A654"/>
    <w:styleLink w:val="RTFNum4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A00575B"/>
    <w:multiLevelType w:val="multilevel"/>
    <w:tmpl w:val="1990E9AC"/>
    <w:styleLink w:val="RTFNum4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A20105B"/>
    <w:multiLevelType w:val="multilevel"/>
    <w:tmpl w:val="68E4518C"/>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A422691"/>
    <w:multiLevelType w:val="multilevel"/>
    <w:tmpl w:val="A9409DB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o"/>
      <w:lvlJc w:val="left"/>
      <w:rPr>
        <w:rFonts w:ascii="Courier New" w:hAnsi="Courier New"/>
        <w:sz w:val="24"/>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6" w15:restartNumberingAfterBreak="0">
    <w:nsid w:val="3C1F20BB"/>
    <w:multiLevelType w:val="multilevel"/>
    <w:tmpl w:val="97D40D3E"/>
    <w:styleLink w:val="WW8Num37"/>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E410302"/>
    <w:multiLevelType w:val="multilevel"/>
    <w:tmpl w:val="0ADE4ED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3EE922A5"/>
    <w:multiLevelType w:val="multilevel"/>
    <w:tmpl w:val="8ED61A8E"/>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9" w15:restartNumberingAfterBreak="0">
    <w:nsid w:val="3F682CBD"/>
    <w:multiLevelType w:val="hybridMultilevel"/>
    <w:tmpl w:val="0B7251DE"/>
    <w:lvl w:ilvl="0" w:tplc="7FBAA14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00" w15:restartNumberingAfterBreak="0">
    <w:nsid w:val="3F9B5112"/>
    <w:multiLevelType w:val="multilevel"/>
    <w:tmpl w:val="A8E86FEA"/>
    <w:styleLink w:val="RTFNum3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0205A8B"/>
    <w:multiLevelType w:val="multilevel"/>
    <w:tmpl w:val="B21EBCEE"/>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315414D"/>
    <w:multiLevelType w:val="multilevel"/>
    <w:tmpl w:val="BB54FFD2"/>
    <w:styleLink w:val="WW8Num3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4471A0C"/>
    <w:multiLevelType w:val="multilevel"/>
    <w:tmpl w:val="C8340294"/>
    <w:styleLink w:val="WW8Num2"/>
    <w:lvl w:ilvl="0">
      <w:start w:val="1"/>
      <w:numFmt w:val="none"/>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04" w15:restartNumberingAfterBreak="0">
    <w:nsid w:val="44DF633E"/>
    <w:multiLevelType w:val="multilevel"/>
    <w:tmpl w:val="142E8E8E"/>
    <w:styleLink w:val="WW8Num50"/>
    <w:lvl w:ilvl="0">
      <w:start w:val="1"/>
      <w:numFmt w:val="lowerLetter"/>
      <w:lvlText w:val="%1)"/>
      <w:lvlJc w:val="left"/>
      <w:rPr>
        <w:b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62656AD"/>
    <w:multiLevelType w:val="multilevel"/>
    <w:tmpl w:val="C40484C6"/>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47B83331"/>
    <w:multiLevelType w:val="multilevel"/>
    <w:tmpl w:val="5A76DDB4"/>
    <w:styleLink w:val="RTFNum4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9A92937"/>
    <w:multiLevelType w:val="multilevel"/>
    <w:tmpl w:val="BD84E590"/>
    <w:styleLink w:val="WW8Num17"/>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numFmt w:val="bullet"/>
      <w:lvlText w:val=""/>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08" w15:restartNumberingAfterBreak="0">
    <w:nsid w:val="4A80582F"/>
    <w:multiLevelType w:val="multilevel"/>
    <w:tmpl w:val="7554AC12"/>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AF31D2A"/>
    <w:multiLevelType w:val="multilevel"/>
    <w:tmpl w:val="38AED4A8"/>
    <w:styleLink w:val="WW8Num13"/>
    <w:lvl w:ilvl="0">
      <w:start w:val="1"/>
      <w:numFmt w:val="lowerLetter"/>
      <w:lvlText w:val="%1)"/>
      <w:lvlJc w:val="left"/>
      <w:rPr>
        <w:rFonts w:cs="Times New Roman"/>
        <w:b/>
        <w:bC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B095E0A"/>
    <w:multiLevelType w:val="multilevel"/>
    <w:tmpl w:val="7C400818"/>
    <w:lvl w:ilvl="0">
      <w:start w:val="1"/>
      <w:numFmt w:val="bullet"/>
      <w:lvlText w:val="o"/>
      <w:lvlJc w:val="left"/>
      <w:rPr>
        <w:rFonts w:ascii="Symbol" w:hAnsi="Symbol" w:cs="Courier New"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11" w15:restartNumberingAfterBreak="0">
    <w:nsid w:val="4B3A39B0"/>
    <w:multiLevelType w:val="multilevel"/>
    <w:tmpl w:val="B672D8F0"/>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C3854AF"/>
    <w:multiLevelType w:val="multilevel"/>
    <w:tmpl w:val="02502DC2"/>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F326BD6"/>
    <w:multiLevelType w:val="multilevel"/>
    <w:tmpl w:val="9AA8A07C"/>
    <w:styleLink w:val="WWOutlineListStyle1"/>
    <w:lvl w:ilvl="0">
      <w:start w:val="1"/>
      <w:numFmt w:val="none"/>
      <w:lvlText w:val=""/>
      <w:lvlJc w:val="left"/>
    </w:lvl>
    <w:lvl w:ilvl="1">
      <w:start w:val="1"/>
      <w:numFmt w:val="decimal"/>
      <w:pStyle w:val="Nadpis2"/>
      <w:lvlText w:val="%2"/>
      <w:lvlJc w:val="left"/>
      <w:rPr>
        <w:rFonts w:ascii="Courier New" w:hAnsi="Courier New" w:cs="Courier New"/>
      </w:rPr>
    </w:lvl>
    <w:lvl w:ilvl="2">
      <w:start w:val="1"/>
      <w:numFmt w:val="decimal"/>
      <w:pStyle w:val="Nadpis3"/>
      <w:lvlText w:val="......%1.%2.%3"/>
      <w:lvlJc w:val="left"/>
      <w:rPr>
        <w:rFonts w:ascii="Courier New" w:hAnsi="Courier New" w:cs="Courier New"/>
      </w:rPr>
    </w:lvl>
    <w:lvl w:ilvl="3">
      <w:start w:val="1"/>
      <w:numFmt w:val="decimal"/>
      <w:pStyle w:val="Nadpis4"/>
      <w:lvlText w:val="......%1.%2.%3.%4"/>
      <w:lvlJc w:val="left"/>
      <w:rPr>
        <w:rFonts w:ascii="Courier New" w:hAnsi="Courier New" w:cs="Courier New"/>
      </w:rPr>
    </w:lvl>
    <w:lvl w:ilvl="4">
      <w:start w:val="1"/>
      <w:numFmt w:val="decimal"/>
      <w:pStyle w:val="Nadpis5"/>
      <w:lvlText w:val="......%1.%2.%3.%4.%5"/>
      <w:lvlJc w:val="left"/>
      <w:rPr>
        <w:rFonts w:ascii="Courier New" w:hAnsi="Courier New" w:cs="Courier New"/>
      </w:rPr>
    </w:lvl>
    <w:lvl w:ilvl="5">
      <w:start w:val="1"/>
      <w:numFmt w:val="decimal"/>
      <w:pStyle w:val="Nadpis6"/>
      <w:lvlText w:val="......%1.%2.%3.%4.%5.%6"/>
      <w:lvlJc w:val="left"/>
      <w:rPr>
        <w:rFonts w:ascii="Courier New" w:hAnsi="Courier New" w:cs="Courier New"/>
      </w:rPr>
    </w:lvl>
    <w:lvl w:ilvl="6">
      <w:start w:val="1"/>
      <w:numFmt w:val="decimal"/>
      <w:pStyle w:val="Nadpis7"/>
      <w:lvlText w:val="......%1.%2.%3.%4.%5.%6.%7"/>
      <w:lvlJc w:val="left"/>
      <w:rPr>
        <w:rFonts w:ascii="Courier New" w:hAnsi="Courier New" w:cs="Courier New"/>
      </w:rPr>
    </w:lvl>
    <w:lvl w:ilvl="7">
      <w:start w:val="1"/>
      <w:numFmt w:val="decimal"/>
      <w:pStyle w:val="Nadpis8"/>
      <w:lvlText w:val="......%1.%2.%3.%4.%5.%6.%7.%8"/>
      <w:lvlJc w:val="left"/>
      <w:rPr>
        <w:rFonts w:ascii="Courier New" w:hAnsi="Courier New" w:cs="Courier New"/>
      </w:rPr>
    </w:lvl>
    <w:lvl w:ilvl="8">
      <w:start w:val="1"/>
      <w:numFmt w:val="decimal"/>
      <w:pStyle w:val="Nadpis9"/>
      <w:lvlText w:val="......%1.%2.%3.%4.%5.%6.%7.%8.%9"/>
      <w:lvlJc w:val="left"/>
      <w:rPr>
        <w:rFonts w:ascii="Courier New" w:hAnsi="Courier New" w:cs="Courier New"/>
      </w:rPr>
    </w:lvl>
  </w:abstractNum>
  <w:abstractNum w:abstractNumId="114" w15:restartNumberingAfterBreak="0">
    <w:nsid w:val="4FAE0E69"/>
    <w:multiLevelType w:val="multilevel"/>
    <w:tmpl w:val="E556AF0C"/>
    <w:styleLink w:val="WW8Num21"/>
    <w:lvl w:ilvl="0">
      <w:start w:val="2"/>
      <w:numFmt w:val="decimal"/>
      <w:lvlText w:val="%1"/>
      <w:lvlJc w:val="left"/>
      <w:rPr>
        <w:rFonts w:ascii="Symbol" w:hAnsi="Symbol" w:cs="Symbol"/>
        <w:sz w:val="20"/>
        <w:szCs w:val="20"/>
      </w:rPr>
    </w:lvl>
    <w:lvl w:ilvl="1">
      <w:start w:val="12"/>
      <w:numFmt w:val="decimal"/>
      <w:lvlText w:val="%1.%2"/>
      <w:lvlJc w:val="left"/>
      <w:rPr>
        <w:rFonts w:ascii="Symbol" w:hAnsi="Symbol" w:cs="Symbol"/>
        <w:sz w:val="20"/>
        <w:szCs w:val="20"/>
      </w:rPr>
    </w:lvl>
    <w:lvl w:ilvl="2">
      <w:start w:val="1"/>
      <w:numFmt w:val="decimal"/>
      <w:lvlText w:val="%1.%2.%3"/>
      <w:lvlJc w:val="left"/>
      <w:rPr>
        <w:rFonts w:ascii="Symbol" w:hAnsi="Symbol" w:cs="Symbol"/>
        <w:sz w:val="20"/>
        <w:szCs w:val="20"/>
      </w:rPr>
    </w:lvl>
    <w:lvl w:ilvl="3">
      <w:numFmt w:val="bullet"/>
      <w:lvlText w:val=""/>
      <w:lvlJc w:val="left"/>
      <w:rPr>
        <w:rFonts w:ascii="Symbol" w:hAnsi="Symbol" w:cs="Symbol"/>
        <w:shd w:val="clear" w:color="auto" w:fill="00FFFF"/>
      </w:rPr>
    </w:lvl>
    <w:lvl w:ilvl="4">
      <w:start w:val="1"/>
      <w:numFmt w:val="decimal"/>
      <w:lvlText w:val="%1.%2.%3.%4.%5"/>
      <w:lvlJc w:val="left"/>
      <w:rPr>
        <w:rFonts w:ascii="Symbol" w:hAnsi="Symbol" w:cs="Symbol"/>
        <w:sz w:val="20"/>
        <w:szCs w:val="20"/>
      </w:rPr>
    </w:lvl>
    <w:lvl w:ilvl="5">
      <w:start w:val="1"/>
      <w:numFmt w:val="decimal"/>
      <w:lvlText w:val="%1.%2.%3.%4.%5.%6"/>
      <w:lvlJc w:val="left"/>
      <w:rPr>
        <w:rFonts w:ascii="Symbol" w:hAnsi="Symbol" w:cs="Symbol"/>
        <w:sz w:val="20"/>
        <w:szCs w:val="20"/>
      </w:rPr>
    </w:lvl>
    <w:lvl w:ilvl="6">
      <w:start w:val="1"/>
      <w:numFmt w:val="decimal"/>
      <w:lvlText w:val="%1.%2.%3.%4.%5.%6.%7"/>
      <w:lvlJc w:val="left"/>
      <w:rPr>
        <w:rFonts w:ascii="Symbol" w:hAnsi="Symbol" w:cs="Symbol"/>
        <w:sz w:val="20"/>
        <w:szCs w:val="20"/>
      </w:rPr>
    </w:lvl>
    <w:lvl w:ilvl="7">
      <w:start w:val="1"/>
      <w:numFmt w:val="decimal"/>
      <w:lvlText w:val="%1.%2.%3.%4.%5.%6.%7.%8"/>
      <w:lvlJc w:val="left"/>
      <w:rPr>
        <w:rFonts w:ascii="Symbol" w:hAnsi="Symbol" w:cs="Symbol"/>
        <w:sz w:val="20"/>
        <w:szCs w:val="20"/>
      </w:rPr>
    </w:lvl>
    <w:lvl w:ilvl="8">
      <w:start w:val="1"/>
      <w:numFmt w:val="decimal"/>
      <w:lvlText w:val="%1.%2.%3.%4.%5.%6.%7.%8.%9"/>
      <w:lvlJc w:val="left"/>
      <w:rPr>
        <w:rFonts w:ascii="Symbol" w:hAnsi="Symbol" w:cs="Symbol"/>
        <w:sz w:val="20"/>
        <w:szCs w:val="20"/>
      </w:rPr>
    </w:lvl>
  </w:abstractNum>
  <w:abstractNum w:abstractNumId="115" w15:restartNumberingAfterBreak="0">
    <w:nsid w:val="4FEE232D"/>
    <w:multiLevelType w:val="multilevel"/>
    <w:tmpl w:val="64C8D07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4FF05E6D"/>
    <w:multiLevelType w:val="multilevel"/>
    <w:tmpl w:val="8E6E91B4"/>
    <w:styleLink w:val="WW8Num1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52E43D80"/>
    <w:multiLevelType w:val="multilevel"/>
    <w:tmpl w:val="4FE20574"/>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bullet"/>
      <w:lvlText w:val=""/>
      <w:lvlJc w:val="left"/>
      <w:rPr>
        <w:rFonts w:ascii="Symbol" w:hAnsi="Symbol" w:hint="default"/>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52FF34B2"/>
    <w:multiLevelType w:val="multilevel"/>
    <w:tmpl w:val="BE58DD46"/>
    <w:styleLink w:val="WW8Num15"/>
    <w:lvl w:ilvl="0">
      <w:numFmt w:val="bullet"/>
      <w:lvlText w:val="-"/>
      <w:lvlJc w:val="left"/>
      <w:rPr>
        <w:rFonts w:ascii="Times New Roman" w:hAnsi="Times New Roman"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539261BC"/>
    <w:multiLevelType w:val="hybridMultilevel"/>
    <w:tmpl w:val="87F8D1D2"/>
    <w:lvl w:ilvl="0" w:tplc="0409000F">
      <w:start w:val="1"/>
      <w:numFmt w:val="decimal"/>
      <w:lvlText w:val="%1."/>
      <w:lvlJc w:val="left"/>
      <w:pPr>
        <w:ind w:left="720" w:hanging="360"/>
      </w:p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5378B526">
      <w:start w:val="1"/>
      <w:numFmt w:val="decimal"/>
      <w:lvlText w:val="%4)"/>
      <w:lvlJc w:val="left"/>
      <w:pPr>
        <w:ind w:left="107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43D6B2C"/>
    <w:multiLevelType w:val="multilevel"/>
    <w:tmpl w:val="A5261E1C"/>
    <w:styleLink w:val="WW8Num26"/>
    <w:lvl w:ilvl="0">
      <w:start w:val="1"/>
      <w:numFmt w:val="lowerLetter"/>
      <w:lvlText w:val="%1)"/>
      <w:lvlJc w:val="left"/>
      <w:rPr>
        <w:rFonts w:cs="Times New Roman"/>
        <w:bCs/>
        <w:color w:val="000000"/>
        <w:sz w:val="24"/>
        <w:szCs w:val="24"/>
        <w:shd w:val="clear" w:color="auto" w:fill="FFFF00"/>
      </w:rPr>
    </w:lvl>
    <w:lvl w:ilvl="1">
      <w:start w:val="1"/>
      <w:numFmt w:val="lowerLetter"/>
      <w:lvlText w:val="%2)"/>
      <w:lvlJc w:val="left"/>
      <w:rPr>
        <w:rFonts w:ascii="Calibri" w:eastAsia="Times New Roman" w:hAnsi="Calibri" w:cs="Times New Roman"/>
        <w:smallCaps/>
        <w:color w:val="000000"/>
        <w:sz w:val="24"/>
        <w:szCs w:val="24"/>
        <w:lang w:bidi="ar-SA"/>
      </w:rPr>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56205235"/>
    <w:multiLevelType w:val="multilevel"/>
    <w:tmpl w:val="FDA0765A"/>
    <w:styleLink w:val="WW8Num4"/>
    <w:lvl w:ilvl="0">
      <w:start w:val="1"/>
      <w:numFmt w:val="lowerLetter"/>
      <w:lvlText w:val="%1)"/>
      <w:lvlJc w:val="left"/>
      <w:rPr>
        <w:rFonts w:ascii="Times New Roman" w:hAnsi="Times New Roman" w:cs="Times New Roman"/>
        <w:b w:val="0"/>
        <w:bCs/>
        <w:i w:val="0"/>
        <w:color w:val="000000"/>
        <w:sz w:val="24"/>
        <w:szCs w:val="22"/>
        <w:lang w:val="sk-SK"/>
      </w:rPr>
    </w:lvl>
    <w:lvl w:ilvl="1">
      <w:start w:val="1"/>
      <w:numFmt w:val="lowerLetter"/>
      <w:lvlText w:val="%2)"/>
      <w:lvlJc w:val="left"/>
      <w:rPr>
        <w:rFonts w:cs="Times New Roman"/>
      </w:rPr>
    </w:lvl>
    <w:lvl w:ilvl="2">
      <w:start w:val="1"/>
      <w:numFmt w:val="lowerRoman"/>
      <w:lvlText w:val="%3)"/>
      <w:lvlJc w:val="left"/>
      <w:rPr>
        <w:rFonts w:ascii="Times New Roman" w:hAnsi="Times New Roman" w:cs="Times New Roman"/>
        <w:b w:val="0"/>
        <w:bCs/>
        <w:i w:val="0"/>
        <w:color w:val="000000"/>
        <w:sz w:val="24"/>
        <w:szCs w:val="22"/>
        <w:lang w:val="sk-SK"/>
      </w:rPr>
    </w:lvl>
    <w:lvl w:ilvl="3">
      <w:start w:val="1"/>
      <w:numFmt w:val="decimal"/>
      <w:lvlText w:val="(%4)"/>
      <w:lvlJc w:val="left"/>
      <w:rPr>
        <w:rFonts w:ascii="Times New Roman" w:hAnsi="Times New Roman" w:cs="Times New Roman"/>
        <w:b w:val="0"/>
        <w:bCs/>
        <w:i w:val="0"/>
        <w:color w:val="000000"/>
        <w:sz w:val="24"/>
        <w:szCs w:val="22"/>
        <w:lang w:val="sk-SK"/>
      </w:rPr>
    </w:lvl>
    <w:lvl w:ilvl="4">
      <w:start w:val="1"/>
      <w:numFmt w:val="lowerLetter"/>
      <w:lvlText w:val="(%5)"/>
      <w:lvlJc w:val="left"/>
      <w:rPr>
        <w:rFonts w:ascii="Times New Roman" w:hAnsi="Times New Roman" w:cs="Times New Roman"/>
        <w:b w:val="0"/>
        <w:bCs/>
        <w:i w:val="0"/>
        <w:color w:val="000000"/>
        <w:sz w:val="24"/>
        <w:szCs w:val="22"/>
        <w:lang w:val="sk-SK"/>
      </w:rPr>
    </w:lvl>
    <w:lvl w:ilvl="5">
      <w:start w:val="1"/>
      <w:numFmt w:val="lowerRoman"/>
      <w:lvlText w:val="(%6)"/>
      <w:lvlJc w:val="left"/>
      <w:rPr>
        <w:rFonts w:ascii="Times New Roman" w:hAnsi="Times New Roman" w:cs="Times New Roman"/>
        <w:b w:val="0"/>
        <w:bCs/>
        <w:i w:val="0"/>
        <w:color w:val="000000"/>
        <w:sz w:val="24"/>
        <w:szCs w:val="22"/>
        <w:lang w:val="sk-SK"/>
      </w:rPr>
    </w:lvl>
    <w:lvl w:ilvl="6">
      <w:start w:val="1"/>
      <w:numFmt w:val="decimal"/>
      <w:lvlText w:val="%7."/>
      <w:lvlJc w:val="left"/>
      <w:rPr>
        <w:rFonts w:ascii="Times New Roman" w:hAnsi="Times New Roman" w:cs="Times New Roman"/>
        <w:b w:val="0"/>
        <w:bCs/>
        <w:i w:val="0"/>
        <w:color w:val="000000"/>
        <w:sz w:val="24"/>
        <w:szCs w:val="22"/>
        <w:lang w:val="sk-SK"/>
      </w:rPr>
    </w:lvl>
    <w:lvl w:ilvl="7">
      <w:start w:val="1"/>
      <w:numFmt w:val="lowerLetter"/>
      <w:lvlText w:val="%8."/>
      <w:lvlJc w:val="left"/>
      <w:rPr>
        <w:rFonts w:ascii="Times New Roman" w:hAnsi="Times New Roman" w:cs="Times New Roman"/>
        <w:b w:val="0"/>
        <w:bCs/>
        <w:i w:val="0"/>
        <w:color w:val="000000"/>
        <w:sz w:val="24"/>
        <w:szCs w:val="22"/>
        <w:lang w:val="sk-SK"/>
      </w:rPr>
    </w:lvl>
    <w:lvl w:ilvl="8">
      <w:start w:val="1"/>
      <w:numFmt w:val="lowerRoman"/>
      <w:lvlText w:val="%9."/>
      <w:lvlJc w:val="left"/>
      <w:rPr>
        <w:rFonts w:ascii="Times New Roman" w:hAnsi="Times New Roman" w:cs="Times New Roman"/>
        <w:b w:val="0"/>
        <w:bCs/>
        <w:i w:val="0"/>
        <w:color w:val="000000"/>
        <w:sz w:val="24"/>
        <w:szCs w:val="22"/>
        <w:lang w:val="sk-SK"/>
      </w:rPr>
    </w:lvl>
  </w:abstractNum>
  <w:abstractNum w:abstractNumId="122" w15:restartNumberingAfterBreak="0">
    <w:nsid w:val="564A289B"/>
    <w:multiLevelType w:val="multilevel"/>
    <w:tmpl w:val="0CBA7D68"/>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4" w15:restartNumberingAfterBreak="0">
    <w:nsid w:val="575E0688"/>
    <w:multiLevelType w:val="multilevel"/>
    <w:tmpl w:val="7640E108"/>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7A51430"/>
    <w:multiLevelType w:val="multilevel"/>
    <w:tmpl w:val="38D82DC2"/>
    <w:lvl w:ilvl="0">
      <w:start w:val="2"/>
      <w:numFmt w:val="decimal"/>
      <w:lvlText w:val="%1."/>
      <w:lvlJc w:val="left"/>
      <w:pPr>
        <w:ind w:left="540" w:hanging="540"/>
      </w:pPr>
      <w:rPr>
        <w:rFonts w:hint="default"/>
      </w:rPr>
    </w:lvl>
    <w:lvl w:ilvl="1">
      <w:start w:val="6"/>
      <w:numFmt w:val="decimal"/>
      <w:lvlText w:val="%1.%2."/>
      <w:lvlJc w:val="left"/>
      <w:pPr>
        <w:ind w:left="82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9526098"/>
    <w:multiLevelType w:val="multilevel"/>
    <w:tmpl w:val="E2BA9AA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9CE05A1"/>
    <w:multiLevelType w:val="hybridMultilevel"/>
    <w:tmpl w:val="326491BE"/>
    <w:lvl w:ilvl="0" w:tplc="021675C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8" w15:restartNumberingAfterBreak="0">
    <w:nsid w:val="5A717A4F"/>
    <w:multiLevelType w:val="hybridMultilevel"/>
    <w:tmpl w:val="0E7E60D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5378B526">
      <w:start w:val="1"/>
      <w:numFmt w:val="decimal"/>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72148D"/>
    <w:multiLevelType w:val="multilevel"/>
    <w:tmpl w:val="3D2C503C"/>
    <w:lvl w:ilvl="0">
      <w:numFmt w:val="bullet"/>
      <w:lvlText w:val=""/>
      <w:lvlJc w:val="left"/>
      <w:rPr>
        <w:rFonts w:ascii="Symbol" w:hAnsi="Symbol"/>
        <w:sz w:val="28"/>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30" w15:restartNumberingAfterBreak="0">
    <w:nsid w:val="5DD91B9E"/>
    <w:multiLevelType w:val="multilevel"/>
    <w:tmpl w:val="4664D898"/>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5DDD2D87"/>
    <w:multiLevelType w:val="multilevel"/>
    <w:tmpl w:val="7BA86806"/>
    <w:styleLink w:val="WW8Num34"/>
    <w:lvl w:ilvl="0">
      <w:start w:val="1"/>
      <w:numFmt w:val="lowerLetter"/>
      <w:lvlText w:val="%1)"/>
      <w:lvlJc w:val="left"/>
      <w:rPr>
        <w:rFonts w:cs="Times New Roman"/>
        <w:b/>
        <w:bCs/>
        <w:sz w:val="24"/>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5E7E64AE"/>
    <w:multiLevelType w:val="multilevel"/>
    <w:tmpl w:val="8CF06D2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FC56374"/>
    <w:multiLevelType w:val="multilevel"/>
    <w:tmpl w:val="4C98FA98"/>
    <w:styleLink w:val="RTFNum2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12C2DD2"/>
    <w:multiLevelType w:val="multilevel"/>
    <w:tmpl w:val="0EEE2C3A"/>
    <w:styleLink w:val="WW8Num62"/>
    <w:lvl w:ilvl="0">
      <w:start w:val="1"/>
      <w:numFmt w:val="lowerLetter"/>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6273255A"/>
    <w:multiLevelType w:val="multilevel"/>
    <w:tmpl w:val="9E48C5DA"/>
    <w:lvl w:ilvl="0">
      <w:start w:val="1"/>
      <w:numFmt w:val="lowerLetter"/>
      <w:lvlText w:val="%1)"/>
      <w:lvlJc w:val="left"/>
      <w:rPr>
        <w:rFonts w:ascii="Times New Roman" w:eastAsia="Times New Roman" w:hAnsi="Times New Roman" w:cs="Times New Roman"/>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36" w15:restartNumberingAfterBreak="0">
    <w:nsid w:val="627B6365"/>
    <w:multiLevelType w:val="multilevel"/>
    <w:tmpl w:val="DAE653F2"/>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28E1B2A"/>
    <w:multiLevelType w:val="multilevel"/>
    <w:tmpl w:val="B8447F10"/>
    <w:styleLink w:val="WW8Num58"/>
    <w:lvl w:ilvl="0">
      <w:numFmt w:val="bullet"/>
      <w:lvlText w:val="-"/>
      <w:lvlJc w:val="left"/>
      <w:rPr>
        <w:rFonts w:ascii="Times New Roman" w:hAnsi="Times New Roman"/>
        <w:b/>
        <w:bCs/>
        <w:shd w:val="clear" w:color="auto" w:fill="00FF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9" w15:restartNumberingAfterBreak="0">
    <w:nsid w:val="63592697"/>
    <w:multiLevelType w:val="multilevel"/>
    <w:tmpl w:val="5E9269B0"/>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48E7903"/>
    <w:multiLevelType w:val="multilevel"/>
    <w:tmpl w:val="9426E9F8"/>
    <w:styleLink w:val="WW8Num31"/>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Wingdings" w:hAnsi="Wingdings" w:cs="Wingdings"/>
      </w:rPr>
    </w:lvl>
    <w:lvl w:ilvl="3">
      <w:start w:val="1"/>
      <w:numFmt w:val="decimal"/>
      <w:lvlText w:val="%1.%2.%3.%4"/>
      <w:lvlJc w:val="left"/>
      <w:rPr>
        <w:rFonts w:ascii="Times New Roman" w:eastAsia="Times New Roman" w:hAnsi="Times New Roman" w:cs="Times New Roman"/>
        <w:bCs/>
        <w:sz w:val="18"/>
        <w:szCs w:val="18"/>
      </w:rPr>
    </w:lvl>
    <w:lvl w:ilvl="4">
      <w:start w:val="1"/>
      <w:numFmt w:val="decimal"/>
      <w:lvlText w:val="%1.%2.%3.%4.%5"/>
      <w:lvlJc w:val="left"/>
      <w:rPr>
        <w:rFonts w:ascii="Times New Roman" w:eastAsia="Times New Roman" w:hAnsi="Times New Roman" w:cs="Times New Roman"/>
        <w:bCs/>
        <w:sz w:val="18"/>
        <w:szCs w:val="18"/>
      </w:rPr>
    </w:lvl>
    <w:lvl w:ilvl="5">
      <w:numFmt w:val="bullet"/>
      <w:lvlText w:val="o"/>
      <w:lvlJc w:val="left"/>
      <w:rPr>
        <w:rFonts w:ascii="Courier New" w:hAnsi="Courier New"/>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41" w15:restartNumberingAfterBreak="0">
    <w:nsid w:val="660F1275"/>
    <w:multiLevelType w:val="multilevel"/>
    <w:tmpl w:val="92C877A4"/>
    <w:styleLink w:val="RTFNum4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67900CF"/>
    <w:multiLevelType w:val="multilevel"/>
    <w:tmpl w:val="89BA2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8B41230"/>
    <w:multiLevelType w:val="multilevel"/>
    <w:tmpl w:val="E7089DD4"/>
    <w:styleLink w:val="WW8Num28"/>
    <w:lvl w:ilvl="0">
      <w:start w:val="1"/>
      <w:numFmt w:val="lowerLetter"/>
      <w:lvlText w:val="%1)"/>
      <w:lvlJc w:val="left"/>
      <w:rPr>
        <w:rFonts w:ascii="Symbol" w:eastAsia="Times New Roman" w:hAnsi="Symbol" w:cs="Symbol"/>
        <w:b/>
        <w:bCs/>
        <w:smallCaps/>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91175B1"/>
    <w:multiLevelType w:val="multilevel"/>
    <w:tmpl w:val="B010CF9A"/>
    <w:styleLink w:val="RTFNum3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92E4FE3"/>
    <w:multiLevelType w:val="multilevel"/>
    <w:tmpl w:val="F4E6A458"/>
    <w:styleLink w:val="WW8Num56"/>
    <w:lvl w:ilvl="0">
      <w:start w:val="1"/>
      <w:numFmt w:val="decimal"/>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69A817B2"/>
    <w:multiLevelType w:val="multilevel"/>
    <w:tmpl w:val="22DEFCCA"/>
    <w:lvl w:ilvl="0">
      <w:start w:val="1"/>
      <w:numFmt w:val="bullet"/>
      <w:lvlText w:val="o"/>
      <w:lvlJc w:val="left"/>
      <w:rPr>
        <w:rFonts w:ascii="Symbol" w:hAnsi="Symbol" w:cs="Courier New"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47" w15:restartNumberingAfterBreak="0">
    <w:nsid w:val="6A730B24"/>
    <w:multiLevelType w:val="hybridMultilevel"/>
    <w:tmpl w:val="D4E85DB4"/>
    <w:lvl w:ilvl="0" w:tplc="C9F664C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A952388"/>
    <w:multiLevelType w:val="multilevel"/>
    <w:tmpl w:val="A318604C"/>
    <w:styleLink w:val="WW8Num3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B7254F3"/>
    <w:multiLevelType w:val="multilevel"/>
    <w:tmpl w:val="87B6C86A"/>
    <w:styleLink w:val="WW8Num22"/>
    <w:lvl w:ilvl="0">
      <w:start w:val="2"/>
      <w:numFmt w:val="decimal"/>
      <w:lvlText w:val="%1"/>
      <w:lvlJc w:val="left"/>
      <w:rPr>
        <w:rFonts w:ascii="Symbol" w:hAnsi="Symbol" w:cs="Symbol"/>
        <w:sz w:val="22"/>
        <w:szCs w:val="22"/>
      </w:rPr>
    </w:lvl>
    <w:lvl w:ilvl="1">
      <w:start w:val="1"/>
      <w:numFmt w:val="decimal"/>
      <w:lvlText w:val="%1.%2"/>
      <w:lvlJc w:val="left"/>
      <w:rPr>
        <w:rFonts w:ascii="Symbol" w:hAnsi="Symbol" w:cs="Symbol"/>
        <w:sz w:val="22"/>
        <w:szCs w:val="22"/>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sz w:val="22"/>
        <w:szCs w:val="22"/>
      </w:rPr>
    </w:lvl>
    <w:lvl w:ilvl="4">
      <w:numFmt w:val="bullet"/>
      <w:lvlText w:val=""/>
      <w:lvlJc w:val="left"/>
      <w:rPr>
        <w:rFonts w:ascii="Symbol" w:hAnsi="Symbol" w:cs="Symbol"/>
      </w:rPr>
    </w:lvl>
    <w:lvl w:ilvl="5">
      <w:start w:val="1"/>
      <w:numFmt w:val="decimal"/>
      <w:lvlText w:val="%1.%2.%3.%4.%5.%6"/>
      <w:lvlJc w:val="left"/>
      <w:rPr>
        <w:rFonts w:ascii="Wingdings" w:hAnsi="Wingdings" w:cs="Wingdings"/>
      </w:rPr>
    </w:lvl>
    <w:lvl w:ilvl="6">
      <w:start w:val="1"/>
      <w:numFmt w:val="decimal"/>
      <w:lvlText w:val="%1.%2.%3.%4.%5.%6.%7"/>
      <w:lvlJc w:val="left"/>
      <w:rPr>
        <w:rFonts w:ascii="Symbol" w:hAnsi="Symbol" w:cs="Symbol"/>
        <w:sz w:val="22"/>
        <w:szCs w:val="22"/>
      </w:rPr>
    </w:lvl>
    <w:lvl w:ilvl="7">
      <w:start w:val="1"/>
      <w:numFmt w:val="decimal"/>
      <w:lvlText w:val="%1.%2.%3.%4.%5.%6.%7.%8"/>
      <w:lvlJc w:val="left"/>
      <w:rPr>
        <w:rFonts w:ascii="Symbol" w:hAnsi="Symbol" w:cs="Symbol"/>
        <w:sz w:val="22"/>
        <w:szCs w:val="22"/>
      </w:rPr>
    </w:lvl>
    <w:lvl w:ilvl="8">
      <w:start w:val="1"/>
      <w:numFmt w:val="decimal"/>
      <w:lvlText w:val="%1.%2.%3.%4.%5.%6.%7.%8.%9"/>
      <w:lvlJc w:val="left"/>
      <w:rPr>
        <w:rFonts w:ascii="Symbol" w:hAnsi="Symbol" w:cs="Symbol"/>
        <w:sz w:val="22"/>
        <w:szCs w:val="22"/>
      </w:rPr>
    </w:lvl>
  </w:abstractNum>
  <w:abstractNum w:abstractNumId="150" w15:restartNumberingAfterBreak="0">
    <w:nsid w:val="6BD04611"/>
    <w:multiLevelType w:val="multilevel"/>
    <w:tmpl w:val="6074CB08"/>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D953EB4"/>
    <w:multiLevelType w:val="multilevel"/>
    <w:tmpl w:val="729096D6"/>
    <w:styleLink w:val="RTFNum3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D9C4FD8"/>
    <w:multiLevelType w:val="hybridMultilevel"/>
    <w:tmpl w:val="73168E72"/>
    <w:lvl w:ilvl="0" w:tplc="C5A4CD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F27697B"/>
    <w:multiLevelType w:val="multilevel"/>
    <w:tmpl w:val="AAE0EE20"/>
    <w:styleLink w:val="WW8Num48"/>
    <w:lvl w:ilvl="0">
      <w:numFmt w:val="bullet"/>
      <w:lvlText w:val=""/>
      <w:lvlJc w:val="left"/>
      <w:rPr>
        <w:rFonts w:ascii="Symbol" w:eastAsia="Times New Roman" w:hAnsi="Symbol" w:cs="Times New Roman"/>
        <w:lang w:eastAsia="sk-SK"/>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4" w15:restartNumberingAfterBreak="0">
    <w:nsid w:val="6F5B3E6F"/>
    <w:multiLevelType w:val="multilevel"/>
    <w:tmpl w:val="B5E0DB46"/>
    <w:styleLink w:val="WW8Num14"/>
    <w:lvl w:ilvl="0">
      <w:start w:val="2"/>
      <w:numFmt w:val="decimal"/>
      <w:lvlText w:val="%1"/>
      <w:lvlJc w:val="left"/>
      <w:rPr>
        <w:rFonts w:ascii="Courier New" w:hAnsi="Courier New" w:cs="Courier New"/>
        <w:sz w:val="18"/>
        <w:szCs w:val="18"/>
      </w:rPr>
    </w:lvl>
    <w:lvl w:ilvl="1">
      <w:start w:val="7"/>
      <w:numFmt w:val="decimal"/>
      <w:lvlText w:val="%1.%2"/>
      <w:lvlJc w:val="left"/>
      <w:rPr>
        <w:rFonts w:ascii="Courier New" w:hAnsi="Courier New" w:cs="Courier New"/>
        <w:sz w:val="18"/>
        <w:szCs w:val="18"/>
      </w:rPr>
    </w:lvl>
    <w:lvl w:ilvl="2">
      <w:start w:val="7"/>
      <w:numFmt w:val="decimal"/>
      <w:lvlText w:val="%1.%2.%3"/>
      <w:lvlJc w:val="left"/>
      <w:rPr>
        <w:rFonts w:ascii="Courier New" w:hAnsi="Courier New" w:cs="Courier New"/>
        <w:sz w:val="18"/>
        <w:szCs w:val="18"/>
      </w:rPr>
    </w:lvl>
    <w:lvl w:ilvl="3">
      <w:start w:val="1"/>
      <w:numFmt w:val="decimal"/>
      <w:lvlText w:val="%1.%2.%3.%4"/>
      <w:lvlJc w:val="left"/>
      <w:rPr>
        <w:rFonts w:ascii="Courier New" w:hAnsi="Courier New" w:cs="Courier New"/>
        <w:sz w:val="18"/>
        <w:szCs w:val="18"/>
      </w:rPr>
    </w:lvl>
    <w:lvl w:ilvl="4">
      <w:start w:val="1"/>
      <w:numFmt w:val="decimal"/>
      <w:lvlText w:val="%1.%2.%3.%4.%5"/>
      <w:lvlJc w:val="left"/>
      <w:rPr>
        <w:rFonts w:ascii="Courier New" w:hAnsi="Courier New" w:cs="Courier New"/>
        <w:sz w:val="18"/>
        <w:szCs w:val="18"/>
      </w:rPr>
    </w:lvl>
    <w:lvl w:ilvl="5">
      <w:start w:val="1"/>
      <w:numFmt w:val="decimal"/>
      <w:lvlText w:val="%1.%2.%3.%4.%5.%6"/>
      <w:lvlJc w:val="left"/>
      <w:rPr>
        <w:rFonts w:ascii="Courier New" w:hAnsi="Courier New" w:cs="Courier New"/>
        <w:sz w:val="18"/>
        <w:szCs w:val="18"/>
      </w:rPr>
    </w:lvl>
    <w:lvl w:ilvl="6">
      <w:start w:val="1"/>
      <w:numFmt w:val="decimal"/>
      <w:lvlText w:val="%1.%2.%3.%4.%5.%6.%7"/>
      <w:lvlJc w:val="left"/>
      <w:rPr>
        <w:rFonts w:ascii="Courier New" w:hAnsi="Courier New" w:cs="Courier New"/>
        <w:sz w:val="18"/>
        <w:szCs w:val="18"/>
      </w:rPr>
    </w:lvl>
    <w:lvl w:ilvl="7">
      <w:start w:val="1"/>
      <w:numFmt w:val="decimal"/>
      <w:lvlText w:val="%1.%2.%3.%4.%5.%6.%7.%8"/>
      <w:lvlJc w:val="left"/>
      <w:rPr>
        <w:rFonts w:ascii="Courier New" w:hAnsi="Courier New" w:cs="Courier New"/>
        <w:sz w:val="18"/>
        <w:szCs w:val="18"/>
      </w:rPr>
    </w:lvl>
    <w:lvl w:ilvl="8">
      <w:start w:val="1"/>
      <w:numFmt w:val="decimal"/>
      <w:lvlText w:val="%1.%2.%3.%4.%5.%6.%7.%8.%9"/>
      <w:lvlJc w:val="left"/>
      <w:rPr>
        <w:rFonts w:ascii="Courier New" w:hAnsi="Courier New" w:cs="Courier New"/>
        <w:sz w:val="18"/>
        <w:szCs w:val="18"/>
      </w:rPr>
    </w:lvl>
  </w:abstractNum>
  <w:abstractNum w:abstractNumId="155" w15:restartNumberingAfterBreak="0">
    <w:nsid w:val="6F6D02D2"/>
    <w:multiLevelType w:val="multilevel"/>
    <w:tmpl w:val="9E4EAB32"/>
    <w:styleLink w:val="WW8Num60"/>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Times New Roman" w:eastAsia="Times New Roman" w:hAnsi="Times New Roman"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56" w15:restartNumberingAfterBreak="0">
    <w:nsid w:val="70507E66"/>
    <w:multiLevelType w:val="multilevel"/>
    <w:tmpl w:val="D0DAD34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06F17E9"/>
    <w:multiLevelType w:val="multilevel"/>
    <w:tmpl w:val="001EF55C"/>
    <w:lvl w:ilvl="0">
      <w:start w:val="1"/>
      <w:numFmt w:val="lowerLetter"/>
      <w:lvlText w:val="%1)"/>
      <w:lvlJc w:val="left"/>
      <w:rPr>
        <w:rFonts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58" w15:restartNumberingAfterBreak="0">
    <w:nsid w:val="717444DC"/>
    <w:multiLevelType w:val="multilevel"/>
    <w:tmpl w:val="C46ACC44"/>
    <w:styleLink w:val="RTFNum3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0" w15:restartNumberingAfterBreak="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1" w15:restartNumberingAfterBreak="0">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2" w15:restartNumberingAfterBreak="0">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15:restartNumberingAfterBreak="0">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15:restartNumberingAfterBreak="0">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5" w15:restartNumberingAfterBreak="0">
    <w:nsid w:val="722305C1"/>
    <w:multiLevelType w:val="hybridMultilevel"/>
    <w:tmpl w:val="722305C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6"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7" w15:restartNumberingAfterBreak="0">
    <w:nsid w:val="722307DB"/>
    <w:multiLevelType w:val="multilevel"/>
    <w:tmpl w:val="722307D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722307DD"/>
    <w:multiLevelType w:val="multilevel"/>
    <w:tmpl w:val="604CCC04"/>
    <w:lvl w:ilvl="0">
      <w:start w:val="1"/>
      <w:numFmt w:val="decimal"/>
      <w:lvlText w:val="%1)"/>
      <w:lvlJc w:val="left"/>
      <w:pPr>
        <w:ind w:left="720" w:hanging="360"/>
      </w:pPr>
      <w:rPr>
        <w:rFonts w:ascii="Times New Roman" w:eastAsia="SimSun" w:hAnsi="Times New Roman" w:cs="Mang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446042B"/>
    <w:multiLevelType w:val="multilevel"/>
    <w:tmpl w:val="2BA017CC"/>
    <w:styleLink w:val="WW8Num24"/>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numFmt w:val="bullet"/>
      <w:lvlText w:val="o"/>
      <w:lvlJc w:val="left"/>
      <w:rPr>
        <w:rFonts w:ascii="Courier New" w:hAnsi="Courier New" w:cs="Courier New"/>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170" w15:restartNumberingAfterBreak="0">
    <w:nsid w:val="75DB2133"/>
    <w:multiLevelType w:val="multilevel"/>
    <w:tmpl w:val="C10A396C"/>
    <w:styleLink w:val="WW8Num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75FB5EC6"/>
    <w:multiLevelType w:val="multilevel"/>
    <w:tmpl w:val="23DE75AE"/>
    <w:styleLink w:val="RTFNum4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6A032F8"/>
    <w:multiLevelType w:val="multilevel"/>
    <w:tmpl w:val="3A6465F4"/>
    <w:styleLink w:val="RTFNum4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70835B7"/>
    <w:multiLevelType w:val="multilevel"/>
    <w:tmpl w:val="E3EA34A2"/>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74" w15:restartNumberingAfterBreak="0">
    <w:nsid w:val="785112BB"/>
    <w:multiLevelType w:val="multilevel"/>
    <w:tmpl w:val="99283308"/>
    <w:styleLink w:val="RTFNum2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A84747B"/>
    <w:multiLevelType w:val="multilevel"/>
    <w:tmpl w:val="B722032E"/>
    <w:styleLink w:val="WW8Num44"/>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176" w15:restartNumberingAfterBreak="0">
    <w:nsid w:val="7B26449A"/>
    <w:multiLevelType w:val="multilevel"/>
    <w:tmpl w:val="135C2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7B9D0F4B"/>
    <w:multiLevelType w:val="multilevel"/>
    <w:tmpl w:val="CF163122"/>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C7555E9"/>
    <w:multiLevelType w:val="multilevel"/>
    <w:tmpl w:val="0B36507C"/>
    <w:styleLink w:val="RTFNum3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C924E3D"/>
    <w:multiLevelType w:val="multilevel"/>
    <w:tmpl w:val="A4C0EAF0"/>
    <w:styleLink w:val="WW8Num49"/>
    <w:lvl w:ilvl="0">
      <w:start w:val="1"/>
      <w:numFmt w:val="upperLetter"/>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7CA51914"/>
    <w:multiLevelType w:val="multilevel"/>
    <w:tmpl w:val="7A28C25A"/>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D852FBE"/>
    <w:multiLevelType w:val="multilevel"/>
    <w:tmpl w:val="9FFAA462"/>
    <w:styleLink w:val="WW8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Symbol" w:hAnsi="Symbol" w:cs="Symbol"/>
        <w:shd w:val="clear" w:color="auto" w:fill="00FFF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7DE931B3"/>
    <w:multiLevelType w:val="multilevel"/>
    <w:tmpl w:val="BC0EEB32"/>
    <w:styleLink w:val="WW8Num10"/>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7ED74793"/>
    <w:multiLevelType w:val="multilevel"/>
    <w:tmpl w:val="402C6AB6"/>
    <w:styleLink w:val="RTFNum3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1"/>
  </w:num>
  <w:num w:numId="3">
    <w:abstractNumId w:val="173"/>
  </w:num>
  <w:num w:numId="4">
    <w:abstractNumId w:val="103"/>
  </w:num>
  <w:num w:numId="5">
    <w:abstractNumId w:val="78"/>
  </w:num>
  <w:num w:numId="6">
    <w:abstractNumId w:val="121"/>
  </w:num>
  <w:num w:numId="7">
    <w:abstractNumId w:val="138"/>
  </w:num>
  <w:num w:numId="8">
    <w:abstractNumId w:val="39"/>
  </w:num>
  <w:num w:numId="9">
    <w:abstractNumId w:val="32"/>
  </w:num>
  <w:num w:numId="10">
    <w:abstractNumId w:val="49"/>
  </w:num>
  <w:num w:numId="11">
    <w:abstractNumId w:val="76"/>
  </w:num>
  <w:num w:numId="12">
    <w:abstractNumId w:val="182"/>
  </w:num>
  <w:num w:numId="13">
    <w:abstractNumId w:val="116"/>
  </w:num>
  <w:num w:numId="14">
    <w:abstractNumId w:val="45"/>
  </w:num>
  <w:num w:numId="15">
    <w:abstractNumId w:val="109"/>
  </w:num>
  <w:num w:numId="16">
    <w:abstractNumId w:val="154"/>
  </w:num>
  <w:num w:numId="17">
    <w:abstractNumId w:val="118"/>
  </w:num>
  <w:num w:numId="18">
    <w:abstractNumId w:val="74"/>
    <w:lvlOverride w:ilvl="1">
      <w:lvl w:ilvl="1">
        <w:start w:val="1"/>
        <w:numFmt w:val="decimal"/>
        <w:lvlText w:val="%1.%2"/>
        <w:lvlJc w:val="left"/>
        <w:rPr>
          <w:rFonts w:ascii="Times New Roman" w:hAnsi="Times New Roman" w:cs="Times New Roman" w:hint="default"/>
          <w:b/>
          <w:sz w:val="24"/>
          <w:szCs w:val="24"/>
        </w:rPr>
      </w:lvl>
    </w:lvlOverride>
  </w:num>
  <w:num w:numId="19">
    <w:abstractNumId w:val="107"/>
  </w:num>
  <w:num w:numId="20">
    <w:abstractNumId w:val="90"/>
  </w:num>
  <w:num w:numId="21">
    <w:abstractNumId w:val="82"/>
  </w:num>
  <w:num w:numId="22">
    <w:abstractNumId w:val="87"/>
  </w:num>
  <w:num w:numId="23">
    <w:abstractNumId w:val="114"/>
  </w:num>
  <w:num w:numId="24">
    <w:abstractNumId w:val="149"/>
  </w:num>
  <w:num w:numId="25">
    <w:abstractNumId w:val="57"/>
  </w:num>
  <w:num w:numId="26">
    <w:abstractNumId w:val="169"/>
  </w:num>
  <w:num w:numId="27">
    <w:abstractNumId w:val="48"/>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28">
    <w:abstractNumId w:val="120"/>
  </w:num>
  <w:num w:numId="29">
    <w:abstractNumId w:val="91"/>
  </w:num>
  <w:num w:numId="30">
    <w:abstractNumId w:val="143"/>
  </w:num>
  <w:num w:numId="31">
    <w:abstractNumId w:val="67"/>
  </w:num>
  <w:num w:numId="32">
    <w:abstractNumId w:val="102"/>
  </w:num>
  <w:num w:numId="33">
    <w:abstractNumId w:val="140"/>
  </w:num>
  <w:num w:numId="34">
    <w:abstractNumId w:val="72"/>
  </w:num>
  <w:num w:numId="35">
    <w:abstractNumId w:val="148"/>
  </w:num>
  <w:num w:numId="36">
    <w:abstractNumId w:val="131"/>
  </w:num>
  <w:num w:numId="37">
    <w:abstractNumId w:val="69"/>
  </w:num>
  <w:num w:numId="38">
    <w:abstractNumId w:val="31"/>
  </w:num>
  <w:num w:numId="39">
    <w:abstractNumId w:val="96"/>
  </w:num>
  <w:num w:numId="40">
    <w:abstractNumId w:val="83"/>
  </w:num>
  <w:num w:numId="41">
    <w:abstractNumId w:val="81"/>
  </w:num>
  <w:num w:numId="42">
    <w:abstractNumId w:val="43"/>
  </w:num>
  <w:num w:numId="43">
    <w:abstractNumId w:val="105"/>
  </w:num>
  <w:num w:numId="44">
    <w:abstractNumId w:val="68"/>
  </w:num>
  <w:num w:numId="45">
    <w:abstractNumId w:val="181"/>
  </w:num>
  <w:num w:numId="46">
    <w:abstractNumId w:val="175"/>
  </w:num>
  <w:num w:numId="47">
    <w:abstractNumId w:val="89"/>
  </w:num>
  <w:num w:numId="48">
    <w:abstractNumId w:val="24"/>
  </w:num>
  <w:num w:numId="49">
    <w:abstractNumId w:val="88"/>
  </w:num>
  <w:num w:numId="50">
    <w:abstractNumId w:val="153"/>
  </w:num>
  <w:num w:numId="51">
    <w:abstractNumId w:val="179"/>
  </w:num>
  <w:num w:numId="52">
    <w:abstractNumId w:val="104"/>
  </w:num>
  <w:num w:numId="53">
    <w:abstractNumId w:val="97"/>
  </w:num>
  <w:num w:numId="54">
    <w:abstractNumId w:val="170"/>
  </w:num>
  <w:num w:numId="55">
    <w:abstractNumId w:val="70"/>
  </w:num>
  <w:num w:numId="56">
    <w:abstractNumId w:val="34"/>
  </w:num>
  <w:num w:numId="57">
    <w:abstractNumId w:val="33"/>
  </w:num>
  <w:num w:numId="58">
    <w:abstractNumId w:val="145"/>
  </w:num>
  <w:num w:numId="59">
    <w:abstractNumId w:val="52"/>
  </w:num>
  <w:num w:numId="60">
    <w:abstractNumId w:val="137"/>
  </w:num>
  <w:num w:numId="61">
    <w:abstractNumId w:val="35"/>
  </w:num>
  <w:num w:numId="62">
    <w:abstractNumId w:val="155"/>
  </w:num>
  <w:num w:numId="63">
    <w:abstractNumId w:val="71"/>
  </w:num>
  <w:num w:numId="64">
    <w:abstractNumId w:val="134"/>
  </w:num>
  <w:num w:numId="65">
    <w:abstractNumId w:val="28"/>
  </w:num>
  <w:num w:numId="66">
    <w:abstractNumId w:val="77"/>
  </w:num>
  <w:num w:numId="67">
    <w:abstractNumId w:val="124"/>
  </w:num>
  <w:num w:numId="68">
    <w:abstractNumId w:val="126"/>
  </w:num>
  <w:num w:numId="69">
    <w:abstractNumId w:val="65"/>
  </w:num>
  <w:num w:numId="70">
    <w:abstractNumId w:val="112"/>
  </w:num>
  <w:num w:numId="71">
    <w:abstractNumId w:val="132"/>
  </w:num>
  <w:num w:numId="72">
    <w:abstractNumId w:val="136"/>
  </w:num>
  <w:num w:numId="73">
    <w:abstractNumId w:val="130"/>
  </w:num>
  <w:num w:numId="74">
    <w:abstractNumId w:val="150"/>
  </w:num>
  <w:num w:numId="75">
    <w:abstractNumId w:val="108"/>
  </w:num>
  <w:num w:numId="76">
    <w:abstractNumId w:val="156"/>
  </w:num>
  <w:num w:numId="77">
    <w:abstractNumId w:val="177"/>
  </w:num>
  <w:num w:numId="78">
    <w:abstractNumId w:val="60"/>
  </w:num>
  <w:num w:numId="79">
    <w:abstractNumId w:val="66"/>
  </w:num>
  <w:num w:numId="80">
    <w:abstractNumId w:val="61"/>
  </w:num>
  <w:num w:numId="81">
    <w:abstractNumId w:val="122"/>
  </w:num>
  <w:num w:numId="82">
    <w:abstractNumId w:val="94"/>
  </w:num>
  <w:num w:numId="83">
    <w:abstractNumId w:val="139"/>
  </w:num>
  <w:num w:numId="84">
    <w:abstractNumId w:val="180"/>
  </w:num>
  <w:num w:numId="85">
    <w:abstractNumId w:val="101"/>
  </w:num>
  <w:num w:numId="86">
    <w:abstractNumId w:val="111"/>
  </w:num>
  <w:num w:numId="87">
    <w:abstractNumId w:val="23"/>
  </w:num>
  <w:num w:numId="88">
    <w:abstractNumId w:val="47"/>
  </w:num>
  <w:num w:numId="89">
    <w:abstractNumId w:val="174"/>
  </w:num>
  <w:num w:numId="90">
    <w:abstractNumId w:val="56"/>
  </w:num>
  <w:num w:numId="91">
    <w:abstractNumId w:val="133"/>
  </w:num>
  <w:num w:numId="92">
    <w:abstractNumId w:val="51"/>
  </w:num>
  <w:num w:numId="93">
    <w:abstractNumId w:val="42"/>
  </w:num>
  <w:num w:numId="94">
    <w:abstractNumId w:val="37"/>
  </w:num>
  <w:num w:numId="95">
    <w:abstractNumId w:val="151"/>
  </w:num>
  <w:num w:numId="96">
    <w:abstractNumId w:val="178"/>
  </w:num>
  <w:num w:numId="97">
    <w:abstractNumId w:val="58"/>
  </w:num>
  <w:num w:numId="98">
    <w:abstractNumId w:val="79"/>
  </w:num>
  <w:num w:numId="99">
    <w:abstractNumId w:val="144"/>
  </w:num>
  <w:num w:numId="100">
    <w:abstractNumId w:val="19"/>
  </w:num>
  <w:num w:numId="101">
    <w:abstractNumId w:val="158"/>
  </w:num>
  <w:num w:numId="102">
    <w:abstractNumId w:val="183"/>
  </w:num>
  <w:num w:numId="103">
    <w:abstractNumId w:val="75"/>
  </w:num>
  <w:num w:numId="104">
    <w:abstractNumId w:val="100"/>
  </w:num>
  <w:num w:numId="105">
    <w:abstractNumId w:val="172"/>
  </w:num>
  <w:num w:numId="106">
    <w:abstractNumId w:val="141"/>
  </w:num>
  <w:num w:numId="107">
    <w:abstractNumId w:val="86"/>
  </w:num>
  <w:num w:numId="108">
    <w:abstractNumId w:val="106"/>
  </w:num>
  <w:num w:numId="109">
    <w:abstractNumId w:val="171"/>
  </w:num>
  <w:num w:numId="110">
    <w:abstractNumId w:val="55"/>
  </w:num>
  <w:num w:numId="111">
    <w:abstractNumId w:val="85"/>
  </w:num>
  <w:num w:numId="112">
    <w:abstractNumId w:val="92"/>
  </w:num>
  <w:num w:numId="113">
    <w:abstractNumId w:val="93"/>
  </w:num>
  <w:num w:numId="114">
    <w:abstractNumId w:val="26"/>
  </w:num>
  <w:num w:numId="115">
    <w:abstractNumId w:val="44"/>
  </w:num>
  <w:num w:numId="116">
    <w:abstractNumId w:val="54"/>
  </w:num>
  <w:num w:numId="117">
    <w:abstractNumId w:val="29"/>
  </w:num>
  <w:num w:numId="118">
    <w:abstractNumId w:val="20"/>
  </w:num>
  <w:num w:numId="119">
    <w:abstractNumId w:val="117"/>
  </w:num>
  <w:num w:numId="120">
    <w:abstractNumId w:val="84"/>
  </w:num>
  <w:num w:numId="121">
    <w:abstractNumId w:val="176"/>
  </w:num>
  <w:num w:numId="122">
    <w:abstractNumId w:val="123"/>
  </w:num>
  <w:num w:numId="123">
    <w:abstractNumId w:val="0"/>
  </w:num>
  <w:num w:numId="124">
    <w:abstractNumId w:val="36"/>
  </w:num>
  <w:num w:numId="125">
    <w:abstractNumId w:val="48"/>
  </w:num>
  <w:num w:numId="126">
    <w:abstractNumId w:val="74"/>
  </w:num>
  <w:num w:numId="127">
    <w:abstractNumId w:val="98"/>
  </w:num>
  <w:num w:numId="128">
    <w:abstractNumId w:val="1"/>
  </w:num>
  <w:num w:numId="129">
    <w:abstractNumId w:val="167"/>
  </w:num>
  <w:num w:numId="130">
    <w:abstractNumId w:val="168"/>
  </w:num>
  <w:num w:numId="131">
    <w:abstractNumId w:val="25"/>
  </w:num>
  <w:num w:numId="132">
    <w:abstractNumId w:val="80"/>
  </w:num>
  <w:num w:numId="133">
    <w:abstractNumId w:val="46"/>
  </w:num>
  <w:num w:numId="134">
    <w:abstractNumId w:val="161"/>
  </w:num>
  <w:num w:numId="135">
    <w:abstractNumId w:val="162"/>
  </w:num>
  <w:num w:numId="136">
    <w:abstractNumId w:val="163"/>
  </w:num>
  <w:num w:numId="137">
    <w:abstractNumId w:val="164"/>
  </w:num>
  <w:num w:numId="138">
    <w:abstractNumId w:val="165"/>
  </w:num>
  <w:num w:numId="139">
    <w:abstractNumId w:val="166"/>
  </w:num>
  <w:num w:numId="140">
    <w:abstractNumId w:val="159"/>
  </w:num>
  <w:num w:numId="141">
    <w:abstractNumId w:val="160"/>
  </w:num>
  <w:num w:numId="142">
    <w:abstractNumId w:val="38"/>
  </w:num>
  <w:num w:numId="143">
    <w:abstractNumId w:val="59"/>
  </w:num>
  <w:num w:numId="144">
    <w:abstractNumId w:val="108"/>
    <w:lvlOverride w:ilvl="2">
      <w:lvl w:ilvl="2">
        <w:start w:val="1"/>
        <w:numFmt w:val="decimal"/>
        <w:lvlText w:val="%1.%2.%3"/>
        <w:lvlJc w:val="left"/>
        <w:rPr>
          <w:b/>
        </w:rPr>
      </w:lvl>
    </w:lvlOverride>
  </w:num>
  <w:num w:numId="145">
    <w:abstractNumId w:val="110"/>
  </w:num>
  <w:num w:numId="146">
    <w:abstractNumId w:val="30"/>
  </w:num>
  <w:num w:numId="147">
    <w:abstractNumId w:val="129"/>
  </w:num>
  <w:num w:numId="148">
    <w:abstractNumId w:val="95"/>
  </w:num>
  <w:num w:numId="149">
    <w:abstractNumId w:val="64"/>
  </w:num>
  <w:num w:numId="150">
    <w:abstractNumId w:val="53"/>
  </w:num>
  <w:num w:numId="151">
    <w:abstractNumId w:val="21"/>
  </w:num>
  <w:num w:numId="152">
    <w:abstractNumId w:val="50"/>
  </w:num>
  <w:num w:numId="153">
    <w:abstractNumId w:val="40"/>
  </w:num>
  <w:num w:numId="154">
    <w:abstractNumId w:val="63"/>
  </w:num>
  <w:num w:numId="155">
    <w:abstractNumId w:val="22"/>
  </w:num>
  <w:num w:numId="156">
    <w:abstractNumId w:val="135"/>
  </w:num>
  <w:num w:numId="157">
    <w:abstractNumId w:val="146"/>
  </w:num>
  <w:num w:numId="1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
  </w:num>
  <w:num w:numId="160">
    <w:abstractNumId w:val="119"/>
  </w:num>
  <w:num w:numId="161">
    <w:abstractNumId w:val="157"/>
  </w:num>
  <w:num w:numId="162">
    <w:abstractNumId w:val="99"/>
  </w:num>
  <w:num w:numId="163">
    <w:abstractNumId w:val="73"/>
  </w:num>
  <w:num w:numId="164">
    <w:abstractNumId w:val="115"/>
  </w:num>
  <w:num w:numId="165">
    <w:abstractNumId w:val="125"/>
  </w:num>
  <w:num w:numId="166">
    <w:abstractNumId w:val="152"/>
  </w:num>
  <w:num w:numId="167">
    <w:abstractNumId w:val="62"/>
  </w:num>
  <w:num w:numId="168">
    <w:abstractNumId w:val="2"/>
  </w:num>
  <w:num w:numId="169">
    <w:abstractNumId w:val="3"/>
  </w:num>
  <w:num w:numId="170">
    <w:abstractNumId w:val="4"/>
  </w:num>
  <w:num w:numId="171">
    <w:abstractNumId w:val="5"/>
  </w:num>
  <w:num w:numId="172">
    <w:abstractNumId w:val="6"/>
  </w:num>
  <w:num w:numId="173">
    <w:abstractNumId w:val="7"/>
  </w:num>
  <w:num w:numId="174">
    <w:abstractNumId w:val="8"/>
  </w:num>
  <w:num w:numId="175">
    <w:abstractNumId w:val="9"/>
  </w:num>
  <w:num w:numId="176">
    <w:abstractNumId w:val="10"/>
  </w:num>
  <w:num w:numId="177">
    <w:abstractNumId w:val="11"/>
  </w:num>
  <w:num w:numId="178">
    <w:abstractNumId w:val="12"/>
  </w:num>
  <w:num w:numId="179">
    <w:abstractNumId w:val="13"/>
  </w:num>
  <w:num w:numId="180">
    <w:abstractNumId w:val="14"/>
  </w:num>
  <w:num w:numId="181">
    <w:abstractNumId w:val="15"/>
  </w:num>
  <w:num w:numId="182">
    <w:abstractNumId w:val="16"/>
  </w:num>
  <w:num w:numId="183">
    <w:abstractNumId w:val="17"/>
  </w:num>
  <w:num w:numId="184">
    <w:abstractNumId w:val="18"/>
  </w:num>
  <w:num w:numId="185">
    <w:abstractNumId w:val="142"/>
  </w:num>
  <w:num w:numId="186">
    <w:abstractNumId w:val="147"/>
  </w:num>
  <w:num w:numId="187">
    <w:abstractNumId w:val="12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08"/>
  <w:hyphenationZone w:val="425"/>
  <w:drawingGridHorizontalSpacing w:val="227"/>
  <w:drawingGridVerticalSpacing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0"/>
    <w:rsid w:val="00014C3F"/>
    <w:rsid w:val="0002453B"/>
    <w:rsid w:val="00042BA9"/>
    <w:rsid w:val="000558E1"/>
    <w:rsid w:val="0005799F"/>
    <w:rsid w:val="00097EC4"/>
    <w:rsid w:val="000B544F"/>
    <w:rsid w:val="000B7DCE"/>
    <w:rsid w:val="000B7E8E"/>
    <w:rsid w:val="000C7301"/>
    <w:rsid w:val="000D0805"/>
    <w:rsid w:val="000D2CAE"/>
    <w:rsid w:val="000E3525"/>
    <w:rsid w:val="000F5166"/>
    <w:rsid w:val="00102A80"/>
    <w:rsid w:val="00126928"/>
    <w:rsid w:val="0013242D"/>
    <w:rsid w:val="00145347"/>
    <w:rsid w:val="00161D9F"/>
    <w:rsid w:val="0018709A"/>
    <w:rsid w:val="001A0C00"/>
    <w:rsid w:val="001A4169"/>
    <w:rsid w:val="001A59CA"/>
    <w:rsid w:val="001A654E"/>
    <w:rsid w:val="001C022C"/>
    <w:rsid w:val="001C3DE7"/>
    <w:rsid w:val="001D0CB7"/>
    <w:rsid w:val="001E1C31"/>
    <w:rsid w:val="001F2C87"/>
    <w:rsid w:val="00215D01"/>
    <w:rsid w:val="00225657"/>
    <w:rsid w:val="002579FA"/>
    <w:rsid w:val="002B1A46"/>
    <w:rsid w:val="002B747C"/>
    <w:rsid w:val="002D32F2"/>
    <w:rsid w:val="002D525D"/>
    <w:rsid w:val="002E1B3B"/>
    <w:rsid w:val="002E5C70"/>
    <w:rsid w:val="00302323"/>
    <w:rsid w:val="00307DE9"/>
    <w:rsid w:val="0033131E"/>
    <w:rsid w:val="00333074"/>
    <w:rsid w:val="0033483A"/>
    <w:rsid w:val="00350F75"/>
    <w:rsid w:val="00356B79"/>
    <w:rsid w:val="00361074"/>
    <w:rsid w:val="00366B82"/>
    <w:rsid w:val="0038410E"/>
    <w:rsid w:val="003939D3"/>
    <w:rsid w:val="003A32D4"/>
    <w:rsid w:val="003B1252"/>
    <w:rsid w:val="003E3226"/>
    <w:rsid w:val="003F17DE"/>
    <w:rsid w:val="00425AE3"/>
    <w:rsid w:val="00427B78"/>
    <w:rsid w:val="00430093"/>
    <w:rsid w:val="00434DFA"/>
    <w:rsid w:val="00450ACE"/>
    <w:rsid w:val="004570EC"/>
    <w:rsid w:val="00485D47"/>
    <w:rsid w:val="004901A6"/>
    <w:rsid w:val="00491193"/>
    <w:rsid w:val="004A70D6"/>
    <w:rsid w:val="004A79EA"/>
    <w:rsid w:val="004B102E"/>
    <w:rsid w:val="004B6E1A"/>
    <w:rsid w:val="004C1AB4"/>
    <w:rsid w:val="004C4C5F"/>
    <w:rsid w:val="004C6670"/>
    <w:rsid w:val="004D1585"/>
    <w:rsid w:val="004D7B39"/>
    <w:rsid w:val="004E1084"/>
    <w:rsid w:val="004F7368"/>
    <w:rsid w:val="004F74DD"/>
    <w:rsid w:val="005120C7"/>
    <w:rsid w:val="00520455"/>
    <w:rsid w:val="0053663A"/>
    <w:rsid w:val="005372D1"/>
    <w:rsid w:val="00540D0B"/>
    <w:rsid w:val="0054462C"/>
    <w:rsid w:val="00555AE0"/>
    <w:rsid w:val="00574783"/>
    <w:rsid w:val="0058085F"/>
    <w:rsid w:val="005B0106"/>
    <w:rsid w:val="005B5B44"/>
    <w:rsid w:val="005C1AB6"/>
    <w:rsid w:val="005E158B"/>
    <w:rsid w:val="005F7187"/>
    <w:rsid w:val="006010E8"/>
    <w:rsid w:val="0064019C"/>
    <w:rsid w:val="0064549D"/>
    <w:rsid w:val="00645C6C"/>
    <w:rsid w:val="0067718A"/>
    <w:rsid w:val="006B1D8A"/>
    <w:rsid w:val="006C10DA"/>
    <w:rsid w:val="006C1CB2"/>
    <w:rsid w:val="006C23B2"/>
    <w:rsid w:val="006C42B9"/>
    <w:rsid w:val="006C68BA"/>
    <w:rsid w:val="006D481D"/>
    <w:rsid w:val="006D5746"/>
    <w:rsid w:val="006D7723"/>
    <w:rsid w:val="006E1A17"/>
    <w:rsid w:val="006E35FD"/>
    <w:rsid w:val="0070636D"/>
    <w:rsid w:val="00711994"/>
    <w:rsid w:val="00725D67"/>
    <w:rsid w:val="00735855"/>
    <w:rsid w:val="00743F4A"/>
    <w:rsid w:val="007470EF"/>
    <w:rsid w:val="00762E4D"/>
    <w:rsid w:val="0076447D"/>
    <w:rsid w:val="007708B8"/>
    <w:rsid w:val="00772BB0"/>
    <w:rsid w:val="00795CFE"/>
    <w:rsid w:val="007A1D48"/>
    <w:rsid w:val="007B4522"/>
    <w:rsid w:val="007D70C2"/>
    <w:rsid w:val="007F338F"/>
    <w:rsid w:val="007F3948"/>
    <w:rsid w:val="00805CFC"/>
    <w:rsid w:val="00814130"/>
    <w:rsid w:val="00817664"/>
    <w:rsid w:val="00835563"/>
    <w:rsid w:val="00855967"/>
    <w:rsid w:val="00865A6A"/>
    <w:rsid w:val="00873EEA"/>
    <w:rsid w:val="00876F39"/>
    <w:rsid w:val="00882A46"/>
    <w:rsid w:val="00886461"/>
    <w:rsid w:val="008A1246"/>
    <w:rsid w:val="008A69DC"/>
    <w:rsid w:val="008B53CA"/>
    <w:rsid w:val="008C3B36"/>
    <w:rsid w:val="008C6D7C"/>
    <w:rsid w:val="008C79B6"/>
    <w:rsid w:val="008E0429"/>
    <w:rsid w:val="008E121B"/>
    <w:rsid w:val="008F0050"/>
    <w:rsid w:val="00903118"/>
    <w:rsid w:val="00915CD1"/>
    <w:rsid w:val="0092345F"/>
    <w:rsid w:val="00931E30"/>
    <w:rsid w:val="00946CFF"/>
    <w:rsid w:val="0097260B"/>
    <w:rsid w:val="00976C4D"/>
    <w:rsid w:val="00981268"/>
    <w:rsid w:val="00990754"/>
    <w:rsid w:val="00990FF0"/>
    <w:rsid w:val="00992B13"/>
    <w:rsid w:val="00994D01"/>
    <w:rsid w:val="00995C69"/>
    <w:rsid w:val="009A3B15"/>
    <w:rsid w:val="009B3220"/>
    <w:rsid w:val="009B6562"/>
    <w:rsid w:val="009B6843"/>
    <w:rsid w:val="009C486D"/>
    <w:rsid w:val="009C4E9A"/>
    <w:rsid w:val="009D23D3"/>
    <w:rsid w:val="009D2C1B"/>
    <w:rsid w:val="009E4FE3"/>
    <w:rsid w:val="00A02E4C"/>
    <w:rsid w:val="00A043C8"/>
    <w:rsid w:val="00A30429"/>
    <w:rsid w:val="00A44EDC"/>
    <w:rsid w:val="00A513FA"/>
    <w:rsid w:val="00A51607"/>
    <w:rsid w:val="00A677F2"/>
    <w:rsid w:val="00A70783"/>
    <w:rsid w:val="00A725D5"/>
    <w:rsid w:val="00A817DA"/>
    <w:rsid w:val="00A944FE"/>
    <w:rsid w:val="00AA1AC7"/>
    <w:rsid w:val="00AA1E5E"/>
    <w:rsid w:val="00AB4D03"/>
    <w:rsid w:val="00AC0642"/>
    <w:rsid w:val="00AC7B06"/>
    <w:rsid w:val="00AD258E"/>
    <w:rsid w:val="00AE2FBF"/>
    <w:rsid w:val="00AE35FA"/>
    <w:rsid w:val="00B14A2F"/>
    <w:rsid w:val="00B26DE1"/>
    <w:rsid w:val="00B31893"/>
    <w:rsid w:val="00B42572"/>
    <w:rsid w:val="00B60DAD"/>
    <w:rsid w:val="00B625BA"/>
    <w:rsid w:val="00B8516D"/>
    <w:rsid w:val="00B93D67"/>
    <w:rsid w:val="00BA2F15"/>
    <w:rsid w:val="00BD2698"/>
    <w:rsid w:val="00BD4000"/>
    <w:rsid w:val="00BF0F96"/>
    <w:rsid w:val="00C02D80"/>
    <w:rsid w:val="00C077C2"/>
    <w:rsid w:val="00C330AE"/>
    <w:rsid w:val="00C37140"/>
    <w:rsid w:val="00C62442"/>
    <w:rsid w:val="00C62B7E"/>
    <w:rsid w:val="00C81B54"/>
    <w:rsid w:val="00C91FA2"/>
    <w:rsid w:val="00CB3092"/>
    <w:rsid w:val="00CD40B5"/>
    <w:rsid w:val="00CE4BA0"/>
    <w:rsid w:val="00CE7D33"/>
    <w:rsid w:val="00CF59C7"/>
    <w:rsid w:val="00CF68E2"/>
    <w:rsid w:val="00D01435"/>
    <w:rsid w:val="00D24164"/>
    <w:rsid w:val="00D2513D"/>
    <w:rsid w:val="00D432F7"/>
    <w:rsid w:val="00D455A2"/>
    <w:rsid w:val="00D46B0A"/>
    <w:rsid w:val="00D55BB5"/>
    <w:rsid w:val="00D602BD"/>
    <w:rsid w:val="00D76AC0"/>
    <w:rsid w:val="00D814F4"/>
    <w:rsid w:val="00D9686B"/>
    <w:rsid w:val="00D97D44"/>
    <w:rsid w:val="00DA3B8F"/>
    <w:rsid w:val="00DA6DCF"/>
    <w:rsid w:val="00DC0792"/>
    <w:rsid w:val="00DD0065"/>
    <w:rsid w:val="00DE336E"/>
    <w:rsid w:val="00DF481D"/>
    <w:rsid w:val="00E1124F"/>
    <w:rsid w:val="00E11822"/>
    <w:rsid w:val="00E12C00"/>
    <w:rsid w:val="00E134D7"/>
    <w:rsid w:val="00E31FA4"/>
    <w:rsid w:val="00E451C8"/>
    <w:rsid w:val="00E46CC3"/>
    <w:rsid w:val="00E46F39"/>
    <w:rsid w:val="00E5427F"/>
    <w:rsid w:val="00E63AD1"/>
    <w:rsid w:val="00E7757C"/>
    <w:rsid w:val="00E7799C"/>
    <w:rsid w:val="00EA14D5"/>
    <w:rsid w:val="00EA4D48"/>
    <w:rsid w:val="00EA5F9E"/>
    <w:rsid w:val="00EA675A"/>
    <w:rsid w:val="00EB1B0E"/>
    <w:rsid w:val="00EB56AA"/>
    <w:rsid w:val="00EC39ED"/>
    <w:rsid w:val="00EF1405"/>
    <w:rsid w:val="00EF1EB5"/>
    <w:rsid w:val="00F07A3E"/>
    <w:rsid w:val="00F07AD1"/>
    <w:rsid w:val="00F2197D"/>
    <w:rsid w:val="00F30F9B"/>
    <w:rsid w:val="00F365C5"/>
    <w:rsid w:val="00F41DE7"/>
    <w:rsid w:val="00F67096"/>
    <w:rsid w:val="00F7157B"/>
    <w:rsid w:val="00F82C35"/>
    <w:rsid w:val="00F90A0A"/>
    <w:rsid w:val="00F91082"/>
    <w:rsid w:val="00F93F41"/>
    <w:rsid w:val="00FA1D70"/>
    <w:rsid w:val="00FB743B"/>
    <w:rsid w:val="00FD0BF4"/>
    <w:rsid w:val="00FF4D69"/>
    <w:rsid w:val="00FF79C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EB48A7-31D0-4259-8296-3A04D2D9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List Paragraph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22"/>
      </w:numPr>
    </w:pPr>
  </w:style>
  <w:style w:type="paragraph" w:styleId="slovanzoznam5">
    <w:name w:val="List Number 5"/>
    <w:basedOn w:val="Normlny"/>
    <w:rsid w:val="00931E30"/>
    <w:pPr>
      <w:widowControl/>
      <w:numPr>
        <w:numId w:val="12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aliases w:val="body,Odsek zoznamu2"/>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7"/>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26"/>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25"/>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 w:type="paragraph" w:styleId="Zoznamsodrkami5">
    <w:name w:val="List Bullet 5"/>
    <w:basedOn w:val="Normlny"/>
    <w:autoRedefine/>
    <w:rsid w:val="00915CD1"/>
    <w:pPr>
      <w:widowControl/>
      <w:numPr>
        <w:numId w:val="128"/>
      </w:numPr>
      <w:suppressAutoHyphens w:val="0"/>
      <w:autoSpaceDN/>
      <w:spacing w:before="120" w:after="120"/>
      <w:jc w:val="both"/>
      <w:textAlignment w:val="auto"/>
    </w:pPr>
    <w:rPr>
      <w:rFonts w:eastAsia="Times New Roman" w:cs="Times New Roman"/>
      <w:kern w:val="0"/>
      <w:szCs w:val="20"/>
      <w:lang w:val="en-GB" w:eastAsia="en-US" w:bidi="ar-SA"/>
    </w:rPr>
  </w:style>
  <w:style w:type="character" w:customStyle="1" w:styleId="ra">
    <w:name w:val="ra"/>
    <w:basedOn w:val="Predvolenpsmoodseku"/>
    <w:rsid w:val="004A79EA"/>
  </w:style>
  <w:style w:type="paragraph" w:styleId="Revzia">
    <w:name w:val="Revision"/>
    <w:hidden/>
    <w:uiPriority w:val="99"/>
    <w:semiHidden/>
    <w:rsid w:val="00356B79"/>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napomoc.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index.php?navID=529" TargetMode="External"/><Relationship Id="rId5" Type="http://schemas.openxmlformats.org/officeDocument/2006/relationships/webSettings" Target="webSettings.xml"/><Relationship Id="rId15" Type="http://schemas.openxmlformats.org/officeDocument/2006/relationships/hyperlink" Target="http://www.apa.sk/" TargetMode="External"/><Relationship Id="rId10" Type="http://schemas.openxmlformats.org/officeDocument/2006/relationships/hyperlink" Target="mailto:info@apa.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napomo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C0DB-BC3F-4E54-857C-4FE6EB80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15925</Words>
  <Characters>90773</Characters>
  <Application>Microsoft Office Word</Application>
  <DocSecurity>0</DocSecurity>
  <Lines>756</Lines>
  <Paragraphs>212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106486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Kužma Emil</cp:lastModifiedBy>
  <cp:revision>7</cp:revision>
  <cp:lastPrinted>2017-05-30T08:15:00Z</cp:lastPrinted>
  <dcterms:created xsi:type="dcterms:W3CDTF">2015-09-11T10:31:00Z</dcterms:created>
  <dcterms:modified xsi:type="dcterms:W3CDTF">2017-05-30T08:20:00Z</dcterms:modified>
</cp:coreProperties>
</file>