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4B626" w14:textId="0865EC5F" w:rsidR="00BA3B45" w:rsidRPr="00FB5CDB" w:rsidRDefault="000C0479" w:rsidP="00CE40BC">
      <w:pPr>
        <w:pStyle w:val="mojNORMALNY"/>
        <w:spacing w:before="120"/>
        <w:jc w:val="center"/>
        <w:rPr>
          <w:rFonts w:ascii="Calibri" w:hAnsi="Calibri"/>
          <w:b/>
          <w:caps/>
          <w:sz w:val="24"/>
          <w:szCs w:val="24"/>
        </w:rPr>
      </w:pPr>
      <w:r w:rsidRPr="00FB5CDB">
        <w:rPr>
          <w:rFonts w:ascii="Calibri" w:hAnsi="Calibri"/>
          <w:b/>
          <w:caps/>
          <w:sz w:val="24"/>
          <w:szCs w:val="24"/>
          <w:u w:val="single"/>
        </w:rPr>
        <w:t>Podnikateľský plán pre podopatrenie 6.</w:t>
      </w:r>
      <w:r w:rsidR="005E1DCD">
        <w:rPr>
          <w:rFonts w:ascii="Calibri" w:hAnsi="Calibri"/>
          <w:b/>
          <w:caps/>
          <w:sz w:val="24"/>
          <w:szCs w:val="24"/>
          <w:u w:val="single"/>
        </w:rPr>
        <w:t>3</w:t>
      </w:r>
      <w:r w:rsidRPr="00FB5CDB">
        <w:rPr>
          <w:rFonts w:ascii="Calibri" w:hAnsi="Calibri"/>
          <w:b/>
          <w:caps/>
          <w:sz w:val="24"/>
          <w:szCs w:val="24"/>
          <w:u w:val="single"/>
        </w:rPr>
        <w:t xml:space="preserve"> – </w:t>
      </w:r>
      <w:r w:rsidR="00903EDD" w:rsidRPr="00903EDD">
        <w:rPr>
          <w:rFonts w:ascii="Calibri" w:hAnsi="Calibri"/>
          <w:b/>
          <w:caps/>
          <w:sz w:val="24"/>
          <w:szCs w:val="24"/>
          <w:u w:val="single"/>
        </w:rPr>
        <w:t>Pomoc na začatie podnikateľskej činnosti</w:t>
      </w:r>
      <w:r w:rsidR="00413BEF">
        <w:rPr>
          <w:rFonts w:ascii="Calibri" w:hAnsi="Calibri"/>
          <w:b/>
          <w:caps/>
          <w:sz w:val="24"/>
          <w:szCs w:val="24"/>
          <w:u w:val="single"/>
        </w:rPr>
        <w:t xml:space="preserve"> na rozvoj malých poľnohospodárskych podnikov</w:t>
      </w:r>
      <w:r w:rsidR="00A64EB3">
        <w:rPr>
          <w:rStyle w:val="Odkaznapoznmkupodiarou"/>
          <w:rFonts w:ascii="Calibri" w:hAnsi="Calibri"/>
          <w:b/>
          <w:caps/>
          <w:sz w:val="24"/>
          <w:szCs w:val="24"/>
          <w:u w:val="single"/>
        </w:rPr>
        <w:footnoteReference w:id="1"/>
      </w:r>
    </w:p>
    <w:p w14:paraId="261C987D" w14:textId="77777777" w:rsidR="00010239" w:rsidRPr="00FB5CDB" w:rsidRDefault="00010239" w:rsidP="00F95CE3">
      <w:pPr>
        <w:spacing w:line="276" w:lineRule="auto"/>
        <w:rPr>
          <w:rFonts w:ascii="Calibri" w:hAnsi="Calibri"/>
          <w:caps/>
          <w:u w:val="single"/>
        </w:rPr>
      </w:pPr>
    </w:p>
    <w:p w14:paraId="3212AE3B" w14:textId="77777777" w:rsidR="00B730D6" w:rsidRPr="00FB5CDB" w:rsidRDefault="00B730D6" w:rsidP="00F95CE3">
      <w:pPr>
        <w:spacing w:line="276" w:lineRule="auto"/>
        <w:rPr>
          <w:rFonts w:ascii="Calibri" w:hAnsi="Calibri"/>
          <w:caps/>
          <w:u w:val="single"/>
        </w:rPr>
      </w:pPr>
    </w:p>
    <w:p w14:paraId="11B2D777" w14:textId="77777777" w:rsidR="00BA3B45" w:rsidRPr="00FB5CDB" w:rsidRDefault="00BA3B45" w:rsidP="00AA5840">
      <w:pPr>
        <w:spacing w:line="276" w:lineRule="auto"/>
        <w:ind w:left="720" w:hanging="720"/>
        <w:rPr>
          <w:rFonts w:ascii="Calibri" w:hAnsi="Calibri"/>
          <w:caps/>
          <w:u w:val="single"/>
        </w:rPr>
      </w:pPr>
      <w:r w:rsidRPr="00FB5CDB">
        <w:rPr>
          <w:rFonts w:ascii="Calibri" w:hAnsi="Calibri"/>
          <w:caps/>
          <w:u w:val="single"/>
        </w:rPr>
        <w:t>Identifikačné údaje žiadateľa</w:t>
      </w:r>
    </w:p>
    <w:tbl>
      <w:tblPr>
        <w:tblStyle w:val="Tabukasmriekou6farebnzvraznenie1"/>
        <w:tblW w:w="0" w:type="auto"/>
        <w:tblLayout w:type="fixed"/>
        <w:tblLook w:val="04A0" w:firstRow="1" w:lastRow="0" w:firstColumn="1" w:lastColumn="0" w:noHBand="0" w:noVBand="1"/>
      </w:tblPr>
      <w:tblGrid>
        <w:gridCol w:w="2410"/>
        <w:gridCol w:w="6694"/>
      </w:tblGrid>
      <w:tr w:rsidR="00A930F3" w:rsidRPr="00FB5CDB" w14:paraId="22265530" w14:textId="77777777" w:rsidTr="00B43C6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tcPr>
          <w:p w14:paraId="1500B564" w14:textId="77777777" w:rsidR="00A930F3" w:rsidRPr="0067380A" w:rsidRDefault="00A930F3" w:rsidP="00CD60CC">
            <w:pPr>
              <w:spacing w:after="0"/>
              <w:rPr>
                <w:rFonts w:ascii="Calibri" w:hAnsi="Calibri"/>
                <w:caps/>
                <w:sz w:val="22"/>
                <w:u w:val="single"/>
              </w:rPr>
            </w:pPr>
            <w:r w:rsidRPr="0067380A">
              <w:rPr>
                <w:rFonts w:ascii="Calibri" w:hAnsi="Calibri"/>
                <w:sz w:val="22"/>
              </w:rPr>
              <w:t>Obchodné meno</w:t>
            </w:r>
          </w:p>
        </w:tc>
        <w:tc>
          <w:tcPr>
            <w:tcW w:w="6694" w:type="dxa"/>
          </w:tcPr>
          <w:p w14:paraId="573B89E7" w14:textId="77777777" w:rsidR="00A930F3" w:rsidRPr="00B43C62" w:rsidRDefault="00A930F3" w:rsidP="00CD60CC">
            <w:pPr>
              <w:spacing w:after="0"/>
              <w:cnfStyle w:val="100000000000" w:firstRow="1" w:lastRow="0" w:firstColumn="0" w:lastColumn="0" w:oddVBand="0" w:evenVBand="0" w:oddHBand="0" w:evenHBand="0" w:firstRowFirstColumn="0" w:firstRowLastColumn="0" w:lastRowFirstColumn="0" w:lastRowLastColumn="0"/>
              <w:rPr>
                <w:rFonts w:ascii="Calibri" w:hAnsi="Calibri"/>
                <w:b w:val="0"/>
              </w:rPr>
            </w:pPr>
          </w:p>
        </w:tc>
      </w:tr>
      <w:tr w:rsidR="00A930F3" w:rsidRPr="00FB5CDB" w14:paraId="3F781D7E" w14:textId="77777777" w:rsidTr="00B43C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tcPr>
          <w:p w14:paraId="339EC5FD" w14:textId="77777777" w:rsidR="00A930F3" w:rsidRPr="0067380A" w:rsidRDefault="00A930F3" w:rsidP="00CD60CC">
            <w:pPr>
              <w:spacing w:after="0"/>
              <w:rPr>
                <w:rFonts w:ascii="Calibri" w:hAnsi="Calibri"/>
                <w:caps/>
                <w:sz w:val="22"/>
                <w:u w:val="single"/>
              </w:rPr>
            </w:pPr>
            <w:r w:rsidRPr="0067380A">
              <w:rPr>
                <w:rFonts w:ascii="Calibri" w:hAnsi="Calibri"/>
                <w:sz w:val="22"/>
              </w:rPr>
              <w:t>Sídlo</w:t>
            </w:r>
          </w:p>
        </w:tc>
        <w:tc>
          <w:tcPr>
            <w:tcW w:w="6694" w:type="dxa"/>
          </w:tcPr>
          <w:p w14:paraId="6D1E538C" w14:textId="77777777" w:rsidR="00A930F3" w:rsidRPr="00B43C62" w:rsidRDefault="00A930F3" w:rsidP="00CD60C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A930F3" w:rsidRPr="00FB5CDB" w14:paraId="54B01D79" w14:textId="77777777" w:rsidTr="00B43C62">
        <w:trPr>
          <w:trHeight w:val="283"/>
        </w:trPr>
        <w:tc>
          <w:tcPr>
            <w:cnfStyle w:val="001000000000" w:firstRow="0" w:lastRow="0" w:firstColumn="1" w:lastColumn="0" w:oddVBand="0" w:evenVBand="0" w:oddHBand="0" w:evenHBand="0" w:firstRowFirstColumn="0" w:firstRowLastColumn="0" w:lastRowFirstColumn="0" w:lastRowLastColumn="0"/>
            <w:tcW w:w="2410" w:type="dxa"/>
          </w:tcPr>
          <w:p w14:paraId="7E103985" w14:textId="77777777" w:rsidR="00A930F3" w:rsidRPr="0067380A" w:rsidRDefault="00A930F3" w:rsidP="00CD60CC">
            <w:pPr>
              <w:spacing w:after="0"/>
              <w:rPr>
                <w:rFonts w:ascii="Calibri" w:hAnsi="Calibri"/>
                <w:caps/>
                <w:sz w:val="22"/>
                <w:u w:val="single"/>
              </w:rPr>
            </w:pPr>
            <w:r w:rsidRPr="0067380A">
              <w:rPr>
                <w:rFonts w:ascii="Calibri" w:hAnsi="Calibri"/>
                <w:sz w:val="22"/>
              </w:rPr>
              <w:t>IČO</w:t>
            </w:r>
          </w:p>
        </w:tc>
        <w:tc>
          <w:tcPr>
            <w:tcW w:w="6694" w:type="dxa"/>
          </w:tcPr>
          <w:p w14:paraId="4F7B9FD9" w14:textId="77777777" w:rsidR="00A930F3" w:rsidRPr="00B43C62" w:rsidRDefault="00A930F3" w:rsidP="00CD60C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930F3" w:rsidRPr="00FB5CDB" w14:paraId="2FFEB89B" w14:textId="77777777" w:rsidTr="00B43C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tcPr>
          <w:p w14:paraId="03679C67" w14:textId="77777777" w:rsidR="00A930F3" w:rsidRPr="0067380A" w:rsidRDefault="00A930F3" w:rsidP="00CD60CC">
            <w:pPr>
              <w:spacing w:after="0"/>
              <w:rPr>
                <w:rFonts w:ascii="Calibri" w:hAnsi="Calibri"/>
                <w:caps/>
                <w:sz w:val="22"/>
                <w:u w:val="single"/>
              </w:rPr>
            </w:pPr>
            <w:r w:rsidRPr="0067380A">
              <w:rPr>
                <w:rFonts w:ascii="Calibri" w:hAnsi="Calibri"/>
                <w:sz w:val="22"/>
              </w:rPr>
              <w:t>DIČ</w:t>
            </w:r>
          </w:p>
        </w:tc>
        <w:tc>
          <w:tcPr>
            <w:tcW w:w="6694" w:type="dxa"/>
          </w:tcPr>
          <w:p w14:paraId="38E7CF0B" w14:textId="77777777" w:rsidR="00A930F3" w:rsidRPr="00B43C62" w:rsidRDefault="00A930F3" w:rsidP="00CD60C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A930F3" w:rsidRPr="00FB5CDB" w14:paraId="2E340965" w14:textId="77777777" w:rsidTr="00B43C62">
        <w:trPr>
          <w:trHeight w:val="283"/>
        </w:trPr>
        <w:tc>
          <w:tcPr>
            <w:cnfStyle w:val="001000000000" w:firstRow="0" w:lastRow="0" w:firstColumn="1" w:lastColumn="0" w:oddVBand="0" w:evenVBand="0" w:oddHBand="0" w:evenHBand="0" w:firstRowFirstColumn="0" w:firstRowLastColumn="0" w:lastRowFirstColumn="0" w:lastRowLastColumn="0"/>
            <w:tcW w:w="2410" w:type="dxa"/>
          </w:tcPr>
          <w:p w14:paraId="59FCE374" w14:textId="77777777" w:rsidR="00A930F3" w:rsidRPr="0067380A" w:rsidRDefault="00A930F3" w:rsidP="00CD60CC">
            <w:pPr>
              <w:spacing w:after="0"/>
              <w:rPr>
                <w:rFonts w:ascii="Calibri" w:hAnsi="Calibri"/>
                <w:caps/>
                <w:sz w:val="22"/>
                <w:u w:val="single"/>
              </w:rPr>
            </w:pPr>
            <w:r w:rsidRPr="0067380A">
              <w:rPr>
                <w:rFonts w:ascii="Calibri" w:hAnsi="Calibri"/>
                <w:sz w:val="22"/>
              </w:rPr>
              <w:t>Štatutárny zástupca</w:t>
            </w:r>
          </w:p>
        </w:tc>
        <w:tc>
          <w:tcPr>
            <w:tcW w:w="6694" w:type="dxa"/>
          </w:tcPr>
          <w:p w14:paraId="55AECE7A" w14:textId="77777777" w:rsidR="00A930F3" w:rsidRPr="00B43C62" w:rsidRDefault="00A930F3" w:rsidP="00CD60C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930F3" w:rsidRPr="00FB5CDB" w14:paraId="436C2B0A" w14:textId="77777777" w:rsidTr="00B43C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tcPr>
          <w:p w14:paraId="1D5930D3" w14:textId="77777777" w:rsidR="00A930F3" w:rsidRPr="0067380A" w:rsidRDefault="00A930F3" w:rsidP="00CD60CC">
            <w:pPr>
              <w:spacing w:after="0"/>
              <w:rPr>
                <w:rFonts w:ascii="Calibri" w:hAnsi="Calibri"/>
                <w:caps/>
                <w:sz w:val="22"/>
                <w:u w:val="single"/>
              </w:rPr>
            </w:pPr>
            <w:r w:rsidRPr="0067380A">
              <w:rPr>
                <w:rFonts w:ascii="Calibri" w:hAnsi="Calibri"/>
                <w:sz w:val="22"/>
              </w:rPr>
              <w:t>Telefón</w:t>
            </w:r>
          </w:p>
        </w:tc>
        <w:tc>
          <w:tcPr>
            <w:tcW w:w="6694" w:type="dxa"/>
          </w:tcPr>
          <w:p w14:paraId="01B2CCEC" w14:textId="77777777" w:rsidR="00A930F3" w:rsidRPr="00B43C62" w:rsidRDefault="00A930F3" w:rsidP="00CD60C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A930F3" w:rsidRPr="00FB5CDB" w14:paraId="19EBB013" w14:textId="77777777" w:rsidTr="00B43C62">
        <w:trPr>
          <w:trHeight w:val="283"/>
        </w:trPr>
        <w:tc>
          <w:tcPr>
            <w:cnfStyle w:val="001000000000" w:firstRow="0" w:lastRow="0" w:firstColumn="1" w:lastColumn="0" w:oddVBand="0" w:evenVBand="0" w:oddHBand="0" w:evenHBand="0" w:firstRowFirstColumn="0" w:firstRowLastColumn="0" w:lastRowFirstColumn="0" w:lastRowLastColumn="0"/>
            <w:tcW w:w="2410" w:type="dxa"/>
          </w:tcPr>
          <w:p w14:paraId="27BBE60B" w14:textId="77777777" w:rsidR="00A930F3" w:rsidRPr="0067380A" w:rsidRDefault="00A930F3" w:rsidP="00CD60CC">
            <w:pPr>
              <w:spacing w:after="0"/>
              <w:rPr>
                <w:rFonts w:ascii="Calibri" w:hAnsi="Calibri"/>
                <w:caps/>
                <w:sz w:val="22"/>
                <w:u w:val="single"/>
              </w:rPr>
            </w:pPr>
            <w:r w:rsidRPr="0067380A">
              <w:rPr>
                <w:rFonts w:ascii="Calibri" w:hAnsi="Calibri"/>
                <w:sz w:val="22"/>
              </w:rPr>
              <w:t>Fax</w:t>
            </w:r>
          </w:p>
        </w:tc>
        <w:tc>
          <w:tcPr>
            <w:tcW w:w="6694" w:type="dxa"/>
          </w:tcPr>
          <w:p w14:paraId="6E750272" w14:textId="77777777" w:rsidR="00A930F3" w:rsidRPr="00B43C62" w:rsidRDefault="00A930F3" w:rsidP="00CD60C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930F3" w:rsidRPr="00FB5CDB" w14:paraId="0942A81C" w14:textId="77777777" w:rsidTr="00B43C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tcPr>
          <w:p w14:paraId="01CE88AC" w14:textId="77777777" w:rsidR="00A930F3" w:rsidRPr="0067380A" w:rsidRDefault="00A930F3" w:rsidP="00CD60CC">
            <w:pPr>
              <w:spacing w:after="0"/>
              <w:rPr>
                <w:rFonts w:ascii="Calibri" w:hAnsi="Calibri"/>
                <w:sz w:val="22"/>
              </w:rPr>
            </w:pPr>
            <w:r w:rsidRPr="0067380A">
              <w:rPr>
                <w:rFonts w:ascii="Calibri" w:hAnsi="Calibri"/>
                <w:sz w:val="22"/>
              </w:rPr>
              <w:t>e-mail</w:t>
            </w:r>
          </w:p>
        </w:tc>
        <w:tc>
          <w:tcPr>
            <w:tcW w:w="6694" w:type="dxa"/>
          </w:tcPr>
          <w:p w14:paraId="6B5DD1B3" w14:textId="77777777" w:rsidR="00A930F3" w:rsidRPr="00B43C62" w:rsidRDefault="00A930F3" w:rsidP="00CD60C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5D37E9C0" w14:textId="77777777" w:rsidR="00A930F3" w:rsidRPr="00FB5CDB" w:rsidRDefault="00A930F3" w:rsidP="00DB4BB9">
      <w:pPr>
        <w:spacing w:after="0" w:line="276" w:lineRule="auto"/>
        <w:rPr>
          <w:rFonts w:ascii="Calibri" w:hAnsi="Calibri"/>
          <w:caps/>
          <w:u w:val="single"/>
        </w:rPr>
      </w:pPr>
    </w:p>
    <w:p w14:paraId="77BE2FE4" w14:textId="77777777" w:rsidR="00BA3B45" w:rsidRPr="0067380A" w:rsidRDefault="000C0479" w:rsidP="00CE40BC">
      <w:pPr>
        <w:numPr>
          <w:ilvl w:val="0"/>
          <w:numId w:val="6"/>
        </w:numPr>
        <w:spacing w:after="0" w:line="276" w:lineRule="auto"/>
        <w:ind w:left="426" w:hanging="426"/>
        <w:jc w:val="both"/>
        <w:rPr>
          <w:rFonts w:ascii="Calibri" w:hAnsi="Calibri"/>
          <w:caps/>
          <w:sz w:val="22"/>
          <w:u w:val="single"/>
        </w:rPr>
      </w:pPr>
      <w:r w:rsidRPr="0067380A">
        <w:rPr>
          <w:rFonts w:ascii="Calibri" w:hAnsi="Calibri"/>
          <w:iCs/>
          <w:caps/>
          <w:sz w:val="22"/>
          <w:u w:val="single"/>
        </w:rPr>
        <w:t xml:space="preserve">situácia poľnohospodárskeho podniku </w:t>
      </w:r>
      <w:r w:rsidR="00C05E3B" w:rsidRPr="0067380A">
        <w:rPr>
          <w:rFonts w:ascii="Calibri" w:hAnsi="Calibri"/>
          <w:iCs/>
          <w:caps/>
          <w:sz w:val="22"/>
          <w:u w:val="single"/>
        </w:rPr>
        <w:t>V čASE PODANIA žIADOSTI O NENÁVRATNý FINANčNý PRíSPEVOK</w:t>
      </w:r>
    </w:p>
    <w:p w14:paraId="5640454C" w14:textId="77777777" w:rsidR="00010239" w:rsidRPr="0067380A" w:rsidRDefault="00010239" w:rsidP="00CE40BC">
      <w:pPr>
        <w:spacing w:after="0" w:line="276" w:lineRule="auto"/>
        <w:ind w:left="426"/>
        <w:jc w:val="both"/>
        <w:rPr>
          <w:rFonts w:ascii="Calibri" w:hAnsi="Calibri"/>
          <w:sz w:val="22"/>
        </w:rPr>
      </w:pPr>
    </w:p>
    <w:p w14:paraId="7AAF5E08" w14:textId="77777777" w:rsidR="00010239" w:rsidRPr="0067380A" w:rsidRDefault="000C0479" w:rsidP="00CE40BC">
      <w:pPr>
        <w:numPr>
          <w:ilvl w:val="0"/>
          <w:numId w:val="6"/>
        </w:numPr>
        <w:spacing w:after="0" w:line="276" w:lineRule="auto"/>
        <w:ind w:left="426" w:hanging="426"/>
        <w:jc w:val="both"/>
        <w:rPr>
          <w:rFonts w:ascii="Calibri" w:hAnsi="Calibri"/>
          <w:caps/>
          <w:sz w:val="22"/>
          <w:u w:val="single"/>
        </w:rPr>
      </w:pPr>
      <w:r w:rsidRPr="0067380A">
        <w:rPr>
          <w:rFonts w:ascii="Calibri" w:hAnsi="Calibri"/>
          <w:iCs/>
          <w:caps/>
          <w:sz w:val="22"/>
          <w:u w:val="single"/>
        </w:rPr>
        <w:t>ciele a zámery rozvoja</w:t>
      </w:r>
      <w:r w:rsidR="00903EDD" w:rsidRPr="0067380A">
        <w:rPr>
          <w:rFonts w:ascii="Calibri" w:hAnsi="Calibri"/>
          <w:iCs/>
          <w:caps/>
          <w:sz w:val="22"/>
          <w:u w:val="single"/>
        </w:rPr>
        <w:t xml:space="preserve"> A</w:t>
      </w:r>
      <w:r w:rsidRPr="0067380A">
        <w:rPr>
          <w:rFonts w:ascii="Calibri" w:hAnsi="Calibri"/>
          <w:iCs/>
          <w:caps/>
          <w:sz w:val="22"/>
          <w:u w:val="single"/>
        </w:rPr>
        <w:t xml:space="preserve"> udržania činností poľnohospodárskeho podniku</w:t>
      </w:r>
      <w:r w:rsidR="00CE40BC" w:rsidRPr="0067380A">
        <w:rPr>
          <w:rFonts w:ascii="Calibri" w:hAnsi="Calibri"/>
          <w:caps/>
          <w:sz w:val="22"/>
          <w:u w:val="single"/>
        </w:rPr>
        <w:t xml:space="preserve"> </w:t>
      </w:r>
      <w:r w:rsidR="00A930F3" w:rsidRPr="0067380A">
        <w:rPr>
          <w:rFonts w:ascii="Calibri" w:hAnsi="Calibri"/>
          <w:caps/>
          <w:sz w:val="22"/>
          <w:u w:val="single"/>
        </w:rPr>
        <w:t xml:space="preserve"> </w:t>
      </w:r>
    </w:p>
    <w:p w14:paraId="34B7488D" w14:textId="77777777" w:rsidR="00010239" w:rsidRPr="0067380A" w:rsidRDefault="00010239" w:rsidP="00CE40BC">
      <w:pPr>
        <w:spacing w:after="0" w:line="276" w:lineRule="auto"/>
        <w:ind w:left="426"/>
        <w:jc w:val="both"/>
        <w:rPr>
          <w:rFonts w:ascii="Calibri" w:hAnsi="Calibri"/>
          <w:sz w:val="22"/>
        </w:rPr>
      </w:pPr>
    </w:p>
    <w:p w14:paraId="0BCE0B38" w14:textId="25A1BD5F" w:rsidR="005C79EE" w:rsidRPr="0067380A" w:rsidRDefault="005C79EE" w:rsidP="00CE40BC">
      <w:pPr>
        <w:pStyle w:val="Odsekzoznamu"/>
        <w:numPr>
          <w:ilvl w:val="0"/>
          <w:numId w:val="6"/>
        </w:numPr>
        <w:spacing w:after="0"/>
        <w:ind w:left="426" w:hanging="426"/>
        <w:jc w:val="both"/>
        <w:rPr>
          <w:rFonts w:ascii="Calibri" w:hAnsi="Calibri"/>
          <w:caps/>
          <w:sz w:val="22"/>
          <w:u w:val="single"/>
        </w:rPr>
      </w:pPr>
      <w:r w:rsidRPr="0067380A">
        <w:rPr>
          <w:rFonts w:ascii="Calibri" w:hAnsi="Calibri"/>
          <w:caps/>
          <w:sz w:val="22"/>
          <w:u w:val="single"/>
        </w:rPr>
        <w:t>Hodnota Štandardného výstupu podniku dosiahnutá pri podaní ŽIADOSTI O NENáVRATNý FINANčNý PRíSPEVOK</w:t>
      </w:r>
    </w:p>
    <w:p w14:paraId="2DA872AE" w14:textId="77777777" w:rsidR="005C79EE" w:rsidRPr="00844EBE" w:rsidRDefault="005C79EE" w:rsidP="005C79EE">
      <w:pPr>
        <w:pStyle w:val="Odsekzoznamu"/>
        <w:rPr>
          <w:rFonts w:ascii="Calibri" w:hAnsi="Calibri"/>
          <w:iCs/>
          <w:sz w:val="22"/>
          <w:u w:val="single"/>
        </w:rPr>
      </w:pPr>
    </w:p>
    <w:p w14:paraId="76671592" w14:textId="48D1EDB7" w:rsidR="00964A04" w:rsidRPr="0067380A" w:rsidRDefault="000C0479" w:rsidP="00CE40BC">
      <w:pPr>
        <w:pStyle w:val="Odsekzoznamu"/>
        <w:numPr>
          <w:ilvl w:val="0"/>
          <w:numId w:val="6"/>
        </w:numPr>
        <w:spacing w:after="0"/>
        <w:ind w:left="426" w:hanging="426"/>
        <w:jc w:val="both"/>
        <w:rPr>
          <w:rFonts w:ascii="Calibri" w:hAnsi="Calibri"/>
          <w:caps/>
          <w:sz w:val="22"/>
          <w:u w:val="single"/>
        </w:rPr>
      </w:pPr>
      <w:r w:rsidRPr="0067380A">
        <w:rPr>
          <w:rFonts w:ascii="Calibri" w:hAnsi="Calibri"/>
          <w:iCs/>
          <w:caps/>
          <w:sz w:val="22"/>
          <w:u w:val="single"/>
        </w:rPr>
        <w:t xml:space="preserve">výpočet a popísanie spôsobu </w:t>
      </w:r>
      <w:r w:rsidR="00C05E3B" w:rsidRPr="0067380A">
        <w:rPr>
          <w:rFonts w:ascii="Calibri" w:hAnsi="Calibri"/>
          <w:b/>
          <w:iCs/>
          <w:caps/>
          <w:sz w:val="22"/>
          <w:u w:val="single"/>
        </w:rPr>
        <w:t>udržania</w:t>
      </w:r>
      <w:r w:rsidRPr="0067380A">
        <w:rPr>
          <w:rFonts w:ascii="Calibri" w:hAnsi="Calibri"/>
          <w:iCs/>
          <w:caps/>
          <w:sz w:val="22"/>
          <w:u w:val="single"/>
        </w:rPr>
        <w:t xml:space="preserve"> štandardného výstupu</w:t>
      </w:r>
      <w:r w:rsidR="005C79EE" w:rsidRPr="0067380A">
        <w:rPr>
          <w:rFonts w:ascii="Calibri" w:hAnsi="Calibri"/>
          <w:iCs/>
          <w:caps/>
          <w:sz w:val="22"/>
          <w:u w:val="single"/>
        </w:rPr>
        <w:t xml:space="preserve"> PODNIKU</w:t>
      </w:r>
      <w:r w:rsidR="00A64EB3" w:rsidRPr="0067380A">
        <w:rPr>
          <w:rStyle w:val="Odkaznapoznmkupodiarou"/>
          <w:rFonts w:ascii="Calibri" w:hAnsi="Calibri"/>
          <w:iCs/>
          <w:caps/>
          <w:sz w:val="22"/>
          <w:u w:val="single"/>
        </w:rPr>
        <w:footnoteReference w:id="2"/>
      </w:r>
      <w:r w:rsidR="00C05E3B" w:rsidRPr="0067380A">
        <w:rPr>
          <w:rFonts w:ascii="Calibri" w:hAnsi="Calibri"/>
          <w:iCs/>
          <w:caps/>
          <w:sz w:val="22"/>
          <w:u w:val="single"/>
        </w:rPr>
        <w:t xml:space="preserve"> dosiahnutého</w:t>
      </w:r>
      <w:r w:rsidR="00B730D6" w:rsidRPr="0067380A">
        <w:rPr>
          <w:rFonts w:ascii="Calibri" w:hAnsi="Calibri"/>
          <w:iCs/>
          <w:caps/>
          <w:sz w:val="22"/>
          <w:u w:val="single"/>
        </w:rPr>
        <w:t xml:space="preserve"> v čase predloženia Žiadosti</w:t>
      </w:r>
      <w:r w:rsidR="00C05E3B" w:rsidRPr="0067380A">
        <w:rPr>
          <w:rFonts w:ascii="Calibri" w:hAnsi="Calibri"/>
          <w:iCs/>
          <w:caps/>
          <w:sz w:val="22"/>
          <w:u w:val="single"/>
        </w:rPr>
        <w:t xml:space="preserve">, resp. </w:t>
      </w:r>
      <w:r w:rsidR="00C05E3B" w:rsidRPr="0067380A">
        <w:rPr>
          <w:rFonts w:ascii="Calibri" w:hAnsi="Calibri"/>
          <w:b/>
          <w:iCs/>
          <w:caps/>
          <w:sz w:val="22"/>
          <w:u w:val="single"/>
        </w:rPr>
        <w:t>jeho prekročenia</w:t>
      </w:r>
    </w:p>
    <w:p w14:paraId="6BB385C3" w14:textId="77777777" w:rsidR="00010239" w:rsidRPr="0067380A" w:rsidRDefault="00010239" w:rsidP="00CE40BC">
      <w:pPr>
        <w:spacing w:after="0" w:line="276" w:lineRule="auto"/>
        <w:ind w:left="426"/>
        <w:jc w:val="both"/>
        <w:rPr>
          <w:rFonts w:ascii="Calibri" w:hAnsi="Calibri"/>
          <w:sz w:val="22"/>
        </w:rPr>
      </w:pPr>
    </w:p>
    <w:p w14:paraId="611F7044" w14:textId="77777777" w:rsidR="00010239" w:rsidRPr="0067380A" w:rsidRDefault="00903EDD" w:rsidP="00267612">
      <w:pPr>
        <w:numPr>
          <w:ilvl w:val="0"/>
          <w:numId w:val="6"/>
        </w:numPr>
        <w:spacing w:after="0" w:line="276" w:lineRule="auto"/>
        <w:ind w:left="426" w:hanging="426"/>
        <w:jc w:val="both"/>
        <w:rPr>
          <w:rFonts w:ascii="Calibri" w:hAnsi="Calibri"/>
          <w:iCs/>
          <w:caps/>
          <w:sz w:val="22"/>
          <w:u w:val="single"/>
        </w:rPr>
      </w:pPr>
      <w:r w:rsidRPr="0067380A">
        <w:rPr>
          <w:rFonts w:ascii="Calibri" w:hAnsi="Calibri"/>
          <w:iCs/>
          <w:caps/>
          <w:sz w:val="22"/>
          <w:u w:val="single"/>
        </w:rPr>
        <w:t xml:space="preserve">podporné údaje o opatreniach vrátane tých, ktoré sa týkajú trvalej udržateľnosti životného prostredia, efektívnosti využívania zdrojov, </w:t>
      </w:r>
      <w:r w:rsidR="00286F4D" w:rsidRPr="0067380A">
        <w:rPr>
          <w:rFonts w:ascii="Calibri" w:hAnsi="Calibri"/>
          <w:iCs/>
          <w:caps/>
          <w:sz w:val="22"/>
          <w:u w:val="single"/>
        </w:rPr>
        <w:t>ktoré by mohli podporiť dosiahnutie ekonomickej životaschopnosti</w:t>
      </w:r>
      <w:r w:rsidRPr="0067380A">
        <w:rPr>
          <w:rFonts w:ascii="Calibri" w:hAnsi="Calibri"/>
          <w:iCs/>
          <w:caps/>
          <w:sz w:val="22"/>
          <w:u w:val="single"/>
        </w:rPr>
        <w:t>, ako napr. údaje o</w:t>
      </w:r>
      <w:r w:rsidR="00286F4D" w:rsidRPr="0067380A">
        <w:rPr>
          <w:rFonts w:ascii="Calibri" w:hAnsi="Calibri"/>
          <w:iCs/>
          <w:caps/>
          <w:sz w:val="22"/>
          <w:u w:val="single"/>
        </w:rPr>
        <w:t> PLánované údaje</w:t>
      </w:r>
      <w:r w:rsidRPr="0067380A">
        <w:rPr>
          <w:rFonts w:ascii="Calibri" w:hAnsi="Calibri"/>
          <w:iCs/>
          <w:caps/>
          <w:sz w:val="22"/>
          <w:u w:val="single"/>
        </w:rPr>
        <w:t xml:space="preserve"> investíciách, vzdelávaní, </w:t>
      </w:r>
      <w:r w:rsidR="00286F4D" w:rsidRPr="0067380A">
        <w:rPr>
          <w:rFonts w:ascii="Calibri" w:hAnsi="Calibri"/>
          <w:iCs/>
          <w:caps/>
          <w:sz w:val="22"/>
          <w:u w:val="single"/>
        </w:rPr>
        <w:t>spolupráci</w:t>
      </w:r>
    </w:p>
    <w:p w14:paraId="0E22C63C" w14:textId="77777777" w:rsidR="00267612" w:rsidRPr="0067380A" w:rsidRDefault="00267612" w:rsidP="00267612">
      <w:pPr>
        <w:spacing w:after="0" w:line="276" w:lineRule="auto"/>
        <w:ind w:left="426"/>
        <w:jc w:val="both"/>
        <w:rPr>
          <w:rFonts w:ascii="Calibri" w:hAnsi="Calibri"/>
          <w:iCs/>
          <w:sz w:val="22"/>
        </w:rPr>
      </w:pPr>
    </w:p>
    <w:p w14:paraId="05A957F3" w14:textId="5753569A" w:rsidR="007F456B" w:rsidRDefault="007F456B" w:rsidP="007F456B">
      <w:pPr>
        <w:numPr>
          <w:ilvl w:val="0"/>
          <w:numId w:val="6"/>
        </w:numPr>
        <w:spacing w:after="0" w:line="276" w:lineRule="auto"/>
        <w:ind w:left="426" w:hanging="426"/>
        <w:jc w:val="both"/>
        <w:rPr>
          <w:rFonts w:ascii="Calibri" w:hAnsi="Calibri"/>
          <w:caps/>
          <w:sz w:val="22"/>
          <w:u w:val="single"/>
        </w:rPr>
      </w:pPr>
      <w:r w:rsidRPr="0067380A">
        <w:rPr>
          <w:rFonts w:ascii="Calibri" w:hAnsi="Calibri"/>
          <w:caps/>
          <w:sz w:val="22"/>
          <w:u w:val="single"/>
        </w:rPr>
        <w:t xml:space="preserve">Výpočet štandardného výstupu v podmienkach hospodárenia ANC alebo v zraniteľných oblastiach (Ak sa uplatňuje bodovacie kritérium č. </w:t>
      </w:r>
      <w:r w:rsidR="008B376B">
        <w:rPr>
          <w:rFonts w:ascii="Calibri" w:hAnsi="Calibri"/>
          <w:caps/>
          <w:sz w:val="22"/>
          <w:u w:val="single"/>
        </w:rPr>
        <w:t>6</w:t>
      </w:r>
      <w:r w:rsidRPr="0067380A">
        <w:rPr>
          <w:rFonts w:ascii="Calibri" w:hAnsi="Calibri"/>
          <w:caps/>
          <w:sz w:val="22"/>
          <w:u w:val="single"/>
        </w:rPr>
        <w:t xml:space="preserve">) </w:t>
      </w:r>
    </w:p>
    <w:p w14:paraId="133AFB7C" w14:textId="77777777" w:rsidR="00844EBE" w:rsidRDefault="00844EBE" w:rsidP="00844EBE">
      <w:pPr>
        <w:pStyle w:val="Odsekzoznamu"/>
        <w:spacing w:after="0"/>
        <w:contextualSpacing w:val="0"/>
        <w:rPr>
          <w:rFonts w:ascii="Calibri" w:hAnsi="Calibri"/>
          <w:caps/>
          <w:sz w:val="22"/>
          <w:u w:val="single"/>
        </w:rPr>
      </w:pPr>
    </w:p>
    <w:p w14:paraId="59D37957" w14:textId="68DBD701" w:rsidR="00844EBE" w:rsidRPr="0067380A" w:rsidRDefault="008F2837" w:rsidP="007F456B">
      <w:pPr>
        <w:numPr>
          <w:ilvl w:val="0"/>
          <w:numId w:val="6"/>
        </w:numPr>
        <w:spacing w:after="0" w:line="276" w:lineRule="auto"/>
        <w:ind w:left="426" w:hanging="426"/>
        <w:jc w:val="both"/>
        <w:rPr>
          <w:rFonts w:ascii="Calibri" w:hAnsi="Calibri"/>
          <w:caps/>
          <w:sz w:val="22"/>
          <w:u w:val="single"/>
        </w:rPr>
      </w:pPr>
      <w:r>
        <w:rPr>
          <w:rFonts w:ascii="Calibri" w:hAnsi="Calibri"/>
          <w:caps/>
          <w:sz w:val="22"/>
          <w:u w:val="single"/>
        </w:rPr>
        <w:t xml:space="preserve">Spôsob </w:t>
      </w:r>
      <w:r w:rsidR="00395A15">
        <w:rPr>
          <w:rFonts w:ascii="Calibri" w:hAnsi="Calibri"/>
          <w:caps/>
          <w:sz w:val="22"/>
          <w:u w:val="single"/>
        </w:rPr>
        <w:t>S</w:t>
      </w:r>
      <w:r>
        <w:rPr>
          <w:rFonts w:ascii="Calibri" w:hAnsi="Calibri"/>
          <w:caps/>
          <w:sz w:val="22"/>
          <w:u w:val="single"/>
        </w:rPr>
        <w:t xml:space="preserve">plnenia bodovacieho kritéria č. 7 (Ak sa uplatňuje) </w:t>
      </w:r>
    </w:p>
    <w:p w14:paraId="1DA2509F" w14:textId="77777777" w:rsidR="008B376B" w:rsidRPr="008F2837" w:rsidRDefault="008B376B">
      <w:pPr>
        <w:spacing w:after="0"/>
        <w:rPr>
          <w:rFonts w:ascii="Calibri" w:hAnsi="Calibri"/>
          <w:szCs w:val="24"/>
        </w:rPr>
      </w:pPr>
    </w:p>
    <w:p w14:paraId="7CA94CEE" w14:textId="77777777" w:rsidR="008B376B" w:rsidRDefault="008B376B">
      <w:pPr>
        <w:spacing w:after="0"/>
        <w:rPr>
          <w:rFonts w:ascii="Calibri" w:hAnsi="Calibri"/>
          <w:caps/>
          <w:szCs w:val="24"/>
          <w:u w:val="single"/>
        </w:rPr>
      </w:pPr>
    </w:p>
    <w:p w14:paraId="46F127B5" w14:textId="77777777" w:rsidR="008B376B" w:rsidRDefault="008B376B">
      <w:pPr>
        <w:spacing w:after="0"/>
        <w:rPr>
          <w:rFonts w:ascii="Calibri" w:hAnsi="Calibri"/>
          <w:caps/>
          <w:szCs w:val="24"/>
          <w:u w:val="singl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4900"/>
        <w:gridCol w:w="656"/>
        <w:gridCol w:w="3160"/>
      </w:tblGrid>
      <w:tr w:rsidR="008B376B" w:rsidRPr="008B376B" w14:paraId="76C4A807" w14:textId="77777777" w:rsidTr="00AE3748">
        <w:trPr>
          <w:cantSplit/>
          <w:trHeight w:val="227"/>
        </w:trPr>
        <w:tc>
          <w:tcPr>
            <w:tcW w:w="270" w:type="pct"/>
            <w:shd w:val="clear" w:color="auto" w:fill="92D050"/>
            <w:vAlign w:val="center"/>
          </w:tcPr>
          <w:p w14:paraId="7E938D6E" w14:textId="77777777" w:rsidR="008B376B" w:rsidRPr="008B376B" w:rsidRDefault="008B376B" w:rsidP="008B376B">
            <w:pPr>
              <w:spacing w:after="0"/>
              <w:jc w:val="center"/>
              <w:rPr>
                <w:rFonts w:ascii="Calibri" w:hAnsi="Calibri" w:cs="Calibri"/>
                <w:b/>
                <w:sz w:val="18"/>
                <w:szCs w:val="18"/>
                <w:lang w:eastAsia="sk-SK"/>
              </w:rPr>
            </w:pPr>
            <w:r w:rsidRPr="008B376B">
              <w:rPr>
                <w:rFonts w:ascii="Calibri" w:hAnsi="Calibri" w:cs="Calibri"/>
                <w:b/>
                <w:sz w:val="18"/>
                <w:szCs w:val="18"/>
                <w:lang w:eastAsia="sk-SK"/>
              </w:rPr>
              <w:lastRenderedPageBreak/>
              <w:t>P. č.</w:t>
            </w:r>
          </w:p>
        </w:tc>
        <w:tc>
          <w:tcPr>
            <w:tcW w:w="2659" w:type="pct"/>
            <w:shd w:val="clear" w:color="auto" w:fill="92D050"/>
            <w:vAlign w:val="center"/>
          </w:tcPr>
          <w:p w14:paraId="7DA5A0C8" w14:textId="77777777" w:rsidR="008B376B" w:rsidRPr="008B376B" w:rsidRDefault="008B376B" w:rsidP="008B376B">
            <w:pPr>
              <w:spacing w:after="0"/>
              <w:jc w:val="center"/>
              <w:rPr>
                <w:rFonts w:ascii="Calibri" w:hAnsi="Calibri" w:cs="Calibri"/>
                <w:b/>
                <w:sz w:val="18"/>
                <w:szCs w:val="18"/>
                <w:lang w:eastAsia="sk-SK"/>
              </w:rPr>
            </w:pPr>
            <w:r w:rsidRPr="008B376B">
              <w:rPr>
                <w:rFonts w:ascii="Calibri" w:hAnsi="Calibri" w:cs="Calibri"/>
                <w:b/>
                <w:sz w:val="18"/>
                <w:szCs w:val="18"/>
                <w:lang w:eastAsia="sk-SK"/>
              </w:rPr>
              <w:t>Kritérium</w:t>
            </w:r>
          </w:p>
        </w:tc>
        <w:tc>
          <w:tcPr>
            <w:tcW w:w="356" w:type="pct"/>
            <w:shd w:val="clear" w:color="auto" w:fill="92D050"/>
            <w:vAlign w:val="center"/>
          </w:tcPr>
          <w:p w14:paraId="5616012E" w14:textId="77777777" w:rsidR="008B376B" w:rsidRPr="008B376B" w:rsidRDefault="008B376B" w:rsidP="008B376B">
            <w:pPr>
              <w:spacing w:after="0"/>
              <w:jc w:val="center"/>
              <w:rPr>
                <w:rFonts w:ascii="Calibri" w:hAnsi="Calibri" w:cs="Calibri"/>
                <w:b/>
                <w:sz w:val="18"/>
                <w:szCs w:val="18"/>
                <w:lang w:eastAsia="sk-SK"/>
              </w:rPr>
            </w:pPr>
            <w:r w:rsidRPr="008B376B">
              <w:rPr>
                <w:rFonts w:ascii="Calibri" w:hAnsi="Calibri" w:cs="Calibri"/>
                <w:b/>
                <w:sz w:val="18"/>
                <w:szCs w:val="18"/>
                <w:lang w:eastAsia="sk-SK"/>
              </w:rPr>
              <w:t>Body</w:t>
            </w:r>
          </w:p>
        </w:tc>
        <w:tc>
          <w:tcPr>
            <w:tcW w:w="1715" w:type="pct"/>
            <w:shd w:val="clear" w:color="auto" w:fill="92D050"/>
            <w:vAlign w:val="center"/>
          </w:tcPr>
          <w:p w14:paraId="25382A8A" w14:textId="37852DC4" w:rsidR="008B376B" w:rsidRPr="008B376B" w:rsidRDefault="008B376B" w:rsidP="008B376B">
            <w:pPr>
              <w:spacing w:after="0"/>
              <w:jc w:val="center"/>
              <w:rPr>
                <w:rFonts w:ascii="Calibri" w:hAnsi="Calibri" w:cs="Calibri"/>
                <w:b/>
                <w:sz w:val="18"/>
                <w:szCs w:val="18"/>
                <w:lang w:eastAsia="sk-SK"/>
              </w:rPr>
            </w:pPr>
            <w:r>
              <w:rPr>
                <w:rFonts w:ascii="Calibri" w:hAnsi="Calibri" w:cs="Calibri"/>
                <w:b/>
                <w:sz w:val="18"/>
                <w:szCs w:val="18"/>
                <w:lang w:eastAsia="sk-SK"/>
              </w:rPr>
              <w:t>Uplatnenie bodov</w:t>
            </w:r>
          </w:p>
        </w:tc>
      </w:tr>
      <w:tr w:rsidR="008B376B" w:rsidRPr="008B376B" w14:paraId="0C6E3AE2" w14:textId="77777777" w:rsidTr="00D12088">
        <w:trPr>
          <w:trHeight w:val="427"/>
        </w:trPr>
        <w:tc>
          <w:tcPr>
            <w:tcW w:w="270" w:type="pct"/>
            <w:vAlign w:val="center"/>
          </w:tcPr>
          <w:p w14:paraId="716F01B6"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1.</w:t>
            </w:r>
          </w:p>
        </w:tc>
        <w:tc>
          <w:tcPr>
            <w:tcW w:w="2659" w:type="pct"/>
            <w:shd w:val="clear" w:color="auto" w:fill="auto"/>
          </w:tcPr>
          <w:p w14:paraId="4AA195FB" w14:textId="0BDD6B7C" w:rsidR="008B376B" w:rsidRPr="008B376B" w:rsidRDefault="008B376B" w:rsidP="008B376B">
            <w:pPr>
              <w:spacing w:after="0"/>
              <w:jc w:val="both"/>
              <w:rPr>
                <w:rFonts w:ascii="Calibri" w:hAnsi="Calibri" w:cs="Calibri"/>
                <w:sz w:val="18"/>
                <w:szCs w:val="18"/>
                <w:lang w:eastAsia="sk-SK"/>
              </w:rPr>
            </w:pPr>
            <w:r w:rsidRPr="008B376B">
              <w:rPr>
                <w:rFonts w:ascii="Calibri" w:hAnsi="Calibri" w:cs="Calibri"/>
                <w:sz w:val="18"/>
                <w:szCs w:val="18"/>
                <w:lang w:eastAsia="sk-SK"/>
              </w:rPr>
              <w:t>Projekt sa realizuje v okrese s priemernou mierou evidovanej nezamestnanosti v roku predchádzajúcom roku vyhlásenia výzvy</w:t>
            </w:r>
            <w:r>
              <w:rPr>
                <w:rStyle w:val="Odkaznapoznmkupodiarou"/>
                <w:rFonts w:ascii="Calibri" w:hAnsi="Calibri" w:cs="Calibri"/>
                <w:sz w:val="18"/>
                <w:szCs w:val="18"/>
                <w:lang w:eastAsia="sk-SK"/>
              </w:rPr>
              <w:footnoteReference w:id="3"/>
            </w:r>
            <w:r w:rsidRPr="008B376B">
              <w:rPr>
                <w:rFonts w:ascii="Calibri" w:hAnsi="Calibri" w:cs="Calibri"/>
                <w:sz w:val="18"/>
                <w:szCs w:val="18"/>
                <w:lang w:eastAsia="sk-SK"/>
              </w:rPr>
              <w:t xml:space="preserve">: </w:t>
            </w:r>
          </w:p>
          <w:p w14:paraId="3403A98F" w14:textId="77777777" w:rsidR="008B376B" w:rsidRPr="008B376B" w:rsidRDefault="008B376B" w:rsidP="008B376B">
            <w:pPr>
              <w:numPr>
                <w:ilvl w:val="0"/>
                <w:numId w:val="9"/>
              </w:numPr>
              <w:spacing w:after="0"/>
              <w:ind w:left="285" w:hanging="284"/>
              <w:jc w:val="both"/>
              <w:rPr>
                <w:rFonts w:ascii="Calibri" w:hAnsi="Calibri" w:cs="Calibri"/>
                <w:sz w:val="18"/>
                <w:szCs w:val="18"/>
                <w:lang w:eastAsia="sk-SK"/>
              </w:rPr>
            </w:pPr>
            <w:r w:rsidRPr="008B376B">
              <w:rPr>
                <w:rFonts w:ascii="Calibri" w:hAnsi="Calibri" w:cs="Calibri"/>
                <w:sz w:val="18"/>
                <w:szCs w:val="18"/>
                <w:lang w:eastAsia="sk-SK"/>
              </w:rPr>
              <w:t>do 5% vrátane</w:t>
            </w:r>
          </w:p>
          <w:p w14:paraId="0B8C9198" w14:textId="77777777" w:rsidR="008B376B" w:rsidRPr="008B376B" w:rsidRDefault="008B376B" w:rsidP="008B376B">
            <w:pPr>
              <w:numPr>
                <w:ilvl w:val="0"/>
                <w:numId w:val="9"/>
              </w:numPr>
              <w:spacing w:after="0"/>
              <w:ind w:left="285" w:hanging="284"/>
              <w:jc w:val="both"/>
              <w:rPr>
                <w:rFonts w:ascii="Calibri" w:hAnsi="Calibri" w:cs="Calibri"/>
                <w:sz w:val="18"/>
                <w:szCs w:val="18"/>
                <w:lang w:eastAsia="sk-SK"/>
              </w:rPr>
            </w:pPr>
            <w:r w:rsidRPr="008B376B">
              <w:rPr>
                <w:rFonts w:ascii="Calibri" w:hAnsi="Calibri" w:cs="Calibri"/>
                <w:sz w:val="18"/>
                <w:szCs w:val="18"/>
                <w:lang w:eastAsia="sk-SK"/>
              </w:rPr>
              <w:t>nad 5%</w:t>
            </w:r>
          </w:p>
          <w:p w14:paraId="2ABA2200" w14:textId="77777777" w:rsidR="008B376B" w:rsidRPr="008B376B" w:rsidRDefault="008B376B" w:rsidP="008B376B">
            <w:pPr>
              <w:numPr>
                <w:ilvl w:val="0"/>
                <w:numId w:val="9"/>
              </w:numPr>
              <w:spacing w:after="0"/>
              <w:ind w:left="285" w:hanging="284"/>
              <w:jc w:val="both"/>
              <w:rPr>
                <w:rFonts w:ascii="Calibri" w:hAnsi="Calibri" w:cs="Calibri"/>
                <w:sz w:val="18"/>
                <w:szCs w:val="18"/>
                <w:lang w:eastAsia="sk-SK"/>
              </w:rPr>
            </w:pPr>
            <w:r w:rsidRPr="008B376B">
              <w:rPr>
                <w:rFonts w:ascii="Calibri" w:hAnsi="Calibri" w:cs="Calibri"/>
                <w:sz w:val="18"/>
                <w:szCs w:val="18"/>
                <w:lang w:eastAsia="sk-SK"/>
              </w:rPr>
              <w:t xml:space="preserve">projekt sa realizuje VÝHRADNE v najmenej rozvinutých okresoch  v zmysle zákona 336/2015 Z.z. </w:t>
            </w:r>
          </w:p>
          <w:p w14:paraId="41B7332A" w14:textId="77777777" w:rsidR="008B376B" w:rsidRPr="008B376B" w:rsidRDefault="008B376B" w:rsidP="008B376B">
            <w:pPr>
              <w:numPr>
                <w:ilvl w:val="0"/>
                <w:numId w:val="9"/>
              </w:numPr>
              <w:spacing w:after="0"/>
              <w:ind w:left="285" w:hanging="284"/>
              <w:jc w:val="both"/>
              <w:rPr>
                <w:rFonts w:ascii="Calibri" w:hAnsi="Calibri" w:cs="Calibri"/>
                <w:sz w:val="18"/>
                <w:szCs w:val="18"/>
                <w:lang w:eastAsia="sk-SK"/>
              </w:rPr>
            </w:pPr>
            <w:r w:rsidRPr="008B376B">
              <w:rPr>
                <w:rFonts w:ascii="Calibri" w:hAnsi="Calibri" w:cs="Calibri"/>
                <w:sz w:val="18"/>
                <w:szCs w:val="18"/>
                <w:lang w:eastAsia="sk-SK"/>
              </w:rPr>
              <w:t xml:space="preserve">projekt sa realizuje VÝHRADNE v najmenej rozvinutom okrese </w:t>
            </w:r>
            <w:r w:rsidRPr="008B376B">
              <w:rPr>
                <w:rFonts w:ascii="Calibri" w:hAnsi="Calibri" w:cs="Calibri"/>
                <w:b/>
                <w:sz w:val="18"/>
                <w:szCs w:val="18"/>
                <w:lang w:eastAsia="sk-SK"/>
              </w:rPr>
              <w:t>Kežmarok, Revúca</w:t>
            </w:r>
            <w:r w:rsidRPr="008B376B">
              <w:rPr>
                <w:rFonts w:ascii="Calibri" w:hAnsi="Calibri" w:cs="Calibri"/>
                <w:sz w:val="18"/>
                <w:szCs w:val="18"/>
                <w:lang w:eastAsia="sk-SK"/>
              </w:rPr>
              <w:t xml:space="preserve"> a/alebo </w:t>
            </w:r>
            <w:r w:rsidRPr="008B376B">
              <w:rPr>
                <w:rFonts w:ascii="Calibri" w:hAnsi="Calibri" w:cs="Calibri"/>
                <w:b/>
                <w:sz w:val="18"/>
                <w:szCs w:val="18"/>
                <w:lang w:eastAsia="sk-SK"/>
              </w:rPr>
              <w:t xml:space="preserve">Rimavská Sobota </w:t>
            </w:r>
            <w:r w:rsidRPr="008B376B">
              <w:rPr>
                <w:rFonts w:ascii="Calibri" w:hAnsi="Calibri" w:cs="Calibri"/>
                <w:sz w:val="18"/>
                <w:szCs w:val="18"/>
                <w:lang w:eastAsia="sk-SK"/>
              </w:rPr>
              <w:t xml:space="preserve"> v zmysle zákona 336/2015 Z.z</w:t>
            </w:r>
            <w:r w:rsidRPr="008B376B">
              <w:rPr>
                <w:rFonts w:ascii="Calibri" w:hAnsi="Calibri" w:cs="Calibri"/>
                <w:b/>
                <w:sz w:val="18"/>
                <w:szCs w:val="18"/>
                <w:lang w:eastAsia="sk-SK"/>
              </w:rPr>
              <w:t>.</w:t>
            </w:r>
          </w:p>
        </w:tc>
        <w:tc>
          <w:tcPr>
            <w:tcW w:w="356" w:type="pct"/>
          </w:tcPr>
          <w:p w14:paraId="2C32B1F1" w14:textId="77777777" w:rsidR="008B376B" w:rsidRPr="008B376B" w:rsidRDefault="008B376B" w:rsidP="008B376B">
            <w:pPr>
              <w:spacing w:after="0"/>
              <w:jc w:val="center"/>
              <w:rPr>
                <w:rFonts w:ascii="Calibri" w:hAnsi="Calibri" w:cs="Calibri"/>
                <w:sz w:val="18"/>
                <w:szCs w:val="18"/>
                <w:lang w:eastAsia="sk-SK"/>
              </w:rPr>
            </w:pPr>
          </w:p>
          <w:p w14:paraId="2FE142AB" w14:textId="77777777" w:rsidR="008B376B" w:rsidRPr="008B376B" w:rsidRDefault="008B376B" w:rsidP="008B376B">
            <w:pPr>
              <w:spacing w:after="0"/>
              <w:jc w:val="center"/>
              <w:rPr>
                <w:rFonts w:ascii="Calibri" w:hAnsi="Calibri" w:cs="Calibri"/>
                <w:sz w:val="18"/>
                <w:szCs w:val="18"/>
                <w:lang w:eastAsia="sk-SK"/>
              </w:rPr>
            </w:pPr>
          </w:p>
          <w:p w14:paraId="12B9AC6A" w14:textId="77777777" w:rsidR="00D12088" w:rsidRDefault="00D12088" w:rsidP="008B376B">
            <w:pPr>
              <w:spacing w:after="0"/>
              <w:jc w:val="center"/>
              <w:rPr>
                <w:rFonts w:ascii="Calibri" w:hAnsi="Calibri" w:cs="Calibri"/>
                <w:sz w:val="18"/>
                <w:szCs w:val="18"/>
                <w:lang w:eastAsia="sk-SK"/>
              </w:rPr>
            </w:pPr>
          </w:p>
          <w:p w14:paraId="6FC764F9" w14:textId="484824D4"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21</w:t>
            </w:r>
          </w:p>
          <w:p w14:paraId="4F798FE7"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22</w:t>
            </w:r>
          </w:p>
          <w:p w14:paraId="05927D0B"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23</w:t>
            </w:r>
          </w:p>
          <w:p w14:paraId="5FD3C697" w14:textId="77777777" w:rsidR="008B376B" w:rsidRPr="008B376B" w:rsidRDefault="008B376B" w:rsidP="008B376B">
            <w:pPr>
              <w:spacing w:after="0"/>
              <w:jc w:val="center"/>
              <w:rPr>
                <w:rFonts w:ascii="Calibri" w:hAnsi="Calibri" w:cs="Calibri"/>
                <w:sz w:val="18"/>
                <w:szCs w:val="18"/>
                <w:lang w:eastAsia="sk-SK"/>
              </w:rPr>
            </w:pPr>
          </w:p>
          <w:p w14:paraId="5A768684"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24</w:t>
            </w:r>
          </w:p>
        </w:tc>
        <w:sdt>
          <w:sdtPr>
            <w:rPr>
              <w:rFonts w:asciiTheme="minorHAnsi" w:hAnsiTheme="minorHAnsi" w:cstheme="minorHAnsi"/>
              <w:sz w:val="18"/>
              <w:szCs w:val="18"/>
            </w:rPr>
            <w:id w:val="1572306231"/>
            <w:placeholder>
              <w:docPart w:val="CD1F8B007CE548AAA21B25F2D6DD1CAF"/>
            </w:placeholder>
            <w:showingPlcHdr/>
            <w:comboBox>
              <w:listItem w:value="Vyberte položku."/>
              <w:listItem w:displayText="Áno, a)" w:value="Áno, a)"/>
              <w:listItem w:displayText="Áno, b)" w:value="Áno, b)"/>
              <w:listItem w:displayText="Áno, c)" w:value="Áno, c)"/>
              <w:listItem w:displayText="Áno, d)" w:value="Áno, d)"/>
            </w:comboBox>
          </w:sdtPr>
          <w:sdtEndPr/>
          <w:sdtContent>
            <w:tc>
              <w:tcPr>
                <w:tcW w:w="1715" w:type="pct"/>
                <w:shd w:val="clear" w:color="auto" w:fill="92D050"/>
                <w:vAlign w:val="center"/>
              </w:tcPr>
              <w:p w14:paraId="5FA307C7" w14:textId="011ED4A2" w:rsidR="008B376B" w:rsidRPr="008B376B" w:rsidRDefault="00D12088" w:rsidP="00D12088">
                <w:pPr>
                  <w:spacing w:after="0"/>
                  <w:jc w:val="center"/>
                  <w:rPr>
                    <w:rFonts w:ascii="Calibri" w:hAnsi="Calibri" w:cs="Calibri"/>
                    <w:sz w:val="16"/>
                    <w:szCs w:val="16"/>
                    <w:lang w:eastAsia="sk-SK"/>
                  </w:rPr>
                </w:pPr>
                <w:r w:rsidRPr="00064D58">
                  <w:rPr>
                    <w:rStyle w:val="Zstupntext"/>
                    <w:rFonts w:asciiTheme="minorHAnsi" w:hAnsiTheme="minorHAnsi" w:cstheme="minorHAnsi"/>
                    <w:sz w:val="18"/>
                    <w:szCs w:val="18"/>
                  </w:rPr>
                  <w:t>Vyberte položku.</w:t>
                </w:r>
              </w:p>
            </w:tc>
          </w:sdtContent>
        </w:sdt>
      </w:tr>
      <w:tr w:rsidR="008B376B" w:rsidRPr="008B376B" w14:paraId="7D3D72B1" w14:textId="77777777" w:rsidTr="00D12088">
        <w:trPr>
          <w:trHeight w:val="640"/>
        </w:trPr>
        <w:tc>
          <w:tcPr>
            <w:tcW w:w="270" w:type="pct"/>
            <w:vAlign w:val="center"/>
          </w:tcPr>
          <w:p w14:paraId="7BD59E8E"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2.</w:t>
            </w:r>
          </w:p>
        </w:tc>
        <w:tc>
          <w:tcPr>
            <w:tcW w:w="2659" w:type="pct"/>
            <w:tcBorders>
              <w:bottom w:val="nil"/>
            </w:tcBorders>
            <w:shd w:val="clear" w:color="auto" w:fill="auto"/>
            <w:vAlign w:val="center"/>
          </w:tcPr>
          <w:p w14:paraId="4D309F1A" w14:textId="4B5DCD77" w:rsidR="008B376B" w:rsidRPr="008B376B" w:rsidRDefault="008B376B" w:rsidP="00D12088">
            <w:pPr>
              <w:spacing w:after="0"/>
              <w:jc w:val="both"/>
              <w:rPr>
                <w:rFonts w:ascii="Calibri" w:hAnsi="Calibri" w:cs="Calibri"/>
                <w:sz w:val="18"/>
                <w:szCs w:val="18"/>
                <w:lang w:eastAsia="sk-SK"/>
              </w:rPr>
            </w:pPr>
            <w:r w:rsidRPr="008B376B">
              <w:rPr>
                <w:rFonts w:ascii="Calibri" w:hAnsi="Calibri" w:cs="Calibri"/>
                <w:sz w:val="18"/>
                <w:szCs w:val="18"/>
                <w:lang w:eastAsia="sk-SK"/>
              </w:rPr>
              <w:t>Žiadateľ je ku dňu podania ŽoNFP najvyšším predstaviteľom</w:t>
            </w:r>
            <w:r>
              <w:rPr>
                <w:rStyle w:val="Odkaznapoznmkupodiarou"/>
                <w:rFonts w:ascii="Calibri" w:hAnsi="Calibri" w:cs="Calibri"/>
                <w:sz w:val="18"/>
                <w:szCs w:val="18"/>
                <w:lang w:eastAsia="sk-SK"/>
              </w:rPr>
              <w:footnoteReference w:id="4"/>
            </w:r>
            <w:r w:rsidRPr="008B376B">
              <w:rPr>
                <w:rFonts w:ascii="Calibri" w:hAnsi="Calibri" w:cs="Calibri"/>
                <w:sz w:val="18"/>
                <w:szCs w:val="18"/>
                <w:lang w:eastAsia="sk-SK"/>
              </w:rPr>
              <w:t xml:space="preserve"> poľnohospodárskeho podniku neprerušene min. 24 mesiacov a zároveň je žena</w:t>
            </w:r>
            <w:r w:rsidRPr="008B376B">
              <w:rPr>
                <w:rFonts w:ascii="Calibri" w:hAnsi="Calibri" w:cs="Calibri"/>
                <w:sz w:val="18"/>
                <w:szCs w:val="18"/>
                <w:vertAlign w:val="superscript"/>
                <w:lang w:eastAsia="sk-SK"/>
              </w:rPr>
              <w:footnoteReference w:id="5"/>
            </w:r>
            <w:r w:rsidRPr="008B376B">
              <w:rPr>
                <w:rFonts w:ascii="Calibri" w:hAnsi="Calibri" w:cs="Calibri"/>
                <w:sz w:val="18"/>
                <w:szCs w:val="18"/>
                <w:lang w:eastAsia="sk-SK"/>
              </w:rPr>
              <w:t>.</w:t>
            </w:r>
          </w:p>
        </w:tc>
        <w:tc>
          <w:tcPr>
            <w:tcW w:w="356" w:type="pct"/>
            <w:tcBorders>
              <w:bottom w:val="nil"/>
            </w:tcBorders>
            <w:vAlign w:val="center"/>
          </w:tcPr>
          <w:p w14:paraId="5D54897A"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3</w:t>
            </w:r>
          </w:p>
        </w:tc>
        <w:sdt>
          <w:sdtPr>
            <w:rPr>
              <w:rFonts w:asciiTheme="minorHAnsi" w:hAnsiTheme="minorHAnsi" w:cstheme="minorHAnsi"/>
              <w:sz w:val="18"/>
              <w:szCs w:val="18"/>
            </w:rPr>
            <w:id w:val="678397594"/>
            <w:placeholder>
              <w:docPart w:val="3BBB4AF8A5A8408794C7C52437B98DA9"/>
            </w:placeholder>
            <w:showingPlcHdr/>
            <w:comboBox>
              <w:listItem w:value="Vyberte položku."/>
              <w:listItem w:displayText="Áno" w:value="Áno"/>
              <w:listItem w:displayText="Nie" w:value="Nie"/>
            </w:comboBox>
          </w:sdtPr>
          <w:sdtEndPr/>
          <w:sdtContent>
            <w:tc>
              <w:tcPr>
                <w:tcW w:w="1715" w:type="pct"/>
                <w:shd w:val="clear" w:color="auto" w:fill="92D050"/>
                <w:vAlign w:val="center"/>
              </w:tcPr>
              <w:p w14:paraId="0F2AEFC8" w14:textId="0A6B439F" w:rsidR="008B376B" w:rsidRPr="008B376B" w:rsidRDefault="00D12088" w:rsidP="00D12088">
                <w:pPr>
                  <w:spacing w:after="0"/>
                  <w:jc w:val="center"/>
                  <w:rPr>
                    <w:rFonts w:ascii="Calibri" w:hAnsi="Calibri" w:cs="Calibri"/>
                    <w:sz w:val="18"/>
                    <w:szCs w:val="18"/>
                    <w:lang w:eastAsia="sk-SK"/>
                  </w:rPr>
                </w:pPr>
                <w:r w:rsidRPr="00064D58">
                  <w:rPr>
                    <w:rStyle w:val="Zstupntext"/>
                    <w:rFonts w:asciiTheme="minorHAnsi" w:hAnsiTheme="minorHAnsi" w:cstheme="minorHAnsi"/>
                    <w:sz w:val="18"/>
                    <w:szCs w:val="18"/>
                  </w:rPr>
                  <w:t>Vyberte položku.</w:t>
                </w:r>
              </w:p>
            </w:tc>
          </w:sdtContent>
        </w:sdt>
      </w:tr>
      <w:tr w:rsidR="008B376B" w:rsidRPr="008B376B" w14:paraId="11743D04" w14:textId="77777777" w:rsidTr="00D12088">
        <w:trPr>
          <w:trHeight w:val="640"/>
        </w:trPr>
        <w:tc>
          <w:tcPr>
            <w:tcW w:w="270" w:type="pct"/>
            <w:vAlign w:val="center"/>
          </w:tcPr>
          <w:p w14:paraId="3965E27E"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3.</w:t>
            </w:r>
          </w:p>
        </w:tc>
        <w:tc>
          <w:tcPr>
            <w:tcW w:w="2659" w:type="pct"/>
            <w:tcBorders>
              <w:bottom w:val="nil"/>
            </w:tcBorders>
            <w:shd w:val="clear" w:color="auto" w:fill="auto"/>
            <w:vAlign w:val="center"/>
          </w:tcPr>
          <w:p w14:paraId="14AECEB9" w14:textId="170DD2FD" w:rsidR="008B376B" w:rsidRPr="008B376B" w:rsidRDefault="008B376B" w:rsidP="00D12088">
            <w:pPr>
              <w:spacing w:after="0"/>
              <w:jc w:val="both"/>
              <w:rPr>
                <w:rFonts w:ascii="Calibri" w:hAnsi="Calibri" w:cs="Calibri"/>
                <w:sz w:val="18"/>
                <w:szCs w:val="18"/>
                <w:lang w:eastAsia="sk-SK"/>
              </w:rPr>
            </w:pPr>
            <w:r w:rsidRPr="008B376B">
              <w:rPr>
                <w:rFonts w:ascii="Calibri" w:hAnsi="Calibri" w:cs="Calibri"/>
                <w:sz w:val="18"/>
                <w:szCs w:val="18"/>
                <w:lang w:eastAsia="sk-SK"/>
              </w:rPr>
              <w:t>Žiadateľ sa zaviaže, že zrealizovaním podnikateľského plánu zvýši hodnotu štandardného výstupu v porovnaní s hodnotou štandardného výstupu, ktorú preukázal pri podaní ŽoNFP, min. o 10%</w:t>
            </w:r>
            <w:r>
              <w:rPr>
                <w:rStyle w:val="Odkaznapoznmkupodiarou"/>
                <w:rFonts w:ascii="Calibri" w:hAnsi="Calibri" w:cs="Calibri"/>
                <w:sz w:val="18"/>
                <w:szCs w:val="18"/>
                <w:lang w:eastAsia="sk-SK"/>
              </w:rPr>
              <w:footnoteReference w:id="6"/>
            </w:r>
            <w:r w:rsidRPr="008B376B">
              <w:rPr>
                <w:rFonts w:ascii="Calibri" w:hAnsi="Calibri" w:cs="Calibri"/>
                <w:sz w:val="18"/>
                <w:szCs w:val="18"/>
                <w:lang w:eastAsia="sk-SK"/>
              </w:rPr>
              <w:t>.</w:t>
            </w:r>
          </w:p>
        </w:tc>
        <w:tc>
          <w:tcPr>
            <w:tcW w:w="356" w:type="pct"/>
            <w:tcBorders>
              <w:bottom w:val="nil"/>
            </w:tcBorders>
            <w:vAlign w:val="center"/>
          </w:tcPr>
          <w:p w14:paraId="113D459C"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20</w:t>
            </w:r>
          </w:p>
        </w:tc>
        <w:sdt>
          <w:sdtPr>
            <w:rPr>
              <w:rFonts w:asciiTheme="minorHAnsi" w:hAnsiTheme="minorHAnsi" w:cstheme="minorHAnsi"/>
              <w:sz w:val="18"/>
              <w:szCs w:val="18"/>
            </w:rPr>
            <w:id w:val="1629662103"/>
            <w:placeholder>
              <w:docPart w:val="3404F9A54EC84E589B83A99B80340E57"/>
            </w:placeholder>
            <w:showingPlcHdr/>
            <w:comboBox>
              <w:listItem w:value="Vyberte položku."/>
              <w:listItem w:displayText="Áno" w:value="Áno"/>
              <w:listItem w:displayText="Nie" w:value="Nie"/>
            </w:comboBox>
          </w:sdtPr>
          <w:sdtEndPr/>
          <w:sdtContent>
            <w:tc>
              <w:tcPr>
                <w:tcW w:w="1715" w:type="pct"/>
                <w:shd w:val="clear" w:color="auto" w:fill="92D050"/>
                <w:vAlign w:val="center"/>
              </w:tcPr>
              <w:p w14:paraId="76A42033" w14:textId="09E42F6D" w:rsidR="008B376B" w:rsidRPr="008B376B" w:rsidRDefault="00D12088" w:rsidP="00D12088">
                <w:pPr>
                  <w:spacing w:after="0"/>
                  <w:jc w:val="center"/>
                  <w:rPr>
                    <w:rFonts w:ascii="Calibri" w:hAnsi="Calibri" w:cs="Calibri"/>
                    <w:sz w:val="18"/>
                    <w:szCs w:val="18"/>
                    <w:lang w:eastAsia="sk-SK"/>
                  </w:rPr>
                </w:pPr>
                <w:r w:rsidRPr="00064D58">
                  <w:rPr>
                    <w:rStyle w:val="Zstupntext"/>
                    <w:rFonts w:asciiTheme="minorHAnsi" w:hAnsiTheme="minorHAnsi" w:cstheme="minorHAnsi"/>
                    <w:sz w:val="18"/>
                    <w:szCs w:val="18"/>
                  </w:rPr>
                  <w:t>Vyberte položku.</w:t>
                </w:r>
              </w:p>
            </w:tc>
          </w:sdtContent>
        </w:sdt>
      </w:tr>
      <w:tr w:rsidR="008B376B" w:rsidRPr="008B376B" w14:paraId="7970DEA1" w14:textId="77777777" w:rsidTr="00D12088">
        <w:trPr>
          <w:trHeight w:val="640"/>
        </w:trPr>
        <w:tc>
          <w:tcPr>
            <w:tcW w:w="270" w:type="pct"/>
            <w:vAlign w:val="center"/>
          </w:tcPr>
          <w:p w14:paraId="335578ED"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4.</w:t>
            </w:r>
          </w:p>
        </w:tc>
        <w:tc>
          <w:tcPr>
            <w:tcW w:w="2659" w:type="pct"/>
            <w:tcBorders>
              <w:bottom w:val="single" w:sz="4" w:space="0" w:color="auto"/>
            </w:tcBorders>
            <w:vAlign w:val="center"/>
          </w:tcPr>
          <w:p w14:paraId="710CF7F5" w14:textId="77777777" w:rsidR="008B376B" w:rsidRPr="008B376B" w:rsidRDefault="008B376B" w:rsidP="00D12088">
            <w:pPr>
              <w:spacing w:after="0"/>
              <w:jc w:val="both"/>
              <w:rPr>
                <w:rFonts w:ascii="Calibri" w:hAnsi="Calibri" w:cs="Calibri"/>
                <w:sz w:val="18"/>
                <w:szCs w:val="18"/>
                <w:lang w:eastAsia="sk-SK"/>
              </w:rPr>
            </w:pPr>
            <w:r w:rsidRPr="008B376B">
              <w:rPr>
                <w:rFonts w:ascii="Calibri" w:hAnsi="Calibri" w:cs="Calibri"/>
                <w:sz w:val="18"/>
                <w:szCs w:val="18"/>
                <w:lang w:eastAsia="sk-SK"/>
              </w:rPr>
              <w:t>Žiadateľ ku dňu podania ŽoNFP dosiahol min. 10% hodnoty štandardného výstupu zo špeciálnej rastlinnej výroby a/alebo zo živočíšnej výroby.</w:t>
            </w:r>
          </w:p>
        </w:tc>
        <w:tc>
          <w:tcPr>
            <w:tcW w:w="356" w:type="pct"/>
            <w:tcBorders>
              <w:bottom w:val="single" w:sz="4" w:space="0" w:color="auto"/>
            </w:tcBorders>
            <w:vAlign w:val="center"/>
          </w:tcPr>
          <w:p w14:paraId="1991665F"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10</w:t>
            </w:r>
          </w:p>
        </w:tc>
        <w:sdt>
          <w:sdtPr>
            <w:rPr>
              <w:rFonts w:asciiTheme="minorHAnsi" w:hAnsiTheme="minorHAnsi" w:cstheme="minorHAnsi"/>
              <w:sz w:val="18"/>
              <w:szCs w:val="18"/>
            </w:rPr>
            <w:id w:val="-686905273"/>
            <w:placeholder>
              <w:docPart w:val="773C32793AF14ED393B077F04AE0A6D2"/>
            </w:placeholder>
            <w:showingPlcHdr/>
            <w:comboBox>
              <w:listItem w:value="Vyberte položku."/>
              <w:listItem w:displayText="Áno" w:value="Áno"/>
              <w:listItem w:displayText="Nie" w:value="Nie"/>
            </w:comboBox>
          </w:sdtPr>
          <w:sdtEndPr/>
          <w:sdtContent>
            <w:tc>
              <w:tcPr>
                <w:tcW w:w="1715" w:type="pct"/>
                <w:shd w:val="clear" w:color="auto" w:fill="92D050"/>
                <w:vAlign w:val="center"/>
              </w:tcPr>
              <w:p w14:paraId="7A11016E" w14:textId="02721A7D" w:rsidR="008B376B" w:rsidRPr="008B376B" w:rsidRDefault="00D12088" w:rsidP="00D12088">
                <w:pPr>
                  <w:spacing w:after="0"/>
                  <w:jc w:val="center"/>
                  <w:rPr>
                    <w:rFonts w:ascii="Calibri" w:hAnsi="Calibri" w:cs="Calibri"/>
                    <w:sz w:val="18"/>
                    <w:szCs w:val="18"/>
                    <w:lang w:eastAsia="sk-SK"/>
                  </w:rPr>
                </w:pPr>
                <w:r w:rsidRPr="00064D58">
                  <w:rPr>
                    <w:rStyle w:val="Zstupntext"/>
                    <w:rFonts w:asciiTheme="minorHAnsi" w:hAnsiTheme="minorHAnsi" w:cstheme="minorHAnsi"/>
                    <w:sz w:val="18"/>
                    <w:szCs w:val="18"/>
                  </w:rPr>
                  <w:t>Vyberte položku.</w:t>
                </w:r>
              </w:p>
            </w:tc>
          </w:sdtContent>
        </w:sdt>
      </w:tr>
      <w:tr w:rsidR="008B376B" w:rsidRPr="008B376B" w14:paraId="0597A728" w14:textId="77777777" w:rsidTr="00D12088">
        <w:trPr>
          <w:trHeight w:val="640"/>
        </w:trPr>
        <w:tc>
          <w:tcPr>
            <w:tcW w:w="270" w:type="pct"/>
            <w:vAlign w:val="center"/>
          </w:tcPr>
          <w:p w14:paraId="7A19C87C"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5</w:t>
            </w:r>
          </w:p>
        </w:tc>
        <w:tc>
          <w:tcPr>
            <w:tcW w:w="2659" w:type="pct"/>
            <w:tcBorders>
              <w:bottom w:val="single" w:sz="4" w:space="0" w:color="auto"/>
            </w:tcBorders>
            <w:vAlign w:val="center"/>
          </w:tcPr>
          <w:p w14:paraId="4A2D42F2" w14:textId="24795061" w:rsidR="008B376B" w:rsidRPr="008B376B" w:rsidRDefault="008B376B" w:rsidP="00D12088">
            <w:pPr>
              <w:spacing w:after="0"/>
              <w:jc w:val="both"/>
              <w:rPr>
                <w:rFonts w:ascii="Calibri" w:hAnsi="Calibri" w:cs="Calibri"/>
                <w:sz w:val="18"/>
                <w:szCs w:val="18"/>
                <w:lang w:eastAsia="sk-SK"/>
              </w:rPr>
            </w:pPr>
            <w:r w:rsidRPr="008B376B">
              <w:rPr>
                <w:rFonts w:ascii="Calibri" w:hAnsi="Calibri" w:cs="Calibri"/>
                <w:sz w:val="18"/>
                <w:szCs w:val="18"/>
                <w:lang w:eastAsia="sk-SK"/>
              </w:rPr>
              <w:t xml:space="preserve">Hodnota štandardného výstupu podniku pri podaní ŽoNFP nezahŕňa nasledovné komodity (t.j. žiadateľ ich v relevantnom roku neobhospodaroval): </w:t>
            </w:r>
            <w:r w:rsidRPr="008B376B">
              <w:rPr>
                <w:rFonts w:ascii="Calibri" w:hAnsi="Calibri" w:cs="Calibri"/>
                <w:b/>
                <w:sz w:val="18"/>
                <w:szCs w:val="18"/>
                <w:lang w:eastAsia="sk-SK"/>
              </w:rPr>
              <w:t>repka, slnečnica a/alebo kukurica na zrno</w:t>
            </w:r>
            <w:r>
              <w:rPr>
                <w:rStyle w:val="Odkaznapoznmkupodiarou"/>
                <w:rFonts w:ascii="Calibri" w:hAnsi="Calibri" w:cs="Calibri"/>
                <w:b/>
                <w:sz w:val="18"/>
                <w:szCs w:val="18"/>
                <w:lang w:eastAsia="sk-SK"/>
              </w:rPr>
              <w:footnoteReference w:id="7"/>
            </w:r>
            <w:r w:rsidRPr="008B376B">
              <w:rPr>
                <w:rFonts w:ascii="Calibri" w:hAnsi="Calibri" w:cs="Calibri"/>
                <w:sz w:val="18"/>
                <w:szCs w:val="18"/>
                <w:lang w:eastAsia="sk-SK"/>
              </w:rPr>
              <w:t>.</w:t>
            </w:r>
          </w:p>
        </w:tc>
        <w:tc>
          <w:tcPr>
            <w:tcW w:w="356" w:type="pct"/>
            <w:tcBorders>
              <w:bottom w:val="single" w:sz="4" w:space="0" w:color="auto"/>
            </w:tcBorders>
            <w:vAlign w:val="center"/>
          </w:tcPr>
          <w:p w14:paraId="456E082B" w14:textId="77777777" w:rsidR="008B376B" w:rsidRPr="008B376B" w:rsidDel="00AF3015"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10</w:t>
            </w:r>
          </w:p>
        </w:tc>
        <w:sdt>
          <w:sdtPr>
            <w:rPr>
              <w:rFonts w:asciiTheme="minorHAnsi" w:hAnsiTheme="minorHAnsi" w:cstheme="minorHAnsi"/>
              <w:sz w:val="18"/>
              <w:szCs w:val="18"/>
            </w:rPr>
            <w:id w:val="2006317768"/>
            <w:placeholder>
              <w:docPart w:val="57E80A6AFEE24ACC9BB9487340F9F76A"/>
            </w:placeholder>
            <w:showingPlcHdr/>
            <w:comboBox>
              <w:listItem w:value="Vyberte položku."/>
              <w:listItem w:displayText="Áno" w:value="Áno"/>
              <w:listItem w:displayText="Nie" w:value="Nie"/>
            </w:comboBox>
          </w:sdtPr>
          <w:sdtEndPr/>
          <w:sdtContent>
            <w:tc>
              <w:tcPr>
                <w:tcW w:w="1715" w:type="pct"/>
                <w:shd w:val="clear" w:color="auto" w:fill="92D050"/>
                <w:vAlign w:val="center"/>
              </w:tcPr>
              <w:p w14:paraId="293C33B0" w14:textId="2342D56A" w:rsidR="008B376B" w:rsidRPr="008B376B" w:rsidRDefault="00D12088" w:rsidP="00D12088">
                <w:pPr>
                  <w:spacing w:after="0"/>
                  <w:jc w:val="center"/>
                  <w:rPr>
                    <w:rFonts w:ascii="Calibri" w:hAnsi="Calibri" w:cs="Calibri"/>
                    <w:sz w:val="16"/>
                    <w:szCs w:val="16"/>
                    <w:lang w:eastAsia="sk-SK"/>
                  </w:rPr>
                </w:pPr>
                <w:r w:rsidRPr="00064D58">
                  <w:rPr>
                    <w:rStyle w:val="Zstupntext"/>
                    <w:rFonts w:asciiTheme="minorHAnsi" w:hAnsiTheme="minorHAnsi" w:cstheme="minorHAnsi"/>
                    <w:sz w:val="18"/>
                    <w:szCs w:val="18"/>
                  </w:rPr>
                  <w:t>Vyberte položku.</w:t>
                </w:r>
              </w:p>
            </w:tc>
          </w:sdtContent>
        </w:sdt>
      </w:tr>
      <w:tr w:rsidR="008B376B" w:rsidRPr="008B376B" w14:paraId="0E2DF535" w14:textId="77777777" w:rsidTr="00D12088">
        <w:trPr>
          <w:trHeight w:val="274"/>
        </w:trPr>
        <w:tc>
          <w:tcPr>
            <w:tcW w:w="270" w:type="pct"/>
            <w:vAlign w:val="center"/>
          </w:tcPr>
          <w:p w14:paraId="25F45032"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6.</w:t>
            </w:r>
          </w:p>
        </w:tc>
        <w:tc>
          <w:tcPr>
            <w:tcW w:w="2659" w:type="pct"/>
            <w:tcBorders>
              <w:bottom w:val="single" w:sz="4" w:space="0" w:color="auto"/>
            </w:tcBorders>
            <w:vAlign w:val="center"/>
          </w:tcPr>
          <w:p w14:paraId="094909F8" w14:textId="46971900" w:rsidR="008B376B" w:rsidRPr="008B376B" w:rsidRDefault="008B376B" w:rsidP="00D12088">
            <w:pPr>
              <w:spacing w:after="0"/>
              <w:jc w:val="both"/>
              <w:rPr>
                <w:rFonts w:ascii="Calibri" w:hAnsi="Calibri" w:cs="Calibri"/>
                <w:sz w:val="18"/>
                <w:szCs w:val="18"/>
                <w:lang w:eastAsia="sk-SK"/>
              </w:rPr>
            </w:pPr>
            <w:r w:rsidRPr="008B376B">
              <w:rPr>
                <w:rFonts w:ascii="Calibri" w:hAnsi="Calibri" w:cs="Calibri"/>
                <w:sz w:val="18"/>
                <w:szCs w:val="18"/>
                <w:lang w:eastAsia="sk-SK"/>
              </w:rPr>
              <w:t>Žiadateľ svoje podnikanie vykonáva v podmienkach hospodárenia ANC alebo v zraniteľných oblastiach (viac ako 50% výmery)</w:t>
            </w:r>
            <w:r>
              <w:rPr>
                <w:rStyle w:val="Odkaznapoznmkupodiarou"/>
                <w:rFonts w:ascii="Calibri" w:hAnsi="Calibri" w:cs="Calibri"/>
                <w:sz w:val="18"/>
                <w:szCs w:val="18"/>
                <w:lang w:eastAsia="sk-SK"/>
              </w:rPr>
              <w:footnoteReference w:id="8"/>
            </w:r>
            <w:r w:rsidRPr="008B376B">
              <w:rPr>
                <w:rFonts w:ascii="Calibri" w:hAnsi="Calibri" w:cs="Calibri"/>
                <w:sz w:val="18"/>
                <w:szCs w:val="18"/>
                <w:lang w:eastAsia="sk-SK"/>
              </w:rPr>
              <w:t>.</w:t>
            </w:r>
          </w:p>
        </w:tc>
        <w:tc>
          <w:tcPr>
            <w:tcW w:w="356" w:type="pct"/>
            <w:tcBorders>
              <w:bottom w:val="single" w:sz="4" w:space="0" w:color="auto"/>
            </w:tcBorders>
            <w:vAlign w:val="center"/>
          </w:tcPr>
          <w:p w14:paraId="64BA2E9F" w14:textId="088F9BFE" w:rsidR="008B376B" w:rsidRPr="008B376B" w:rsidRDefault="008B376B" w:rsidP="00D12088">
            <w:pPr>
              <w:spacing w:after="0"/>
              <w:jc w:val="center"/>
              <w:rPr>
                <w:rFonts w:ascii="Calibri" w:hAnsi="Calibri" w:cs="Calibri"/>
                <w:sz w:val="18"/>
                <w:szCs w:val="18"/>
                <w:lang w:eastAsia="sk-SK"/>
              </w:rPr>
            </w:pPr>
            <w:r w:rsidRPr="008B376B">
              <w:rPr>
                <w:rFonts w:ascii="Calibri" w:hAnsi="Calibri" w:cs="Calibri"/>
                <w:sz w:val="18"/>
                <w:szCs w:val="18"/>
                <w:lang w:eastAsia="sk-SK"/>
              </w:rPr>
              <w:t>13</w:t>
            </w:r>
          </w:p>
        </w:tc>
        <w:tc>
          <w:tcPr>
            <w:tcW w:w="1715" w:type="pct"/>
            <w:shd w:val="clear" w:color="auto" w:fill="92D050"/>
            <w:vAlign w:val="center"/>
          </w:tcPr>
          <w:sdt>
            <w:sdtPr>
              <w:rPr>
                <w:rFonts w:asciiTheme="minorHAnsi" w:hAnsiTheme="minorHAnsi" w:cstheme="minorHAnsi"/>
                <w:sz w:val="18"/>
                <w:szCs w:val="18"/>
              </w:rPr>
              <w:id w:val="1611387864"/>
              <w:placeholder>
                <w:docPart w:val="D58BB7304ACA4641823B69C53B8F8D9F"/>
              </w:placeholder>
              <w:showingPlcHdr/>
              <w:comboBox>
                <w:listItem w:value="Vyberte položku."/>
                <w:listItem w:displayText="Áno, ANC" w:value="Áno, ANC"/>
                <w:listItem w:displayText="Áno, zraniteľné oblasti" w:value="Áno, zraniteľné oblasti"/>
                <w:listItem w:displayText="Nie" w:value="Nie"/>
              </w:comboBox>
            </w:sdtPr>
            <w:sdtEndPr/>
            <w:sdtContent>
              <w:p w14:paraId="4B621E37" w14:textId="02A4876D" w:rsidR="008B376B" w:rsidRPr="008B376B" w:rsidRDefault="00D12088" w:rsidP="00D12088">
                <w:pPr>
                  <w:spacing w:after="0"/>
                  <w:ind w:left="176" w:hanging="176"/>
                  <w:jc w:val="center"/>
                  <w:rPr>
                    <w:rFonts w:ascii="Calibri" w:hAnsi="Calibri" w:cs="Calibri"/>
                    <w:sz w:val="16"/>
                    <w:szCs w:val="16"/>
                    <w:lang w:eastAsia="sk-SK"/>
                  </w:rPr>
                </w:pPr>
                <w:r w:rsidRPr="00064D58">
                  <w:rPr>
                    <w:rStyle w:val="Zstupntext"/>
                    <w:rFonts w:asciiTheme="minorHAnsi" w:hAnsiTheme="minorHAnsi" w:cstheme="minorHAnsi"/>
                    <w:sz w:val="18"/>
                    <w:szCs w:val="18"/>
                  </w:rPr>
                  <w:t>Vyberte položku.</w:t>
                </w:r>
              </w:p>
            </w:sdtContent>
          </w:sdt>
        </w:tc>
      </w:tr>
      <w:tr w:rsidR="008B376B" w:rsidRPr="008B376B" w14:paraId="3D70BD24" w14:textId="77777777" w:rsidTr="00D12088">
        <w:trPr>
          <w:trHeight w:val="640"/>
        </w:trPr>
        <w:tc>
          <w:tcPr>
            <w:tcW w:w="270" w:type="pct"/>
            <w:vAlign w:val="center"/>
          </w:tcPr>
          <w:p w14:paraId="1424A1D6"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7.</w:t>
            </w:r>
          </w:p>
        </w:tc>
        <w:tc>
          <w:tcPr>
            <w:tcW w:w="2659" w:type="pct"/>
            <w:tcBorders>
              <w:bottom w:val="single" w:sz="4" w:space="0" w:color="auto"/>
            </w:tcBorders>
            <w:vAlign w:val="center"/>
          </w:tcPr>
          <w:p w14:paraId="5C614F54" w14:textId="311A00F9" w:rsidR="008B376B" w:rsidRPr="008B376B" w:rsidRDefault="008B376B" w:rsidP="008B376B">
            <w:pPr>
              <w:spacing w:after="0"/>
              <w:jc w:val="both"/>
              <w:rPr>
                <w:rFonts w:ascii="Calibri" w:hAnsi="Calibri" w:cs="Calibri"/>
                <w:sz w:val="18"/>
                <w:szCs w:val="18"/>
                <w:lang w:eastAsia="sk-SK"/>
              </w:rPr>
            </w:pPr>
            <w:r w:rsidRPr="008B376B">
              <w:rPr>
                <w:rFonts w:ascii="Calibri" w:hAnsi="Calibri" w:cs="Calibri"/>
                <w:sz w:val="18"/>
                <w:szCs w:val="18"/>
                <w:lang w:eastAsia="sk-SK"/>
              </w:rPr>
              <w:t>Žiadateľ</w:t>
            </w:r>
            <w:r>
              <w:rPr>
                <w:rStyle w:val="Odkaznapoznmkupodiarou"/>
                <w:rFonts w:ascii="Calibri" w:hAnsi="Calibri" w:cs="Calibri"/>
                <w:sz w:val="18"/>
                <w:szCs w:val="18"/>
                <w:lang w:eastAsia="sk-SK"/>
              </w:rPr>
              <w:footnoteReference w:id="9"/>
            </w:r>
            <w:r w:rsidRPr="008B376B">
              <w:rPr>
                <w:rFonts w:ascii="Calibri" w:hAnsi="Calibri" w:cs="Calibri"/>
                <w:sz w:val="18"/>
                <w:szCs w:val="18"/>
                <w:lang w:eastAsia="sk-SK"/>
              </w:rPr>
              <w:t xml:space="preserve">  je ku dňu podania ŽoNFP registrovaným prevádzkovateľom ekologickej poľnohospodárskej výroby</w:t>
            </w:r>
            <w:r>
              <w:rPr>
                <w:rStyle w:val="Odkaznapoznmkupodiarou"/>
                <w:rFonts w:ascii="Calibri" w:hAnsi="Calibri" w:cs="Calibri"/>
                <w:sz w:val="18"/>
                <w:szCs w:val="18"/>
                <w:lang w:eastAsia="sk-SK"/>
              </w:rPr>
              <w:footnoteReference w:id="10"/>
            </w:r>
            <w:r w:rsidRPr="008B376B">
              <w:rPr>
                <w:rFonts w:ascii="Calibri" w:hAnsi="Calibri" w:cs="Calibri"/>
                <w:sz w:val="18"/>
                <w:szCs w:val="18"/>
                <w:lang w:eastAsia="sk-SK"/>
              </w:rPr>
              <w:t xml:space="preserve"> podľa </w:t>
            </w:r>
            <w:hyperlink r:id="rId8" w:history="1">
              <w:r w:rsidRPr="008B376B">
                <w:rPr>
                  <w:rFonts w:ascii="Calibri" w:eastAsia="Calibri" w:hAnsi="Calibri" w:cs="Calibri"/>
                  <w:bCs/>
                  <w:iCs/>
                  <w:color w:val="0000FF"/>
                  <w:sz w:val="18"/>
                  <w:szCs w:val="18"/>
                  <w:u w:val="single"/>
                  <w:lang w:eastAsia="sk-SK"/>
                </w:rPr>
                <w:t>https://www.uksup.sk/ooepv-registracia-ekologickych-prevadzkovatelov</w:t>
              </w:r>
            </w:hyperlink>
            <w:r w:rsidRPr="008B376B">
              <w:rPr>
                <w:rFonts w:ascii="Calibri" w:hAnsi="Calibri" w:cs="Calibri"/>
                <w:sz w:val="18"/>
                <w:szCs w:val="18"/>
                <w:lang w:eastAsia="sk-SK"/>
              </w:rPr>
              <w:t>:</w:t>
            </w:r>
          </w:p>
          <w:p w14:paraId="1C2D3963" w14:textId="77777777" w:rsidR="008B376B" w:rsidRPr="008B376B" w:rsidRDefault="008B376B" w:rsidP="008B376B">
            <w:pPr>
              <w:numPr>
                <w:ilvl w:val="0"/>
                <w:numId w:val="10"/>
              </w:numPr>
              <w:spacing w:after="0"/>
              <w:ind w:left="215" w:hanging="215"/>
              <w:jc w:val="both"/>
              <w:rPr>
                <w:rFonts w:ascii="Calibri" w:hAnsi="Calibri" w:cs="Calibri"/>
                <w:sz w:val="18"/>
                <w:szCs w:val="18"/>
                <w:lang w:eastAsia="sk-SK"/>
              </w:rPr>
            </w:pPr>
            <w:r w:rsidRPr="008B376B">
              <w:rPr>
                <w:rFonts w:ascii="Calibri" w:hAnsi="Calibri" w:cs="Calibri"/>
                <w:sz w:val="18"/>
                <w:szCs w:val="18"/>
                <w:lang w:eastAsia="sk-SK"/>
              </w:rPr>
              <w:t>od r. 2021</w:t>
            </w:r>
          </w:p>
          <w:p w14:paraId="0DFF45B6" w14:textId="77777777" w:rsidR="008B376B" w:rsidRPr="008B376B" w:rsidRDefault="008B376B" w:rsidP="008B376B">
            <w:pPr>
              <w:spacing w:after="0"/>
              <w:jc w:val="both"/>
              <w:rPr>
                <w:rFonts w:ascii="Calibri" w:hAnsi="Calibri" w:cs="Calibri"/>
                <w:sz w:val="18"/>
                <w:szCs w:val="18"/>
                <w:lang w:eastAsia="sk-SK"/>
              </w:rPr>
            </w:pPr>
            <w:r w:rsidRPr="008B376B">
              <w:rPr>
                <w:rFonts w:ascii="Calibri" w:hAnsi="Calibri" w:cs="Calibri"/>
                <w:sz w:val="18"/>
                <w:szCs w:val="18"/>
                <w:lang w:eastAsia="sk-SK"/>
              </w:rPr>
              <w:t>b)  od r. 2020</w:t>
            </w:r>
          </w:p>
          <w:p w14:paraId="15221A2E" w14:textId="77777777" w:rsidR="008B376B" w:rsidRPr="008B376B" w:rsidRDefault="008B376B" w:rsidP="008B376B">
            <w:pPr>
              <w:spacing w:after="0"/>
              <w:jc w:val="both"/>
              <w:rPr>
                <w:rFonts w:ascii="Calibri" w:hAnsi="Calibri" w:cs="Calibri"/>
                <w:b/>
                <w:sz w:val="18"/>
                <w:szCs w:val="18"/>
                <w:lang w:eastAsia="sk-SK"/>
              </w:rPr>
            </w:pPr>
            <w:r w:rsidRPr="008B376B">
              <w:rPr>
                <w:rFonts w:ascii="Calibri" w:hAnsi="Calibri" w:cs="Calibri"/>
                <w:b/>
                <w:sz w:val="18"/>
                <w:szCs w:val="18"/>
                <w:lang w:eastAsia="sk-SK"/>
              </w:rPr>
              <w:t>ALEBO</w:t>
            </w:r>
          </w:p>
          <w:p w14:paraId="58531FFD" w14:textId="77777777" w:rsidR="008B376B" w:rsidRPr="008B376B" w:rsidRDefault="008B376B" w:rsidP="008B376B">
            <w:pPr>
              <w:spacing w:after="0"/>
              <w:jc w:val="both"/>
              <w:rPr>
                <w:rFonts w:ascii="Calibri" w:hAnsi="Calibri" w:cs="Calibri"/>
                <w:sz w:val="18"/>
                <w:szCs w:val="18"/>
                <w:lang w:eastAsia="sk-SK"/>
              </w:rPr>
            </w:pPr>
          </w:p>
          <w:p w14:paraId="07FF1F7B" w14:textId="77777777" w:rsidR="008B376B" w:rsidRPr="008B376B" w:rsidRDefault="008B376B" w:rsidP="008B376B">
            <w:pPr>
              <w:spacing w:after="0"/>
              <w:jc w:val="both"/>
              <w:rPr>
                <w:rFonts w:ascii="Calibri" w:hAnsi="Calibri" w:cs="Calibri"/>
                <w:sz w:val="18"/>
                <w:szCs w:val="18"/>
                <w:lang w:eastAsia="sk-SK"/>
              </w:rPr>
            </w:pPr>
            <w:r w:rsidRPr="008B376B">
              <w:rPr>
                <w:rFonts w:ascii="Calibri" w:hAnsi="Calibri" w:cs="Calibri"/>
                <w:sz w:val="18"/>
                <w:szCs w:val="18"/>
                <w:lang w:eastAsia="sk-SK"/>
              </w:rPr>
              <w:t>Žiadateľovi nebola ku dňu podania ŽoNFP schválená žiadosť o NFP a/alebo nečerpal financie z PRV SR 2014-2022 s výnimkou neprojektových podpôr:</w:t>
            </w:r>
          </w:p>
          <w:p w14:paraId="61675ABE" w14:textId="77777777" w:rsidR="008B376B" w:rsidRPr="008B376B" w:rsidRDefault="008B376B" w:rsidP="008B376B">
            <w:pPr>
              <w:spacing w:after="0"/>
              <w:jc w:val="both"/>
              <w:rPr>
                <w:rFonts w:ascii="Calibri" w:hAnsi="Calibri" w:cs="Calibri"/>
                <w:sz w:val="18"/>
                <w:szCs w:val="18"/>
                <w:lang w:eastAsia="sk-SK"/>
              </w:rPr>
            </w:pPr>
            <w:r w:rsidRPr="008B376B">
              <w:rPr>
                <w:rFonts w:ascii="Calibri" w:hAnsi="Calibri" w:cs="Calibri"/>
                <w:sz w:val="18"/>
                <w:szCs w:val="18"/>
                <w:lang w:eastAsia="sk-SK"/>
              </w:rPr>
              <w:t>a) od 1.1.2021</w:t>
            </w:r>
          </w:p>
          <w:p w14:paraId="5511198B" w14:textId="77777777" w:rsidR="008B376B" w:rsidRPr="008B376B" w:rsidRDefault="008B376B" w:rsidP="008B376B">
            <w:pPr>
              <w:spacing w:after="0"/>
              <w:jc w:val="both"/>
              <w:rPr>
                <w:rFonts w:ascii="Calibri" w:hAnsi="Calibri" w:cs="Calibri"/>
                <w:sz w:val="18"/>
                <w:szCs w:val="18"/>
                <w:lang w:eastAsia="sk-SK"/>
              </w:rPr>
            </w:pPr>
            <w:r w:rsidRPr="008B376B">
              <w:rPr>
                <w:rFonts w:ascii="Calibri" w:hAnsi="Calibri" w:cs="Calibri"/>
                <w:sz w:val="18"/>
                <w:szCs w:val="18"/>
                <w:lang w:eastAsia="sk-SK"/>
              </w:rPr>
              <w:t>b) od 1.1.2020</w:t>
            </w:r>
          </w:p>
        </w:tc>
        <w:tc>
          <w:tcPr>
            <w:tcW w:w="356" w:type="pct"/>
            <w:tcBorders>
              <w:bottom w:val="single" w:sz="4" w:space="0" w:color="auto"/>
            </w:tcBorders>
          </w:tcPr>
          <w:p w14:paraId="0C0DC044" w14:textId="77777777" w:rsidR="008B376B" w:rsidRPr="008B376B" w:rsidRDefault="008B376B" w:rsidP="008B376B">
            <w:pPr>
              <w:spacing w:after="0"/>
              <w:jc w:val="center"/>
              <w:rPr>
                <w:rFonts w:ascii="Calibri" w:hAnsi="Calibri" w:cs="Calibri"/>
                <w:sz w:val="18"/>
                <w:szCs w:val="18"/>
                <w:lang w:eastAsia="sk-SK"/>
              </w:rPr>
            </w:pPr>
          </w:p>
          <w:p w14:paraId="0695B138" w14:textId="77777777" w:rsidR="008B376B" w:rsidRPr="008B376B" w:rsidRDefault="008B376B" w:rsidP="008B376B">
            <w:pPr>
              <w:spacing w:after="0"/>
              <w:jc w:val="center"/>
              <w:rPr>
                <w:rFonts w:ascii="Calibri" w:hAnsi="Calibri" w:cs="Calibri"/>
                <w:sz w:val="18"/>
                <w:szCs w:val="18"/>
                <w:lang w:eastAsia="sk-SK"/>
              </w:rPr>
            </w:pPr>
          </w:p>
          <w:p w14:paraId="37BC73E2" w14:textId="77777777" w:rsidR="008B376B" w:rsidRPr="008B376B" w:rsidRDefault="008B376B" w:rsidP="008B376B">
            <w:pPr>
              <w:spacing w:after="0"/>
              <w:jc w:val="center"/>
              <w:rPr>
                <w:rFonts w:ascii="Calibri" w:hAnsi="Calibri" w:cs="Calibri"/>
                <w:sz w:val="18"/>
                <w:szCs w:val="18"/>
                <w:lang w:eastAsia="sk-SK"/>
              </w:rPr>
            </w:pPr>
          </w:p>
          <w:p w14:paraId="53B663F7" w14:textId="77777777" w:rsidR="008B376B" w:rsidRPr="008B376B" w:rsidRDefault="008B376B" w:rsidP="008B376B">
            <w:pPr>
              <w:spacing w:after="0"/>
              <w:jc w:val="center"/>
              <w:rPr>
                <w:rFonts w:ascii="Calibri" w:hAnsi="Calibri" w:cs="Calibri"/>
                <w:sz w:val="18"/>
                <w:szCs w:val="18"/>
                <w:lang w:eastAsia="sk-SK"/>
              </w:rPr>
            </w:pPr>
          </w:p>
          <w:p w14:paraId="1725E3C8"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10</w:t>
            </w:r>
          </w:p>
          <w:p w14:paraId="23A03C76"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20</w:t>
            </w:r>
          </w:p>
          <w:p w14:paraId="553C354F" w14:textId="77777777" w:rsidR="008B376B" w:rsidRPr="008B376B" w:rsidRDefault="008B376B" w:rsidP="008B376B">
            <w:pPr>
              <w:spacing w:after="0"/>
              <w:jc w:val="center"/>
              <w:rPr>
                <w:rFonts w:ascii="Calibri" w:hAnsi="Calibri" w:cs="Calibri"/>
                <w:sz w:val="18"/>
                <w:szCs w:val="18"/>
                <w:lang w:eastAsia="sk-SK"/>
              </w:rPr>
            </w:pPr>
          </w:p>
          <w:p w14:paraId="01D60B9E" w14:textId="77777777" w:rsidR="008B376B" w:rsidRPr="008B376B" w:rsidRDefault="008B376B" w:rsidP="008B376B">
            <w:pPr>
              <w:spacing w:after="0"/>
              <w:jc w:val="center"/>
              <w:rPr>
                <w:rFonts w:ascii="Calibri" w:hAnsi="Calibri" w:cs="Calibri"/>
                <w:sz w:val="18"/>
                <w:szCs w:val="18"/>
                <w:lang w:eastAsia="sk-SK"/>
              </w:rPr>
            </w:pPr>
          </w:p>
          <w:p w14:paraId="0B885FCE" w14:textId="77777777" w:rsidR="008B376B" w:rsidRPr="008B376B" w:rsidRDefault="008B376B" w:rsidP="008B376B">
            <w:pPr>
              <w:spacing w:after="0"/>
              <w:jc w:val="center"/>
              <w:rPr>
                <w:rFonts w:ascii="Calibri" w:hAnsi="Calibri" w:cs="Calibri"/>
                <w:sz w:val="18"/>
                <w:szCs w:val="18"/>
                <w:lang w:eastAsia="sk-SK"/>
              </w:rPr>
            </w:pPr>
          </w:p>
          <w:p w14:paraId="09D0062F" w14:textId="77777777" w:rsidR="008B376B" w:rsidRPr="008B376B" w:rsidRDefault="008B376B" w:rsidP="008B376B">
            <w:pPr>
              <w:spacing w:after="0"/>
              <w:jc w:val="center"/>
              <w:rPr>
                <w:rFonts w:ascii="Calibri" w:hAnsi="Calibri" w:cs="Calibri"/>
                <w:sz w:val="18"/>
                <w:szCs w:val="18"/>
                <w:lang w:eastAsia="sk-SK"/>
              </w:rPr>
            </w:pPr>
          </w:p>
          <w:p w14:paraId="0C89E0DB" w14:textId="77777777" w:rsidR="008B376B" w:rsidRPr="008B376B" w:rsidRDefault="008B376B" w:rsidP="008B376B">
            <w:pPr>
              <w:spacing w:after="0"/>
              <w:rPr>
                <w:rFonts w:ascii="Calibri" w:hAnsi="Calibri" w:cs="Calibri"/>
                <w:sz w:val="18"/>
                <w:szCs w:val="18"/>
                <w:lang w:eastAsia="sk-SK"/>
              </w:rPr>
            </w:pPr>
          </w:p>
          <w:p w14:paraId="2083E716"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10</w:t>
            </w:r>
          </w:p>
          <w:p w14:paraId="7F450C66" w14:textId="77777777" w:rsidR="008B376B" w:rsidRPr="008B376B" w:rsidRDefault="008B376B" w:rsidP="008B376B">
            <w:pPr>
              <w:spacing w:after="0"/>
              <w:jc w:val="center"/>
              <w:rPr>
                <w:rFonts w:ascii="Calibri" w:hAnsi="Calibri" w:cs="Calibri"/>
                <w:sz w:val="18"/>
                <w:szCs w:val="18"/>
                <w:lang w:eastAsia="sk-SK"/>
              </w:rPr>
            </w:pPr>
            <w:r w:rsidRPr="008B376B">
              <w:rPr>
                <w:rFonts w:ascii="Calibri" w:hAnsi="Calibri" w:cs="Calibri"/>
                <w:sz w:val="18"/>
                <w:szCs w:val="18"/>
                <w:lang w:eastAsia="sk-SK"/>
              </w:rPr>
              <w:t>20</w:t>
            </w:r>
          </w:p>
        </w:tc>
        <w:tc>
          <w:tcPr>
            <w:tcW w:w="1715" w:type="pct"/>
            <w:shd w:val="clear" w:color="auto" w:fill="92D050"/>
            <w:vAlign w:val="center"/>
          </w:tcPr>
          <w:sdt>
            <w:sdtPr>
              <w:rPr>
                <w:rFonts w:asciiTheme="minorHAnsi" w:hAnsiTheme="minorHAnsi" w:cstheme="minorHAnsi"/>
                <w:sz w:val="16"/>
                <w:szCs w:val="18"/>
              </w:rPr>
              <w:id w:val="-1346625885"/>
              <w:placeholder>
                <w:docPart w:val="8A18C1B4A1524531A225D162EDA03936"/>
              </w:placeholder>
              <w:showingPlcHdr/>
              <w:comboBox>
                <w:listItem w:value="Vyberte položku."/>
                <w:listItem w:displayText="Áno, ekologická poľnohospodárska výroba od r. 2020" w:value="Áno, ekologická poľnohospodárska výroba od r. 2020"/>
                <w:listItem w:displayText="Áno, ekologická poľnohospodárska výroba od r. 2021" w:value="Áno, ekologická poľnohospodárska výroba od r. 2021"/>
                <w:listItem w:displayText="Áno, nebola ku dňu podania ŽoNFP schválená žiadosť o NFP a/alebo nečerpal financie z PRV SR 2014-2022 s výnimkou neprojektových podpôr od 1.1.2020" w:value="Áno, nebola ku dňu podania ŽoNFP schválená žiadosť o NFP a/alebo nečerpal financie z PRV SR 2014-2022 s výnimkou neprojektových podpôr od 1.1.2020"/>
                <w:listItem w:displayText="Áno, nebola ku dňu podania ŽoNFP schválená žiadosť o NFP a/alebo nečerpal financie z PRV SR 2014-2022 s výnimkou neprojektových podpôr od 1.1.2021" w:value="Áno, nebola ku dňu podania ŽoNFP schválená žiadosť o NFP a/alebo nečerpal financie z PRV SR 2014-2022 s výnimkou neprojektových podpôr od 1.1.2021"/>
                <w:listItem w:displayText="Nie" w:value="Nie"/>
              </w:comboBox>
            </w:sdtPr>
            <w:sdtEndPr/>
            <w:sdtContent>
              <w:p w14:paraId="44EFC54C" w14:textId="3E182C2E" w:rsidR="008B376B" w:rsidRPr="008B376B" w:rsidRDefault="00D408D3" w:rsidP="00D408D3">
                <w:pPr>
                  <w:spacing w:after="0"/>
                  <w:jc w:val="center"/>
                  <w:rPr>
                    <w:rFonts w:asciiTheme="minorHAnsi" w:hAnsiTheme="minorHAnsi" w:cstheme="minorHAnsi"/>
                    <w:sz w:val="16"/>
                    <w:szCs w:val="18"/>
                  </w:rPr>
                </w:pPr>
                <w:r w:rsidRPr="00064D58">
                  <w:rPr>
                    <w:rStyle w:val="Zstupntext"/>
                    <w:rFonts w:asciiTheme="minorHAnsi" w:hAnsiTheme="minorHAnsi" w:cstheme="minorHAnsi"/>
                    <w:sz w:val="18"/>
                    <w:szCs w:val="18"/>
                  </w:rPr>
                  <w:t>Vyberte položku.</w:t>
                </w:r>
              </w:p>
            </w:sdtContent>
          </w:sdt>
        </w:tc>
      </w:tr>
      <w:tr w:rsidR="008B376B" w:rsidRPr="008B376B" w14:paraId="013AC95A" w14:textId="77777777" w:rsidTr="00AE3748">
        <w:trPr>
          <w:trHeight w:val="227"/>
        </w:trPr>
        <w:tc>
          <w:tcPr>
            <w:tcW w:w="2929" w:type="pct"/>
            <w:gridSpan w:val="2"/>
            <w:shd w:val="clear" w:color="auto" w:fill="92D050"/>
            <w:vAlign w:val="center"/>
          </w:tcPr>
          <w:p w14:paraId="2914E153" w14:textId="77777777" w:rsidR="008B376B" w:rsidRPr="008B376B" w:rsidRDefault="008B376B" w:rsidP="008B376B">
            <w:pPr>
              <w:spacing w:after="0"/>
              <w:rPr>
                <w:rFonts w:ascii="Calibri" w:hAnsi="Calibri" w:cs="Calibri"/>
                <w:sz w:val="18"/>
                <w:szCs w:val="18"/>
                <w:lang w:eastAsia="sk-SK"/>
              </w:rPr>
            </w:pPr>
            <w:r w:rsidRPr="008B376B">
              <w:rPr>
                <w:rFonts w:ascii="Calibri" w:hAnsi="Calibri" w:cs="Calibri"/>
                <w:b/>
                <w:sz w:val="18"/>
                <w:szCs w:val="18"/>
                <w:lang w:eastAsia="sk-SK"/>
              </w:rPr>
              <w:t xml:space="preserve">Spolu </w:t>
            </w:r>
          </w:p>
        </w:tc>
        <w:tc>
          <w:tcPr>
            <w:tcW w:w="356" w:type="pct"/>
            <w:tcBorders>
              <w:bottom w:val="single" w:sz="4" w:space="0" w:color="auto"/>
            </w:tcBorders>
            <w:shd w:val="clear" w:color="auto" w:fill="92D050"/>
            <w:vAlign w:val="center"/>
          </w:tcPr>
          <w:p w14:paraId="2114FF6D" w14:textId="77777777" w:rsidR="008B376B" w:rsidRPr="008B376B" w:rsidRDefault="008B376B" w:rsidP="008B376B">
            <w:pPr>
              <w:spacing w:after="0"/>
              <w:jc w:val="center"/>
              <w:rPr>
                <w:rFonts w:ascii="Calibri" w:hAnsi="Calibri" w:cs="Calibri"/>
                <w:b/>
                <w:sz w:val="18"/>
                <w:szCs w:val="18"/>
                <w:lang w:eastAsia="sk-SK"/>
              </w:rPr>
            </w:pPr>
            <w:r w:rsidRPr="008B376B">
              <w:rPr>
                <w:rFonts w:ascii="Calibri" w:hAnsi="Calibri" w:cs="Calibri"/>
                <w:b/>
                <w:sz w:val="18"/>
                <w:szCs w:val="18"/>
                <w:lang w:eastAsia="sk-SK"/>
              </w:rPr>
              <w:t>100</w:t>
            </w:r>
          </w:p>
        </w:tc>
        <w:tc>
          <w:tcPr>
            <w:tcW w:w="1715" w:type="pct"/>
            <w:shd w:val="clear" w:color="auto" w:fill="92D050"/>
            <w:vAlign w:val="center"/>
          </w:tcPr>
          <w:p w14:paraId="3D97BD02" w14:textId="77777777" w:rsidR="008B376B" w:rsidRPr="008B376B" w:rsidRDefault="008B376B" w:rsidP="008B376B">
            <w:pPr>
              <w:spacing w:after="0"/>
              <w:rPr>
                <w:rFonts w:ascii="Calibri" w:hAnsi="Calibri" w:cs="Calibri"/>
                <w:sz w:val="18"/>
                <w:szCs w:val="18"/>
                <w:lang w:eastAsia="sk-SK"/>
              </w:rPr>
            </w:pPr>
          </w:p>
        </w:tc>
      </w:tr>
    </w:tbl>
    <w:p w14:paraId="38C6BEC7" w14:textId="77777777" w:rsidR="008B376B" w:rsidRDefault="008B376B">
      <w:pPr>
        <w:spacing w:after="0"/>
        <w:rPr>
          <w:rFonts w:ascii="Calibri" w:hAnsi="Calibri"/>
          <w:caps/>
          <w:szCs w:val="24"/>
          <w:u w:val="single"/>
        </w:rPr>
      </w:pPr>
    </w:p>
    <w:p w14:paraId="242EED78" w14:textId="77777777" w:rsidR="00A64EB3" w:rsidRDefault="00A64EB3" w:rsidP="00A64EB3">
      <w:pPr>
        <w:spacing w:after="0" w:line="276" w:lineRule="auto"/>
        <w:jc w:val="both"/>
        <w:rPr>
          <w:rFonts w:ascii="Calibri" w:hAnsi="Calibri"/>
          <w:caps/>
          <w:szCs w:val="24"/>
          <w:u w:val="single"/>
        </w:rPr>
      </w:pPr>
    </w:p>
    <w:sectPr w:rsidR="00A64EB3" w:rsidSect="0067380A">
      <w:footerReference w:type="default" r:id="rId9"/>
      <w:headerReference w:type="first" r:id="rId10"/>
      <w:endnotePr>
        <w:numFmt w:val="decimal"/>
      </w:endnotePr>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E073B" w14:textId="77777777" w:rsidR="008D2EE1" w:rsidRDefault="008D2EE1" w:rsidP="00326E12">
      <w:pPr>
        <w:spacing w:after="0"/>
      </w:pPr>
      <w:r>
        <w:separator/>
      </w:r>
    </w:p>
  </w:endnote>
  <w:endnote w:type="continuationSeparator" w:id="0">
    <w:p w14:paraId="08E83D6B" w14:textId="77777777" w:rsidR="008D2EE1" w:rsidRDefault="008D2EE1"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73D1" w14:textId="1E9A5606" w:rsidR="00066078" w:rsidRPr="00463C0B" w:rsidRDefault="00066078" w:rsidP="00463C0B">
    <w:pPr>
      <w:pStyle w:val="Pta"/>
      <w:jc w:val="center"/>
      <w:rPr>
        <w:rFonts w:ascii="Calibri" w:hAnsi="Calibri"/>
        <w:sz w:val="16"/>
      </w:rPr>
    </w:pPr>
    <w:r w:rsidRPr="00463C0B">
      <w:rPr>
        <w:rFonts w:ascii="Calibri" w:hAnsi="Calibri"/>
        <w:bCs/>
        <w:sz w:val="16"/>
      </w:rPr>
      <w:fldChar w:fldCharType="begin"/>
    </w:r>
    <w:r w:rsidRPr="00463C0B">
      <w:rPr>
        <w:rFonts w:ascii="Calibri" w:hAnsi="Calibri"/>
        <w:bCs/>
        <w:sz w:val="16"/>
      </w:rPr>
      <w:instrText>PAGE</w:instrText>
    </w:r>
    <w:r w:rsidRPr="00463C0B">
      <w:rPr>
        <w:rFonts w:ascii="Calibri" w:hAnsi="Calibri"/>
        <w:bCs/>
        <w:sz w:val="16"/>
      </w:rPr>
      <w:fldChar w:fldCharType="separate"/>
    </w:r>
    <w:r w:rsidR="003F4EDA">
      <w:rPr>
        <w:rFonts w:ascii="Calibri" w:hAnsi="Calibri"/>
        <w:bCs/>
        <w:noProof/>
        <w:sz w:val="16"/>
      </w:rPr>
      <w:t>2</w:t>
    </w:r>
    <w:r w:rsidRPr="00463C0B">
      <w:rPr>
        <w:rFonts w:ascii="Calibri" w:hAnsi="Calibri"/>
        <w:bCs/>
        <w:sz w:val="16"/>
      </w:rPr>
      <w:fldChar w:fldCharType="end"/>
    </w:r>
    <w:r w:rsidRPr="00463C0B">
      <w:rPr>
        <w:rFonts w:ascii="Calibri" w:hAnsi="Calibri"/>
        <w:sz w:val="16"/>
      </w:rPr>
      <w:t>/</w:t>
    </w:r>
    <w:r w:rsidRPr="00463C0B">
      <w:rPr>
        <w:rFonts w:ascii="Calibri" w:hAnsi="Calibri"/>
        <w:bCs/>
        <w:sz w:val="16"/>
      </w:rPr>
      <w:fldChar w:fldCharType="begin"/>
    </w:r>
    <w:r w:rsidRPr="00463C0B">
      <w:rPr>
        <w:rFonts w:ascii="Calibri" w:hAnsi="Calibri"/>
        <w:bCs/>
        <w:sz w:val="16"/>
      </w:rPr>
      <w:instrText>NUMPAGES</w:instrText>
    </w:r>
    <w:r w:rsidRPr="00463C0B">
      <w:rPr>
        <w:rFonts w:ascii="Calibri" w:hAnsi="Calibri"/>
        <w:bCs/>
        <w:sz w:val="16"/>
      </w:rPr>
      <w:fldChar w:fldCharType="separate"/>
    </w:r>
    <w:r w:rsidR="003F4EDA">
      <w:rPr>
        <w:rFonts w:ascii="Calibri" w:hAnsi="Calibri"/>
        <w:bCs/>
        <w:noProof/>
        <w:sz w:val="16"/>
      </w:rPr>
      <w:t>2</w:t>
    </w:r>
    <w:r w:rsidRPr="00463C0B">
      <w:rPr>
        <w:rFonts w:ascii="Calibri" w:hAnsi="Calibri"/>
        <w:bCs/>
        <w:sz w:val="16"/>
      </w:rPr>
      <w:fldChar w:fldCharType="end"/>
    </w:r>
  </w:p>
  <w:p w14:paraId="7EA9D59D" w14:textId="77777777" w:rsidR="00066078" w:rsidRDefault="000660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6A403" w14:textId="77777777" w:rsidR="008D2EE1" w:rsidRDefault="008D2EE1" w:rsidP="00326E12">
      <w:pPr>
        <w:spacing w:after="0"/>
      </w:pPr>
      <w:r>
        <w:separator/>
      </w:r>
    </w:p>
  </w:footnote>
  <w:footnote w:type="continuationSeparator" w:id="0">
    <w:p w14:paraId="1219F4E9" w14:textId="77777777" w:rsidR="008D2EE1" w:rsidRDefault="008D2EE1" w:rsidP="00326E12">
      <w:pPr>
        <w:spacing w:after="0"/>
      </w:pPr>
      <w:r>
        <w:continuationSeparator/>
      </w:r>
    </w:p>
  </w:footnote>
  <w:footnote w:id="1">
    <w:p w14:paraId="1E4735FE" w14:textId="09536C70" w:rsidR="00A64EB3" w:rsidRPr="009212F1" w:rsidRDefault="00A64EB3" w:rsidP="00D45DFD">
      <w:pPr>
        <w:pStyle w:val="Textpoznmkypodiarou"/>
        <w:spacing w:after="0"/>
        <w:ind w:left="142" w:hanging="142"/>
        <w:jc w:val="both"/>
        <w:rPr>
          <w:rFonts w:asciiTheme="minorHAnsi" w:hAnsiTheme="minorHAnsi" w:cstheme="minorHAnsi"/>
          <w:sz w:val="16"/>
        </w:rPr>
      </w:pPr>
      <w:r w:rsidRPr="009212F1">
        <w:rPr>
          <w:rStyle w:val="Odkaznapoznmkupodiarou"/>
          <w:rFonts w:asciiTheme="minorHAnsi" w:hAnsiTheme="minorHAnsi" w:cstheme="minorHAnsi"/>
          <w:sz w:val="18"/>
        </w:rPr>
        <w:footnoteRef/>
      </w:r>
      <w:r w:rsidRPr="009212F1">
        <w:rPr>
          <w:rFonts w:asciiTheme="minorHAnsi" w:hAnsiTheme="minorHAnsi" w:cstheme="minorHAnsi"/>
          <w:sz w:val="16"/>
        </w:rPr>
        <w:t xml:space="preserve"> žiadateľ spolu so žiadosťou ako samostatnú prílohu predkladá Projekt realizácie (podnikateľský plán) - štruktúrovaný dokument v písomnej a elektronickej podobe v rozsahu max. 10 – 15  strán, ktorého cieľom je podrobne opísať projekt, jeho ciele, výhody, komplexnosť a spôsob realizácie s cieľom dosiahnuť zlepšenie pôvodného stavu a ktorý obsahuje minimálne údaje uvedené v tejto prílohe.</w:t>
      </w:r>
    </w:p>
  </w:footnote>
  <w:footnote w:id="2">
    <w:p w14:paraId="454DA819" w14:textId="444726D4" w:rsidR="00A64EB3" w:rsidRPr="009212F1" w:rsidRDefault="00A64EB3" w:rsidP="00D45DFD">
      <w:pPr>
        <w:pStyle w:val="Textpoznmkypodiarou"/>
        <w:spacing w:after="0"/>
        <w:ind w:left="142" w:hanging="142"/>
        <w:jc w:val="both"/>
        <w:rPr>
          <w:rFonts w:asciiTheme="minorHAnsi" w:hAnsiTheme="minorHAnsi" w:cstheme="minorHAnsi"/>
          <w:sz w:val="16"/>
        </w:rPr>
      </w:pPr>
      <w:r w:rsidRPr="009212F1">
        <w:rPr>
          <w:rStyle w:val="Odkaznapoznmkupodiarou"/>
          <w:rFonts w:asciiTheme="minorHAnsi" w:hAnsiTheme="minorHAnsi" w:cstheme="minorHAnsi"/>
          <w:sz w:val="18"/>
        </w:rPr>
        <w:footnoteRef/>
      </w:r>
      <w:r w:rsidRPr="009212F1">
        <w:rPr>
          <w:rFonts w:asciiTheme="minorHAnsi" w:hAnsiTheme="minorHAnsi" w:cstheme="minorHAnsi"/>
          <w:sz w:val="16"/>
        </w:rPr>
        <w:t xml:space="preserve"> Žiadateľ opíše, akým spôsobom udrží, resp. presiahne hodnotu štandardného výstupu, ktorú preukázal pri podaní ŽoNFP, t.j. uvedie, ktoré všetky komodity plánuje jeho podnik obhospodarovať, pričom si ich musí naplánovať tak, aby súčet štandardných výstupov všetkých komodít, ktoré bude jeho podnik obhospodarovať, bol rovnaký alebo vyšší ako hodnota štandardného výstupu jeho podniku, ktorý preukázal pri podaní ŽoNFP, pričom žiadateľ nie je viazaný produkciou tých istých komodít, ktorými preukázal dosiahnutie štandardného výstupu podniku v požadovanom intervale pri podaní ŽoNFP.</w:t>
      </w:r>
    </w:p>
  </w:footnote>
  <w:footnote w:id="3">
    <w:p w14:paraId="4871243A" w14:textId="7723A7FE" w:rsidR="008B376B" w:rsidRPr="00D12088" w:rsidRDefault="008B376B" w:rsidP="00D45DFD">
      <w:pPr>
        <w:spacing w:after="0"/>
        <w:ind w:left="142" w:hanging="142"/>
        <w:jc w:val="both"/>
        <w:rPr>
          <w:rFonts w:asciiTheme="minorHAnsi" w:hAnsiTheme="minorHAnsi" w:cstheme="minorHAnsi"/>
          <w:sz w:val="16"/>
          <w:szCs w:val="16"/>
        </w:rPr>
      </w:pPr>
      <w:r w:rsidRPr="00D12088">
        <w:rPr>
          <w:rStyle w:val="Odkaznapoznmkupodiarou"/>
          <w:rFonts w:asciiTheme="minorHAnsi" w:hAnsiTheme="minorHAnsi" w:cstheme="minorHAnsi"/>
          <w:sz w:val="16"/>
          <w:szCs w:val="16"/>
        </w:rPr>
        <w:footnoteRef/>
      </w:r>
      <w:r w:rsidRPr="00D12088">
        <w:rPr>
          <w:rFonts w:asciiTheme="minorHAnsi" w:hAnsiTheme="minorHAnsi" w:cstheme="minorHAnsi"/>
          <w:sz w:val="16"/>
          <w:szCs w:val="16"/>
        </w:rPr>
        <w:t xml:space="preserve"> </w:t>
      </w:r>
      <w:r w:rsidRPr="008B376B">
        <w:rPr>
          <w:rFonts w:asciiTheme="minorHAnsi" w:hAnsiTheme="minorHAnsi" w:cstheme="minorHAnsi"/>
          <w:sz w:val="16"/>
          <w:szCs w:val="16"/>
          <w:lang w:eastAsia="sk-SK"/>
        </w:rPr>
        <w:t>V prípade, ak sa projekt realizuje vo viacerých okresoch, body sa pridelia na základe nezamestnanosti vypočítanej aritmetickým priemerom z údajov nezamestnanosti všetkých okresov, kde sa projekt realizuje.</w:t>
      </w:r>
      <w:r w:rsidRPr="00D12088">
        <w:rPr>
          <w:rFonts w:asciiTheme="minorHAnsi" w:hAnsiTheme="minorHAnsi" w:cstheme="minorHAnsi"/>
          <w:sz w:val="16"/>
          <w:szCs w:val="16"/>
          <w:lang w:eastAsia="sk-SK"/>
        </w:rPr>
        <w:t xml:space="preserve"> </w:t>
      </w:r>
      <w:r w:rsidRPr="008B376B">
        <w:rPr>
          <w:rFonts w:asciiTheme="minorHAnsi" w:hAnsiTheme="minorHAnsi" w:cstheme="minorHAnsi"/>
          <w:sz w:val="16"/>
          <w:szCs w:val="16"/>
          <w:lang w:eastAsia="sk-SK"/>
        </w:rPr>
        <w:t>NRO Kežmarok, Revúca a Rimavská Sobota sú okresy s najvyššou mierou nezamestnanosti v SR za rok 202</w:t>
      </w:r>
      <w:r w:rsidR="009D4787">
        <w:rPr>
          <w:rFonts w:asciiTheme="minorHAnsi" w:hAnsiTheme="minorHAnsi" w:cstheme="minorHAnsi"/>
          <w:sz w:val="16"/>
          <w:szCs w:val="16"/>
          <w:lang w:eastAsia="sk-SK"/>
        </w:rPr>
        <w:t>1</w:t>
      </w:r>
      <w:r w:rsidRPr="008B376B">
        <w:rPr>
          <w:rFonts w:asciiTheme="minorHAnsi" w:hAnsiTheme="minorHAnsi" w:cstheme="minorHAnsi"/>
          <w:sz w:val="16"/>
          <w:szCs w:val="16"/>
          <w:lang w:eastAsia="sk-SK"/>
        </w:rPr>
        <w:t xml:space="preserve"> (Zdroj: Ústredie práce, sociálnych vecí a rodiny).</w:t>
      </w:r>
      <w:r w:rsidRPr="00D12088">
        <w:rPr>
          <w:rFonts w:asciiTheme="minorHAnsi" w:hAnsiTheme="minorHAnsi" w:cstheme="minorHAnsi"/>
          <w:sz w:val="16"/>
          <w:szCs w:val="16"/>
          <w:lang w:eastAsia="sk-SK"/>
        </w:rPr>
        <w:t xml:space="preserve"> </w:t>
      </w:r>
      <w:r w:rsidRPr="008B376B">
        <w:rPr>
          <w:rFonts w:asciiTheme="minorHAnsi" w:hAnsiTheme="minorHAnsi" w:cstheme="minorHAnsi"/>
          <w:sz w:val="16"/>
          <w:szCs w:val="16"/>
          <w:lang w:eastAsia="sk-SK"/>
        </w:rPr>
        <w:t>Maximálny počet bodov je 24.</w:t>
      </w:r>
    </w:p>
  </w:footnote>
  <w:footnote w:id="4">
    <w:p w14:paraId="68A02C30" w14:textId="5653B524" w:rsidR="008B376B" w:rsidRPr="00D12088" w:rsidRDefault="008B376B" w:rsidP="00D45DFD">
      <w:pPr>
        <w:pStyle w:val="Textpoznmkypodiarou"/>
        <w:spacing w:after="0"/>
        <w:ind w:left="142" w:hanging="142"/>
        <w:jc w:val="both"/>
        <w:rPr>
          <w:rFonts w:asciiTheme="minorHAnsi" w:hAnsiTheme="minorHAnsi" w:cstheme="minorHAnsi"/>
          <w:sz w:val="16"/>
          <w:szCs w:val="16"/>
        </w:rPr>
      </w:pPr>
      <w:r w:rsidRPr="00D12088">
        <w:rPr>
          <w:rStyle w:val="Odkaznapoznmkupodiarou"/>
          <w:rFonts w:asciiTheme="minorHAnsi" w:hAnsiTheme="minorHAnsi" w:cstheme="minorHAnsi"/>
          <w:sz w:val="16"/>
          <w:szCs w:val="16"/>
        </w:rPr>
        <w:footnoteRef/>
      </w:r>
      <w:r w:rsidRPr="00D12088">
        <w:rPr>
          <w:rFonts w:asciiTheme="minorHAnsi" w:hAnsiTheme="minorHAnsi" w:cstheme="minorHAnsi"/>
          <w:sz w:val="16"/>
          <w:szCs w:val="16"/>
        </w:rPr>
        <w:t xml:space="preserve"> </w:t>
      </w:r>
      <w:r w:rsidRPr="008B376B">
        <w:rPr>
          <w:rFonts w:asciiTheme="minorHAnsi" w:eastAsia="Calibri" w:hAnsiTheme="minorHAnsi" w:cstheme="minorHAnsi"/>
          <w:sz w:val="16"/>
          <w:szCs w:val="16"/>
          <w:lang w:eastAsia="sk-SK"/>
        </w:rPr>
        <w:t>Najvyšší predstaviteľ poľnohospodárskeho podniku = rozhodujúce právomoci + min. 2/3 majetkový podiel.</w:t>
      </w:r>
    </w:p>
  </w:footnote>
  <w:footnote w:id="5">
    <w:p w14:paraId="474B2A15" w14:textId="77777777" w:rsidR="008B376B" w:rsidRPr="00D12088" w:rsidRDefault="008B376B" w:rsidP="00D45DFD">
      <w:pPr>
        <w:pStyle w:val="Textpoznmkypodiarou"/>
        <w:spacing w:after="0"/>
        <w:ind w:left="142" w:hanging="142"/>
        <w:jc w:val="both"/>
        <w:rPr>
          <w:rFonts w:asciiTheme="minorHAnsi" w:hAnsiTheme="minorHAnsi" w:cstheme="minorHAnsi"/>
          <w:sz w:val="16"/>
          <w:szCs w:val="16"/>
        </w:rPr>
      </w:pPr>
      <w:r w:rsidRPr="00D12088">
        <w:rPr>
          <w:rStyle w:val="Odkaznapoznmkupodiarou"/>
          <w:rFonts w:asciiTheme="minorHAnsi" w:hAnsiTheme="minorHAnsi" w:cstheme="minorHAnsi"/>
          <w:sz w:val="16"/>
          <w:szCs w:val="16"/>
        </w:rPr>
        <w:footnoteRef/>
      </w:r>
      <w:r w:rsidRPr="00D12088">
        <w:rPr>
          <w:rFonts w:asciiTheme="minorHAnsi" w:hAnsiTheme="minorHAnsi" w:cstheme="minorHAnsi"/>
          <w:sz w:val="16"/>
          <w:szCs w:val="16"/>
        </w:rPr>
        <w:t xml:space="preserve"> Uvedené kritérium je v súlade so zákonom 365/2004 Z.z. (antidiskriminačný zákon) – viď § 8a (dočasné vyrovnávacie opatrenie).</w:t>
      </w:r>
    </w:p>
  </w:footnote>
  <w:footnote w:id="6">
    <w:p w14:paraId="08640416" w14:textId="4B1D34C9" w:rsidR="008B376B" w:rsidRPr="00D12088" w:rsidRDefault="008B376B" w:rsidP="00D45DFD">
      <w:pPr>
        <w:pStyle w:val="Textpoznmkypodiarou"/>
        <w:spacing w:after="0"/>
        <w:ind w:left="142" w:hanging="142"/>
        <w:jc w:val="both"/>
        <w:rPr>
          <w:rFonts w:asciiTheme="minorHAnsi" w:hAnsiTheme="minorHAnsi" w:cstheme="minorHAnsi"/>
          <w:sz w:val="16"/>
          <w:szCs w:val="16"/>
        </w:rPr>
      </w:pPr>
      <w:r w:rsidRPr="00D12088">
        <w:rPr>
          <w:rStyle w:val="Odkaznapoznmkupodiarou"/>
          <w:rFonts w:asciiTheme="minorHAnsi" w:hAnsiTheme="minorHAnsi" w:cstheme="minorHAnsi"/>
          <w:sz w:val="16"/>
          <w:szCs w:val="16"/>
        </w:rPr>
        <w:footnoteRef/>
      </w:r>
      <w:r w:rsidRPr="00D12088">
        <w:rPr>
          <w:rFonts w:asciiTheme="minorHAnsi" w:hAnsiTheme="minorHAnsi" w:cstheme="minorHAnsi"/>
          <w:sz w:val="16"/>
          <w:szCs w:val="16"/>
        </w:rPr>
        <w:t xml:space="preserve"> </w:t>
      </w:r>
      <w:r w:rsidRPr="008B376B">
        <w:rPr>
          <w:rFonts w:asciiTheme="minorHAnsi" w:eastAsia="Calibri" w:hAnsiTheme="minorHAnsi" w:cstheme="minorHAnsi"/>
          <w:sz w:val="16"/>
          <w:szCs w:val="16"/>
          <w:lang w:eastAsia="sk-SK"/>
        </w:rPr>
        <w:t>Preukazuje sa pred vyplatením 2. ŽoP.</w:t>
      </w:r>
    </w:p>
  </w:footnote>
  <w:footnote w:id="7">
    <w:p w14:paraId="5D0D6716" w14:textId="6C443AD2" w:rsidR="008B376B" w:rsidRPr="00D12088" w:rsidRDefault="008B376B" w:rsidP="00D45DFD">
      <w:pPr>
        <w:pStyle w:val="Textpoznmkypodiarou"/>
        <w:spacing w:after="0"/>
        <w:ind w:left="142" w:hanging="142"/>
        <w:jc w:val="both"/>
        <w:rPr>
          <w:rFonts w:asciiTheme="minorHAnsi" w:hAnsiTheme="minorHAnsi" w:cstheme="minorHAnsi"/>
          <w:sz w:val="16"/>
          <w:szCs w:val="16"/>
        </w:rPr>
      </w:pPr>
      <w:r w:rsidRPr="00D12088">
        <w:rPr>
          <w:rStyle w:val="Odkaznapoznmkupodiarou"/>
          <w:rFonts w:asciiTheme="minorHAnsi" w:hAnsiTheme="minorHAnsi" w:cstheme="minorHAnsi"/>
          <w:sz w:val="16"/>
          <w:szCs w:val="16"/>
        </w:rPr>
        <w:footnoteRef/>
      </w:r>
      <w:r w:rsidRPr="00D12088">
        <w:rPr>
          <w:rFonts w:asciiTheme="minorHAnsi" w:hAnsiTheme="minorHAnsi" w:cstheme="minorHAnsi"/>
          <w:sz w:val="16"/>
          <w:szCs w:val="16"/>
        </w:rPr>
        <w:t xml:space="preserve"> </w:t>
      </w:r>
      <w:r w:rsidRPr="008B376B">
        <w:rPr>
          <w:rFonts w:asciiTheme="minorHAnsi" w:hAnsiTheme="minorHAnsi" w:cstheme="minorHAnsi"/>
          <w:sz w:val="16"/>
          <w:szCs w:val="16"/>
          <w:lang w:eastAsia="sk-SK"/>
        </w:rPr>
        <w:t>Do štandardného výstupu, ktorý sa preukazuje pri podaní ŽoNFP, sa započítavajú všetky komodity z tabuľky rozlíšenia ŠV, ktoré žiadateľ v prípade rastlinnej výroby preukazuje žiadosťou o priamu podporu na PPA  podanú v roku 2022.</w:t>
      </w:r>
    </w:p>
  </w:footnote>
  <w:footnote w:id="8">
    <w:p w14:paraId="4FECAC72" w14:textId="77777777" w:rsidR="008B376B" w:rsidRPr="008B376B" w:rsidRDefault="008B376B" w:rsidP="00D45DFD">
      <w:pPr>
        <w:spacing w:after="0"/>
        <w:ind w:left="142" w:hanging="142"/>
        <w:jc w:val="both"/>
        <w:rPr>
          <w:rFonts w:asciiTheme="minorHAnsi" w:hAnsiTheme="minorHAnsi" w:cstheme="minorHAnsi"/>
          <w:sz w:val="16"/>
          <w:szCs w:val="16"/>
          <w:lang w:eastAsia="sk-SK"/>
        </w:rPr>
      </w:pPr>
      <w:r w:rsidRPr="00D12088">
        <w:rPr>
          <w:rStyle w:val="Odkaznapoznmkupodiarou"/>
          <w:rFonts w:asciiTheme="minorHAnsi" w:hAnsiTheme="minorHAnsi" w:cstheme="minorHAnsi"/>
          <w:sz w:val="16"/>
          <w:szCs w:val="16"/>
        </w:rPr>
        <w:footnoteRef/>
      </w:r>
      <w:r w:rsidRPr="00D12088">
        <w:rPr>
          <w:rFonts w:asciiTheme="minorHAnsi" w:hAnsiTheme="minorHAnsi" w:cstheme="minorHAnsi"/>
          <w:sz w:val="16"/>
          <w:szCs w:val="16"/>
        </w:rPr>
        <w:t xml:space="preserve"> </w:t>
      </w:r>
      <w:r w:rsidRPr="008B376B">
        <w:rPr>
          <w:rFonts w:asciiTheme="minorHAnsi" w:hAnsiTheme="minorHAnsi" w:cstheme="minorHAnsi"/>
          <w:sz w:val="16"/>
          <w:szCs w:val="16"/>
          <w:lang w:eastAsia="sk-SK"/>
        </w:rPr>
        <w:t xml:space="preserve">Body sa pridelia podľa deklarácie priamych platieb na plochu v roku 2022. </w:t>
      </w:r>
    </w:p>
    <w:p w14:paraId="45A063E9" w14:textId="77777777" w:rsidR="008B376B" w:rsidRPr="008B376B" w:rsidRDefault="008B376B" w:rsidP="00D45DFD">
      <w:pPr>
        <w:spacing w:after="0"/>
        <w:ind w:left="142"/>
        <w:jc w:val="both"/>
        <w:rPr>
          <w:rFonts w:asciiTheme="minorHAnsi" w:hAnsiTheme="minorHAnsi" w:cstheme="minorHAnsi"/>
          <w:sz w:val="16"/>
          <w:szCs w:val="16"/>
          <w:lang w:eastAsia="sk-SK"/>
        </w:rPr>
      </w:pPr>
      <w:r w:rsidRPr="008B376B">
        <w:rPr>
          <w:rFonts w:asciiTheme="minorHAnsi" w:hAnsiTheme="minorHAnsi" w:cstheme="minorHAnsi"/>
          <w:sz w:val="16"/>
          <w:szCs w:val="16"/>
          <w:lang w:eastAsia="sk-SK"/>
        </w:rPr>
        <w:t xml:space="preserve">Ak sa podnik zaoberá </w:t>
      </w:r>
      <w:r w:rsidRPr="008B376B">
        <w:rPr>
          <w:rFonts w:asciiTheme="minorHAnsi" w:hAnsiTheme="minorHAnsi" w:cstheme="minorHAnsi"/>
          <w:sz w:val="16"/>
          <w:szCs w:val="16"/>
          <w:u w:val="single"/>
          <w:lang w:eastAsia="sk-SK"/>
        </w:rPr>
        <w:t>len živočíšnou výrobou, a neobhospodaruje poľnohospodársku pôdu</w:t>
      </w:r>
      <w:r w:rsidRPr="008B376B">
        <w:rPr>
          <w:rFonts w:asciiTheme="minorHAnsi" w:hAnsiTheme="minorHAnsi" w:cstheme="minorHAnsi"/>
          <w:sz w:val="16"/>
          <w:szCs w:val="16"/>
          <w:lang w:eastAsia="sk-SK"/>
        </w:rPr>
        <w:t xml:space="preserve">, smerodajným pre pridelenie bodov je obec, resp. katastrálne územie, v ktorom je ku dňu podania ŽoNFP registrovaný chov zvierat. </w:t>
      </w:r>
    </w:p>
    <w:p w14:paraId="3525BAF6" w14:textId="77777777" w:rsidR="008B376B" w:rsidRPr="008B376B" w:rsidRDefault="008B376B" w:rsidP="00D45DFD">
      <w:pPr>
        <w:spacing w:after="0"/>
        <w:ind w:left="142"/>
        <w:jc w:val="both"/>
        <w:rPr>
          <w:rFonts w:asciiTheme="minorHAnsi" w:hAnsiTheme="minorHAnsi" w:cstheme="minorHAnsi"/>
          <w:sz w:val="16"/>
          <w:szCs w:val="16"/>
          <w:lang w:eastAsia="sk-SK"/>
        </w:rPr>
      </w:pPr>
      <w:r w:rsidRPr="008B376B">
        <w:rPr>
          <w:rFonts w:asciiTheme="minorHAnsi" w:hAnsiTheme="minorHAnsi" w:cstheme="minorHAnsi"/>
          <w:sz w:val="16"/>
          <w:szCs w:val="16"/>
          <w:lang w:eastAsia="sk-SK"/>
        </w:rPr>
        <w:t>V prípade, ak je podnikanie v živočíšnej výrobe rozdelené na niekoľko druhov zvierat (napr. ošípané a hydina), body sa pridelia, ak sa viac ako 50% štandardného výstupu poľnohospodárskeho podniku nachádza:</w:t>
      </w:r>
    </w:p>
    <w:p w14:paraId="038236A1" w14:textId="66193AAE" w:rsidR="008B376B" w:rsidRPr="00016A67" w:rsidRDefault="008B376B" w:rsidP="00D45DFD">
      <w:pPr>
        <w:pStyle w:val="Odsekzoznamu"/>
        <w:numPr>
          <w:ilvl w:val="0"/>
          <w:numId w:val="13"/>
        </w:numPr>
        <w:spacing w:after="0"/>
        <w:ind w:left="284" w:hanging="142"/>
        <w:jc w:val="both"/>
        <w:rPr>
          <w:rFonts w:asciiTheme="minorHAnsi" w:hAnsiTheme="minorHAnsi" w:cstheme="minorHAnsi"/>
          <w:sz w:val="16"/>
          <w:szCs w:val="16"/>
          <w:lang w:eastAsia="sk-SK"/>
        </w:rPr>
      </w:pPr>
      <w:r w:rsidRPr="00016A67">
        <w:rPr>
          <w:rFonts w:asciiTheme="minorHAnsi" w:hAnsiTheme="minorHAnsi" w:cstheme="minorHAnsi"/>
          <w:sz w:val="16"/>
          <w:szCs w:val="16"/>
          <w:lang w:eastAsia="sk-SK"/>
        </w:rPr>
        <w:t xml:space="preserve">v obci  uvedenej v </w:t>
      </w:r>
      <w:hyperlink r:id="rId1" w:history="1">
        <w:r w:rsidRPr="00016A67">
          <w:rPr>
            <w:rFonts w:asciiTheme="minorHAnsi" w:hAnsiTheme="minorHAnsi" w:cstheme="minorHAnsi"/>
            <w:color w:val="0563C1"/>
            <w:sz w:val="16"/>
            <w:szCs w:val="16"/>
            <w:u w:val="single"/>
            <w:lang w:eastAsia="sk-SK"/>
          </w:rPr>
          <w:t>prílohe 1 nariadenia vlády SR 174/2017 Z.z.</w:t>
        </w:r>
      </w:hyperlink>
      <w:r w:rsidRPr="00016A67">
        <w:rPr>
          <w:rFonts w:asciiTheme="minorHAnsi" w:hAnsiTheme="minorHAnsi" w:cstheme="minorHAnsi"/>
          <w:sz w:val="16"/>
          <w:szCs w:val="16"/>
          <w:lang w:eastAsia="sk-SK"/>
        </w:rPr>
        <w:t>, ktorým sa ustanovujú citlivé oblasti a zraniteľné oblasti a/alebo</w:t>
      </w:r>
    </w:p>
    <w:p w14:paraId="7D1D719C" w14:textId="34E12947" w:rsidR="008B376B" w:rsidRPr="00D12088" w:rsidRDefault="008B376B" w:rsidP="00D45DFD">
      <w:pPr>
        <w:pStyle w:val="Textpoznmkypodiarou"/>
        <w:numPr>
          <w:ilvl w:val="0"/>
          <w:numId w:val="13"/>
        </w:numPr>
        <w:spacing w:after="0"/>
        <w:ind w:left="284" w:hanging="142"/>
        <w:jc w:val="both"/>
        <w:rPr>
          <w:rFonts w:asciiTheme="minorHAnsi" w:hAnsiTheme="minorHAnsi" w:cstheme="minorHAnsi"/>
          <w:sz w:val="16"/>
          <w:szCs w:val="16"/>
        </w:rPr>
      </w:pPr>
      <w:r w:rsidRPr="008B376B">
        <w:rPr>
          <w:rFonts w:asciiTheme="minorHAnsi" w:hAnsiTheme="minorHAnsi" w:cstheme="minorHAnsi"/>
          <w:sz w:val="16"/>
          <w:szCs w:val="16"/>
          <w:lang w:eastAsia="sk-SK"/>
        </w:rPr>
        <w:t xml:space="preserve">v katastrálnom území zaradenom do jednotlivých oblastí ANC uvedenom v </w:t>
      </w:r>
      <w:hyperlink r:id="rId2" w:history="1">
        <w:r w:rsidRPr="00D12088">
          <w:rPr>
            <w:rFonts w:asciiTheme="minorHAnsi" w:hAnsiTheme="minorHAnsi" w:cstheme="minorHAnsi"/>
            <w:color w:val="0563C1"/>
            <w:sz w:val="16"/>
            <w:szCs w:val="16"/>
            <w:u w:val="single"/>
            <w:lang w:eastAsia="sk-SK"/>
          </w:rPr>
          <w:t>prílohe 2 nariadenia vlády SR 75/2015 Z.z.</w:t>
        </w:r>
      </w:hyperlink>
      <w:r w:rsidRPr="008B376B">
        <w:rPr>
          <w:rFonts w:asciiTheme="minorHAnsi" w:hAnsiTheme="minorHAnsi" w:cstheme="minorHAnsi"/>
          <w:sz w:val="16"/>
          <w:szCs w:val="16"/>
          <w:lang w:eastAsia="sk-SK"/>
        </w:rPr>
        <w:t>, ktorým sa ustanovujú pravidlá poskytovania podpory v súvislosti s opatreniami programu rozvoja vidieka.</w:t>
      </w:r>
    </w:p>
  </w:footnote>
  <w:footnote w:id="9">
    <w:p w14:paraId="4DA40C53" w14:textId="5767208F" w:rsidR="008B376B" w:rsidRPr="00D12088" w:rsidRDefault="008B376B" w:rsidP="00D12088">
      <w:pPr>
        <w:pStyle w:val="Textpoznmkypodiarou"/>
        <w:spacing w:after="0"/>
        <w:jc w:val="both"/>
        <w:rPr>
          <w:rFonts w:asciiTheme="minorHAnsi" w:hAnsiTheme="minorHAnsi" w:cstheme="minorHAnsi"/>
          <w:sz w:val="16"/>
          <w:szCs w:val="16"/>
        </w:rPr>
      </w:pPr>
      <w:r w:rsidRPr="00D12088">
        <w:rPr>
          <w:rStyle w:val="Odkaznapoznmkupodiarou"/>
          <w:rFonts w:asciiTheme="minorHAnsi" w:hAnsiTheme="minorHAnsi" w:cstheme="minorHAnsi"/>
          <w:sz w:val="16"/>
          <w:szCs w:val="16"/>
        </w:rPr>
        <w:footnoteRef/>
      </w:r>
      <w:r w:rsidRPr="00D12088">
        <w:rPr>
          <w:rFonts w:asciiTheme="minorHAnsi" w:hAnsiTheme="minorHAnsi" w:cstheme="minorHAnsi"/>
          <w:sz w:val="16"/>
          <w:szCs w:val="16"/>
        </w:rPr>
        <w:t xml:space="preserve"> </w:t>
      </w:r>
      <w:r w:rsidRPr="008B376B">
        <w:rPr>
          <w:rFonts w:asciiTheme="minorHAnsi" w:hAnsiTheme="minorHAnsi" w:cstheme="minorHAnsi"/>
          <w:sz w:val="16"/>
          <w:szCs w:val="16"/>
          <w:lang w:eastAsia="sk-SK"/>
        </w:rPr>
        <w:t>Maximálny počet bodov je 20.</w:t>
      </w:r>
    </w:p>
  </w:footnote>
  <w:footnote w:id="10">
    <w:p w14:paraId="2E5481AE" w14:textId="6693586F" w:rsidR="008B376B" w:rsidRPr="00D12088" w:rsidRDefault="008B376B" w:rsidP="00D12088">
      <w:pPr>
        <w:pStyle w:val="Textpoznmkypodiarou"/>
        <w:spacing w:after="0"/>
        <w:jc w:val="both"/>
        <w:rPr>
          <w:rFonts w:asciiTheme="minorHAnsi" w:hAnsiTheme="minorHAnsi" w:cstheme="minorHAnsi"/>
          <w:sz w:val="16"/>
          <w:szCs w:val="16"/>
        </w:rPr>
      </w:pPr>
      <w:r w:rsidRPr="00D12088">
        <w:rPr>
          <w:rStyle w:val="Odkaznapoznmkupodiarou"/>
          <w:rFonts w:asciiTheme="minorHAnsi" w:hAnsiTheme="minorHAnsi" w:cstheme="minorHAnsi"/>
          <w:sz w:val="16"/>
          <w:szCs w:val="16"/>
        </w:rPr>
        <w:footnoteRef/>
      </w:r>
      <w:r w:rsidRPr="00D12088">
        <w:rPr>
          <w:rFonts w:asciiTheme="minorHAnsi" w:hAnsiTheme="minorHAnsi" w:cstheme="minorHAnsi"/>
          <w:sz w:val="16"/>
          <w:szCs w:val="16"/>
        </w:rPr>
        <w:t xml:space="preserve"> </w:t>
      </w:r>
      <w:r w:rsidRPr="008B376B">
        <w:rPr>
          <w:rFonts w:asciiTheme="minorHAnsi" w:hAnsiTheme="minorHAnsi" w:cstheme="minorHAnsi"/>
          <w:sz w:val="16"/>
          <w:szCs w:val="16"/>
          <w:lang w:eastAsia="sk-SK"/>
        </w:rPr>
        <w:t>PPA overí podľa údajov ÚKSÚP.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A2AB" w14:textId="77777777" w:rsidR="0067380A" w:rsidRPr="00DB6FA7" w:rsidRDefault="0067380A" w:rsidP="0067380A">
    <w:pPr>
      <w:jc w:val="both"/>
      <w:rPr>
        <w:rFonts w:ascii="Calibri" w:hAnsi="Calibri"/>
        <w:b/>
        <w:sz w:val="20"/>
      </w:rPr>
    </w:pPr>
    <w:r w:rsidRPr="00DB6FA7">
      <w:rPr>
        <w:rFonts w:ascii="Calibri" w:hAnsi="Calibri"/>
        <w:b/>
        <w:sz w:val="16"/>
      </w:rPr>
      <w:t xml:space="preserve">Príloha č. </w:t>
    </w:r>
    <w:r>
      <w:rPr>
        <w:rFonts w:ascii="Calibri" w:hAnsi="Calibri"/>
        <w:b/>
        <w:sz w:val="16"/>
      </w:rPr>
      <w:t>2</w:t>
    </w:r>
    <w:r w:rsidRPr="00DB6FA7">
      <w:rPr>
        <w:rFonts w:ascii="Calibri" w:hAnsi="Calibri"/>
        <w:b/>
        <w:sz w:val="16"/>
      </w:rPr>
      <w:t xml:space="preserve"> k ŽoNFP</w:t>
    </w:r>
  </w:p>
  <w:p w14:paraId="081A6FC6" w14:textId="77777777" w:rsidR="0067380A" w:rsidRDefault="0067380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2296"/>
    <w:multiLevelType w:val="hybridMultilevel"/>
    <w:tmpl w:val="06EA8AC0"/>
    <w:lvl w:ilvl="0" w:tplc="FD48492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1D864A55"/>
    <w:multiLevelType w:val="hybridMultilevel"/>
    <w:tmpl w:val="D548AB0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E4A6255"/>
    <w:multiLevelType w:val="hybridMultilevel"/>
    <w:tmpl w:val="B4DC0D16"/>
    <w:lvl w:ilvl="0" w:tplc="C8DAE51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FFF2D51"/>
    <w:multiLevelType w:val="hybridMultilevel"/>
    <w:tmpl w:val="98C2C1E8"/>
    <w:lvl w:ilvl="0" w:tplc="BDA60912">
      <w:start w:val="1"/>
      <w:numFmt w:val="decimal"/>
      <w:lvlText w:val="%1."/>
      <w:lvlJc w:val="left"/>
      <w:pPr>
        <w:tabs>
          <w:tab w:val="num" w:pos="690"/>
        </w:tabs>
        <w:ind w:left="690" w:hanging="510"/>
      </w:pPr>
      <w:rPr>
        <w:rFonts w:cs="Times New Roman" w:hint="default"/>
      </w:rPr>
    </w:lvl>
    <w:lvl w:ilvl="1" w:tplc="A1DAD5D4">
      <w:start w:val="1"/>
      <w:numFmt w:val="lowerLetter"/>
      <w:lvlText w:val="%2)"/>
      <w:lvlJc w:val="left"/>
      <w:pPr>
        <w:tabs>
          <w:tab w:val="num" w:pos="1470"/>
        </w:tabs>
        <w:ind w:left="1470" w:hanging="39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77CC4048">
      <w:start w:val="1"/>
      <w:numFmt w:val="decimal"/>
      <w:lvlText w:val="%5)"/>
      <w:lvlJc w:val="left"/>
      <w:pPr>
        <w:tabs>
          <w:tab w:val="num" w:pos="3600"/>
        </w:tabs>
        <w:ind w:left="3600" w:hanging="360"/>
      </w:pPr>
      <w:rPr>
        <w:rFonts w:ascii="Times New Roman" w:eastAsia="Times New Roman" w:hAnsi="Times New Roman" w:cs="Times New Roman"/>
        <w:sz w:val="24"/>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5" w15:restartNumberingAfterBreak="0">
    <w:nsid w:val="5DE315F6"/>
    <w:multiLevelType w:val="hybridMultilevel"/>
    <w:tmpl w:val="15A0E8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FCD0D29"/>
    <w:multiLevelType w:val="hybridMultilevel"/>
    <w:tmpl w:val="1F8234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BF261E2"/>
    <w:multiLevelType w:val="hybridMultilevel"/>
    <w:tmpl w:val="BCA81138"/>
    <w:lvl w:ilvl="0" w:tplc="BDA60912">
      <w:start w:val="1"/>
      <w:numFmt w:val="decimal"/>
      <w:lvlText w:val="%1."/>
      <w:lvlJc w:val="left"/>
      <w:pPr>
        <w:tabs>
          <w:tab w:val="num" w:pos="690"/>
        </w:tabs>
        <w:ind w:left="690" w:hanging="510"/>
      </w:pPr>
      <w:rPr>
        <w:rFonts w:cs="Times New Roman" w:hint="default"/>
      </w:rPr>
    </w:lvl>
    <w:lvl w:ilvl="1" w:tplc="A1DAD5D4">
      <w:start w:val="1"/>
      <w:numFmt w:val="lowerLetter"/>
      <w:lvlText w:val="%2)"/>
      <w:lvlJc w:val="left"/>
      <w:pPr>
        <w:tabs>
          <w:tab w:val="num" w:pos="1470"/>
        </w:tabs>
        <w:ind w:left="1470" w:hanging="39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041B000F">
      <w:start w:val="1"/>
      <w:numFmt w:val="decimal"/>
      <w:lvlText w:val="%5."/>
      <w:lvlJc w:val="left"/>
      <w:pPr>
        <w:tabs>
          <w:tab w:val="num" w:pos="3600"/>
        </w:tabs>
        <w:ind w:left="3600" w:hanging="360"/>
      </w:pPr>
      <w:rPr>
        <w:rFonts w:cs="Times New Roman"/>
        <w:sz w:val="24"/>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0C1CC0"/>
    <w:multiLevelType w:val="hybridMultilevel"/>
    <w:tmpl w:val="44C23FF4"/>
    <w:lvl w:ilvl="0" w:tplc="53D20E2A">
      <w:start w:val="1"/>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9" w15:restartNumberingAfterBreak="0">
    <w:nsid w:val="70EC5222"/>
    <w:multiLevelType w:val="hybridMultilevel"/>
    <w:tmpl w:val="9462E42C"/>
    <w:lvl w:ilvl="0" w:tplc="E83C0D4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4E962D5"/>
    <w:multiLevelType w:val="hybridMultilevel"/>
    <w:tmpl w:val="99CA6534"/>
    <w:lvl w:ilvl="0" w:tplc="041B000F">
      <w:start w:val="1"/>
      <w:numFmt w:val="decimal"/>
      <w:lvlText w:val="%1."/>
      <w:lvlJc w:val="left"/>
      <w:pPr>
        <w:ind w:left="6456" w:hanging="360"/>
      </w:pPr>
      <w:rPr>
        <w:rFonts w:cs="Times New Roman"/>
      </w:rPr>
    </w:lvl>
    <w:lvl w:ilvl="1" w:tplc="041B0019" w:tentative="1">
      <w:start w:val="1"/>
      <w:numFmt w:val="lowerLetter"/>
      <w:lvlText w:val="%2."/>
      <w:lvlJc w:val="left"/>
      <w:pPr>
        <w:ind w:left="7176" w:hanging="360"/>
      </w:pPr>
      <w:rPr>
        <w:rFonts w:cs="Times New Roman"/>
      </w:rPr>
    </w:lvl>
    <w:lvl w:ilvl="2" w:tplc="041B001B" w:tentative="1">
      <w:start w:val="1"/>
      <w:numFmt w:val="lowerRoman"/>
      <w:lvlText w:val="%3."/>
      <w:lvlJc w:val="right"/>
      <w:pPr>
        <w:ind w:left="7896" w:hanging="180"/>
      </w:pPr>
      <w:rPr>
        <w:rFonts w:cs="Times New Roman"/>
      </w:rPr>
    </w:lvl>
    <w:lvl w:ilvl="3" w:tplc="041B000F" w:tentative="1">
      <w:start w:val="1"/>
      <w:numFmt w:val="decimal"/>
      <w:lvlText w:val="%4."/>
      <w:lvlJc w:val="left"/>
      <w:pPr>
        <w:ind w:left="8616" w:hanging="360"/>
      </w:pPr>
      <w:rPr>
        <w:rFonts w:cs="Times New Roman"/>
      </w:rPr>
    </w:lvl>
    <w:lvl w:ilvl="4" w:tplc="041B0019" w:tentative="1">
      <w:start w:val="1"/>
      <w:numFmt w:val="lowerLetter"/>
      <w:lvlText w:val="%5."/>
      <w:lvlJc w:val="left"/>
      <w:pPr>
        <w:ind w:left="9336" w:hanging="360"/>
      </w:pPr>
      <w:rPr>
        <w:rFonts w:cs="Times New Roman"/>
      </w:rPr>
    </w:lvl>
    <w:lvl w:ilvl="5" w:tplc="041B001B" w:tentative="1">
      <w:start w:val="1"/>
      <w:numFmt w:val="lowerRoman"/>
      <w:lvlText w:val="%6."/>
      <w:lvlJc w:val="right"/>
      <w:pPr>
        <w:ind w:left="10056" w:hanging="180"/>
      </w:pPr>
      <w:rPr>
        <w:rFonts w:cs="Times New Roman"/>
      </w:rPr>
    </w:lvl>
    <w:lvl w:ilvl="6" w:tplc="041B000F" w:tentative="1">
      <w:start w:val="1"/>
      <w:numFmt w:val="decimal"/>
      <w:lvlText w:val="%7."/>
      <w:lvlJc w:val="left"/>
      <w:pPr>
        <w:ind w:left="10776" w:hanging="360"/>
      </w:pPr>
      <w:rPr>
        <w:rFonts w:cs="Times New Roman"/>
      </w:rPr>
    </w:lvl>
    <w:lvl w:ilvl="7" w:tplc="041B0019" w:tentative="1">
      <w:start w:val="1"/>
      <w:numFmt w:val="lowerLetter"/>
      <w:lvlText w:val="%8."/>
      <w:lvlJc w:val="left"/>
      <w:pPr>
        <w:ind w:left="11496" w:hanging="360"/>
      </w:pPr>
      <w:rPr>
        <w:rFonts w:cs="Times New Roman"/>
      </w:rPr>
    </w:lvl>
    <w:lvl w:ilvl="8" w:tplc="041B001B" w:tentative="1">
      <w:start w:val="1"/>
      <w:numFmt w:val="lowerRoman"/>
      <w:lvlText w:val="%9."/>
      <w:lvlJc w:val="right"/>
      <w:pPr>
        <w:ind w:left="12216" w:hanging="180"/>
      </w:pPr>
      <w:rPr>
        <w:rFonts w:cs="Times New Roman"/>
      </w:rPr>
    </w:lvl>
  </w:abstractNum>
  <w:abstractNum w:abstractNumId="11" w15:restartNumberingAfterBreak="0">
    <w:nsid w:val="762840F6"/>
    <w:multiLevelType w:val="hybridMultilevel"/>
    <w:tmpl w:val="B6102BB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EE90CB6"/>
    <w:multiLevelType w:val="hybridMultilevel"/>
    <w:tmpl w:val="BB4E3A0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1"/>
  </w:num>
  <w:num w:numId="6">
    <w:abstractNumId w:val="10"/>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1"/>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45"/>
    <w:rsid w:val="00010239"/>
    <w:rsid w:val="0001103F"/>
    <w:rsid w:val="00012F47"/>
    <w:rsid w:val="00016A67"/>
    <w:rsid w:val="00025FC5"/>
    <w:rsid w:val="00027706"/>
    <w:rsid w:val="00064D58"/>
    <w:rsid w:val="00066078"/>
    <w:rsid w:val="000B7BE0"/>
    <w:rsid w:val="000C0479"/>
    <w:rsid w:val="000E2677"/>
    <w:rsid w:val="000F26A3"/>
    <w:rsid w:val="000F4215"/>
    <w:rsid w:val="00143347"/>
    <w:rsid w:val="00146276"/>
    <w:rsid w:val="00151FF6"/>
    <w:rsid w:val="001522FA"/>
    <w:rsid w:val="001709D1"/>
    <w:rsid w:val="001841DF"/>
    <w:rsid w:val="001B7FB7"/>
    <w:rsid w:val="001C3FDF"/>
    <w:rsid w:val="001D2C89"/>
    <w:rsid w:val="001F4370"/>
    <w:rsid w:val="00210BC1"/>
    <w:rsid w:val="002151FB"/>
    <w:rsid w:val="0022672D"/>
    <w:rsid w:val="0024235F"/>
    <w:rsid w:val="00267612"/>
    <w:rsid w:val="00280468"/>
    <w:rsid w:val="00286F4D"/>
    <w:rsid w:val="00291EBC"/>
    <w:rsid w:val="002959FD"/>
    <w:rsid w:val="002A3119"/>
    <w:rsid w:val="002B470D"/>
    <w:rsid w:val="002C1BC5"/>
    <w:rsid w:val="002C7186"/>
    <w:rsid w:val="0031220F"/>
    <w:rsid w:val="00326E12"/>
    <w:rsid w:val="003532F4"/>
    <w:rsid w:val="0037167B"/>
    <w:rsid w:val="00395A15"/>
    <w:rsid w:val="003F0CFE"/>
    <w:rsid w:val="003F4EDA"/>
    <w:rsid w:val="003F7DC3"/>
    <w:rsid w:val="00404D6B"/>
    <w:rsid w:val="00413BEF"/>
    <w:rsid w:val="00434658"/>
    <w:rsid w:val="00441EF3"/>
    <w:rsid w:val="0044459B"/>
    <w:rsid w:val="00454ADB"/>
    <w:rsid w:val="00455DB1"/>
    <w:rsid w:val="00463C0B"/>
    <w:rsid w:val="00463EF5"/>
    <w:rsid w:val="00465A05"/>
    <w:rsid w:val="00484955"/>
    <w:rsid w:val="004A4DA3"/>
    <w:rsid w:val="004A6B7B"/>
    <w:rsid w:val="004B1DCE"/>
    <w:rsid w:val="004B4604"/>
    <w:rsid w:val="004D6015"/>
    <w:rsid w:val="004E3BB5"/>
    <w:rsid w:val="004E4C0A"/>
    <w:rsid w:val="004F5F6F"/>
    <w:rsid w:val="00535663"/>
    <w:rsid w:val="005368F8"/>
    <w:rsid w:val="0056081D"/>
    <w:rsid w:val="00574DFE"/>
    <w:rsid w:val="005A3D0B"/>
    <w:rsid w:val="005B70F1"/>
    <w:rsid w:val="005C4869"/>
    <w:rsid w:val="005C79EE"/>
    <w:rsid w:val="005E1DCD"/>
    <w:rsid w:val="005F0A75"/>
    <w:rsid w:val="005F2C03"/>
    <w:rsid w:val="00626C8A"/>
    <w:rsid w:val="00630646"/>
    <w:rsid w:val="00632A9E"/>
    <w:rsid w:val="006439DD"/>
    <w:rsid w:val="006552D5"/>
    <w:rsid w:val="006577F8"/>
    <w:rsid w:val="0067380A"/>
    <w:rsid w:val="00676382"/>
    <w:rsid w:val="006920D6"/>
    <w:rsid w:val="006927C2"/>
    <w:rsid w:val="006935D9"/>
    <w:rsid w:val="006A4F50"/>
    <w:rsid w:val="006B2C19"/>
    <w:rsid w:val="006C26F8"/>
    <w:rsid w:val="006D0116"/>
    <w:rsid w:val="006D4CA8"/>
    <w:rsid w:val="006F5EDF"/>
    <w:rsid w:val="007374C7"/>
    <w:rsid w:val="00743D95"/>
    <w:rsid w:val="0076365A"/>
    <w:rsid w:val="00776E5D"/>
    <w:rsid w:val="00777E38"/>
    <w:rsid w:val="00786EB5"/>
    <w:rsid w:val="007B6C1D"/>
    <w:rsid w:val="007D3632"/>
    <w:rsid w:val="007F456B"/>
    <w:rsid w:val="00810DC4"/>
    <w:rsid w:val="00811614"/>
    <w:rsid w:val="00825913"/>
    <w:rsid w:val="00841393"/>
    <w:rsid w:val="00844EBE"/>
    <w:rsid w:val="0084552B"/>
    <w:rsid w:val="00866EB7"/>
    <w:rsid w:val="008B376B"/>
    <w:rsid w:val="008D1654"/>
    <w:rsid w:val="008D2EE1"/>
    <w:rsid w:val="008F2837"/>
    <w:rsid w:val="00903EDD"/>
    <w:rsid w:val="009212F1"/>
    <w:rsid w:val="00964A04"/>
    <w:rsid w:val="009B266F"/>
    <w:rsid w:val="009D4787"/>
    <w:rsid w:val="009F17E4"/>
    <w:rsid w:val="009F52C9"/>
    <w:rsid w:val="00A06D20"/>
    <w:rsid w:val="00A212FB"/>
    <w:rsid w:val="00A64B61"/>
    <w:rsid w:val="00A64EB3"/>
    <w:rsid w:val="00A930F3"/>
    <w:rsid w:val="00A931B9"/>
    <w:rsid w:val="00A95F24"/>
    <w:rsid w:val="00AA5840"/>
    <w:rsid w:val="00AB662D"/>
    <w:rsid w:val="00AE46A4"/>
    <w:rsid w:val="00AF72B5"/>
    <w:rsid w:val="00B03C36"/>
    <w:rsid w:val="00B27394"/>
    <w:rsid w:val="00B4323A"/>
    <w:rsid w:val="00B43C62"/>
    <w:rsid w:val="00B601AA"/>
    <w:rsid w:val="00B730D6"/>
    <w:rsid w:val="00BA187E"/>
    <w:rsid w:val="00BA3B45"/>
    <w:rsid w:val="00BA3DA8"/>
    <w:rsid w:val="00BE6972"/>
    <w:rsid w:val="00C05E3B"/>
    <w:rsid w:val="00C25796"/>
    <w:rsid w:val="00C26557"/>
    <w:rsid w:val="00C40DA0"/>
    <w:rsid w:val="00C744B9"/>
    <w:rsid w:val="00C803E3"/>
    <w:rsid w:val="00C8571F"/>
    <w:rsid w:val="00CB161E"/>
    <w:rsid w:val="00CD60CC"/>
    <w:rsid w:val="00CE40BC"/>
    <w:rsid w:val="00CF1173"/>
    <w:rsid w:val="00D12088"/>
    <w:rsid w:val="00D408D3"/>
    <w:rsid w:val="00D45DFD"/>
    <w:rsid w:val="00D6521B"/>
    <w:rsid w:val="00D72162"/>
    <w:rsid w:val="00D87372"/>
    <w:rsid w:val="00DA1F72"/>
    <w:rsid w:val="00DB2BBD"/>
    <w:rsid w:val="00DB3414"/>
    <w:rsid w:val="00DB4BB9"/>
    <w:rsid w:val="00DB4E46"/>
    <w:rsid w:val="00DB5AF2"/>
    <w:rsid w:val="00DB6FA7"/>
    <w:rsid w:val="00E00024"/>
    <w:rsid w:val="00E27892"/>
    <w:rsid w:val="00E44519"/>
    <w:rsid w:val="00E50300"/>
    <w:rsid w:val="00E52E76"/>
    <w:rsid w:val="00E541D1"/>
    <w:rsid w:val="00EB0E33"/>
    <w:rsid w:val="00EB7C5C"/>
    <w:rsid w:val="00EE1BBF"/>
    <w:rsid w:val="00EF1CCD"/>
    <w:rsid w:val="00F12C88"/>
    <w:rsid w:val="00F7026F"/>
    <w:rsid w:val="00F81A8E"/>
    <w:rsid w:val="00F935B5"/>
    <w:rsid w:val="00F95CE3"/>
    <w:rsid w:val="00FB1245"/>
    <w:rsid w:val="00FB5CDB"/>
    <w:rsid w:val="00FF39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97D8AB"/>
  <w14:defaultImageDpi w14:val="0"/>
  <w15:docId w15:val="{31C492EB-CA0E-4662-BC21-419064FE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
    <w:basedOn w:val="Normlny"/>
    <w:link w:val="OdsekzoznamuChar"/>
    <w:uiPriority w:val="34"/>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val="x-none"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val="x-none" w:eastAsia="sk-SK"/>
    </w:rPr>
  </w:style>
  <w:style w:type="paragraph" w:styleId="Textvysvetlivky">
    <w:name w:val="endnote text"/>
    <w:basedOn w:val="Normlny"/>
    <w:link w:val="TextvysvetlivkyChar"/>
    <w:uiPriority w:val="99"/>
    <w:semiHidden/>
    <w:unhideWhenUsed/>
    <w:rsid w:val="00326E12"/>
    <w:pPr>
      <w:spacing w:after="0"/>
    </w:pPr>
    <w:rPr>
      <w:sz w:val="20"/>
      <w:szCs w:val="20"/>
    </w:rPr>
  </w:style>
  <w:style w:type="character" w:customStyle="1" w:styleId="TextvysvetlivkyChar">
    <w:name w:val="Text vysvetlivky Char"/>
    <w:link w:val="Textvysvetlivky"/>
    <w:uiPriority w:val="99"/>
    <w:semiHidden/>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val="x-none" w:eastAsia="en-US"/>
    </w:rPr>
  </w:style>
  <w:style w:type="table" w:styleId="Mriekatabuky">
    <w:name w:val="Table Grid"/>
    <w:basedOn w:val="Normlnatabuka"/>
    <w:uiPriority w:val="5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
    <w:link w:val="Odsekzoznamu"/>
    <w:uiPriority w:val="34"/>
    <w:qFormat/>
    <w:locked/>
    <w:rsid w:val="00964A04"/>
    <w:rPr>
      <w:rFonts w:ascii="Times New Roman" w:hAnsi="Times New Roman" w:cs="Times New Roman"/>
      <w:sz w:val="24"/>
      <w:szCs w:val="22"/>
      <w:lang w:eastAsia="en-U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CE40BC"/>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link w:val="Textpoznmkypodiarou"/>
    <w:uiPriority w:val="99"/>
    <w:rsid w:val="00CE40BC"/>
    <w:rPr>
      <w:rFonts w:ascii="Times New Roman" w:hAnsi="Times New Roman" w:cs="Times New Roman"/>
      <w:lang w:eastAsia="en-US"/>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qFormat/>
    <w:rsid w:val="00CE40BC"/>
    <w:rPr>
      <w:vertAlign w:val="superscript"/>
    </w:rPr>
  </w:style>
  <w:style w:type="character" w:styleId="Odkaznakomentr">
    <w:name w:val="annotation reference"/>
    <w:basedOn w:val="Predvolenpsmoodseku"/>
    <w:uiPriority w:val="99"/>
    <w:semiHidden/>
    <w:unhideWhenUsed/>
    <w:rsid w:val="00413BEF"/>
    <w:rPr>
      <w:sz w:val="16"/>
      <w:szCs w:val="16"/>
    </w:rPr>
  </w:style>
  <w:style w:type="paragraph" w:styleId="Textkomentra">
    <w:name w:val="annotation text"/>
    <w:basedOn w:val="Normlny"/>
    <w:link w:val="TextkomentraChar"/>
    <w:uiPriority w:val="99"/>
    <w:semiHidden/>
    <w:unhideWhenUsed/>
    <w:rsid w:val="00413BEF"/>
    <w:rPr>
      <w:sz w:val="20"/>
      <w:szCs w:val="20"/>
    </w:rPr>
  </w:style>
  <w:style w:type="character" w:customStyle="1" w:styleId="TextkomentraChar">
    <w:name w:val="Text komentára Char"/>
    <w:basedOn w:val="Predvolenpsmoodseku"/>
    <w:link w:val="Textkomentra"/>
    <w:uiPriority w:val="99"/>
    <w:semiHidden/>
    <w:rsid w:val="00413BEF"/>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413BEF"/>
    <w:rPr>
      <w:b/>
      <w:bCs/>
    </w:rPr>
  </w:style>
  <w:style w:type="character" w:customStyle="1" w:styleId="PredmetkomentraChar">
    <w:name w:val="Predmet komentára Char"/>
    <w:basedOn w:val="TextkomentraChar"/>
    <w:link w:val="Predmetkomentra"/>
    <w:uiPriority w:val="99"/>
    <w:semiHidden/>
    <w:rsid w:val="00413BEF"/>
    <w:rPr>
      <w:rFonts w:ascii="Times New Roman" w:hAnsi="Times New Roman" w:cs="Times New Roman"/>
      <w:b/>
      <w:bCs/>
      <w:lang w:eastAsia="en-US"/>
    </w:rPr>
  </w:style>
  <w:style w:type="paragraph" w:styleId="Textbubliny">
    <w:name w:val="Balloon Text"/>
    <w:basedOn w:val="Normlny"/>
    <w:link w:val="TextbublinyChar"/>
    <w:uiPriority w:val="99"/>
    <w:semiHidden/>
    <w:unhideWhenUsed/>
    <w:rsid w:val="00413BE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3BEF"/>
    <w:rPr>
      <w:rFonts w:ascii="Segoe UI" w:hAnsi="Segoe UI" w:cs="Segoe UI"/>
      <w:sz w:val="18"/>
      <w:szCs w:val="18"/>
      <w:lang w:eastAsia="en-US"/>
    </w:rPr>
  </w:style>
  <w:style w:type="character" w:styleId="Hypertextovprepojenie">
    <w:name w:val="Hyperlink"/>
    <w:basedOn w:val="Predvolenpsmoodseku"/>
    <w:uiPriority w:val="99"/>
    <w:unhideWhenUsed/>
    <w:rsid w:val="00A64EB3"/>
    <w:rPr>
      <w:color w:val="0000FF" w:themeColor="hyperlink"/>
      <w:u w:val="single"/>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A64EB3"/>
    <w:rPr>
      <w:rFonts w:ascii="Times New Roman" w:eastAsia="Times New Roman" w:hAnsi="Times New Roman" w:cs="Times New Roman"/>
      <w:sz w:val="20"/>
      <w:szCs w:val="20"/>
      <w:lang w:eastAsia="ar-SA"/>
    </w:rPr>
  </w:style>
  <w:style w:type="paragraph" w:customStyle="1" w:styleId="Char2">
    <w:name w:val="Char2"/>
    <w:basedOn w:val="Normlny"/>
    <w:link w:val="Odkaznapoznmkupodiarou"/>
    <w:uiPriority w:val="99"/>
    <w:qFormat/>
    <w:rsid w:val="00A64EB3"/>
    <w:pPr>
      <w:spacing w:after="160" w:line="240" w:lineRule="exact"/>
    </w:pPr>
    <w:rPr>
      <w:rFonts w:ascii="Calibri" w:hAnsi="Calibri" w:cs="Calibri"/>
      <w:sz w:val="20"/>
      <w:szCs w:val="20"/>
      <w:vertAlign w:val="superscript"/>
      <w:lang w:eastAsia="sk-SK"/>
    </w:rPr>
  </w:style>
  <w:style w:type="character" w:styleId="Zstupntext">
    <w:name w:val="Placeholder Text"/>
    <w:basedOn w:val="Predvolenpsmoodseku"/>
    <w:uiPriority w:val="99"/>
    <w:semiHidden/>
    <w:rsid w:val="00064D58"/>
    <w:rPr>
      <w:color w:val="808080"/>
    </w:rPr>
  </w:style>
  <w:style w:type="table" w:styleId="Tabukasmriekou6farebnzvraznenie1">
    <w:name w:val="Grid Table 6 Colorful Accent 1"/>
    <w:basedOn w:val="Normlnatabuka"/>
    <w:uiPriority w:val="51"/>
    <w:rsid w:val="00B43C6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8906">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sup.sk/ooepv-registracia-ekologickych-prevadzkovatel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prilohy/SK/ZZ/2015/75/20180315_4429571-2.pdf" TargetMode="External"/><Relationship Id="rId1" Type="http://schemas.openxmlformats.org/officeDocument/2006/relationships/hyperlink" Target="https://www.slov-lex.sk/pravne-predpisy/prilohy/SK/ZZ/2017/174/20170701_4709287-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F8B007CE548AAA21B25F2D6DD1CAF"/>
        <w:category>
          <w:name w:val="Všeobecné"/>
          <w:gallery w:val="placeholder"/>
        </w:category>
        <w:types>
          <w:type w:val="bbPlcHdr"/>
        </w:types>
        <w:behaviors>
          <w:behavior w:val="content"/>
        </w:behaviors>
        <w:guid w:val="{308A6CAC-4062-4EBD-B0C5-15D15A62E6AC}"/>
      </w:docPartPr>
      <w:docPartBody>
        <w:p w:rsidR="0095375E" w:rsidRDefault="003B479C" w:rsidP="003B479C">
          <w:pPr>
            <w:pStyle w:val="CD1F8B007CE548AAA21B25F2D6DD1CAF"/>
          </w:pPr>
          <w:r w:rsidRPr="0037411F">
            <w:rPr>
              <w:rStyle w:val="Zstupntext"/>
            </w:rPr>
            <w:t>Vyberte položku.</w:t>
          </w:r>
        </w:p>
      </w:docPartBody>
    </w:docPart>
    <w:docPart>
      <w:docPartPr>
        <w:name w:val="3BBB4AF8A5A8408794C7C52437B98DA9"/>
        <w:category>
          <w:name w:val="Všeobecné"/>
          <w:gallery w:val="placeholder"/>
        </w:category>
        <w:types>
          <w:type w:val="bbPlcHdr"/>
        </w:types>
        <w:behaviors>
          <w:behavior w:val="content"/>
        </w:behaviors>
        <w:guid w:val="{27EEC960-AAB8-4F2C-8304-681AF9813DA2}"/>
      </w:docPartPr>
      <w:docPartBody>
        <w:p w:rsidR="0095375E" w:rsidRDefault="003B479C" w:rsidP="003B479C">
          <w:pPr>
            <w:pStyle w:val="3BBB4AF8A5A8408794C7C52437B98DA9"/>
          </w:pPr>
          <w:r w:rsidRPr="0037411F">
            <w:rPr>
              <w:rStyle w:val="Zstupntext"/>
            </w:rPr>
            <w:t>Vyberte položku.</w:t>
          </w:r>
        </w:p>
      </w:docPartBody>
    </w:docPart>
    <w:docPart>
      <w:docPartPr>
        <w:name w:val="3404F9A54EC84E589B83A99B80340E57"/>
        <w:category>
          <w:name w:val="Všeobecné"/>
          <w:gallery w:val="placeholder"/>
        </w:category>
        <w:types>
          <w:type w:val="bbPlcHdr"/>
        </w:types>
        <w:behaviors>
          <w:behavior w:val="content"/>
        </w:behaviors>
        <w:guid w:val="{F1E86DD8-954C-4E0C-9F92-6DCC97E2C841}"/>
      </w:docPartPr>
      <w:docPartBody>
        <w:p w:rsidR="0095375E" w:rsidRDefault="003B479C" w:rsidP="003B479C">
          <w:pPr>
            <w:pStyle w:val="3404F9A54EC84E589B83A99B80340E57"/>
          </w:pPr>
          <w:r w:rsidRPr="0037411F">
            <w:rPr>
              <w:rStyle w:val="Zstupntext"/>
            </w:rPr>
            <w:t>Vyberte položku.</w:t>
          </w:r>
        </w:p>
      </w:docPartBody>
    </w:docPart>
    <w:docPart>
      <w:docPartPr>
        <w:name w:val="773C32793AF14ED393B077F04AE0A6D2"/>
        <w:category>
          <w:name w:val="Všeobecné"/>
          <w:gallery w:val="placeholder"/>
        </w:category>
        <w:types>
          <w:type w:val="bbPlcHdr"/>
        </w:types>
        <w:behaviors>
          <w:behavior w:val="content"/>
        </w:behaviors>
        <w:guid w:val="{5F90080C-30F5-4FA9-AA8C-2E4F452F8506}"/>
      </w:docPartPr>
      <w:docPartBody>
        <w:p w:rsidR="0095375E" w:rsidRDefault="003B479C" w:rsidP="003B479C">
          <w:pPr>
            <w:pStyle w:val="773C32793AF14ED393B077F04AE0A6D2"/>
          </w:pPr>
          <w:r w:rsidRPr="0037411F">
            <w:rPr>
              <w:rStyle w:val="Zstupntext"/>
            </w:rPr>
            <w:t>Vyberte položku.</w:t>
          </w:r>
        </w:p>
      </w:docPartBody>
    </w:docPart>
    <w:docPart>
      <w:docPartPr>
        <w:name w:val="57E80A6AFEE24ACC9BB9487340F9F76A"/>
        <w:category>
          <w:name w:val="Všeobecné"/>
          <w:gallery w:val="placeholder"/>
        </w:category>
        <w:types>
          <w:type w:val="bbPlcHdr"/>
        </w:types>
        <w:behaviors>
          <w:behavior w:val="content"/>
        </w:behaviors>
        <w:guid w:val="{CFB53A3F-FCB6-4051-84EA-004EA6A2A176}"/>
      </w:docPartPr>
      <w:docPartBody>
        <w:p w:rsidR="0095375E" w:rsidRDefault="003B479C" w:rsidP="003B479C">
          <w:pPr>
            <w:pStyle w:val="57E80A6AFEE24ACC9BB9487340F9F76A"/>
          </w:pPr>
          <w:r w:rsidRPr="0037411F">
            <w:rPr>
              <w:rStyle w:val="Zstupntext"/>
            </w:rPr>
            <w:t>Vyberte položku.</w:t>
          </w:r>
        </w:p>
      </w:docPartBody>
    </w:docPart>
    <w:docPart>
      <w:docPartPr>
        <w:name w:val="D58BB7304ACA4641823B69C53B8F8D9F"/>
        <w:category>
          <w:name w:val="Všeobecné"/>
          <w:gallery w:val="placeholder"/>
        </w:category>
        <w:types>
          <w:type w:val="bbPlcHdr"/>
        </w:types>
        <w:behaviors>
          <w:behavior w:val="content"/>
        </w:behaviors>
        <w:guid w:val="{C8E93543-97A2-4DDF-B24D-46D388CB70D2}"/>
      </w:docPartPr>
      <w:docPartBody>
        <w:p w:rsidR="0095375E" w:rsidRDefault="003B479C" w:rsidP="003B479C">
          <w:pPr>
            <w:pStyle w:val="D58BB7304ACA4641823B69C53B8F8D9F"/>
          </w:pPr>
          <w:r w:rsidRPr="0037411F">
            <w:rPr>
              <w:rStyle w:val="Zstupntext"/>
            </w:rPr>
            <w:t>Vyberte položku.</w:t>
          </w:r>
        </w:p>
      </w:docPartBody>
    </w:docPart>
    <w:docPart>
      <w:docPartPr>
        <w:name w:val="8A18C1B4A1524531A225D162EDA03936"/>
        <w:category>
          <w:name w:val="Všeobecné"/>
          <w:gallery w:val="placeholder"/>
        </w:category>
        <w:types>
          <w:type w:val="bbPlcHdr"/>
        </w:types>
        <w:behaviors>
          <w:behavior w:val="content"/>
        </w:behaviors>
        <w:guid w:val="{7DA2283B-94EE-4699-B42D-2F097A2DC582}"/>
      </w:docPartPr>
      <w:docPartBody>
        <w:p w:rsidR="0095375E" w:rsidRDefault="003B479C" w:rsidP="003B479C">
          <w:pPr>
            <w:pStyle w:val="8A18C1B4A1524531A225D162EDA03936"/>
          </w:pPr>
          <w:r w:rsidRPr="0037411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6D"/>
    <w:rsid w:val="00213B7F"/>
    <w:rsid w:val="00324208"/>
    <w:rsid w:val="003B479C"/>
    <w:rsid w:val="003E6444"/>
    <w:rsid w:val="005C156D"/>
    <w:rsid w:val="006359D4"/>
    <w:rsid w:val="0095375E"/>
    <w:rsid w:val="009B309F"/>
    <w:rsid w:val="009D56D2"/>
    <w:rsid w:val="00C93E07"/>
    <w:rsid w:val="00CE3D77"/>
    <w:rsid w:val="00DA23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B479C"/>
    <w:rPr>
      <w:color w:val="808080"/>
    </w:rPr>
  </w:style>
  <w:style w:type="paragraph" w:customStyle="1" w:styleId="3EEC985F6ADB4E848623028B6590C0DB">
    <w:name w:val="3EEC985F6ADB4E848623028B6590C0DB"/>
    <w:rsid w:val="005C156D"/>
  </w:style>
  <w:style w:type="paragraph" w:customStyle="1" w:styleId="03BB021B72BA49E7838B0235C8943DFE">
    <w:name w:val="03BB021B72BA49E7838B0235C8943DFE"/>
    <w:rsid w:val="005C156D"/>
  </w:style>
  <w:style w:type="paragraph" w:customStyle="1" w:styleId="5FCF0534661449AD9C8F1B47906B057F">
    <w:name w:val="5FCF0534661449AD9C8F1B47906B057F"/>
    <w:rsid w:val="005C156D"/>
  </w:style>
  <w:style w:type="paragraph" w:customStyle="1" w:styleId="FE38569207FA48A18E4AE5F6F12FDAA3">
    <w:name w:val="FE38569207FA48A18E4AE5F6F12FDAA3"/>
    <w:rsid w:val="005C156D"/>
  </w:style>
  <w:style w:type="paragraph" w:customStyle="1" w:styleId="CD1F8B007CE548AAA21B25F2D6DD1CAF">
    <w:name w:val="CD1F8B007CE548AAA21B25F2D6DD1CAF"/>
    <w:rsid w:val="003B479C"/>
  </w:style>
  <w:style w:type="paragraph" w:customStyle="1" w:styleId="3BBB4AF8A5A8408794C7C52437B98DA9">
    <w:name w:val="3BBB4AF8A5A8408794C7C52437B98DA9"/>
    <w:rsid w:val="003B479C"/>
  </w:style>
  <w:style w:type="paragraph" w:customStyle="1" w:styleId="3404F9A54EC84E589B83A99B80340E57">
    <w:name w:val="3404F9A54EC84E589B83A99B80340E57"/>
    <w:rsid w:val="003B479C"/>
  </w:style>
  <w:style w:type="paragraph" w:customStyle="1" w:styleId="773C32793AF14ED393B077F04AE0A6D2">
    <w:name w:val="773C32793AF14ED393B077F04AE0A6D2"/>
    <w:rsid w:val="003B479C"/>
  </w:style>
  <w:style w:type="paragraph" w:customStyle="1" w:styleId="57E80A6AFEE24ACC9BB9487340F9F76A">
    <w:name w:val="57E80A6AFEE24ACC9BB9487340F9F76A"/>
    <w:rsid w:val="003B479C"/>
  </w:style>
  <w:style w:type="paragraph" w:customStyle="1" w:styleId="D58BB7304ACA4641823B69C53B8F8D9F">
    <w:name w:val="D58BB7304ACA4641823B69C53B8F8D9F"/>
    <w:rsid w:val="003B479C"/>
  </w:style>
  <w:style w:type="paragraph" w:customStyle="1" w:styleId="8A18C1B4A1524531A225D162EDA03936">
    <w:name w:val="8A18C1B4A1524531A225D162EDA03936"/>
    <w:rsid w:val="003B4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F646-6CE9-4F81-99BA-261E5C66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446</Words>
  <Characters>2548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Emil.Kuzma@apa.sk</dc:creator>
  <cp:lastModifiedBy>Kužma Emil</cp:lastModifiedBy>
  <cp:revision>22</cp:revision>
  <cp:lastPrinted>2014-03-21T06:34:00Z</cp:lastPrinted>
  <dcterms:created xsi:type="dcterms:W3CDTF">2020-02-17T13:04:00Z</dcterms:created>
  <dcterms:modified xsi:type="dcterms:W3CDTF">2022-08-05T08:14:00Z</dcterms:modified>
</cp:coreProperties>
</file>