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9B" w:rsidRPr="00286DB2" w:rsidRDefault="000D1D67" w:rsidP="0086049B">
      <w:bookmarkStart w:id="0" w:name="_GoBack"/>
      <w:bookmarkEnd w:id="0"/>
      <w:r>
        <w:rPr>
          <w:noProof/>
          <w:lang w:eastAsia="sk-SK"/>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533525" cy="1838325"/>
            <wp:effectExtent l="0" t="0" r="0" b="0"/>
            <wp:wrapSquare wrapText="bothSides"/>
            <wp:docPr id="2" name="Obrázok 1" descr="statny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tatny_zn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49B" w:rsidRPr="00286DB2" w:rsidRDefault="0086049B" w:rsidP="0086049B"/>
    <w:p w:rsidR="0086049B" w:rsidRPr="00286DB2" w:rsidRDefault="0086049B" w:rsidP="0086049B"/>
    <w:p w:rsidR="0086049B" w:rsidRPr="00286DB2" w:rsidRDefault="0086049B" w:rsidP="0086049B"/>
    <w:p w:rsidR="0086049B" w:rsidRPr="00286DB2" w:rsidRDefault="0086049B" w:rsidP="0086049B"/>
    <w:p w:rsidR="0086049B" w:rsidRPr="00286DB2" w:rsidRDefault="0086049B" w:rsidP="0086049B"/>
    <w:p w:rsidR="0086049B" w:rsidRPr="00286DB2" w:rsidRDefault="0086049B" w:rsidP="0086049B"/>
    <w:p w:rsidR="0086049B" w:rsidRPr="00286DB2" w:rsidRDefault="0086049B" w:rsidP="0086049B">
      <w:pPr>
        <w:spacing w:before="120"/>
        <w:jc w:val="center"/>
        <w:rPr>
          <w:b/>
          <w:bCs/>
          <w:sz w:val="56"/>
          <w:szCs w:val="56"/>
        </w:rPr>
      </w:pPr>
      <w:r w:rsidRPr="00286DB2">
        <w:tab/>
      </w:r>
      <w:r w:rsidRPr="00286DB2">
        <w:rPr>
          <w:b/>
          <w:bCs/>
          <w:sz w:val="56"/>
          <w:szCs w:val="56"/>
        </w:rPr>
        <w:t xml:space="preserve">Ministerstvo pôdohospodárstva a rozvoja vidieka SR </w:t>
      </w:r>
    </w:p>
    <w:p w:rsidR="0086049B" w:rsidRPr="00286DB2" w:rsidRDefault="0086049B" w:rsidP="0086049B">
      <w:pPr>
        <w:spacing w:before="120"/>
        <w:jc w:val="center"/>
        <w:rPr>
          <w:b/>
          <w:bCs/>
          <w:sz w:val="56"/>
          <w:szCs w:val="56"/>
        </w:rPr>
      </w:pPr>
    </w:p>
    <w:p w:rsidR="0086049B" w:rsidRPr="00286DB2" w:rsidRDefault="0086049B" w:rsidP="0086049B">
      <w:pPr>
        <w:spacing w:before="120"/>
        <w:jc w:val="center"/>
        <w:rPr>
          <w:b/>
          <w:bCs/>
          <w:sz w:val="56"/>
          <w:szCs w:val="56"/>
        </w:rPr>
      </w:pPr>
    </w:p>
    <w:p w:rsidR="0086049B" w:rsidRPr="00286DB2" w:rsidRDefault="0086049B" w:rsidP="0086049B">
      <w:pPr>
        <w:tabs>
          <w:tab w:val="left" w:pos="1320"/>
        </w:tabs>
        <w:jc w:val="center"/>
        <w:rPr>
          <w:b/>
          <w:bCs/>
          <w:kern w:val="36"/>
          <w:sz w:val="40"/>
          <w:szCs w:val="40"/>
        </w:rPr>
      </w:pPr>
      <w:r w:rsidRPr="00286DB2">
        <w:rPr>
          <w:b/>
          <w:bCs/>
          <w:kern w:val="36"/>
          <w:sz w:val="40"/>
          <w:szCs w:val="40"/>
        </w:rPr>
        <w:t>Schéma mini</w:t>
      </w:r>
      <w:r>
        <w:rPr>
          <w:b/>
          <w:bCs/>
          <w:kern w:val="36"/>
          <w:sz w:val="40"/>
          <w:szCs w:val="40"/>
        </w:rPr>
        <w:t>málnej pomoci na opatrenie 3.2</w:t>
      </w:r>
      <w:r w:rsidRPr="00286DB2">
        <w:rPr>
          <w:b/>
          <w:bCs/>
          <w:kern w:val="36"/>
          <w:sz w:val="40"/>
          <w:szCs w:val="40"/>
        </w:rPr>
        <w:t xml:space="preserve"> Podpora činností v oblasti vidieckeho cestovné</w:t>
      </w:r>
      <w:r>
        <w:rPr>
          <w:b/>
          <w:bCs/>
          <w:kern w:val="36"/>
          <w:sz w:val="40"/>
          <w:szCs w:val="40"/>
        </w:rPr>
        <w:t>ho ruchu – časť A (opatrenie 5.3.3.</w:t>
      </w:r>
      <w:r w:rsidRPr="00286DB2">
        <w:rPr>
          <w:b/>
          <w:bCs/>
          <w:kern w:val="36"/>
          <w:sz w:val="40"/>
          <w:szCs w:val="40"/>
        </w:rPr>
        <w:t xml:space="preserve">2. Programu rozvoja vidieka SR 2007 – 2013) </w:t>
      </w:r>
      <w:r w:rsidRPr="0086049B">
        <w:rPr>
          <w:b/>
          <w:bCs/>
          <w:color w:val="231F20"/>
          <w:sz w:val="40"/>
          <w:szCs w:val="40"/>
          <w:lang w:eastAsia="sk-SK"/>
        </w:rPr>
        <w:t>implementované prostredníctvom osi 4 Leader</w:t>
      </w:r>
    </w:p>
    <w:p w:rsidR="0086049B" w:rsidRPr="00286DB2" w:rsidRDefault="0086049B" w:rsidP="0086049B">
      <w:pPr>
        <w:tabs>
          <w:tab w:val="left" w:pos="1320"/>
        </w:tabs>
        <w:jc w:val="center"/>
        <w:rPr>
          <w:sz w:val="28"/>
          <w:szCs w:val="28"/>
        </w:rPr>
      </w:pPr>
      <w:r>
        <w:rPr>
          <w:sz w:val="28"/>
          <w:szCs w:val="28"/>
        </w:rPr>
        <w:t>(číslo schémy</w:t>
      </w:r>
      <w:r w:rsidRPr="00286DB2">
        <w:rPr>
          <w:sz w:val="28"/>
          <w:szCs w:val="28"/>
        </w:rPr>
        <w:t>: DM – 8/2010)</w:t>
      </w:r>
    </w:p>
    <w:p w:rsidR="0086049B" w:rsidRPr="00286DB2" w:rsidRDefault="0086049B" w:rsidP="0086049B">
      <w:pPr>
        <w:tabs>
          <w:tab w:val="left" w:pos="1320"/>
        </w:tabs>
        <w:jc w:val="center"/>
        <w:rPr>
          <w:sz w:val="28"/>
          <w:szCs w:val="28"/>
        </w:rPr>
      </w:pPr>
    </w:p>
    <w:p w:rsidR="0086049B" w:rsidRPr="00286DB2" w:rsidRDefault="0086049B" w:rsidP="0086049B">
      <w:pPr>
        <w:tabs>
          <w:tab w:val="left" w:pos="1320"/>
        </w:tabs>
        <w:jc w:val="center"/>
        <w:rPr>
          <w:sz w:val="28"/>
          <w:szCs w:val="28"/>
        </w:rPr>
      </w:pPr>
    </w:p>
    <w:p w:rsidR="0086049B" w:rsidRPr="00286DB2" w:rsidRDefault="0086049B" w:rsidP="0086049B">
      <w:pPr>
        <w:tabs>
          <w:tab w:val="left" w:pos="1320"/>
        </w:tabs>
        <w:jc w:val="center"/>
        <w:rPr>
          <w:sz w:val="28"/>
          <w:szCs w:val="28"/>
        </w:rPr>
      </w:pPr>
    </w:p>
    <w:p w:rsidR="0086049B" w:rsidRPr="00286DB2" w:rsidRDefault="0086049B" w:rsidP="0086049B">
      <w:pPr>
        <w:tabs>
          <w:tab w:val="left" w:pos="1320"/>
        </w:tabs>
        <w:jc w:val="center"/>
        <w:rPr>
          <w:b/>
          <w:bCs/>
          <w:i/>
          <w:iCs/>
          <w:sz w:val="32"/>
          <w:szCs w:val="32"/>
        </w:rPr>
      </w:pPr>
      <w:r w:rsidRPr="00286DB2">
        <w:rPr>
          <w:b/>
          <w:bCs/>
          <w:i/>
          <w:iCs/>
          <w:sz w:val="32"/>
          <w:szCs w:val="32"/>
        </w:rPr>
        <w:t>Dodatok č.</w:t>
      </w:r>
      <w:r w:rsidR="0076522E">
        <w:rPr>
          <w:b/>
          <w:bCs/>
          <w:i/>
          <w:iCs/>
          <w:sz w:val="32"/>
          <w:szCs w:val="32"/>
        </w:rPr>
        <w:t>2</w:t>
      </w:r>
    </w:p>
    <w:p w:rsidR="0086049B" w:rsidRPr="00286DB2" w:rsidRDefault="0086049B" w:rsidP="0086049B">
      <w:pPr>
        <w:tabs>
          <w:tab w:val="left" w:pos="1320"/>
        </w:tabs>
        <w:jc w:val="center"/>
        <w:rPr>
          <w:sz w:val="28"/>
          <w:szCs w:val="28"/>
        </w:rPr>
      </w:pPr>
    </w:p>
    <w:p w:rsidR="0086049B" w:rsidRPr="00286DB2" w:rsidRDefault="0086049B" w:rsidP="0086049B">
      <w:pPr>
        <w:tabs>
          <w:tab w:val="left" w:pos="1320"/>
        </w:tabs>
        <w:jc w:val="center"/>
        <w:rPr>
          <w:sz w:val="28"/>
          <w:szCs w:val="28"/>
        </w:rPr>
      </w:pPr>
    </w:p>
    <w:p w:rsidR="0086049B" w:rsidRDefault="0086049B" w:rsidP="0086049B">
      <w:pPr>
        <w:tabs>
          <w:tab w:val="left" w:pos="1320"/>
        </w:tabs>
        <w:jc w:val="center"/>
        <w:rPr>
          <w:sz w:val="28"/>
          <w:szCs w:val="28"/>
        </w:rPr>
      </w:pPr>
    </w:p>
    <w:p w:rsidR="0086049B" w:rsidRDefault="0086049B" w:rsidP="0086049B">
      <w:pPr>
        <w:tabs>
          <w:tab w:val="left" w:pos="1320"/>
        </w:tabs>
        <w:jc w:val="center"/>
        <w:rPr>
          <w:sz w:val="28"/>
          <w:szCs w:val="28"/>
        </w:rPr>
      </w:pPr>
    </w:p>
    <w:p w:rsidR="0086049B" w:rsidRDefault="0086049B" w:rsidP="0076522E">
      <w:pPr>
        <w:pStyle w:val="Odsekzoznamu"/>
        <w:tabs>
          <w:tab w:val="left" w:pos="1320"/>
        </w:tabs>
        <w:spacing w:before="240"/>
        <w:ind w:left="0"/>
        <w:jc w:val="center"/>
        <w:rPr>
          <w:b/>
          <w:bCs/>
        </w:rPr>
      </w:pPr>
      <w:r w:rsidRPr="003561EE">
        <w:rPr>
          <w:b/>
          <w:bCs/>
        </w:rPr>
        <w:lastRenderedPageBreak/>
        <w:t>I.</w:t>
      </w:r>
    </w:p>
    <w:p w:rsidR="003B41AA" w:rsidRPr="003561EE" w:rsidRDefault="003B41AA" w:rsidP="0086049B">
      <w:pPr>
        <w:pStyle w:val="Odsekzoznamu"/>
        <w:tabs>
          <w:tab w:val="left" w:pos="1320"/>
        </w:tabs>
        <w:ind w:left="0"/>
        <w:jc w:val="center"/>
        <w:rPr>
          <w:b/>
          <w:bCs/>
        </w:rPr>
      </w:pPr>
    </w:p>
    <w:p w:rsidR="0086049B" w:rsidRPr="00286DB2" w:rsidRDefault="0086049B" w:rsidP="0086049B">
      <w:pPr>
        <w:tabs>
          <w:tab w:val="left" w:pos="1320"/>
        </w:tabs>
        <w:spacing w:after="0"/>
        <w:jc w:val="both"/>
        <w:rPr>
          <w:b/>
          <w:bCs/>
          <w:kern w:val="36"/>
          <w:sz w:val="40"/>
          <w:szCs w:val="40"/>
        </w:rPr>
      </w:pPr>
      <w:r>
        <w:t>Týmto D</w:t>
      </w:r>
      <w:r w:rsidRPr="00286DB2">
        <w:t xml:space="preserve">odatkom </w:t>
      </w:r>
      <w:r>
        <w:t xml:space="preserve">č. </w:t>
      </w:r>
      <w:r w:rsidR="0076522E">
        <w:t>2</w:t>
      </w:r>
      <w:r>
        <w:t xml:space="preserve"> </w:t>
      </w:r>
      <w:r w:rsidRPr="00286DB2">
        <w:t>sa mení a dopĺňa znenie Schémy mi</w:t>
      </w:r>
      <w:r>
        <w:t>nimálnej pomoci na opatrenie 3.2</w:t>
      </w:r>
      <w:r w:rsidRPr="00286DB2">
        <w:t xml:space="preserve"> Podpora činností v oblasti vidieckeho cestovné</w:t>
      </w:r>
      <w:r>
        <w:t>ho ruchu – časť A (opatrenie 5.3.3.</w:t>
      </w:r>
      <w:r w:rsidRPr="00286DB2">
        <w:t>2. Programu rozvoja vidieka SR 2007 – 2013)</w:t>
      </w:r>
      <w:r>
        <w:t xml:space="preserve"> </w:t>
      </w:r>
      <w:r w:rsidRPr="0086049B">
        <w:rPr>
          <w:color w:val="231F20"/>
          <w:lang w:eastAsia="sk-SK"/>
        </w:rPr>
        <w:t xml:space="preserve">implementované prostredníctvom osi 4 Leader </w:t>
      </w:r>
      <w:r w:rsidRPr="00286DB2">
        <w:t>(číslo schém</w:t>
      </w:r>
      <w:r>
        <w:t>y</w:t>
      </w:r>
      <w:r w:rsidRPr="00286DB2">
        <w:t>: DM – 8/2010)</w:t>
      </w:r>
      <w:r w:rsidR="00032997">
        <w:t xml:space="preserve"> v znení Dodatku č. 1 </w:t>
      </w:r>
      <w:r w:rsidRPr="00286DB2">
        <w:t>nasledovne :</w:t>
      </w:r>
    </w:p>
    <w:p w:rsidR="005A1FD1" w:rsidRDefault="005A1FD1" w:rsidP="0076522E">
      <w:pPr>
        <w:spacing w:after="0"/>
        <w:jc w:val="both"/>
      </w:pPr>
    </w:p>
    <w:p w:rsidR="0076522E" w:rsidRPr="0076522E" w:rsidRDefault="0076522E" w:rsidP="00E36CF1">
      <w:pPr>
        <w:numPr>
          <w:ilvl w:val="0"/>
          <w:numId w:val="8"/>
        </w:numPr>
        <w:spacing w:after="0"/>
        <w:jc w:val="both"/>
      </w:pPr>
      <w:r w:rsidRPr="0076522E">
        <w:t>Slová „internetová stránka“ a „webová stránka“ vo všetkých gramatických tvaroch sa v celom texte schémy nahrádzajú slovami „webové sídlo“ v príslušnom gramatickom tvare.</w:t>
      </w:r>
    </w:p>
    <w:p w:rsidR="0076522E" w:rsidRPr="0076522E" w:rsidRDefault="0076522E" w:rsidP="0076522E">
      <w:pPr>
        <w:spacing w:after="0"/>
        <w:jc w:val="both"/>
      </w:pPr>
    </w:p>
    <w:p w:rsidR="0076522E" w:rsidRDefault="00E36CF1" w:rsidP="00E36CF1">
      <w:pPr>
        <w:numPr>
          <w:ilvl w:val="0"/>
          <w:numId w:val="8"/>
        </w:numPr>
        <w:spacing w:after="0"/>
        <w:jc w:val="both"/>
        <w:rPr>
          <w:b/>
          <w:bCs/>
        </w:rPr>
      </w:pPr>
      <w:r>
        <w:rPr>
          <w:b/>
          <w:bCs/>
        </w:rPr>
        <w:t xml:space="preserve">v článku </w:t>
      </w:r>
      <w:r w:rsidR="0076522E">
        <w:rPr>
          <w:b/>
          <w:bCs/>
        </w:rPr>
        <w:t xml:space="preserve">B. </w:t>
      </w:r>
      <w:r w:rsidR="0076522E" w:rsidRPr="0076522E">
        <w:rPr>
          <w:b/>
          <w:bCs/>
        </w:rPr>
        <w:t>Právny základ</w:t>
      </w:r>
      <w:r>
        <w:rPr>
          <w:b/>
          <w:bCs/>
        </w:rPr>
        <w:t xml:space="preserve"> sa bod 5 v znení</w:t>
      </w:r>
    </w:p>
    <w:p w:rsidR="0076522E" w:rsidRDefault="0076522E" w:rsidP="0076522E">
      <w:pPr>
        <w:numPr>
          <w:ilvl w:val="0"/>
          <w:numId w:val="7"/>
        </w:numPr>
        <w:spacing w:after="0"/>
        <w:jc w:val="both"/>
      </w:pPr>
      <w:r w:rsidRPr="0076522E">
        <w:t>Nariadenie Komisie č. 1975/2006 zo 7. decembra 2006, ktorým sa stanovujú podrobné pravidlá uplatňovania nariadenia (ES) č. 1698/2005, pokiaľ ide o realizáciu kontrolných postupov a krížového plnenia pri opatreniach na podporu rozvoja vidieka (ďalej len „nariadenie Komisie (ES) č. 1975/2006“)</w:t>
      </w:r>
      <w:r>
        <w:t xml:space="preserve"> (Ú. v. EÚ L 368, 23. 12. 2006)</w:t>
      </w:r>
    </w:p>
    <w:p w:rsidR="0076522E" w:rsidRDefault="0076522E" w:rsidP="0076522E">
      <w:pPr>
        <w:spacing w:after="0"/>
        <w:ind w:left="360"/>
        <w:jc w:val="both"/>
      </w:pPr>
    </w:p>
    <w:p w:rsidR="0076522E" w:rsidRPr="0076522E" w:rsidRDefault="0076522E" w:rsidP="0076522E">
      <w:pPr>
        <w:spacing w:after="0"/>
        <w:jc w:val="both"/>
        <w:rPr>
          <w:b/>
          <w:bCs/>
        </w:rPr>
      </w:pPr>
      <w:r w:rsidRPr="0076522E">
        <w:rPr>
          <w:b/>
          <w:bCs/>
        </w:rPr>
        <w:t>mení nasledovne:</w:t>
      </w:r>
    </w:p>
    <w:p w:rsidR="0076522E" w:rsidRPr="0076522E" w:rsidRDefault="0076522E" w:rsidP="0076522E">
      <w:pPr>
        <w:spacing w:after="0"/>
        <w:jc w:val="both"/>
      </w:pPr>
    </w:p>
    <w:p w:rsidR="0076522E" w:rsidRDefault="0076522E" w:rsidP="005A1FD1">
      <w:pPr>
        <w:numPr>
          <w:ilvl w:val="0"/>
          <w:numId w:val="6"/>
        </w:numPr>
        <w:spacing w:after="0"/>
        <w:jc w:val="both"/>
      </w:pPr>
      <w:r w:rsidRPr="0076522E">
        <w:t>Nariadenie Komisie (EÚ) č. 65/2011 z 27. januára 2011, ktorým sa stanovujú podrobné pravidlá uplatňovania nariadenia (ES) č. 1698/2005, pokiaľ ide o realizáciu kontrolných postupov a krížového plnenia pri opatreniach na podporu rozvoja vidieka (ďalej len „nariadenie Komisie (EÚ) č. 65/2011</w:t>
      </w:r>
      <w:r w:rsidR="005A1FD1">
        <w:t>“) (Ú. v. EÚ L 25, 28. 1. 2011)</w:t>
      </w:r>
    </w:p>
    <w:p w:rsidR="0076522E" w:rsidRPr="0076522E" w:rsidRDefault="0076522E" w:rsidP="008A0036">
      <w:pPr>
        <w:spacing w:after="0"/>
        <w:ind w:left="360"/>
        <w:jc w:val="both"/>
      </w:pPr>
    </w:p>
    <w:p w:rsidR="0076522E" w:rsidRPr="0076522E" w:rsidRDefault="00E36CF1" w:rsidP="00E36CF1">
      <w:pPr>
        <w:numPr>
          <w:ilvl w:val="0"/>
          <w:numId w:val="8"/>
        </w:numPr>
        <w:spacing w:after="0"/>
        <w:jc w:val="both"/>
        <w:rPr>
          <w:b/>
          <w:bCs/>
        </w:rPr>
      </w:pPr>
      <w:r>
        <w:rPr>
          <w:b/>
          <w:bCs/>
        </w:rPr>
        <w:t xml:space="preserve">v článku </w:t>
      </w:r>
      <w:r w:rsidR="0076522E" w:rsidRPr="0076522E">
        <w:rPr>
          <w:b/>
          <w:bCs/>
        </w:rPr>
        <w:t>D. Poskytovateľ pomoci</w:t>
      </w:r>
      <w:r>
        <w:rPr>
          <w:b/>
          <w:bCs/>
        </w:rPr>
        <w:t xml:space="preserve"> sa text v znení</w:t>
      </w:r>
    </w:p>
    <w:p w:rsidR="00AC5214" w:rsidRDefault="008A0036" w:rsidP="008A0036">
      <w:pPr>
        <w:spacing w:after="0"/>
        <w:ind w:left="360"/>
        <w:jc w:val="both"/>
      </w:pPr>
      <w:r>
        <w:t>„</w:t>
      </w:r>
      <w:r w:rsidR="00AC5214" w:rsidRPr="0076522E">
        <w:rPr>
          <w:b/>
          <w:bCs/>
        </w:rPr>
        <w:t>D. Poskytovateľ pomoci</w:t>
      </w:r>
    </w:p>
    <w:p w:rsidR="0076522E" w:rsidRPr="0076522E" w:rsidRDefault="0076522E" w:rsidP="008A0036">
      <w:pPr>
        <w:spacing w:after="0"/>
        <w:ind w:left="360"/>
        <w:jc w:val="both"/>
      </w:pPr>
      <w:r w:rsidRPr="0076522E">
        <w:t xml:space="preserve">Poskytovateľ </w:t>
      </w:r>
      <w:r w:rsidR="00AC5214">
        <w:t xml:space="preserve">minimálnej </w:t>
      </w:r>
      <w:r w:rsidRPr="0076522E">
        <w:t>pomoci:</w:t>
      </w:r>
    </w:p>
    <w:p w:rsidR="0076522E" w:rsidRPr="0076522E" w:rsidRDefault="0076522E" w:rsidP="008A0036">
      <w:pPr>
        <w:spacing w:after="0"/>
        <w:ind w:left="360"/>
        <w:jc w:val="both"/>
      </w:pPr>
      <w:r w:rsidRPr="0076522E">
        <w:t>Ministerstvo pôdohospodárstva, životného prostredia a regionálneho rozvoja SR (ďalej len „ministerstvo“)</w:t>
      </w:r>
    </w:p>
    <w:p w:rsidR="0076522E" w:rsidRDefault="0076522E" w:rsidP="008A0036">
      <w:pPr>
        <w:spacing w:after="0"/>
        <w:ind w:left="360"/>
        <w:jc w:val="both"/>
      </w:pPr>
    </w:p>
    <w:p w:rsidR="00032997" w:rsidRPr="00032997" w:rsidRDefault="00032997" w:rsidP="008A0036">
      <w:pPr>
        <w:spacing w:after="0"/>
        <w:ind w:left="360"/>
        <w:jc w:val="both"/>
      </w:pPr>
      <w:r w:rsidRPr="00032997">
        <w:t>Vykonávateľ schémy:</w:t>
      </w:r>
    </w:p>
    <w:p w:rsidR="00032997" w:rsidRPr="00032997" w:rsidRDefault="00032997" w:rsidP="008A0036">
      <w:pPr>
        <w:spacing w:after="0"/>
        <w:ind w:left="360"/>
        <w:jc w:val="both"/>
      </w:pPr>
      <w:r w:rsidRPr="00032997">
        <w:t>Pôdohospodárska platobná agentúra (ďalej len „PPA“)</w:t>
      </w:r>
    </w:p>
    <w:p w:rsidR="00032997" w:rsidRPr="00032997" w:rsidRDefault="00032997" w:rsidP="008A0036">
      <w:pPr>
        <w:spacing w:after="0"/>
        <w:ind w:left="360"/>
        <w:jc w:val="both"/>
      </w:pPr>
      <w:r w:rsidRPr="00032997">
        <w:t>Dobrovičova 12</w:t>
      </w:r>
    </w:p>
    <w:p w:rsidR="00032997" w:rsidRPr="00032997" w:rsidRDefault="00032997" w:rsidP="008A0036">
      <w:pPr>
        <w:spacing w:after="0"/>
        <w:ind w:left="360"/>
        <w:jc w:val="both"/>
      </w:pPr>
      <w:r w:rsidRPr="00032997">
        <w:t>Bratislava 815 26</w:t>
      </w:r>
    </w:p>
    <w:p w:rsidR="00032997" w:rsidRPr="00032997" w:rsidRDefault="00032997" w:rsidP="008A0036">
      <w:pPr>
        <w:spacing w:after="0"/>
        <w:ind w:left="360"/>
        <w:jc w:val="both"/>
      </w:pPr>
      <w:r w:rsidRPr="00032997">
        <w:t>Slovenská republika</w:t>
      </w:r>
    </w:p>
    <w:p w:rsidR="00032997" w:rsidRPr="00032997" w:rsidRDefault="00032997" w:rsidP="008A0036">
      <w:pPr>
        <w:spacing w:after="0"/>
        <w:ind w:left="360"/>
        <w:jc w:val="both"/>
      </w:pPr>
      <w:r w:rsidRPr="00032997">
        <w:t>Tel : + 421 2 59 266 111</w:t>
      </w:r>
    </w:p>
    <w:p w:rsidR="00032997" w:rsidRPr="00032997" w:rsidRDefault="00032997" w:rsidP="008A0036">
      <w:pPr>
        <w:spacing w:after="0"/>
        <w:ind w:left="360"/>
        <w:jc w:val="both"/>
      </w:pPr>
      <w:r w:rsidRPr="00032997">
        <w:t>Internetová stránka</w:t>
      </w:r>
      <w:r w:rsidRPr="00032997">
        <w:rPr>
          <w:b/>
          <w:bCs/>
        </w:rPr>
        <w:t xml:space="preserve">: </w:t>
      </w:r>
      <w:hyperlink r:id="rId8" w:history="1">
        <w:r w:rsidRPr="00032997">
          <w:rPr>
            <w:rStyle w:val="Hypertextovprepojenie"/>
          </w:rPr>
          <w:t>http://www.apa.sk</w:t>
        </w:r>
      </w:hyperlink>
      <w:r w:rsidRPr="00032997">
        <w:t>, Štátna pomoc</w:t>
      </w:r>
      <w:r w:rsidR="008A0036">
        <w:t>“</w:t>
      </w:r>
    </w:p>
    <w:p w:rsidR="00032997" w:rsidRPr="0076522E" w:rsidRDefault="00032997" w:rsidP="008A0036">
      <w:pPr>
        <w:spacing w:after="0"/>
        <w:ind w:left="360"/>
        <w:jc w:val="both"/>
      </w:pPr>
    </w:p>
    <w:p w:rsidR="0076522E" w:rsidRPr="0076522E" w:rsidRDefault="0076522E" w:rsidP="008A0036">
      <w:pPr>
        <w:spacing w:after="0"/>
        <w:jc w:val="both"/>
        <w:rPr>
          <w:b/>
          <w:bCs/>
        </w:rPr>
      </w:pPr>
      <w:r w:rsidRPr="0076522E">
        <w:rPr>
          <w:b/>
          <w:bCs/>
        </w:rPr>
        <w:t>mení nasledovne:</w:t>
      </w:r>
    </w:p>
    <w:p w:rsidR="0076522E" w:rsidRPr="0076522E" w:rsidRDefault="0076522E" w:rsidP="008A0036">
      <w:pPr>
        <w:spacing w:after="0"/>
        <w:ind w:left="360"/>
        <w:jc w:val="both"/>
        <w:rPr>
          <w:b/>
          <w:bCs/>
        </w:rPr>
      </w:pPr>
    </w:p>
    <w:p w:rsidR="00AC5214" w:rsidRDefault="008A0036" w:rsidP="008A0036">
      <w:pPr>
        <w:spacing w:after="0"/>
        <w:ind w:left="360"/>
        <w:jc w:val="both"/>
        <w:rPr>
          <w:lang w:eastAsia="sk-SK"/>
        </w:rPr>
      </w:pPr>
      <w:r>
        <w:rPr>
          <w:lang w:eastAsia="sk-SK"/>
        </w:rPr>
        <w:t>„</w:t>
      </w:r>
      <w:r w:rsidR="00AC5214" w:rsidRPr="0076522E">
        <w:rPr>
          <w:b/>
          <w:bCs/>
        </w:rPr>
        <w:t>D. Poskytovateľ pomoci</w:t>
      </w:r>
      <w:r w:rsidR="00AC5214">
        <w:rPr>
          <w:b/>
          <w:bCs/>
        </w:rPr>
        <w:t xml:space="preserve"> a vykonávateľ schémy</w:t>
      </w:r>
    </w:p>
    <w:p w:rsidR="0076522E" w:rsidRPr="0076522E" w:rsidRDefault="0076522E" w:rsidP="008A0036">
      <w:pPr>
        <w:spacing w:after="0"/>
        <w:ind w:left="360"/>
        <w:jc w:val="both"/>
        <w:rPr>
          <w:lang w:eastAsia="sk-SK"/>
        </w:rPr>
      </w:pPr>
      <w:r w:rsidRPr="0076522E">
        <w:rPr>
          <w:lang w:eastAsia="sk-SK"/>
        </w:rPr>
        <w:t xml:space="preserve">Poskytovateľ </w:t>
      </w:r>
      <w:r w:rsidR="00AC5214">
        <w:rPr>
          <w:lang w:eastAsia="sk-SK"/>
        </w:rPr>
        <w:t xml:space="preserve">minimálnej </w:t>
      </w:r>
      <w:r w:rsidRPr="0076522E">
        <w:rPr>
          <w:lang w:eastAsia="sk-SK"/>
        </w:rPr>
        <w:t>pomoci:</w:t>
      </w:r>
    </w:p>
    <w:p w:rsidR="0076522E" w:rsidRDefault="0076522E" w:rsidP="008A0036">
      <w:pPr>
        <w:ind w:left="360"/>
        <w:jc w:val="both"/>
        <w:rPr>
          <w:lang w:eastAsia="sk-SK"/>
        </w:rPr>
      </w:pPr>
      <w:r w:rsidRPr="0076522E">
        <w:rPr>
          <w:lang w:eastAsia="sk-SK"/>
        </w:rPr>
        <w:t>Ministerstvo pôdohospodárstva a rozvoja vidieka SR (ďalej len „ministerstvo“)</w:t>
      </w:r>
    </w:p>
    <w:p w:rsidR="00032997" w:rsidRPr="00032997" w:rsidRDefault="00032997" w:rsidP="008A0036">
      <w:pPr>
        <w:spacing w:after="0"/>
        <w:ind w:left="360"/>
        <w:jc w:val="both"/>
        <w:rPr>
          <w:lang w:eastAsia="sk-SK"/>
        </w:rPr>
      </w:pPr>
      <w:r w:rsidRPr="00032997">
        <w:rPr>
          <w:lang w:eastAsia="sk-SK"/>
        </w:rPr>
        <w:t>Vykonávateľ schémy:</w:t>
      </w:r>
    </w:p>
    <w:p w:rsidR="00032997" w:rsidRPr="00032997" w:rsidRDefault="00032997" w:rsidP="008A0036">
      <w:pPr>
        <w:spacing w:after="0"/>
        <w:ind w:left="360"/>
        <w:jc w:val="both"/>
        <w:rPr>
          <w:lang w:eastAsia="sk-SK"/>
        </w:rPr>
      </w:pPr>
      <w:r w:rsidRPr="00032997">
        <w:rPr>
          <w:lang w:eastAsia="sk-SK"/>
        </w:rPr>
        <w:t>Pôdohospodárska platobná agentúra (ďalej len „PPA“)</w:t>
      </w:r>
    </w:p>
    <w:p w:rsidR="00032997" w:rsidRPr="00032997" w:rsidRDefault="00032997" w:rsidP="008A0036">
      <w:pPr>
        <w:spacing w:after="0"/>
        <w:ind w:left="360"/>
        <w:jc w:val="both"/>
        <w:rPr>
          <w:lang w:eastAsia="sk-SK"/>
        </w:rPr>
      </w:pPr>
      <w:r w:rsidRPr="00032997">
        <w:rPr>
          <w:lang w:eastAsia="sk-SK"/>
        </w:rPr>
        <w:t>Dobrovičova 12</w:t>
      </w:r>
    </w:p>
    <w:p w:rsidR="00032997" w:rsidRPr="00032997" w:rsidRDefault="00032997" w:rsidP="008A0036">
      <w:pPr>
        <w:spacing w:after="0"/>
        <w:ind w:firstLine="360"/>
        <w:jc w:val="both"/>
        <w:rPr>
          <w:lang w:eastAsia="sk-SK"/>
        </w:rPr>
      </w:pPr>
      <w:r w:rsidRPr="00032997">
        <w:rPr>
          <w:lang w:eastAsia="sk-SK"/>
        </w:rPr>
        <w:t>Bratislava 815 26</w:t>
      </w:r>
    </w:p>
    <w:p w:rsidR="00032997" w:rsidRPr="00032997" w:rsidRDefault="00032997" w:rsidP="008A0036">
      <w:pPr>
        <w:spacing w:after="0"/>
        <w:ind w:firstLine="360"/>
        <w:jc w:val="both"/>
        <w:rPr>
          <w:lang w:eastAsia="sk-SK"/>
        </w:rPr>
      </w:pPr>
      <w:r w:rsidRPr="00032997">
        <w:rPr>
          <w:lang w:eastAsia="sk-SK"/>
        </w:rPr>
        <w:t>Slovenská republika</w:t>
      </w:r>
    </w:p>
    <w:p w:rsidR="00032997" w:rsidRPr="00032997" w:rsidRDefault="00032997" w:rsidP="008A0036">
      <w:pPr>
        <w:spacing w:after="0"/>
        <w:ind w:firstLine="360"/>
        <w:jc w:val="both"/>
        <w:rPr>
          <w:lang w:eastAsia="sk-SK"/>
        </w:rPr>
      </w:pPr>
      <w:r w:rsidRPr="00032997">
        <w:rPr>
          <w:lang w:eastAsia="sk-SK"/>
        </w:rPr>
        <w:t>Tel : + 421 2 59 266</w:t>
      </w:r>
      <w:r w:rsidR="008A0036">
        <w:rPr>
          <w:lang w:eastAsia="sk-SK"/>
        </w:rPr>
        <w:t> </w:t>
      </w:r>
      <w:r w:rsidRPr="00032997">
        <w:rPr>
          <w:lang w:eastAsia="sk-SK"/>
        </w:rPr>
        <w:t>111</w:t>
      </w:r>
    </w:p>
    <w:p w:rsidR="00032997" w:rsidRDefault="00032997" w:rsidP="008A0036">
      <w:pPr>
        <w:spacing w:after="0"/>
        <w:ind w:firstLine="360"/>
        <w:jc w:val="both"/>
        <w:rPr>
          <w:lang w:eastAsia="sk-SK"/>
        </w:rPr>
      </w:pPr>
      <w:r w:rsidRPr="00032997">
        <w:rPr>
          <w:lang w:eastAsia="sk-SK"/>
        </w:rPr>
        <w:t>Webové sídlo</w:t>
      </w:r>
      <w:r w:rsidRPr="00032997">
        <w:rPr>
          <w:b/>
          <w:bCs/>
          <w:lang w:eastAsia="sk-SK"/>
        </w:rPr>
        <w:t xml:space="preserve">: </w:t>
      </w:r>
      <w:hyperlink r:id="rId9" w:history="1">
        <w:r w:rsidRPr="00032997">
          <w:rPr>
            <w:rStyle w:val="Hypertextovprepojenie"/>
            <w:lang w:eastAsia="sk-SK"/>
          </w:rPr>
          <w:t>http://www.apa.sk</w:t>
        </w:r>
      </w:hyperlink>
      <w:r w:rsidR="008A0036">
        <w:rPr>
          <w:lang w:eastAsia="sk-SK"/>
        </w:rPr>
        <w:t>“</w:t>
      </w:r>
    </w:p>
    <w:p w:rsidR="00AC5214" w:rsidRDefault="00AC5214" w:rsidP="008A0036">
      <w:pPr>
        <w:spacing w:after="0"/>
        <w:ind w:firstLine="360"/>
        <w:jc w:val="both"/>
        <w:rPr>
          <w:lang w:eastAsia="sk-SK"/>
        </w:rPr>
      </w:pPr>
    </w:p>
    <w:p w:rsidR="00093B03" w:rsidRPr="00093B03" w:rsidRDefault="00093B03" w:rsidP="00093B03">
      <w:pPr>
        <w:numPr>
          <w:ilvl w:val="0"/>
          <w:numId w:val="8"/>
        </w:numPr>
        <w:spacing w:after="0"/>
        <w:rPr>
          <w:b/>
          <w:bCs/>
          <w:lang w:eastAsia="sk-SK"/>
        </w:rPr>
      </w:pPr>
      <w:r w:rsidRPr="00093B03">
        <w:rPr>
          <w:b/>
          <w:bCs/>
          <w:lang w:eastAsia="sk-SK"/>
        </w:rPr>
        <w:t>v článku E. Konečný prijímateľ (oprávnený žiadateľ) pre časť A sa pred odsek, ktorý sa začína slovami</w:t>
      </w:r>
    </w:p>
    <w:p w:rsidR="00093B03" w:rsidRDefault="00093B03" w:rsidP="00093B03">
      <w:pPr>
        <w:ind w:left="360"/>
        <w:rPr>
          <w:lang w:eastAsia="sk-SK"/>
        </w:rPr>
      </w:pPr>
      <w:r>
        <w:rPr>
          <w:lang w:eastAsia="sk-SK"/>
        </w:rPr>
        <w:t>„</w:t>
      </w:r>
      <w:r>
        <w:t xml:space="preserve">Oprávneným konečným prijímateľom – predkladateľom projektu nie je podnik, ktorý je podnikom </w:t>
      </w:r>
      <w:r w:rsidRPr="000D6572">
        <w:t>v</w:t>
      </w:r>
      <w:r>
        <w:t xml:space="preserve"> </w:t>
      </w:r>
      <w:r w:rsidRPr="000D6572">
        <w:t>ťažkostiach</w:t>
      </w:r>
      <w:r>
        <w:rPr>
          <w:lang w:eastAsia="sk-SK"/>
        </w:rPr>
        <w:t>“</w:t>
      </w:r>
    </w:p>
    <w:p w:rsidR="00093B03" w:rsidRPr="00093B03" w:rsidRDefault="00093B03" w:rsidP="007B7FCB">
      <w:pPr>
        <w:rPr>
          <w:b/>
          <w:bCs/>
          <w:lang w:eastAsia="sk-SK"/>
        </w:rPr>
      </w:pPr>
      <w:r w:rsidRPr="00093B03">
        <w:rPr>
          <w:b/>
          <w:bCs/>
          <w:lang w:eastAsia="sk-SK"/>
        </w:rPr>
        <w:t>vkladá odsek v</w:t>
      </w:r>
      <w:r>
        <w:rPr>
          <w:b/>
          <w:bCs/>
          <w:lang w:eastAsia="sk-SK"/>
        </w:rPr>
        <w:t xml:space="preserve"> nasledovnom </w:t>
      </w:r>
      <w:r w:rsidRPr="00093B03">
        <w:rPr>
          <w:b/>
          <w:bCs/>
          <w:lang w:eastAsia="sk-SK"/>
        </w:rPr>
        <w:t>znení</w:t>
      </w:r>
      <w:r>
        <w:rPr>
          <w:b/>
          <w:bCs/>
          <w:lang w:eastAsia="sk-SK"/>
        </w:rPr>
        <w:t>:</w:t>
      </w:r>
    </w:p>
    <w:p w:rsidR="00093B03" w:rsidRPr="00093B03" w:rsidRDefault="00093B03" w:rsidP="005371B4">
      <w:pPr>
        <w:spacing w:after="0"/>
        <w:ind w:left="360"/>
        <w:rPr>
          <w:lang w:eastAsia="sk-SK"/>
        </w:rPr>
      </w:pPr>
      <w:r>
        <w:rPr>
          <w:lang w:eastAsia="sk-SK"/>
        </w:rPr>
        <w:t>„</w:t>
      </w:r>
      <w:r w:rsidR="001D0877" w:rsidRPr="001D0877">
        <w:rPr>
          <w:lang w:eastAsia="sk-SK"/>
        </w:rPr>
        <w:t xml:space="preserve">Pre účely začlenenia do kategórie </w:t>
      </w:r>
      <w:r w:rsidR="001D0877" w:rsidRPr="001D0877">
        <w:rPr>
          <w:b/>
          <w:bCs/>
          <w:lang w:eastAsia="sk-SK"/>
        </w:rPr>
        <w:t xml:space="preserve">mikro, malých alebo stredných podnikov žiadateľ postupuje podľa </w:t>
      </w:r>
      <w:r w:rsidR="001D0877" w:rsidRPr="001D0877">
        <w:rPr>
          <w:lang w:eastAsia="sk-SK"/>
        </w:rPr>
        <w:t>prílohy I nariadenia Komisie (ES) č. 800/2008 zo 6. augusta 2008 o vyhlásení určitých kategórií pomoci za zlučiteľné so spoločným trhom podľa článkov 87 a 88 zmluvy (Všeobecné nariadenie o skupinových výnimkách), (ďalej len „nariadenie Komisie (ES) č. 800/2008“). Príloha I nariadenia Komisie (ES) č. 800/2008 tvorí prílohu k tejto schéme.</w:t>
      </w:r>
      <w:r>
        <w:rPr>
          <w:lang w:eastAsia="sk-SK"/>
        </w:rPr>
        <w:t>“</w:t>
      </w:r>
      <w:r w:rsidRPr="00093B03">
        <w:rPr>
          <w:lang w:eastAsia="sk-SK"/>
        </w:rPr>
        <w:t xml:space="preserve"> </w:t>
      </w:r>
    </w:p>
    <w:p w:rsidR="008A0036" w:rsidRDefault="008A0036" w:rsidP="008A0036">
      <w:pPr>
        <w:spacing w:after="0"/>
        <w:ind w:firstLine="360"/>
        <w:jc w:val="both"/>
        <w:rPr>
          <w:lang w:eastAsia="sk-SK"/>
        </w:rPr>
      </w:pPr>
    </w:p>
    <w:p w:rsidR="00032997" w:rsidRPr="00032997" w:rsidRDefault="00E36CF1" w:rsidP="00E36CF1">
      <w:pPr>
        <w:numPr>
          <w:ilvl w:val="0"/>
          <w:numId w:val="8"/>
        </w:numPr>
        <w:spacing w:after="0"/>
        <w:jc w:val="both"/>
        <w:rPr>
          <w:b/>
          <w:bCs/>
          <w:lang w:eastAsia="cs-CZ"/>
        </w:rPr>
      </w:pPr>
      <w:r>
        <w:rPr>
          <w:b/>
          <w:bCs/>
          <w:lang w:eastAsia="cs-CZ"/>
        </w:rPr>
        <w:t xml:space="preserve">v článku </w:t>
      </w:r>
      <w:r w:rsidR="00032997" w:rsidRPr="00032997">
        <w:rPr>
          <w:b/>
          <w:bCs/>
          <w:lang w:eastAsia="cs-CZ"/>
        </w:rPr>
        <w:t>N. Transparentnosť a</w:t>
      </w:r>
      <w:r>
        <w:rPr>
          <w:b/>
          <w:bCs/>
          <w:lang w:eastAsia="cs-CZ"/>
        </w:rPr>
        <w:t> </w:t>
      </w:r>
      <w:r w:rsidR="00032997" w:rsidRPr="00032997">
        <w:rPr>
          <w:b/>
          <w:bCs/>
          <w:lang w:eastAsia="cs-CZ"/>
        </w:rPr>
        <w:t>monitorovanie</w:t>
      </w:r>
      <w:r>
        <w:rPr>
          <w:b/>
          <w:bCs/>
          <w:lang w:eastAsia="cs-CZ"/>
        </w:rPr>
        <w:t xml:space="preserve"> sa text v znení</w:t>
      </w:r>
    </w:p>
    <w:p w:rsidR="00032997" w:rsidRPr="00032997" w:rsidRDefault="008A0036" w:rsidP="008A0036">
      <w:pPr>
        <w:spacing w:after="0"/>
        <w:ind w:left="360"/>
        <w:jc w:val="both"/>
        <w:rPr>
          <w:lang w:eastAsia="cs-CZ"/>
        </w:rPr>
      </w:pPr>
      <w:r>
        <w:rPr>
          <w:lang w:eastAsia="cs-CZ"/>
        </w:rPr>
        <w:t>„</w:t>
      </w:r>
      <w:r w:rsidR="00032997" w:rsidRPr="00032997">
        <w:rPr>
          <w:lang w:eastAsia="cs-CZ"/>
        </w:rPr>
        <w:t>Údaje o minimálnej pomoci poskytnutej jednotlivým konečným prijímateľom (oprávneným žiadateľom) uverejní ministerstvo a PPA na svojej internetovej stránke (</w:t>
      </w:r>
      <w:hyperlink r:id="rId10" w:history="1">
        <w:r w:rsidR="00032997" w:rsidRPr="00032997">
          <w:rPr>
            <w:color w:val="0000FF"/>
            <w:u w:val="single"/>
            <w:lang w:eastAsia="cs-CZ"/>
          </w:rPr>
          <w:t>http://www.land.gov.sk</w:t>
        </w:r>
      </w:hyperlink>
      <w:r w:rsidR="00032997" w:rsidRPr="00032997">
        <w:rPr>
          <w:lang w:eastAsia="cs-CZ"/>
        </w:rPr>
        <w:t>)</w:t>
      </w:r>
      <w:hyperlink r:id="rId11" w:history="1"/>
      <w:r w:rsidR="00032997" w:rsidRPr="00032997">
        <w:rPr>
          <w:lang w:eastAsia="cs-CZ"/>
        </w:rPr>
        <w:t>, Dotácie – Údaje o poskytnutej minimálnej pomoci na (</w:t>
      </w:r>
      <w:hyperlink r:id="rId12" w:history="1">
        <w:r w:rsidR="00032997" w:rsidRPr="00032997">
          <w:rPr>
            <w:color w:val="0000FF"/>
            <w:u w:val="single"/>
            <w:lang w:eastAsia="cs-CZ"/>
          </w:rPr>
          <w:t>http://www.apa.sk</w:t>
        </w:r>
      </w:hyperlink>
      <w:r w:rsidR="00032997" w:rsidRPr="00032997">
        <w:rPr>
          <w:lang w:eastAsia="cs-CZ"/>
        </w:rPr>
        <w:t>)</w:t>
      </w:r>
      <w:r w:rsidR="00032997" w:rsidRPr="00032997">
        <w:rPr>
          <w:color w:val="0000FF"/>
          <w:lang w:eastAsia="cs-CZ"/>
        </w:rPr>
        <w:t xml:space="preserve">, </w:t>
      </w:r>
      <w:r w:rsidR="00032997" w:rsidRPr="00032997">
        <w:rPr>
          <w:lang w:eastAsia="cs-CZ"/>
        </w:rPr>
        <w:t>Štátna pomoc.</w:t>
      </w:r>
      <w:r>
        <w:rPr>
          <w:lang w:eastAsia="cs-CZ"/>
        </w:rPr>
        <w:t>“</w:t>
      </w:r>
    </w:p>
    <w:p w:rsidR="00032997" w:rsidRPr="00286DB2" w:rsidRDefault="00032997" w:rsidP="00032997">
      <w:pPr>
        <w:pStyle w:val="Odsekzoznamu"/>
        <w:spacing w:after="0"/>
        <w:ind w:left="0"/>
        <w:jc w:val="center"/>
        <w:rPr>
          <w:b/>
          <w:bCs/>
        </w:rPr>
      </w:pPr>
    </w:p>
    <w:p w:rsidR="00032997" w:rsidRPr="0076522E" w:rsidRDefault="00032997" w:rsidP="00032997">
      <w:pPr>
        <w:spacing w:after="0"/>
        <w:jc w:val="both"/>
        <w:rPr>
          <w:b/>
          <w:bCs/>
        </w:rPr>
      </w:pPr>
      <w:r w:rsidRPr="0076522E">
        <w:rPr>
          <w:b/>
          <w:bCs/>
        </w:rPr>
        <w:t>mení nasledovne:</w:t>
      </w:r>
    </w:p>
    <w:p w:rsidR="00032997" w:rsidRDefault="00032997" w:rsidP="008A0036">
      <w:pPr>
        <w:spacing w:after="0"/>
      </w:pPr>
    </w:p>
    <w:p w:rsidR="00032997" w:rsidRDefault="008A0036" w:rsidP="008A0036">
      <w:pPr>
        <w:spacing w:after="0"/>
        <w:ind w:left="360"/>
        <w:jc w:val="both"/>
        <w:rPr>
          <w:lang w:eastAsia="cs-CZ"/>
        </w:rPr>
      </w:pPr>
      <w:r>
        <w:rPr>
          <w:lang w:eastAsia="cs-CZ"/>
        </w:rPr>
        <w:t>„</w:t>
      </w:r>
      <w:r w:rsidR="00032997" w:rsidRPr="00032997">
        <w:rPr>
          <w:lang w:eastAsia="cs-CZ"/>
        </w:rPr>
        <w:t>Údaje o minimálnej pomoci poskytnutej jednotlivým konečným prijímateľom (oprávneným žiadateľom) uverejní ministerstvo a PPA na svojom webovom sídle (</w:t>
      </w:r>
      <w:hyperlink r:id="rId13" w:history="1">
        <w:r w:rsidR="00032997" w:rsidRPr="00032997">
          <w:rPr>
            <w:color w:val="0000FF"/>
            <w:u w:val="single"/>
            <w:lang w:eastAsia="cs-CZ"/>
          </w:rPr>
          <w:t>http://www.land.gov.sk</w:t>
        </w:r>
      </w:hyperlink>
      <w:hyperlink r:id="rId14" w:history="1"/>
      <w:r w:rsidR="00032997" w:rsidRPr="00032997">
        <w:rPr>
          <w:lang w:eastAsia="cs-CZ"/>
        </w:rPr>
        <w:t xml:space="preserve">, </w:t>
      </w:r>
      <w:hyperlink r:id="rId15" w:history="1">
        <w:r w:rsidR="00032997" w:rsidRPr="00032997">
          <w:rPr>
            <w:color w:val="0000FF"/>
            <w:u w:val="single"/>
            <w:lang w:eastAsia="cs-CZ"/>
          </w:rPr>
          <w:t>http://www.apa.sk</w:t>
        </w:r>
      </w:hyperlink>
      <w:r w:rsidR="00032997" w:rsidRPr="00032997">
        <w:rPr>
          <w:lang w:eastAsia="cs-CZ"/>
        </w:rPr>
        <w:t>).</w:t>
      </w:r>
      <w:r>
        <w:rPr>
          <w:lang w:eastAsia="cs-CZ"/>
        </w:rPr>
        <w:t>“</w:t>
      </w:r>
    </w:p>
    <w:p w:rsidR="00E36CF1" w:rsidRPr="00032997" w:rsidRDefault="00E36CF1" w:rsidP="00E36CF1">
      <w:pPr>
        <w:spacing w:after="0"/>
        <w:jc w:val="both"/>
        <w:rPr>
          <w:lang w:eastAsia="cs-CZ"/>
        </w:rPr>
      </w:pPr>
    </w:p>
    <w:p w:rsidR="00032997" w:rsidRPr="00032997" w:rsidRDefault="00E36CF1" w:rsidP="00E36CF1">
      <w:pPr>
        <w:numPr>
          <w:ilvl w:val="0"/>
          <w:numId w:val="8"/>
        </w:numPr>
        <w:spacing w:after="0"/>
        <w:jc w:val="both"/>
        <w:rPr>
          <w:b/>
          <w:bCs/>
          <w:lang w:eastAsia="cs-CZ"/>
        </w:rPr>
      </w:pPr>
      <w:r>
        <w:rPr>
          <w:b/>
          <w:bCs/>
          <w:lang w:eastAsia="cs-CZ"/>
        </w:rPr>
        <w:t xml:space="preserve">článok </w:t>
      </w:r>
      <w:r w:rsidR="00032997" w:rsidRPr="00032997">
        <w:rPr>
          <w:b/>
          <w:bCs/>
          <w:lang w:eastAsia="cs-CZ"/>
        </w:rPr>
        <w:t>P.  Platnosť a účinnosť schémy</w:t>
      </w:r>
      <w:r>
        <w:rPr>
          <w:b/>
          <w:bCs/>
          <w:lang w:eastAsia="cs-CZ"/>
        </w:rPr>
        <w:t xml:space="preserve"> v znení</w:t>
      </w:r>
    </w:p>
    <w:p w:rsidR="00032997" w:rsidRPr="00032997" w:rsidRDefault="008A0036" w:rsidP="008A0036">
      <w:pPr>
        <w:spacing w:after="0"/>
        <w:ind w:left="360"/>
        <w:jc w:val="both"/>
        <w:rPr>
          <w:lang w:eastAsia="cs-CZ"/>
        </w:rPr>
      </w:pPr>
      <w:r>
        <w:rPr>
          <w:lang w:eastAsia="cs-CZ"/>
        </w:rPr>
        <w:t>„</w:t>
      </w:r>
      <w:r w:rsidR="00032997" w:rsidRPr="00032997">
        <w:rPr>
          <w:lang w:eastAsia="cs-CZ"/>
        </w:rPr>
        <w:t>Schéma nadobúda platnosť a účinnosť dňom zverejnenia na internetovej stránke ministerstva (</w:t>
      </w:r>
      <w:hyperlink r:id="rId16" w:history="1">
        <w:r w:rsidR="00032997" w:rsidRPr="00032997">
          <w:rPr>
            <w:color w:val="0000FF"/>
            <w:u w:val="single"/>
            <w:lang w:eastAsia="cs-CZ"/>
          </w:rPr>
          <w:t>http://www.land.gov.sk</w:t>
        </w:r>
      </w:hyperlink>
      <w:r w:rsidR="00032997" w:rsidRPr="00032997">
        <w:rPr>
          <w:lang w:eastAsia="cs-CZ"/>
        </w:rPr>
        <w:t>) a PPA (</w:t>
      </w:r>
      <w:hyperlink r:id="rId17" w:history="1">
        <w:r w:rsidR="00032997" w:rsidRPr="00032997">
          <w:rPr>
            <w:color w:val="0000FF"/>
            <w:u w:val="single"/>
            <w:lang w:eastAsia="cs-CZ"/>
          </w:rPr>
          <w:t>http://www.apa.sk</w:t>
        </w:r>
      </w:hyperlink>
      <w:r w:rsidR="00032997" w:rsidRPr="00032997">
        <w:rPr>
          <w:lang w:eastAsia="cs-CZ"/>
        </w:rPr>
        <w:t>).</w:t>
      </w:r>
    </w:p>
    <w:p w:rsidR="00032997" w:rsidRPr="00032997" w:rsidRDefault="00032997" w:rsidP="008A0036">
      <w:pPr>
        <w:autoSpaceDE w:val="0"/>
        <w:autoSpaceDN w:val="0"/>
        <w:adjustRightInd w:val="0"/>
        <w:spacing w:after="0"/>
        <w:ind w:left="360"/>
        <w:jc w:val="both"/>
        <w:rPr>
          <w:lang w:eastAsia="cs-CZ"/>
        </w:rPr>
      </w:pPr>
      <w:r w:rsidRPr="00032997">
        <w:rPr>
          <w:lang w:eastAsia="cs-CZ"/>
        </w:rPr>
        <w:t>Zmeny v európskej legislatíve alebo v akejkoľvek s ňou súvisiacej legislatíve musia byť premietnuté do schémy v priebehu šiestich mesiacov od nadobudnutia ich účinnosti.</w:t>
      </w:r>
    </w:p>
    <w:p w:rsidR="00032997" w:rsidRPr="00032997" w:rsidRDefault="00032997" w:rsidP="008A0036">
      <w:pPr>
        <w:autoSpaceDE w:val="0"/>
        <w:autoSpaceDN w:val="0"/>
        <w:adjustRightInd w:val="0"/>
        <w:spacing w:after="0"/>
        <w:ind w:left="360"/>
        <w:jc w:val="both"/>
        <w:rPr>
          <w:lang w:eastAsia="cs-CZ"/>
        </w:rPr>
      </w:pPr>
      <w:r w:rsidRPr="00032997">
        <w:rPr>
          <w:color w:val="000000"/>
          <w:lang w:eastAsia="cs-CZ"/>
        </w:rPr>
        <w:t>Zmeny v schéme budú vykonané formou dodatkov ku schéme, ktoré nadobúdajú platnosť dňom ich zverejnenia na internetovej stránke ministerstva.</w:t>
      </w:r>
      <w:r w:rsidR="008A0036">
        <w:rPr>
          <w:color w:val="000000"/>
          <w:lang w:eastAsia="cs-CZ"/>
        </w:rPr>
        <w:t>“</w:t>
      </w:r>
    </w:p>
    <w:p w:rsidR="00032997" w:rsidRPr="00286DB2" w:rsidRDefault="00032997" w:rsidP="00032997">
      <w:pPr>
        <w:pStyle w:val="Odsekzoznamu"/>
        <w:spacing w:after="0"/>
        <w:ind w:left="0"/>
        <w:jc w:val="center"/>
        <w:rPr>
          <w:b/>
          <w:bCs/>
        </w:rPr>
      </w:pPr>
    </w:p>
    <w:p w:rsidR="00032997" w:rsidRPr="0076522E" w:rsidRDefault="00032997" w:rsidP="00032997">
      <w:pPr>
        <w:spacing w:after="0"/>
        <w:jc w:val="both"/>
        <w:rPr>
          <w:b/>
          <w:bCs/>
        </w:rPr>
      </w:pPr>
      <w:r w:rsidRPr="0076522E">
        <w:rPr>
          <w:b/>
          <w:bCs/>
        </w:rPr>
        <w:t>sa mení nasledovne:</w:t>
      </w:r>
    </w:p>
    <w:p w:rsidR="00032997" w:rsidRDefault="00032997" w:rsidP="00032997">
      <w:pPr>
        <w:spacing w:after="0"/>
        <w:jc w:val="both"/>
        <w:rPr>
          <w:lang w:eastAsia="cs-CZ"/>
        </w:rPr>
      </w:pPr>
    </w:p>
    <w:p w:rsidR="00032997" w:rsidRPr="00032997" w:rsidRDefault="008A0036" w:rsidP="008A0036">
      <w:pPr>
        <w:spacing w:after="0"/>
        <w:ind w:left="357"/>
        <w:jc w:val="both"/>
        <w:rPr>
          <w:lang w:eastAsia="cs-CZ"/>
        </w:rPr>
      </w:pPr>
      <w:r>
        <w:rPr>
          <w:lang w:eastAsia="cs-CZ"/>
        </w:rPr>
        <w:t>„</w:t>
      </w:r>
      <w:r w:rsidR="00032997" w:rsidRPr="00032997">
        <w:rPr>
          <w:lang w:eastAsia="cs-CZ"/>
        </w:rPr>
        <w:t>Schéma nadobúda platnosť a účinnosť dňom zverejnenia na webovom sídle ministerstva (</w:t>
      </w:r>
      <w:hyperlink r:id="rId18" w:history="1">
        <w:r w:rsidR="00032997" w:rsidRPr="00032997">
          <w:rPr>
            <w:color w:val="0000FF"/>
            <w:u w:val="single"/>
            <w:lang w:eastAsia="cs-CZ"/>
          </w:rPr>
          <w:t>http://www.land.gov.sk</w:t>
        </w:r>
      </w:hyperlink>
      <w:r w:rsidR="00032997" w:rsidRPr="00032997">
        <w:rPr>
          <w:lang w:eastAsia="cs-CZ"/>
        </w:rPr>
        <w:t>) a PPA (</w:t>
      </w:r>
      <w:hyperlink r:id="rId19" w:history="1">
        <w:r w:rsidR="00032997" w:rsidRPr="00032997">
          <w:rPr>
            <w:color w:val="0000FF"/>
            <w:u w:val="single"/>
            <w:lang w:eastAsia="cs-CZ"/>
          </w:rPr>
          <w:t>http://www.apa.sk</w:t>
        </w:r>
      </w:hyperlink>
      <w:r w:rsidR="00032997" w:rsidRPr="00032997">
        <w:rPr>
          <w:lang w:eastAsia="cs-CZ"/>
        </w:rPr>
        <w:t>).</w:t>
      </w:r>
    </w:p>
    <w:p w:rsidR="00032997" w:rsidRPr="00032997" w:rsidRDefault="00032997" w:rsidP="008A0036">
      <w:pPr>
        <w:autoSpaceDE w:val="0"/>
        <w:autoSpaceDN w:val="0"/>
        <w:adjustRightInd w:val="0"/>
        <w:spacing w:after="0"/>
        <w:ind w:left="357"/>
        <w:jc w:val="both"/>
        <w:rPr>
          <w:lang w:eastAsia="cs-CZ"/>
        </w:rPr>
      </w:pPr>
      <w:r w:rsidRPr="00032997">
        <w:rPr>
          <w:lang w:eastAsia="cs-CZ"/>
        </w:rPr>
        <w:t>Zmeny v európskej legislatíve alebo v akejkoľvek s ňou súvisiacej legislatíve musia byť premietnuté do schémy v priebehu šiestich mesiacov od nadobudnutia ich platnosti a účinnosti.</w:t>
      </w:r>
    </w:p>
    <w:p w:rsidR="00032997" w:rsidRPr="00032997" w:rsidRDefault="00032997" w:rsidP="008A0036">
      <w:pPr>
        <w:autoSpaceDE w:val="0"/>
        <w:autoSpaceDN w:val="0"/>
        <w:adjustRightInd w:val="0"/>
        <w:spacing w:after="0"/>
        <w:ind w:left="357"/>
        <w:jc w:val="both"/>
        <w:rPr>
          <w:lang w:eastAsia="cs-CZ"/>
        </w:rPr>
      </w:pPr>
      <w:r w:rsidRPr="00032997">
        <w:rPr>
          <w:color w:val="000000"/>
          <w:lang w:eastAsia="cs-CZ"/>
        </w:rPr>
        <w:t>Zmeny v schéme budú vykonané formou dodatkov ku schéme, ktoré nadobúdajú platnosť a účinnosť dňom ich zverejnenia na webovom sídle ministerstva.</w:t>
      </w:r>
      <w:r w:rsidR="008A0036">
        <w:rPr>
          <w:color w:val="000000"/>
          <w:lang w:eastAsia="cs-CZ"/>
        </w:rPr>
        <w:t>“</w:t>
      </w:r>
    </w:p>
    <w:p w:rsidR="0086049B" w:rsidRDefault="0086049B" w:rsidP="0086049B">
      <w:pPr>
        <w:pStyle w:val="Odsekzoznamu"/>
        <w:spacing w:after="0"/>
        <w:ind w:left="0"/>
        <w:jc w:val="center"/>
        <w:rPr>
          <w:b/>
          <w:bCs/>
        </w:rPr>
      </w:pPr>
    </w:p>
    <w:p w:rsidR="003846A3" w:rsidRPr="003846A3" w:rsidRDefault="00E36CF1" w:rsidP="00E36CF1">
      <w:pPr>
        <w:numPr>
          <w:ilvl w:val="0"/>
          <w:numId w:val="8"/>
        </w:numPr>
        <w:spacing w:after="0" w:line="264" w:lineRule="auto"/>
        <w:rPr>
          <w:b/>
          <w:bCs/>
          <w:lang w:eastAsia="cs-CZ"/>
        </w:rPr>
      </w:pPr>
      <w:r>
        <w:rPr>
          <w:b/>
          <w:bCs/>
          <w:lang w:eastAsia="cs-CZ"/>
        </w:rPr>
        <w:t xml:space="preserve">článok </w:t>
      </w:r>
      <w:r w:rsidR="003846A3" w:rsidRPr="003846A3">
        <w:rPr>
          <w:b/>
          <w:bCs/>
          <w:lang w:eastAsia="cs-CZ"/>
        </w:rPr>
        <w:t>R. Trvanie schémy</w:t>
      </w:r>
      <w:r>
        <w:rPr>
          <w:b/>
          <w:bCs/>
          <w:lang w:eastAsia="cs-CZ"/>
        </w:rPr>
        <w:t xml:space="preserve"> v znení</w:t>
      </w:r>
    </w:p>
    <w:p w:rsidR="003846A3" w:rsidRPr="003846A3" w:rsidRDefault="008A0036" w:rsidP="008A0036">
      <w:pPr>
        <w:spacing w:after="0"/>
        <w:ind w:firstLine="360"/>
        <w:jc w:val="both"/>
        <w:rPr>
          <w:lang w:eastAsia="cs-CZ"/>
        </w:rPr>
      </w:pPr>
      <w:r>
        <w:rPr>
          <w:lang w:eastAsia="cs-CZ"/>
        </w:rPr>
        <w:t>„</w:t>
      </w:r>
      <w:r w:rsidR="003846A3" w:rsidRPr="003846A3">
        <w:rPr>
          <w:lang w:eastAsia="cs-CZ"/>
        </w:rPr>
        <w:t>Platnosť schémy skončí 31. decembra 2013.</w:t>
      </w:r>
    </w:p>
    <w:p w:rsidR="003846A3" w:rsidRPr="003846A3" w:rsidRDefault="003846A3" w:rsidP="008A0036">
      <w:pPr>
        <w:spacing w:after="0"/>
        <w:ind w:firstLine="360"/>
        <w:jc w:val="both"/>
        <w:rPr>
          <w:lang w:eastAsia="cs-CZ"/>
        </w:rPr>
      </w:pPr>
      <w:r w:rsidRPr="003846A3">
        <w:rPr>
          <w:lang w:eastAsia="cs-CZ"/>
        </w:rPr>
        <w:t>Žiadosti o nenávratný finančný príspevok je možné predložiť do 30. marca 2012.</w:t>
      </w:r>
      <w:r w:rsidR="008A0036">
        <w:rPr>
          <w:lang w:eastAsia="cs-CZ"/>
        </w:rPr>
        <w:t>“</w:t>
      </w:r>
    </w:p>
    <w:p w:rsidR="003846A3" w:rsidRPr="00286DB2" w:rsidRDefault="003846A3" w:rsidP="0086049B">
      <w:pPr>
        <w:pStyle w:val="Odsekzoznamu"/>
        <w:spacing w:after="0"/>
        <w:ind w:left="0"/>
        <w:jc w:val="center"/>
        <w:rPr>
          <w:b/>
          <w:bCs/>
        </w:rPr>
      </w:pPr>
    </w:p>
    <w:p w:rsidR="003846A3" w:rsidRPr="0076522E" w:rsidRDefault="003846A3" w:rsidP="003846A3">
      <w:pPr>
        <w:spacing w:after="0"/>
        <w:jc w:val="both"/>
        <w:rPr>
          <w:b/>
          <w:bCs/>
        </w:rPr>
      </w:pPr>
      <w:r w:rsidRPr="0076522E">
        <w:rPr>
          <w:b/>
          <w:bCs/>
        </w:rPr>
        <w:t>sa mení nasledovne:</w:t>
      </w:r>
    </w:p>
    <w:p w:rsidR="00111042" w:rsidRDefault="00111042" w:rsidP="008A0036">
      <w:pPr>
        <w:spacing w:after="0"/>
      </w:pPr>
    </w:p>
    <w:p w:rsidR="003846A3" w:rsidRPr="003846A3" w:rsidRDefault="008A0036" w:rsidP="008A0036">
      <w:pPr>
        <w:spacing w:after="0"/>
        <w:ind w:left="357"/>
        <w:jc w:val="both"/>
        <w:rPr>
          <w:lang w:eastAsia="cs-CZ"/>
        </w:rPr>
      </w:pPr>
      <w:r>
        <w:rPr>
          <w:lang w:eastAsia="cs-CZ"/>
        </w:rPr>
        <w:t>„</w:t>
      </w:r>
      <w:r w:rsidR="003846A3" w:rsidRPr="003846A3">
        <w:rPr>
          <w:lang w:eastAsia="cs-CZ"/>
        </w:rPr>
        <w:t>Platnosť</w:t>
      </w:r>
      <w:r w:rsidR="00BE03AD">
        <w:rPr>
          <w:lang w:eastAsia="cs-CZ"/>
        </w:rPr>
        <w:t xml:space="preserve"> a účinnosť</w:t>
      </w:r>
      <w:r w:rsidR="003846A3" w:rsidRPr="003846A3">
        <w:rPr>
          <w:lang w:eastAsia="cs-CZ"/>
        </w:rPr>
        <w:t xml:space="preserve"> schémy skončí 31. decembra 2013.</w:t>
      </w:r>
    </w:p>
    <w:p w:rsidR="001D0877" w:rsidRDefault="003846A3" w:rsidP="008A0036">
      <w:pPr>
        <w:spacing w:after="0"/>
        <w:ind w:left="357"/>
        <w:jc w:val="both"/>
        <w:rPr>
          <w:lang w:eastAsia="cs-CZ"/>
        </w:rPr>
      </w:pPr>
      <w:r w:rsidRPr="003846A3">
        <w:rPr>
          <w:lang w:eastAsia="cs-CZ"/>
        </w:rPr>
        <w:t>Žiadosti o nenávratný finančný príspevok je možné predložiť do 30. septembra 2013.</w:t>
      </w:r>
    </w:p>
    <w:p w:rsidR="003846A3" w:rsidRPr="003846A3" w:rsidRDefault="001D0877" w:rsidP="008A0036">
      <w:pPr>
        <w:spacing w:after="0"/>
        <w:ind w:left="357"/>
        <w:jc w:val="both"/>
        <w:rPr>
          <w:lang w:eastAsia="cs-CZ"/>
        </w:rPr>
      </w:pPr>
      <w:r w:rsidRPr="001D0877">
        <w:rPr>
          <w:lang w:eastAsia="cs-CZ"/>
        </w:rPr>
        <w:t>Rozhodnutie o žiadosti o nenávratný finančný príspevok musí</w:t>
      </w:r>
      <w:r>
        <w:rPr>
          <w:lang w:eastAsia="cs-CZ"/>
        </w:rPr>
        <w:t xml:space="preserve"> byť vydané do 31. decembra </w:t>
      </w:r>
      <w:r w:rsidRPr="001D0877">
        <w:rPr>
          <w:lang w:eastAsia="cs-CZ"/>
        </w:rPr>
        <w:t>2013.</w:t>
      </w:r>
      <w:r w:rsidR="008A0036">
        <w:rPr>
          <w:lang w:eastAsia="cs-CZ"/>
        </w:rPr>
        <w:t>“</w:t>
      </w:r>
    </w:p>
    <w:p w:rsidR="003846A3" w:rsidRDefault="003846A3" w:rsidP="003846A3">
      <w:pPr>
        <w:pStyle w:val="Odsekzoznamu"/>
        <w:spacing w:after="0"/>
        <w:ind w:left="0"/>
        <w:jc w:val="center"/>
        <w:rPr>
          <w:b/>
          <w:bCs/>
        </w:rPr>
      </w:pPr>
    </w:p>
    <w:p w:rsidR="003846A3" w:rsidRPr="003846A3" w:rsidRDefault="00E36CF1" w:rsidP="00E36CF1">
      <w:pPr>
        <w:numPr>
          <w:ilvl w:val="0"/>
          <w:numId w:val="8"/>
        </w:numPr>
        <w:spacing w:after="0" w:line="264" w:lineRule="auto"/>
        <w:rPr>
          <w:b/>
          <w:bCs/>
          <w:lang w:eastAsia="cs-CZ"/>
        </w:rPr>
      </w:pPr>
      <w:r>
        <w:rPr>
          <w:b/>
          <w:bCs/>
          <w:lang w:eastAsia="cs-CZ"/>
        </w:rPr>
        <w:t xml:space="preserve">článok </w:t>
      </w:r>
      <w:r w:rsidR="003846A3">
        <w:rPr>
          <w:b/>
          <w:bCs/>
          <w:lang w:eastAsia="cs-CZ"/>
        </w:rPr>
        <w:t>S</w:t>
      </w:r>
      <w:r w:rsidR="003846A3" w:rsidRPr="003846A3">
        <w:rPr>
          <w:b/>
          <w:bCs/>
          <w:lang w:eastAsia="cs-CZ"/>
        </w:rPr>
        <w:t xml:space="preserve">. </w:t>
      </w:r>
      <w:r w:rsidR="003846A3">
        <w:rPr>
          <w:b/>
          <w:bCs/>
          <w:lang w:eastAsia="cs-CZ"/>
        </w:rPr>
        <w:t>Prílohy</w:t>
      </w:r>
      <w:r>
        <w:rPr>
          <w:b/>
          <w:bCs/>
          <w:lang w:eastAsia="cs-CZ"/>
        </w:rPr>
        <w:t xml:space="preserve"> v znení</w:t>
      </w:r>
    </w:p>
    <w:p w:rsidR="003846A3" w:rsidRPr="003846A3" w:rsidRDefault="008A0036" w:rsidP="008A0036">
      <w:pPr>
        <w:tabs>
          <w:tab w:val="left" w:pos="360"/>
        </w:tabs>
        <w:autoSpaceDE w:val="0"/>
        <w:autoSpaceDN w:val="0"/>
        <w:adjustRightInd w:val="0"/>
        <w:spacing w:after="0"/>
        <w:ind w:left="360"/>
        <w:jc w:val="both"/>
        <w:rPr>
          <w:lang w:eastAsia="cs-CZ"/>
        </w:rPr>
      </w:pPr>
      <w:r>
        <w:rPr>
          <w:lang w:eastAsia="cs-CZ"/>
        </w:rPr>
        <w:t>„</w:t>
      </w:r>
      <w:r w:rsidR="003846A3" w:rsidRPr="003846A3">
        <w:rPr>
          <w:lang w:eastAsia="cs-CZ"/>
        </w:rPr>
        <w:t xml:space="preserve">Prílohy k schéme na opatrenie 3.2 Podpora činností v oblasti vidieckeho cestovného ruchu – časť A implementované prostredníctvom osi 4 Leader sa nachádzajú na webovej stránke PPA: </w:t>
      </w:r>
      <w:hyperlink r:id="rId20" w:history="1">
        <w:r w:rsidR="003846A3" w:rsidRPr="003846A3">
          <w:rPr>
            <w:color w:val="0000FF"/>
            <w:u w:val="single"/>
            <w:lang w:eastAsia="cs-CZ"/>
          </w:rPr>
          <w:t>http://www.apa.sk/index.php?navID=1&amp;id=2945</w:t>
        </w:r>
      </w:hyperlink>
      <w:r w:rsidR="003846A3" w:rsidRPr="003846A3">
        <w:rPr>
          <w:lang w:eastAsia="cs-CZ"/>
        </w:rPr>
        <w:t>.</w:t>
      </w:r>
      <w:r>
        <w:rPr>
          <w:lang w:eastAsia="cs-CZ"/>
        </w:rPr>
        <w:t>“</w:t>
      </w:r>
    </w:p>
    <w:p w:rsidR="003846A3" w:rsidRPr="00286DB2" w:rsidRDefault="003846A3" w:rsidP="003846A3">
      <w:pPr>
        <w:pStyle w:val="Odsekzoznamu"/>
        <w:spacing w:after="0"/>
        <w:ind w:left="0"/>
        <w:jc w:val="center"/>
        <w:rPr>
          <w:b/>
          <w:bCs/>
        </w:rPr>
      </w:pPr>
    </w:p>
    <w:p w:rsidR="003846A3" w:rsidRDefault="003846A3" w:rsidP="003846A3">
      <w:pPr>
        <w:spacing w:after="0"/>
        <w:jc w:val="both"/>
        <w:rPr>
          <w:b/>
          <w:bCs/>
        </w:rPr>
      </w:pPr>
      <w:r w:rsidRPr="0076522E">
        <w:rPr>
          <w:b/>
          <w:bCs/>
        </w:rPr>
        <w:t>sa mení nasledovne:</w:t>
      </w:r>
    </w:p>
    <w:p w:rsidR="003846A3" w:rsidRPr="0076522E" w:rsidRDefault="003846A3" w:rsidP="003846A3">
      <w:pPr>
        <w:spacing w:after="0"/>
        <w:jc w:val="both"/>
        <w:rPr>
          <w:b/>
          <w:bCs/>
        </w:rPr>
      </w:pPr>
    </w:p>
    <w:p w:rsidR="004B7103" w:rsidRDefault="004B7103" w:rsidP="004A7C58">
      <w:pPr>
        <w:spacing w:after="0"/>
        <w:ind w:left="357"/>
        <w:jc w:val="both"/>
        <w:rPr>
          <w:lang w:eastAsia="cs-CZ"/>
        </w:rPr>
      </w:pPr>
      <w:r>
        <w:rPr>
          <w:lang w:eastAsia="cs-CZ"/>
        </w:rPr>
        <w:t>„</w:t>
      </w:r>
      <w:r w:rsidRPr="004B7103">
        <w:rPr>
          <w:lang w:eastAsia="cs-CZ"/>
        </w:rPr>
        <w:t>Prílohy (Usmernenie pre administráciu osi 4 Leader v platnom znení a prílohy k </w:t>
      </w:r>
      <w:r w:rsidR="001D0877">
        <w:rPr>
          <w:lang w:eastAsia="cs-CZ"/>
        </w:rPr>
        <w:t>U</w:t>
      </w:r>
      <w:r w:rsidRPr="004B7103">
        <w:rPr>
          <w:lang w:eastAsia="cs-CZ"/>
        </w:rPr>
        <w:t>smerneniu)</w:t>
      </w:r>
      <w:r w:rsidR="001D0877">
        <w:rPr>
          <w:lang w:eastAsia="cs-CZ"/>
        </w:rPr>
        <w:t xml:space="preserve"> </w:t>
      </w:r>
      <w:r w:rsidRPr="004B7103">
        <w:rPr>
          <w:lang w:eastAsia="cs-CZ"/>
        </w:rPr>
        <w:t xml:space="preserve">k schéme na opatrenie 3.2 Podpora činností v oblasti vidieckeho cestovného ruchu – časť A implementované prostredníctvom osi 4 Leader sa nachádzajú na webovom sídle PPA: </w:t>
      </w:r>
      <w:hyperlink r:id="rId21" w:history="1">
        <w:r w:rsidRPr="004B7103">
          <w:rPr>
            <w:rStyle w:val="Hypertextovprepojenie"/>
            <w:lang w:eastAsia="cs-CZ"/>
          </w:rPr>
          <w:t>http://www.apa.sk/index.php?navID=349</w:t>
        </w:r>
      </w:hyperlink>
      <w:r w:rsidRPr="004B7103">
        <w:rPr>
          <w:lang w:eastAsia="cs-CZ"/>
        </w:rPr>
        <w:t>.</w:t>
      </w:r>
    </w:p>
    <w:p w:rsidR="004B7103" w:rsidRPr="004B7103" w:rsidRDefault="004B7103" w:rsidP="004A7C58">
      <w:pPr>
        <w:spacing w:after="0"/>
        <w:ind w:left="357"/>
        <w:jc w:val="both"/>
        <w:rPr>
          <w:lang w:eastAsia="cs-CZ"/>
        </w:rPr>
      </w:pPr>
    </w:p>
    <w:p w:rsidR="004B7103" w:rsidRPr="004B7103" w:rsidRDefault="004B7103" w:rsidP="004A7C58">
      <w:pPr>
        <w:ind w:left="357"/>
        <w:jc w:val="both"/>
        <w:rPr>
          <w:lang w:eastAsia="cs-CZ"/>
        </w:rPr>
      </w:pPr>
      <w:r w:rsidRPr="004B7103">
        <w:rPr>
          <w:lang w:eastAsia="cs-CZ"/>
        </w:rPr>
        <w:t xml:space="preserve">Príloha k Schéme minimálnej pomoci na opatrenie 3.2 Podpora činností v oblasti vidieckeho cestovného ruchu – časť A </w:t>
      </w:r>
      <w:r w:rsidRPr="004B7103" w:rsidDel="005428A1">
        <w:rPr>
          <w:lang w:eastAsia="cs-CZ"/>
        </w:rPr>
        <w:t xml:space="preserve"> </w:t>
      </w:r>
      <w:r w:rsidRPr="004B7103">
        <w:rPr>
          <w:lang w:eastAsia="cs-CZ"/>
        </w:rPr>
        <w:t>implementované prostredníctvom osi 4 Leader - Definícia mikropodnikov, malých a stredných podnikov.</w:t>
      </w:r>
      <w:r>
        <w:rPr>
          <w:lang w:eastAsia="cs-CZ"/>
        </w:rPr>
        <w:t>“</w:t>
      </w:r>
    </w:p>
    <w:p w:rsidR="004B7103" w:rsidRPr="004B7103" w:rsidRDefault="004B7103" w:rsidP="004B7103">
      <w:pPr>
        <w:numPr>
          <w:ilvl w:val="0"/>
          <w:numId w:val="8"/>
        </w:numPr>
        <w:rPr>
          <w:b/>
          <w:bCs/>
          <w:lang w:eastAsia="cs-CZ"/>
        </w:rPr>
      </w:pPr>
      <w:r w:rsidRPr="004B7103">
        <w:rPr>
          <w:b/>
          <w:bCs/>
          <w:lang w:eastAsia="cs-CZ"/>
        </w:rPr>
        <w:t>na konci schémy sa vkladá príloha v nasledovnom znení:</w:t>
      </w:r>
    </w:p>
    <w:p w:rsidR="004B7103" w:rsidRPr="004B7103" w:rsidRDefault="004B7103" w:rsidP="004B7103">
      <w:pPr>
        <w:tabs>
          <w:tab w:val="left" w:pos="360"/>
        </w:tabs>
        <w:autoSpaceDE w:val="0"/>
        <w:autoSpaceDN w:val="0"/>
        <w:adjustRightInd w:val="0"/>
        <w:spacing w:after="0"/>
        <w:jc w:val="both"/>
        <w:rPr>
          <w:lang w:eastAsia="cs-CZ"/>
        </w:rPr>
      </w:pPr>
      <w:r>
        <w:rPr>
          <w:lang w:eastAsia="cs-CZ"/>
        </w:rPr>
        <w:t>„</w:t>
      </w:r>
      <w:r w:rsidRPr="004B7103">
        <w:rPr>
          <w:lang w:eastAsia="cs-CZ"/>
        </w:rPr>
        <w:t xml:space="preserve">Príloha k Schéme minimálnej pomoci na opatrenie 3. 2 Podpora činností v oblasti vidieckeho cestovného ruchu – časť A </w:t>
      </w:r>
      <w:r w:rsidRPr="004B7103" w:rsidDel="005428A1">
        <w:rPr>
          <w:lang w:eastAsia="cs-CZ"/>
        </w:rPr>
        <w:t xml:space="preserve"> </w:t>
      </w:r>
      <w:r w:rsidRPr="004B7103">
        <w:rPr>
          <w:lang w:eastAsia="cs-CZ"/>
        </w:rPr>
        <w:t>implementované prostredníctvom osi 4 Leader</w:t>
      </w:r>
    </w:p>
    <w:p w:rsidR="004B7103" w:rsidRPr="004B7103" w:rsidRDefault="004B7103" w:rsidP="004B7103">
      <w:pPr>
        <w:tabs>
          <w:tab w:val="left" w:pos="360"/>
        </w:tabs>
        <w:autoSpaceDE w:val="0"/>
        <w:autoSpaceDN w:val="0"/>
        <w:adjustRightInd w:val="0"/>
        <w:spacing w:after="0"/>
        <w:jc w:val="center"/>
        <w:rPr>
          <w:lang w:eastAsia="cs-CZ"/>
        </w:rPr>
      </w:pP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Definícia mikropodnikov, malých a stredných podnikov</w:t>
      </w:r>
    </w:p>
    <w:p w:rsidR="004B7103" w:rsidRPr="004B7103" w:rsidRDefault="004B7103" w:rsidP="008F1E41">
      <w:pPr>
        <w:tabs>
          <w:tab w:val="left" w:pos="360"/>
        </w:tabs>
        <w:autoSpaceDE w:val="0"/>
        <w:autoSpaceDN w:val="0"/>
        <w:adjustRightInd w:val="0"/>
        <w:spacing w:after="0"/>
        <w:jc w:val="center"/>
        <w:rPr>
          <w:sz w:val="20"/>
          <w:szCs w:val="20"/>
          <w:lang w:eastAsia="cs-CZ"/>
        </w:rPr>
      </w:pPr>
      <w:r w:rsidRPr="004B7103">
        <w:rPr>
          <w:sz w:val="20"/>
          <w:szCs w:val="20"/>
          <w:lang w:eastAsia="cs-CZ"/>
        </w:rPr>
        <w:t>(</w:t>
      </w:r>
      <w:r w:rsidR="008F1E41">
        <w:rPr>
          <w:lang w:eastAsia="cs-CZ"/>
        </w:rPr>
        <w:t>nasledujúca</w:t>
      </w:r>
      <w:r w:rsidR="008F1E41">
        <w:rPr>
          <w:sz w:val="20"/>
          <w:szCs w:val="20"/>
          <w:lang w:eastAsia="cs-CZ"/>
        </w:rPr>
        <w:t xml:space="preserve"> </w:t>
      </w:r>
      <w:r w:rsidR="008F1E41">
        <w:t>definícia mikropodnikov, malých a stredných podnikov tvorí prílohu I nariadenia Komisie (ES) č. 800/2008</w:t>
      </w:r>
      <w:r w:rsidRPr="004B7103">
        <w:rPr>
          <w:sz w:val="20"/>
          <w:szCs w:val="20"/>
          <w:lang w:eastAsia="cs-CZ"/>
        </w:rPr>
        <w:t>)</w:t>
      </w:r>
    </w:p>
    <w:p w:rsidR="004B7103" w:rsidRPr="004B7103" w:rsidRDefault="004B7103" w:rsidP="004B7103">
      <w:pPr>
        <w:tabs>
          <w:tab w:val="left" w:pos="360"/>
        </w:tabs>
        <w:autoSpaceDE w:val="0"/>
        <w:autoSpaceDN w:val="0"/>
        <w:adjustRightInd w:val="0"/>
        <w:spacing w:after="0"/>
        <w:jc w:val="both"/>
        <w:rPr>
          <w:lang w:eastAsia="cs-CZ"/>
        </w:rPr>
      </w:pPr>
      <w:r w:rsidRPr="004B7103">
        <w:rPr>
          <w:lang w:eastAsia="cs-CZ"/>
        </w:rPr>
        <w:t xml:space="preserve"> </w:t>
      </w: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Článok 1</w:t>
      </w: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Podnik</w:t>
      </w:r>
    </w:p>
    <w:p w:rsidR="004B7103" w:rsidRPr="004B7103" w:rsidRDefault="004B7103" w:rsidP="004B7103">
      <w:pPr>
        <w:tabs>
          <w:tab w:val="left" w:pos="360"/>
        </w:tabs>
        <w:autoSpaceDE w:val="0"/>
        <w:autoSpaceDN w:val="0"/>
        <w:adjustRightInd w:val="0"/>
        <w:spacing w:after="0"/>
        <w:jc w:val="both"/>
        <w:rPr>
          <w:lang w:eastAsia="cs-CZ"/>
        </w:rPr>
      </w:pPr>
      <w:r w:rsidRPr="004B7103">
        <w:rPr>
          <w:lang w:eastAsia="cs-CZ"/>
        </w:rPr>
        <w:t xml:space="preserve">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 </w:t>
      </w:r>
    </w:p>
    <w:p w:rsidR="004B7103" w:rsidRPr="004B7103" w:rsidRDefault="004B7103" w:rsidP="004B7103">
      <w:pPr>
        <w:tabs>
          <w:tab w:val="left" w:pos="360"/>
        </w:tabs>
        <w:autoSpaceDE w:val="0"/>
        <w:autoSpaceDN w:val="0"/>
        <w:adjustRightInd w:val="0"/>
        <w:spacing w:after="0"/>
        <w:jc w:val="both"/>
        <w:rPr>
          <w:lang w:eastAsia="cs-CZ"/>
        </w:rPr>
      </w:pP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Článok 2</w:t>
      </w: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Počet pracovníkov a finančné limity určujúce kategórie podnikov</w:t>
      </w:r>
    </w:p>
    <w:p w:rsidR="004B7103" w:rsidRPr="004B7103" w:rsidRDefault="004B7103" w:rsidP="004B7103">
      <w:pPr>
        <w:numPr>
          <w:ilvl w:val="3"/>
          <w:numId w:val="10"/>
        </w:numPr>
        <w:tabs>
          <w:tab w:val="left" w:pos="284"/>
        </w:tabs>
        <w:autoSpaceDE w:val="0"/>
        <w:autoSpaceDN w:val="0"/>
        <w:adjustRightInd w:val="0"/>
        <w:spacing w:after="0"/>
        <w:ind w:left="284" w:hanging="284"/>
        <w:jc w:val="both"/>
        <w:rPr>
          <w:lang w:eastAsia="cs-CZ"/>
        </w:rPr>
      </w:pPr>
      <w:r w:rsidRPr="004B7103">
        <w:rPr>
          <w:lang w:eastAsia="cs-CZ"/>
        </w:rPr>
        <w:t xml:space="preserve">Kategóriu mikropodnikov, malých a stredných podnikov (MSP) tvoria podniky, ktoré </w:t>
      </w:r>
    </w:p>
    <w:p w:rsidR="004B7103" w:rsidRPr="004B7103" w:rsidRDefault="004B7103" w:rsidP="004B7103">
      <w:pPr>
        <w:numPr>
          <w:ilvl w:val="0"/>
          <w:numId w:val="10"/>
        </w:numPr>
        <w:tabs>
          <w:tab w:val="left" w:pos="284"/>
        </w:tabs>
        <w:autoSpaceDE w:val="0"/>
        <w:autoSpaceDN w:val="0"/>
        <w:adjustRightInd w:val="0"/>
        <w:spacing w:after="0"/>
        <w:ind w:left="284" w:hanging="284"/>
        <w:jc w:val="both"/>
        <w:rPr>
          <w:lang w:eastAsia="cs-CZ"/>
        </w:rPr>
      </w:pPr>
      <w:r w:rsidRPr="004B7103">
        <w:rPr>
          <w:lang w:eastAsia="cs-CZ"/>
        </w:rPr>
        <w:t xml:space="preserve">zamestnávajú menej ako 250 osôb a ktorých ročný obrat nepresahuje 50 miliónov EUR a/alebo celková ročná súvaha nepresahuje 43 miliónov EUR. </w:t>
      </w:r>
    </w:p>
    <w:p w:rsidR="004B7103" w:rsidRPr="004B7103" w:rsidRDefault="004B7103" w:rsidP="004B7103">
      <w:pPr>
        <w:numPr>
          <w:ilvl w:val="0"/>
          <w:numId w:val="10"/>
        </w:numPr>
        <w:tabs>
          <w:tab w:val="left" w:pos="284"/>
        </w:tabs>
        <w:autoSpaceDE w:val="0"/>
        <w:autoSpaceDN w:val="0"/>
        <w:adjustRightInd w:val="0"/>
        <w:spacing w:after="0"/>
        <w:ind w:left="284" w:hanging="284"/>
        <w:jc w:val="both"/>
        <w:rPr>
          <w:lang w:eastAsia="cs-CZ"/>
        </w:rPr>
      </w:pPr>
      <w:r w:rsidRPr="004B7103">
        <w:rPr>
          <w:lang w:eastAsia="cs-CZ"/>
        </w:rPr>
        <w:t xml:space="preserve">V rámci kategórie MSP sa malý podnik definuje ako podnik, ktorý zamestnáva menej ako 50 osôb a ktorého ročný obrat a /alebo celková ročná súvaha nepresahuje 10 miliónov EUR. </w:t>
      </w:r>
    </w:p>
    <w:p w:rsidR="004B7103" w:rsidRPr="004B7103" w:rsidRDefault="004B7103" w:rsidP="004B7103">
      <w:pPr>
        <w:numPr>
          <w:ilvl w:val="0"/>
          <w:numId w:val="10"/>
        </w:numPr>
        <w:tabs>
          <w:tab w:val="left" w:pos="284"/>
        </w:tabs>
        <w:autoSpaceDE w:val="0"/>
        <w:autoSpaceDN w:val="0"/>
        <w:adjustRightInd w:val="0"/>
        <w:spacing w:after="0"/>
        <w:ind w:left="284" w:hanging="284"/>
        <w:jc w:val="both"/>
        <w:rPr>
          <w:lang w:eastAsia="cs-CZ"/>
        </w:rPr>
      </w:pPr>
      <w:r w:rsidRPr="004B7103">
        <w:rPr>
          <w:lang w:eastAsia="cs-CZ"/>
        </w:rPr>
        <w:t xml:space="preserve">V rámci kategórie MSP sa mikropodnik definuje ako podnik, ktorý zamestnáva menej ako 10 osôb a ktorého ročný obrat a /alebo celková ročná súvaha nepresahuje 2 milión EUR. </w:t>
      </w:r>
    </w:p>
    <w:p w:rsidR="004B7103" w:rsidRPr="004B7103" w:rsidRDefault="004B7103" w:rsidP="004B7103">
      <w:pPr>
        <w:tabs>
          <w:tab w:val="left" w:pos="360"/>
        </w:tabs>
        <w:autoSpaceDE w:val="0"/>
        <w:autoSpaceDN w:val="0"/>
        <w:adjustRightInd w:val="0"/>
        <w:spacing w:after="0"/>
        <w:jc w:val="both"/>
        <w:rPr>
          <w:lang w:eastAsia="cs-CZ"/>
        </w:rPr>
      </w:pPr>
      <w:r w:rsidRPr="004B7103">
        <w:rPr>
          <w:lang w:eastAsia="cs-CZ"/>
        </w:rPr>
        <w:t xml:space="preserve"> </w:t>
      </w: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Článok 3</w:t>
      </w:r>
    </w:p>
    <w:p w:rsidR="004B7103" w:rsidRPr="004B7103" w:rsidRDefault="004B7103" w:rsidP="004B7103">
      <w:pPr>
        <w:tabs>
          <w:tab w:val="left" w:pos="360"/>
        </w:tabs>
        <w:autoSpaceDE w:val="0"/>
        <w:autoSpaceDN w:val="0"/>
        <w:adjustRightInd w:val="0"/>
        <w:spacing w:after="0"/>
        <w:jc w:val="center"/>
        <w:rPr>
          <w:lang w:eastAsia="cs-CZ"/>
        </w:rPr>
      </w:pPr>
      <w:r w:rsidRPr="004B7103">
        <w:rPr>
          <w:lang w:eastAsia="cs-CZ"/>
        </w:rPr>
        <w:t>Typy podnikov, ktoré sa zohľadňujú pri výpočte počtu pracovníkov a finančných čiastok</w:t>
      </w:r>
    </w:p>
    <w:p w:rsidR="004B7103" w:rsidRPr="004B7103" w:rsidRDefault="004B7103" w:rsidP="004B7103">
      <w:pPr>
        <w:numPr>
          <w:ilvl w:val="3"/>
          <w:numId w:val="9"/>
        </w:numPr>
        <w:tabs>
          <w:tab w:val="num" w:pos="284"/>
          <w:tab w:val="left" w:pos="360"/>
        </w:tabs>
        <w:autoSpaceDE w:val="0"/>
        <w:autoSpaceDN w:val="0"/>
        <w:adjustRightInd w:val="0"/>
        <w:spacing w:after="0"/>
        <w:ind w:left="284" w:hanging="284"/>
        <w:jc w:val="both"/>
        <w:rPr>
          <w:lang w:eastAsia="cs-CZ"/>
        </w:rPr>
      </w:pPr>
      <w:r w:rsidRPr="004B7103">
        <w:rPr>
          <w:lang w:eastAsia="cs-CZ"/>
        </w:rPr>
        <w:t>„„Samostatný podnik“ je každý podnik, ktorý nie je zatriedený ako partnerský podnik v zmysle odseku 2 alebo prepojený podnik v zmysle odseku 3.</w:t>
      </w:r>
    </w:p>
    <w:p w:rsidR="004B7103" w:rsidRPr="004B7103" w:rsidRDefault="004B7103" w:rsidP="004B7103">
      <w:pPr>
        <w:numPr>
          <w:ilvl w:val="3"/>
          <w:numId w:val="9"/>
        </w:numPr>
        <w:tabs>
          <w:tab w:val="num" w:pos="284"/>
          <w:tab w:val="left" w:pos="360"/>
        </w:tabs>
        <w:autoSpaceDE w:val="0"/>
        <w:autoSpaceDN w:val="0"/>
        <w:adjustRightInd w:val="0"/>
        <w:spacing w:after="0"/>
        <w:ind w:left="284" w:hanging="284"/>
        <w:jc w:val="both"/>
        <w:rPr>
          <w:lang w:eastAsia="cs-CZ"/>
        </w:rPr>
      </w:pPr>
      <w:r w:rsidRPr="004B7103">
        <w:rPr>
          <w:lang w:eastAsia="cs-CZ"/>
        </w:rPr>
        <w:t xml:space="preserve">„Partnerské podniky“ sú podniky, ktoré nie sú zatriedené ako prepojené podniky v zmysle odseku 3 a medzi ktorými je nasledovný vzťah: podnik (vyššie postavený podnik) vlastní, buď samostatne alebo spoločne s jedným alebo viacerými prepojenými podnikmi v zmysle odseku 3, 25 % alebo viac imania alebo hlasovacích práv iného podniku (nižšie postavený podnik). </w:t>
      </w:r>
    </w:p>
    <w:p w:rsidR="004B7103" w:rsidRPr="004B7103" w:rsidRDefault="004B7103" w:rsidP="004B7103">
      <w:pPr>
        <w:tabs>
          <w:tab w:val="left" w:pos="360"/>
        </w:tabs>
        <w:autoSpaceDE w:val="0"/>
        <w:autoSpaceDN w:val="0"/>
        <w:adjustRightInd w:val="0"/>
        <w:spacing w:after="0"/>
        <w:jc w:val="both"/>
        <w:rPr>
          <w:lang w:eastAsia="cs-CZ"/>
        </w:rPr>
      </w:pPr>
      <w:r w:rsidRPr="004B7103">
        <w:rPr>
          <w:lang w:eastAsia="cs-CZ"/>
        </w:rPr>
        <w:t xml:space="preserve">Podnik sa však môže považovať za samostatný bez partnerského podniku, aj pokiaľ sa dosiahne alebo prekročí uvedená 25 % hranica za predpokladu, že títo investori nie sú v zmysle odseku 3 prepojení individuálne alebo spoločne do príslušného podniku: </w:t>
      </w:r>
    </w:p>
    <w:p w:rsidR="004B7103" w:rsidRPr="004B7103" w:rsidRDefault="004B7103" w:rsidP="004B7103">
      <w:pPr>
        <w:numPr>
          <w:ilvl w:val="0"/>
          <w:numId w:val="11"/>
        </w:numPr>
        <w:tabs>
          <w:tab w:val="left" w:pos="360"/>
        </w:tabs>
        <w:autoSpaceDE w:val="0"/>
        <w:autoSpaceDN w:val="0"/>
        <w:adjustRightInd w:val="0"/>
        <w:spacing w:after="0"/>
        <w:jc w:val="both"/>
        <w:rPr>
          <w:lang w:eastAsia="cs-CZ"/>
        </w:rPr>
      </w:pPr>
      <w:r w:rsidRPr="004B7103">
        <w:rPr>
          <w:lang w:eastAsia="cs-CZ"/>
        </w:rPr>
        <w:t xml:space="preserve">s verejnými investičnými spoločnosťami, spoločnosťami investujúcimi do rizikového kapitálu, fyzickými osobami alebo skupinami fyzických osôb, ktoré sa pravidelne zúčastňujú rizikových investičných aktivít, ktoré investujú vlastný kapitál v nekótovaných firmách (podnikateľskí anjeli) za predpokladu, že celkové investície týchto podnikateľských anjelov v rovnakom podniku sú nižšie ako 1 250 000 EUR; </w:t>
      </w:r>
    </w:p>
    <w:p w:rsidR="004B7103" w:rsidRPr="004B7103" w:rsidRDefault="004B7103" w:rsidP="004B7103">
      <w:pPr>
        <w:numPr>
          <w:ilvl w:val="0"/>
          <w:numId w:val="11"/>
        </w:numPr>
        <w:tabs>
          <w:tab w:val="left" w:pos="360"/>
        </w:tabs>
        <w:autoSpaceDE w:val="0"/>
        <w:autoSpaceDN w:val="0"/>
        <w:adjustRightInd w:val="0"/>
        <w:spacing w:after="0"/>
        <w:jc w:val="both"/>
        <w:rPr>
          <w:lang w:eastAsia="cs-CZ"/>
        </w:rPr>
      </w:pPr>
      <w:r w:rsidRPr="004B7103">
        <w:rPr>
          <w:lang w:eastAsia="cs-CZ"/>
        </w:rPr>
        <w:t xml:space="preserve">s univerzitami alebo neziskovými výskumnými strediskami; </w:t>
      </w:r>
    </w:p>
    <w:p w:rsidR="004B7103" w:rsidRPr="004B7103" w:rsidRDefault="004B7103" w:rsidP="004B7103">
      <w:pPr>
        <w:numPr>
          <w:ilvl w:val="0"/>
          <w:numId w:val="11"/>
        </w:numPr>
        <w:tabs>
          <w:tab w:val="left" w:pos="360"/>
        </w:tabs>
        <w:autoSpaceDE w:val="0"/>
        <w:autoSpaceDN w:val="0"/>
        <w:adjustRightInd w:val="0"/>
        <w:spacing w:after="0"/>
        <w:jc w:val="both"/>
        <w:rPr>
          <w:lang w:eastAsia="cs-CZ"/>
        </w:rPr>
      </w:pPr>
      <w:r w:rsidRPr="004B7103">
        <w:rPr>
          <w:lang w:eastAsia="cs-CZ"/>
        </w:rPr>
        <w:t xml:space="preserve">inštitucionálnymi investormi, vrátane regionálnych rozvojových fondov; </w:t>
      </w:r>
    </w:p>
    <w:p w:rsidR="004B7103" w:rsidRPr="004B7103" w:rsidRDefault="004B7103" w:rsidP="004B7103">
      <w:pPr>
        <w:numPr>
          <w:ilvl w:val="0"/>
          <w:numId w:val="11"/>
        </w:numPr>
        <w:spacing w:after="0"/>
        <w:rPr>
          <w:lang w:eastAsia="cs-CZ"/>
        </w:rPr>
      </w:pPr>
      <w:r w:rsidRPr="004B7103">
        <w:rPr>
          <w:lang w:eastAsia="cs-CZ"/>
        </w:rPr>
        <w:t xml:space="preserve">orgánmi miestnej samosprávy, ktoré majú ročný rozpočet menší ako 10 miliónov EUR  </w:t>
      </w:r>
    </w:p>
    <w:p w:rsidR="004B7103" w:rsidRPr="004B7103" w:rsidRDefault="004B7103" w:rsidP="004B7103">
      <w:pPr>
        <w:spacing w:after="0"/>
        <w:ind w:left="720"/>
        <w:rPr>
          <w:lang w:eastAsia="cs-CZ"/>
        </w:rPr>
      </w:pPr>
      <w:r w:rsidRPr="004B7103">
        <w:rPr>
          <w:lang w:eastAsia="cs-CZ"/>
        </w:rPr>
        <w:t xml:space="preserve">a menej ako 5 000 obyvateľov. </w:t>
      </w:r>
    </w:p>
    <w:p w:rsidR="004B7103" w:rsidRPr="004B7103" w:rsidRDefault="004B7103" w:rsidP="004B7103">
      <w:pPr>
        <w:spacing w:after="0"/>
        <w:rPr>
          <w:lang w:eastAsia="cs-CZ"/>
        </w:rPr>
      </w:pPr>
      <w:r w:rsidRPr="004B7103">
        <w:rPr>
          <w:lang w:eastAsia="cs-CZ"/>
        </w:rPr>
        <w:t xml:space="preserve">3.  „Prepojené podniky“ sú podniky, ktoré  majú nasledovné vzájomné vzťahy:  </w:t>
      </w:r>
    </w:p>
    <w:p w:rsidR="004B7103" w:rsidRPr="004B7103" w:rsidRDefault="004B7103" w:rsidP="004B7103">
      <w:pPr>
        <w:numPr>
          <w:ilvl w:val="0"/>
          <w:numId w:val="12"/>
        </w:numPr>
        <w:spacing w:after="0"/>
        <w:jc w:val="both"/>
        <w:rPr>
          <w:lang w:eastAsia="cs-CZ"/>
        </w:rPr>
      </w:pPr>
      <w:r w:rsidRPr="004B7103">
        <w:rPr>
          <w:lang w:eastAsia="cs-CZ"/>
        </w:rPr>
        <w:t xml:space="preserve">podnik má väčšinu hlasovacích práv akcionárov alebo členov v inom podniku; </w:t>
      </w:r>
    </w:p>
    <w:p w:rsidR="004B7103" w:rsidRPr="004B7103" w:rsidRDefault="004B7103" w:rsidP="004B7103">
      <w:pPr>
        <w:numPr>
          <w:ilvl w:val="0"/>
          <w:numId w:val="12"/>
        </w:numPr>
        <w:spacing w:after="0"/>
        <w:jc w:val="both"/>
        <w:rPr>
          <w:lang w:eastAsia="cs-CZ"/>
        </w:rPr>
      </w:pPr>
      <w:r w:rsidRPr="004B7103">
        <w:rPr>
          <w:lang w:eastAsia="cs-CZ"/>
        </w:rPr>
        <w:t xml:space="preserve">podnik má právo vymenovať alebo odvolať väčšinu  členov správneho, riadiaceho alebo </w:t>
      </w:r>
    </w:p>
    <w:p w:rsidR="004B7103" w:rsidRPr="004B7103" w:rsidRDefault="004B7103" w:rsidP="004B7103">
      <w:pPr>
        <w:numPr>
          <w:ilvl w:val="0"/>
          <w:numId w:val="12"/>
        </w:numPr>
        <w:spacing w:after="0"/>
        <w:jc w:val="both"/>
        <w:rPr>
          <w:lang w:eastAsia="cs-CZ"/>
        </w:rPr>
      </w:pPr>
      <w:r w:rsidRPr="004B7103">
        <w:rPr>
          <w:lang w:eastAsia="cs-CZ"/>
        </w:rPr>
        <w:t xml:space="preserve">dozorného orgánu iného podniku; </w:t>
      </w:r>
    </w:p>
    <w:p w:rsidR="004B7103" w:rsidRPr="004B7103" w:rsidRDefault="004B7103" w:rsidP="004B7103">
      <w:pPr>
        <w:numPr>
          <w:ilvl w:val="0"/>
          <w:numId w:val="12"/>
        </w:numPr>
        <w:spacing w:after="0"/>
        <w:jc w:val="both"/>
        <w:rPr>
          <w:lang w:eastAsia="cs-CZ"/>
        </w:rPr>
      </w:pPr>
      <w:r w:rsidRPr="004B7103">
        <w:rPr>
          <w:lang w:eastAsia="cs-CZ"/>
        </w:rPr>
        <w:t xml:space="preserve">podnik má právo dominantne pôsobiť na iný podnik na základe zmluvy uzatvorenej s týmto podnikom alebo na základe ustanovenia v jeho spoločenskej zmluve alebo stanovách; </w:t>
      </w:r>
    </w:p>
    <w:p w:rsidR="004B7103" w:rsidRPr="004B7103" w:rsidRDefault="004B7103" w:rsidP="004B7103">
      <w:pPr>
        <w:numPr>
          <w:ilvl w:val="0"/>
          <w:numId w:val="12"/>
        </w:numPr>
        <w:spacing w:after="0"/>
        <w:jc w:val="both"/>
        <w:rPr>
          <w:lang w:eastAsia="cs-CZ"/>
        </w:rPr>
      </w:pPr>
      <w:r w:rsidRPr="004B7103">
        <w:rPr>
          <w:lang w:eastAsia="cs-CZ"/>
        </w:rPr>
        <w:t xml:space="preserve">podnik, ktorý je akcionárom alebo  členom iného podniku, sám kontroluje na základe zmluvy s inými akcionármi v tomto podniku alebo  členmi tohto podniku väčšinu hlasovacích práv akcionárov alebo členov v tomto podniku. </w:t>
      </w:r>
    </w:p>
    <w:p w:rsidR="004B7103" w:rsidRPr="004B7103" w:rsidRDefault="004B7103" w:rsidP="004B7103">
      <w:pPr>
        <w:spacing w:after="0"/>
        <w:jc w:val="both"/>
        <w:rPr>
          <w:lang w:eastAsia="cs-CZ"/>
        </w:rPr>
      </w:pPr>
      <w:r w:rsidRPr="004B7103">
        <w:rPr>
          <w:lang w:eastAsia="cs-CZ"/>
        </w:rPr>
        <w:t xml:space="preserve">Existuje predpoklad, že dominantný vplyv neexistuje, ak sa investori uvedení v druhom pododseku odseku 2 nezapoja priamo alebo nepriamo do vedenia príslušného podniku bez toho, aby boli dotknuté ich práva ako akcionárov alebo nezúčastnených spoločníkov. </w:t>
      </w:r>
    </w:p>
    <w:p w:rsidR="004B7103" w:rsidRPr="004B7103" w:rsidRDefault="004B7103" w:rsidP="004B7103">
      <w:pPr>
        <w:spacing w:after="0"/>
        <w:jc w:val="both"/>
        <w:rPr>
          <w:lang w:eastAsia="cs-CZ"/>
        </w:rPr>
      </w:pPr>
      <w:r w:rsidRPr="004B7103">
        <w:rPr>
          <w:lang w:eastAsia="cs-CZ"/>
        </w:rPr>
        <w:t xml:space="preserve">Podniky, ktoré sa nachádzajú v niektorom zo vzťahov uvedených v prvom pododseku prostredníctvom jedného alebo viacerých podnikov, alebo majú niektorého z investorov uvedených v odseku 2, sa tiež považujú za prepojené. </w:t>
      </w:r>
    </w:p>
    <w:p w:rsidR="004B7103" w:rsidRPr="004B7103" w:rsidRDefault="004B7103" w:rsidP="004B7103">
      <w:pPr>
        <w:spacing w:after="0"/>
        <w:jc w:val="both"/>
        <w:rPr>
          <w:lang w:eastAsia="cs-CZ"/>
        </w:rPr>
      </w:pPr>
    </w:p>
    <w:p w:rsidR="004B7103" w:rsidRPr="004B7103" w:rsidRDefault="004B7103" w:rsidP="004B7103">
      <w:pPr>
        <w:spacing w:after="0"/>
        <w:jc w:val="both"/>
        <w:rPr>
          <w:lang w:eastAsia="cs-CZ"/>
        </w:rPr>
      </w:pPr>
      <w:r w:rsidRPr="004B7103">
        <w:rPr>
          <w:lang w:eastAsia="cs-CZ"/>
        </w:rPr>
        <w:t xml:space="preserve">Podniky, ktoré sa nachádzajú v jednom alebo inom z takýchto vzťahov prostredníctvom fyzickej osoby alebo skupiny fyzických osôb konajúcich spoločne, sa tiež považujú za prepojené podniky, ak sa podieľajú vo svojej  činnosti alebo  časti svojej  činnosti na rovnakom relevantnom trhu alebo na priľahlých trhoch.  </w:t>
      </w:r>
    </w:p>
    <w:p w:rsidR="004B7103" w:rsidRPr="004B7103" w:rsidRDefault="004B7103" w:rsidP="004B7103">
      <w:pPr>
        <w:spacing w:after="0"/>
        <w:jc w:val="both"/>
        <w:rPr>
          <w:lang w:eastAsia="cs-CZ"/>
        </w:rPr>
      </w:pPr>
    </w:p>
    <w:p w:rsidR="004B7103" w:rsidRPr="004B7103" w:rsidRDefault="004B7103" w:rsidP="004B7103">
      <w:pPr>
        <w:spacing w:after="0"/>
        <w:jc w:val="both"/>
        <w:rPr>
          <w:lang w:eastAsia="cs-CZ"/>
        </w:rPr>
      </w:pPr>
      <w:r w:rsidRPr="004B7103">
        <w:rPr>
          <w:lang w:eastAsia="cs-CZ"/>
        </w:rPr>
        <w:t xml:space="preserve">Za „priľahlý trh“ sa považuje trh pre produkt alebo službu, ktorý sa nachádza priamo vo vyššej alebo nižšej pozícii („súprudne alebo protiprúdne“) od relevantného trhu. </w:t>
      </w:r>
    </w:p>
    <w:p w:rsidR="004B7103" w:rsidRPr="004B7103" w:rsidRDefault="004B7103" w:rsidP="004B7103">
      <w:pPr>
        <w:spacing w:after="0"/>
        <w:rPr>
          <w:lang w:eastAsia="cs-CZ"/>
        </w:rPr>
      </w:pPr>
    </w:p>
    <w:p w:rsidR="004B7103" w:rsidRPr="004B7103" w:rsidRDefault="004B7103" w:rsidP="004B7103">
      <w:pPr>
        <w:numPr>
          <w:ilvl w:val="0"/>
          <w:numId w:val="13"/>
        </w:numPr>
        <w:spacing w:after="0"/>
        <w:ind w:left="284" w:hanging="284"/>
        <w:jc w:val="both"/>
        <w:rPr>
          <w:lang w:eastAsia="cs-CZ"/>
        </w:rPr>
      </w:pPr>
      <w:r w:rsidRPr="004B7103">
        <w:rPr>
          <w:lang w:eastAsia="cs-CZ"/>
        </w:rPr>
        <w:t xml:space="preserve">Okrem prípadov uvedených v odseku 2, druhom pododseku sa podnik nemôže považovať za MSP, ak 25 % alebo viac imania alebo hlasovacích práv je priamo alebo nepriamo kontrolovaných spoločne alebo individuálne jedným alebo viacerými verejnými orgánmi. </w:t>
      </w:r>
    </w:p>
    <w:p w:rsidR="004B7103" w:rsidRPr="004B7103" w:rsidRDefault="004B7103" w:rsidP="004B7103">
      <w:pPr>
        <w:numPr>
          <w:ilvl w:val="0"/>
          <w:numId w:val="13"/>
        </w:numPr>
        <w:spacing w:after="0"/>
        <w:ind w:left="284" w:hanging="284"/>
        <w:jc w:val="both"/>
        <w:rPr>
          <w:lang w:eastAsia="cs-CZ"/>
        </w:rPr>
      </w:pPr>
      <w:r w:rsidRPr="004B7103">
        <w:rPr>
          <w:lang w:eastAsia="cs-CZ"/>
        </w:rPr>
        <w:t xml:space="preserve">Podniky môžu poskytnúť vyhlásenie o postavení ako samostatný podnik, partnerský podnik alebo prepojený podnik, vrátane údajov týkajúcich sa hraníc stanovených v článku 2. Vyhlásenie sa môže poskytnúť, aj keď je kapitál rozptýlený tak, že nie je možné presne určiť, kto ho vlastní, v takomto prípade podnik môže poskytnúť vyhlásenie v dobrej viere, že môže odôvodnene predpokladať, že 25 % a viac jeho podniku nevlastní jeden podnik alebo spoločne navzájom prepojené podniky. Takéto vyhlásenia sa poskytnú bez toho, aby boli dotknuté kontroly alebo vyšetrovania ustanovené podľa pravidiel spoločenstva. </w:t>
      </w:r>
    </w:p>
    <w:p w:rsidR="004B7103" w:rsidRPr="004B7103" w:rsidRDefault="004B7103" w:rsidP="004B7103">
      <w:pPr>
        <w:spacing w:after="0"/>
        <w:rPr>
          <w:lang w:eastAsia="cs-CZ"/>
        </w:rPr>
      </w:pPr>
      <w:r w:rsidRPr="004B7103">
        <w:rPr>
          <w:lang w:eastAsia="cs-CZ"/>
        </w:rPr>
        <w:t xml:space="preserve"> </w:t>
      </w:r>
    </w:p>
    <w:p w:rsidR="004B7103" w:rsidRPr="004B7103" w:rsidRDefault="004B7103" w:rsidP="004B7103">
      <w:pPr>
        <w:spacing w:after="0"/>
        <w:jc w:val="center"/>
        <w:rPr>
          <w:lang w:eastAsia="cs-CZ"/>
        </w:rPr>
      </w:pPr>
      <w:r w:rsidRPr="004B7103">
        <w:rPr>
          <w:lang w:eastAsia="cs-CZ"/>
        </w:rPr>
        <w:t>Článok 4</w:t>
      </w:r>
    </w:p>
    <w:p w:rsidR="004B7103" w:rsidRPr="004B7103" w:rsidRDefault="004B7103" w:rsidP="004B7103">
      <w:pPr>
        <w:spacing w:after="0"/>
        <w:jc w:val="center"/>
        <w:rPr>
          <w:lang w:eastAsia="cs-CZ"/>
        </w:rPr>
      </w:pPr>
      <w:r w:rsidRPr="004B7103">
        <w:rPr>
          <w:lang w:eastAsia="cs-CZ"/>
        </w:rPr>
        <w:t>Údaje používané v prípade počtu pracovníkov a finančných čiastok a referenčného obdobia</w:t>
      </w:r>
    </w:p>
    <w:p w:rsidR="004B7103" w:rsidRPr="004B7103" w:rsidRDefault="004B7103" w:rsidP="004B7103">
      <w:pPr>
        <w:spacing w:after="0"/>
        <w:jc w:val="center"/>
        <w:rPr>
          <w:lang w:eastAsia="cs-CZ"/>
        </w:rPr>
      </w:pPr>
    </w:p>
    <w:p w:rsidR="004B7103" w:rsidRPr="004B7103" w:rsidRDefault="004B7103" w:rsidP="004B7103">
      <w:pPr>
        <w:numPr>
          <w:ilvl w:val="6"/>
          <w:numId w:val="14"/>
        </w:numPr>
        <w:spacing w:after="0"/>
        <w:ind w:left="284" w:hanging="284"/>
        <w:jc w:val="both"/>
        <w:rPr>
          <w:lang w:eastAsia="cs-CZ"/>
        </w:rPr>
      </w:pPr>
      <w:r w:rsidRPr="004B7103">
        <w:rPr>
          <w:lang w:eastAsia="cs-CZ"/>
        </w:rPr>
        <w:t xml:space="preserve">Údaje, ktoré je potrebné použiť v prípade počtu pracovníkov a finančných  čiastok, sú údaje týkajúce sa posledného schváleného účtovného obdobia a vypočítané na ročnom základe. Zohľadňujú sa odo dňa účtovnej závierky. Výška zvoleného obratu sa vypočíta bez dane z pridanej hodnoty (DPH) a iných nepriamych daní. </w:t>
      </w:r>
    </w:p>
    <w:p w:rsidR="004B7103" w:rsidRPr="004B7103" w:rsidRDefault="004B7103" w:rsidP="004B7103">
      <w:pPr>
        <w:numPr>
          <w:ilvl w:val="3"/>
          <w:numId w:val="14"/>
        </w:numPr>
        <w:spacing w:after="0"/>
        <w:ind w:left="284" w:hanging="284"/>
        <w:jc w:val="both"/>
        <w:rPr>
          <w:lang w:eastAsia="cs-CZ"/>
        </w:rPr>
      </w:pPr>
      <w:r w:rsidRPr="004B7103">
        <w:rPr>
          <w:lang w:eastAsia="cs-CZ"/>
        </w:rPr>
        <w:t xml:space="preserve">Ak podnik v deň účtovnej závierky zistí na ročnom základe, že počet zamestnancov alebo </w:t>
      </w:r>
    </w:p>
    <w:p w:rsidR="004B7103" w:rsidRPr="004B7103" w:rsidRDefault="004B7103" w:rsidP="004B7103">
      <w:pPr>
        <w:spacing w:after="0"/>
        <w:ind w:left="284"/>
        <w:jc w:val="both"/>
        <w:rPr>
          <w:lang w:eastAsia="cs-CZ"/>
        </w:rPr>
      </w:pPr>
      <w:r w:rsidRPr="004B7103">
        <w:rPr>
          <w:lang w:eastAsia="cs-CZ"/>
        </w:rPr>
        <w:t xml:space="preserve">finančné limity prekročili, alebo sú pod limitmi stanovenými v článku 2, nebude to mať za </w:t>
      </w:r>
    </w:p>
    <w:p w:rsidR="004B7103" w:rsidRPr="004B7103" w:rsidRDefault="004B7103" w:rsidP="004B7103">
      <w:pPr>
        <w:spacing w:after="0"/>
        <w:ind w:left="284"/>
        <w:jc w:val="both"/>
        <w:rPr>
          <w:lang w:eastAsia="cs-CZ"/>
        </w:rPr>
      </w:pPr>
      <w:r w:rsidRPr="004B7103">
        <w:rPr>
          <w:lang w:eastAsia="cs-CZ"/>
        </w:rPr>
        <w:t xml:space="preserve">následok stratu alebo nadobudnutie štatútu stredného, malého alebo mikro podniku, pokiaľ sa tieto limity neprekročili v dvoch po sebe nasledujúcich obdobiach.   </w:t>
      </w:r>
    </w:p>
    <w:p w:rsidR="004B7103" w:rsidRPr="004B7103" w:rsidRDefault="004B7103" w:rsidP="004B7103">
      <w:pPr>
        <w:spacing w:after="0"/>
        <w:ind w:left="284" w:hanging="284"/>
        <w:jc w:val="both"/>
        <w:rPr>
          <w:lang w:eastAsia="cs-CZ"/>
        </w:rPr>
      </w:pPr>
      <w:r w:rsidRPr="004B7103">
        <w:rPr>
          <w:lang w:eastAsia="cs-CZ"/>
        </w:rPr>
        <w:t>3.V prípade novozaložených podnikov, ktorých účtovné závierky ešte neboli schválené, sa uplatnia údaje získané čestným odhadom vykonaným za bežný finančný rok.</w:t>
      </w:r>
    </w:p>
    <w:p w:rsidR="004B7103" w:rsidRPr="004B7103" w:rsidRDefault="004B7103" w:rsidP="004B7103">
      <w:pPr>
        <w:spacing w:after="0"/>
        <w:ind w:left="284" w:hanging="284"/>
        <w:jc w:val="both"/>
        <w:rPr>
          <w:lang w:eastAsia="cs-CZ"/>
        </w:rPr>
      </w:pPr>
    </w:p>
    <w:p w:rsidR="004B7103" w:rsidRPr="004B7103" w:rsidRDefault="004B7103" w:rsidP="004B7103">
      <w:pPr>
        <w:spacing w:after="0"/>
        <w:jc w:val="center"/>
        <w:rPr>
          <w:lang w:eastAsia="cs-CZ"/>
        </w:rPr>
      </w:pPr>
      <w:r w:rsidRPr="004B7103">
        <w:rPr>
          <w:lang w:eastAsia="cs-CZ"/>
        </w:rPr>
        <w:t>Článok 5</w:t>
      </w:r>
    </w:p>
    <w:p w:rsidR="004B7103" w:rsidRPr="004B7103" w:rsidRDefault="004B7103" w:rsidP="004B7103">
      <w:pPr>
        <w:spacing w:after="0"/>
        <w:ind w:left="284" w:hanging="284"/>
        <w:jc w:val="center"/>
        <w:rPr>
          <w:lang w:eastAsia="cs-CZ"/>
        </w:rPr>
      </w:pPr>
      <w:r w:rsidRPr="004B7103">
        <w:rPr>
          <w:lang w:eastAsia="cs-CZ"/>
        </w:rPr>
        <w:t>Počet pracovníkov</w:t>
      </w:r>
    </w:p>
    <w:p w:rsidR="004B7103" w:rsidRPr="004B7103" w:rsidRDefault="004B7103" w:rsidP="004B7103">
      <w:pPr>
        <w:spacing w:after="0"/>
        <w:ind w:left="284" w:hanging="284"/>
        <w:jc w:val="both"/>
        <w:rPr>
          <w:lang w:eastAsia="cs-CZ"/>
        </w:rPr>
      </w:pPr>
      <w:r w:rsidRPr="004B7103">
        <w:rPr>
          <w:lang w:eastAsia="cs-CZ"/>
        </w:rPr>
        <w:t>Počet pracovníkov zodpovedá počtu ročných pracovných jednotiek AWU (annual work units,</w:t>
      </w:r>
    </w:p>
    <w:p w:rsidR="004B7103" w:rsidRPr="004B7103" w:rsidRDefault="004B7103" w:rsidP="004B7103">
      <w:pPr>
        <w:spacing w:after="0"/>
        <w:ind w:left="284" w:hanging="284"/>
        <w:jc w:val="both"/>
        <w:rPr>
          <w:lang w:eastAsia="cs-CZ"/>
        </w:rPr>
      </w:pPr>
      <w:r w:rsidRPr="004B7103">
        <w:rPr>
          <w:lang w:eastAsia="cs-CZ"/>
        </w:rPr>
        <w:t>AWU), t. j. počtu osôb, ktoré pracujú na plný úväzok v rámci príslušného podniku alebo v</w:t>
      </w:r>
    </w:p>
    <w:p w:rsidR="004B7103" w:rsidRPr="004B7103" w:rsidRDefault="004B7103" w:rsidP="004B7103">
      <w:pPr>
        <w:spacing w:after="0"/>
        <w:ind w:left="284" w:hanging="284"/>
        <w:jc w:val="both"/>
        <w:rPr>
          <w:lang w:eastAsia="cs-CZ"/>
        </w:rPr>
      </w:pPr>
      <w:r w:rsidRPr="004B7103">
        <w:rPr>
          <w:lang w:eastAsia="cs-CZ"/>
        </w:rPr>
        <w:t>jeho mene počas celého posudzovaného referenčného roku. Práca osôb, ktoré nepracovali</w:t>
      </w:r>
    </w:p>
    <w:p w:rsidR="004B7103" w:rsidRPr="004B7103" w:rsidRDefault="004B7103" w:rsidP="004B7103">
      <w:pPr>
        <w:spacing w:after="0"/>
        <w:ind w:left="284" w:hanging="284"/>
        <w:jc w:val="both"/>
        <w:rPr>
          <w:lang w:eastAsia="cs-CZ"/>
        </w:rPr>
      </w:pPr>
      <w:r w:rsidRPr="004B7103">
        <w:rPr>
          <w:lang w:eastAsia="cs-CZ"/>
        </w:rPr>
        <w:t>celý rok, práca tých osôb, ktoré pracovali na čiastočný úväzok bez ohľadu na dĺžku a práca</w:t>
      </w:r>
    </w:p>
    <w:p w:rsidR="004B7103" w:rsidRPr="004B7103" w:rsidRDefault="004B7103" w:rsidP="004B7103">
      <w:pPr>
        <w:spacing w:after="0"/>
        <w:ind w:left="284" w:hanging="284"/>
        <w:jc w:val="both"/>
        <w:rPr>
          <w:lang w:eastAsia="cs-CZ"/>
        </w:rPr>
      </w:pPr>
      <w:r w:rsidRPr="004B7103">
        <w:rPr>
          <w:lang w:eastAsia="cs-CZ"/>
        </w:rPr>
        <w:t xml:space="preserve">sezónnych pracovníkov sa počítajú ako časti AWU. Pracovníci pozostávajú zo:  </w:t>
      </w:r>
    </w:p>
    <w:p w:rsidR="004B7103" w:rsidRPr="004B7103" w:rsidRDefault="004B7103" w:rsidP="004B7103">
      <w:pPr>
        <w:numPr>
          <w:ilvl w:val="0"/>
          <w:numId w:val="15"/>
        </w:numPr>
        <w:spacing w:after="0"/>
        <w:jc w:val="both"/>
        <w:rPr>
          <w:lang w:eastAsia="cs-CZ"/>
        </w:rPr>
      </w:pPr>
      <w:r w:rsidRPr="004B7103">
        <w:rPr>
          <w:lang w:eastAsia="cs-CZ"/>
        </w:rPr>
        <w:t xml:space="preserve">zamestnancov; </w:t>
      </w:r>
    </w:p>
    <w:p w:rsidR="004B7103" w:rsidRPr="004B7103" w:rsidRDefault="004B7103" w:rsidP="004B7103">
      <w:pPr>
        <w:numPr>
          <w:ilvl w:val="0"/>
          <w:numId w:val="15"/>
        </w:numPr>
        <w:spacing w:after="0"/>
        <w:jc w:val="both"/>
        <w:rPr>
          <w:lang w:eastAsia="cs-CZ"/>
        </w:rPr>
      </w:pPr>
      <w:r w:rsidRPr="004B7103">
        <w:rPr>
          <w:lang w:eastAsia="cs-CZ"/>
        </w:rPr>
        <w:t xml:space="preserve">osôb pracujúcich pre podnik, ktorý mu podlieha, a ktorí sa podľa vnútroštátnych právnych predpisov považujú za zamestnancov; </w:t>
      </w:r>
    </w:p>
    <w:p w:rsidR="004B7103" w:rsidRPr="004B7103" w:rsidRDefault="004B7103" w:rsidP="004B7103">
      <w:pPr>
        <w:numPr>
          <w:ilvl w:val="0"/>
          <w:numId w:val="15"/>
        </w:numPr>
        <w:spacing w:after="0"/>
        <w:jc w:val="both"/>
        <w:rPr>
          <w:lang w:eastAsia="cs-CZ"/>
        </w:rPr>
      </w:pPr>
      <w:r w:rsidRPr="004B7103">
        <w:rPr>
          <w:lang w:eastAsia="cs-CZ"/>
        </w:rPr>
        <w:t xml:space="preserve">vlastníkov – manažérov; </w:t>
      </w:r>
    </w:p>
    <w:p w:rsidR="004B7103" w:rsidRPr="004B7103" w:rsidRDefault="004B7103" w:rsidP="004B7103">
      <w:pPr>
        <w:numPr>
          <w:ilvl w:val="0"/>
          <w:numId w:val="15"/>
        </w:numPr>
        <w:spacing w:after="0"/>
        <w:jc w:val="both"/>
        <w:rPr>
          <w:lang w:eastAsia="cs-CZ"/>
        </w:rPr>
      </w:pPr>
      <w:r w:rsidRPr="004B7103">
        <w:rPr>
          <w:lang w:eastAsia="cs-CZ"/>
        </w:rPr>
        <w:t xml:space="preserve">partnerov vykonávajúcich pravidelnú činnosť v podniku a majúci finančný prospech z podniku. </w:t>
      </w:r>
    </w:p>
    <w:p w:rsidR="004B7103" w:rsidRPr="004B7103" w:rsidRDefault="004B7103" w:rsidP="004B7103">
      <w:pPr>
        <w:spacing w:after="0"/>
        <w:jc w:val="both"/>
        <w:rPr>
          <w:lang w:eastAsia="cs-CZ"/>
        </w:rPr>
      </w:pPr>
      <w:r w:rsidRPr="004B7103">
        <w:rPr>
          <w:lang w:eastAsia="cs-CZ"/>
        </w:rPr>
        <w:t xml:space="preserve">Učni alebo študenti, ktorí sa zúčastňujú na odbornom vzdelávaní na základe učňovskej alebo odbornej zmluvy, sa nepovažujú za pracovníkov. Dĺžka materskej alebo rodičovskej dovolenky sa nezapočítava. </w:t>
      </w:r>
    </w:p>
    <w:p w:rsidR="004B7103" w:rsidRPr="004B7103" w:rsidRDefault="004B7103" w:rsidP="004B7103">
      <w:pPr>
        <w:spacing w:after="0"/>
        <w:ind w:left="284" w:hanging="284"/>
        <w:jc w:val="both"/>
        <w:rPr>
          <w:lang w:eastAsia="cs-CZ"/>
        </w:rPr>
      </w:pPr>
      <w:r w:rsidRPr="004B7103">
        <w:rPr>
          <w:lang w:eastAsia="cs-CZ"/>
        </w:rPr>
        <w:t xml:space="preserve"> </w:t>
      </w:r>
    </w:p>
    <w:p w:rsidR="004B7103" w:rsidRPr="004B7103" w:rsidRDefault="004B7103" w:rsidP="004B7103">
      <w:pPr>
        <w:spacing w:after="0"/>
        <w:ind w:left="284" w:hanging="284"/>
        <w:jc w:val="center"/>
        <w:rPr>
          <w:lang w:eastAsia="cs-CZ"/>
        </w:rPr>
      </w:pPr>
      <w:r w:rsidRPr="004B7103">
        <w:rPr>
          <w:lang w:eastAsia="cs-CZ"/>
        </w:rPr>
        <w:t>Článok 6</w:t>
      </w:r>
    </w:p>
    <w:p w:rsidR="004B7103" w:rsidRPr="004B7103" w:rsidRDefault="004B7103" w:rsidP="004B7103">
      <w:pPr>
        <w:spacing w:after="0"/>
        <w:ind w:left="284" w:hanging="284"/>
        <w:jc w:val="center"/>
        <w:rPr>
          <w:lang w:eastAsia="cs-CZ"/>
        </w:rPr>
      </w:pPr>
      <w:r w:rsidRPr="004B7103">
        <w:rPr>
          <w:lang w:eastAsia="cs-CZ"/>
        </w:rPr>
        <w:t>Vyhotovenie údajov o podniku</w:t>
      </w:r>
    </w:p>
    <w:p w:rsidR="004B7103" w:rsidRPr="004B7103" w:rsidRDefault="004B7103" w:rsidP="004B7103">
      <w:pPr>
        <w:numPr>
          <w:ilvl w:val="6"/>
          <w:numId w:val="16"/>
        </w:numPr>
        <w:spacing w:after="0"/>
        <w:ind w:left="284" w:hanging="284"/>
        <w:jc w:val="both"/>
        <w:rPr>
          <w:lang w:eastAsia="cs-CZ"/>
        </w:rPr>
      </w:pPr>
      <w:r w:rsidRPr="004B7103">
        <w:rPr>
          <w:lang w:eastAsia="cs-CZ"/>
        </w:rPr>
        <w:t xml:space="preserve">V prípade samostatného podniku údaje, vrátane počtu pracovníkov, sa určia výlučne podľa </w:t>
      </w:r>
    </w:p>
    <w:p w:rsidR="004B7103" w:rsidRPr="004B7103" w:rsidRDefault="004B7103" w:rsidP="004B7103">
      <w:pPr>
        <w:spacing w:after="0"/>
        <w:ind w:left="284"/>
        <w:jc w:val="both"/>
        <w:rPr>
          <w:lang w:eastAsia="cs-CZ"/>
        </w:rPr>
      </w:pPr>
      <w:r w:rsidRPr="004B7103">
        <w:rPr>
          <w:lang w:eastAsia="cs-CZ"/>
        </w:rPr>
        <w:t xml:space="preserve">účtovnej závierky tohto podniku. </w:t>
      </w:r>
    </w:p>
    <w:p w:rsidR="004B7103" w:rsidRPr="004B7103" w:rsidRDefault="004B7103" w:rsidP="004B7103">
      <w:pPr>
        <w:numPr>
          <w:ilvl w:val="0"/>
          <w:numId w:val="16"/>
        </w:numPr>
        <w:spacing w:after="0"/>
        <w:ind w:left="284" w:hanging="284"/>
        <w:jc w:val="both"/>
        <w:rPr>
          <w:lang w:eastAsia="cs-CZ"/>
        </w:rPr>
      </w:pPr>
      <w:r w:rsidRPr="004B7103">
        <w:rPr>
          <w:lang w:eastAsia="cs-CZ"/>
        </w:rPr>
        <w:t xml:space="preserve">Údaje, vrátane počtu pracovníkov, o podniku, ktorý má partnerský podnik alebo prepojené </w:t>
      </w:r>
    </w:p>
    <w:p w:rsidR="004B7103" w:rsidRPr="004B7103" w:rsidRDefault="004B7103" w:rsidP="004B7103">
      <w:pPr>
        <w:spacing w:after="0"/>
        <w:ind w:left="284"/>
        <w:jc w:val="both"/>
        <w:rPr>
          <w:lang w:eastAsia="cs-CZ"/>
        </w:rPr>
      </w:pPr>
      <w:r w:rsidRPr="004B7103">
        <w:rPr>
          <w:lang w:eastAsia="cs-CZ"/>
        </w:rPr>
        <w:t xml:space="preserve">podniky, sa určia na základe účtovnej závierky a iných údajov o podniku, alebo ak sú k dispozícii, na základe konsolidovaných účtovných závierok podniku alebo konsolidovaných účtovných závierok, do ktorých je podnik zahrnutý prostredníctvom konsolidácie. </w:t>
      </w:r>
    </w:p>
    <w:p w:rsidR="004B7103" w:rsidRPr="004B7103" w:rsidRDefault="004B7103" w:rsidP="004B7103">
      <w:pPr>
        <w:spacing w:after="0"/>
        <w:jc w:val="both"/>
        <w:rPr>
          <w:lang w:eastAsia="cs-CZ"/>
        </w:rPr>
      </w:pPr>
      <w:r w:rsidRPr="004B7103">
        <w:rPr>
          <w:lang w:eastAsia="cs-CZ"/>
        </w:rPr>
        <w:t xml:space="preserve">Údaje uvedené v prvom pododseku sa pridajú k údajom každého partnerského podniku príslušného podniku, ktorý sa nachádza bezprostredne vo vyššom alebo nižšom postavení („súprudne alebo protiprúdne“) od neho. Výsledok je úmerný percentuálnemu podielu kapitálu alebo hlasovacích práv (podľa toho, ktoré je väčšie). V prípade, keď krížové akcie vlastnia dva podniky, použije sa vyššie percento. </w:t>
      </w:r>
    </w:p>
    <w:p w:rsidR="004B7103" w:rsidRPr="004B7103" w:rsidRDefault="004B7103" w:rsidP="004B7103">
      <w:pPr>
        <w:spacing w:after="0"/>
        <w:jc w:val="both"/>
        <w:rPr>
          <w:lang w:eastAsia="cs-CZ"/>
        </w:rPr>
      </w:pPr>
      <w:r w:rsidRPr="004B7103">
        <w:rPr>
          <w:lang w:eastAsia="cs-CZ"/>
        </w:rPr>
        <w:t xml:space="preserve">K údajom uvedeným v prvom a druhom pododseku sa pridá 100 % údajov každého podniku, ktorý je priamo alebo nepriamo prepojený s príslušným podnikom, ak už údaje neboli zahrnuté prostredníctvom konsolidácie v účtovných závierkach. </w:t>
      </w:r>
    </w:p>
    <w:p w:rsidR="004B7103" w:rsidRPr="004B7103" w:rsidRDefault="004B7103" w:rsidP="004B7103">
      <w:pPr>
        <w:spacing w:after="0"/>
        <w:ind w:left="284" w:hanging="284"/>
        <w:jc w:val="both"/>
        <w:rPr>
          <w:lang w:eastAsia="cs-CZ"/>
        </w:rPr>
      </w:pPr>
    </w:p>
    <w:p w:rsidR="004B7103" w:rsidRPr="004B7103" w:rsidRDefault="004B7103" w:rsidP="004B7103">
      <w:pPr>
        <w:spacing w:after="0"/>
        <w:ind w:left="284" w:hanging="284"/>
        <w:jc w:val="both"/>
        <w:rPr>
          <w:lang w:eastAsia="cs-CZ"/>
        </w:rPr>
      </w:pPr>
      <w:r w:rsidRPr="004B7103">
        <w:rPr>
          <w:lang w:eastAsia="cs-CZ"/>
        </w:rPr>
        <w:t xml:space="preserve">3.  Na uplatnenie odseku 2 sa údaje partnerských podnikov príslušného podniku určia z ich účtovných závierok a ostatných konsolidovaných údajov, ak existujú. K týmto údajom sa pripočíta 100 % údajov podnikov, ktoré sú prepojené s týmito partnerskými podnikmi, pokiaľ ich účtovné údaje už nie sú zahrnuté prostredníctvom konsolidácie. </w:t>
      </w:r>
    </w:p>
    <w:p w:rsidR="004B7103" w:rsidRPr="004B7103" w:rsidRDefault="004B7103" w:rsidP="004B7103">
      <w:pPr>
        <w:spacing w:after="0"/>
        <w:jc w:val="both"/>
        <w:rPr>
          <w:lang w:eastAsia="cs-CZ"/>
        </w:rPr>
      </w:pPr>
      <w:r w:rsidRPr="004B7103">
        <w:rPr>
          <w:lang w:eastAsia="cs-CZ"/>
        </w:rPr>
        <w:t xml:space="preserve">Na uplatnenie tohto istého odseku 2 sa údaje partnerských podnikov, ktoré sú prepojené s  príslušným podnikom, určia z ich účtovných závierok a ostatných konsolidovaných údajov, ak existujú. K týmto údajom sa pripočítajú proporcionálne údaje každého prípadného partnerského podniku tohto prepojeného podniku, ktorý sa nachádza bezprostredne vo vyššom alebo nižšom postavení („súprudne alebo protiprúdne“) od neho, pokiaľ už údaje neboli zahrnuté v konsolidovaných účtovných závierkach s percentuálnym podielom úmerným percentu uvedenému podľa druhého pododseku 2. </w:t>
      </w:r>
    </w:p>
    <w:p w:rsidR="004B7103" w:rsidRPr="004B7103" w:rsidRDefault="004B7103" w:rsidP="004B7103">
      <w:pPr>
        <w:spacing w:after="0"/>
        <w:jc w:val="both"/>
        <w:rPr>
          <w:lang w:eastAsia="cs-CZ"/>
        </w:rPr>
      </w:pPr>
    </w:p>
    <w:p w:rsidR="004B7103" w:rsidRPr="004B7103" w:rsidRDefault="004B7103" w:rsidP="004B7103">
      <w:pPr>
        <w:spacing w:after="0"/>
        <w:ind w:left="284" w:hanging="284"/>
        <w:jc w:val="both"/>
        <w:rPr>
          <w:lang w:eastAsia="cs-CZ"/>
        </w:rPr>
      </w:pPr>
      <w:r w:rsidRPr="004B7103">
        <w:rPr>
          <w:lang w:eastAsia="cs-CZ"/>
        </w:rPr>
        <w:t>4.  Ak sa v konsolidovaných účtovných závierkach neuvádzajú za daný podnik údaje o pracovníkoch, čísla týkajúce sa pracovníkov sa vypočítajú úmerne na základe súhrnu údajov z jeho partnerských podnikov a pripočítaním údajov z podnikov, s ktorými je príslušný podnik prepojený.</w:t>
      </w:r>
      <w:r>
        <w:rPr>
          <w:lang w:eastAsia="cs-CZ"/>
        </w:rPr>
        <w:t>“</w:t>
      </w:r>
    </w:p>
    <w:p w:rsidR="003846A3" w:rsidRDefault="003846A3"/>
    <w:p w:rsidR="00E36CF1" w:rsidRPr="00E36CF1" w:rsidRDefault="00E36CF1" w:rsidP="00E36CF1">
      <w:pPr>
        <w:spacing w:line="276" w:lineRule="auto"/>
        <w:jc w:val="center"/>
        <w:rPr>
          <w:b/>
          <w:bCs/>
        </w:rPr>
      </w:pPr>
      <w:r w:rsidRPr="00E36CF1">
        <w:rPr>
          <w:b/>
          <w:bCs/>
        </w:rPr>
        <w:t>II.</w:t>
      </w:r>
    </w:p>
    <w:p w:rsidR="00E36CF1" w:rsidRPr="00E36CF1" w:rsidRDefault="00E36CF1" w:rsidP="00E36CF1">
      <w:pPr>
        <w:jc w:val="both"/>
      </w:pPr>
      <w:r w:rsidRPr="00E36CF1">
        <w:t xml:space="preserve">Tento dodatok nadobúda platnosť a účinnosť dňom jeho zverejnenia na webovom sídle Ministerstva pôdohospodárstva a rozvoja vidieka SR: </w:t>
      </w:r>
      <w:hyperlink r:id="rId22" w:history="1">
        <w:r w:rsidRPr="00E36CF1">
          <w:rPr>
            <w:color w:val="0000FF"/>
            <w:u w:val="single"/>
          </w:rPr>
          <w:t>www.land.gov.sk</w:t>
        </w:r>
      </w:hyperlink>
      <w:r w:rsidRPr="00E36CF1">
        <w:t>.</w:t>
      </w:r>
    </w:p>
    <w:p w:rsidR="00E36CF1" w:rsidRDefault="003402E6">
      <w:r>
        <w:t xml:space="preserve">Ostatné ustanovenia a články </w:t>
      </w:r>
      <w:r w:rsidRPr="00286DB2">
        <w:t>Schémy mi</w:t>
      </w:r>
      <w:r>
        <w:t>nimálnej pomoci na opatrenie 3.2</w:t>
      </w:r>
      <w:r w:rsidRPr="00286DB2">
        <w:t xml:space="preserve"> Podpora činností v oblasti vidieckeho cestovné</w:t>
      </w:r>
      <w:r>
        <w:t>ho ruchu – časť A (opatrenie 5.3.3.</w:t>
      </w:r>
      <w:r w:rsidRPr="00286DB2">
        <w:t>2. Programu rozvoja vidieka SR 2007 – 2013)</w:t>
      </w:r>
      <w:r>
        <w:t xml:space="preserve"> </w:t>
      </w:r>
      <w:r w:rsidRPr="0086049B">
        <w:rPr>
          <w:color w:val="231F20"/>
          <w:lang w:eastAsia="sk-SK"/>
        </w:rPr>
        <w:t xml:space="preserve">implementované prostredníctvom osi 4 Leader </w:t>
      </w:r>
      <w:r w:rsidRPr="00286DB2">
        <w:t>(číslo schém</w:t>
      </w:r>
      <w:r>
        <w:t>y</w:t>
      </w:r>
      <w:r w:rsidRPr="00286DB2">
        <w:t>: DM – 8/2010)</w:t>
      </w:r>
      <w:r>
        <w:t xml:space="preserve"> v znení Dodatku č. 1 zostávajú týmto dodatkom nedotknuté. </w:t>
      </w:r>
    </w:p>
    <w:sectPr w:rsidR="00E36CF1" w:rsidSect="0086049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95" w:rsidRDefault="00D77495">
      <w:pPr>
        <w:spacing w:after="0"/>
      </w:pPr>
      <w:r>
        <w:separator/>
      </w:r>
    </w:p>
  </w:endnote>
  <w:endnote w:type="continuationSeparator" w:id="0">
    <w:p w:rsidR="00D77495" w:rsidRDefault="00D77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AA" w:rsidRDefault="003B41AA">
    <w:pPr>
      <w:pStyle w:val="Pta"/>
      <w:jc w:val="center"/>
    </w:pPr>
    <w:r>
      <w:fldChar w:fldCharType="begin"/>
    </w:r>
    <w:r>
      <w:instrText xml:space="preserve"> PAGE   \* MERGEFORMAT </w:instrText>
    </w:r>
    <w:r>
      <w:fldChar w:fldCharType="separate"/>
    </w:r>
    <w:r w:rsidR="000D1D67">
      <w:rPr>
        <w:noProof/>
      </w:rPr>
      <w:t>1</w:t>
    </w:r>
    <w:r>
      <w:fldChar w:fldCharType="end"/>
    </w:r>
  </w:p>
  <w:p w:rsidR="003B41AA" w:rsidRDefault="003B41A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95" w:rsidRDefault="00D77495">
      <w:pPr>
        <w:spacing w:after="0"/>
      </w:pPr>
      <w:r>
        <w:separator/>
      </w:r>
    </w:p>
  </w:footnote>
  <w:footnote w:type="continuationSeparator" w:id="0">
    <w:p w:rsidR="00D77495" w:rsidRDefault="00D7749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A04"/>
    <w:multiLevelType w:val="hybridMultilevel"/>
    <w:tmpl w:val="4C20C346"/>
    <w:lvl w:ilvl="0" w:tplc="00000003">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D8B2E2B"/>
    <w:multiLevelType w:val="hybridMultilevel"/>
    <w:tmpl w:val="1E32DA5A"/>
    <w:lvl w:ilvl="0" w:tplc="EBC812B6">
      <w:start w:val="5"/>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F8E628A"/>
    <w:multiLevelType w:val="hybridMultilevel"/>
    <w:tmpl w:val="53A41486"/>
    <w:lvl w:ilvl="0" w:tplc="1A64EC44">
      <w:start w:val="1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2AA4178"/>
    <w:multiLevelType w:val="hybridMultilevel"/>
    <w:tmpl w:val="9D38E7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FB35CD9"/>
    <w:multiLevelType w:val="hybridMultilevel"/>
    <w:tmpl w:val="881AF17E"/>
    <w:lvl w:ilvl="0" w:tplc="EBC812B6">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BFD4D87"/>
    <w:multiLevelType w:val="hybridMultilevel"/>
    <w:tmpl w:val="F4D2E0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A830146"/>
    <w:multiLevelType w:val="hybridMultilevel"/>
    <w:tmpl w:val="C2363726"/>
    <w:lvl w:ilvl="0" w:tplc="7286EB5A">
      <w:start w:val="11"/>
      <w:numFmt w:val="decimal"/>
      <w:lvlText w:val="%1."/>
      <w:lvlJc w:val="left"/>
      <w:pPr>
        <w:ind w:left="928" w:hanging="360"/>
      </w:pPr>
      <w:rPr>
        <w:rFonts w:hint="default"/>
        <w:b w:val="0"/>
        <w:bCs w:val="0"/>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7" w15:restartNumberingAfterBreak="0">
    <w:nsid w:val="414417A6"/>
    <w:multiLevelType w:val="hybridMultilevel"/>
    <w:tmpl w:val="CDAE1C40"/>
    <w:lvl w:ilvl="0" w:tplc="25DCD186">
      <w:start w:val="4"/>
      <w:numFmt w:val="decimal"/>
      <w:lvlText w:val="%1."/>
      <w:lvlJc w:val="left"/>
      <w:pPr>
        <w:ind w:left="28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46C35A2"/>
    <w:multiLevelType w:val="hybridMultilevel"/>
    <w:tmpl w:val="7012D4D0"/>
    <w:lvl w:ilvl="0" w:tplc="08BEC66A">
      <w:start w:val="1"/>
      <w:numFmt w:val="decimal"/>
      <w:lvlText w:val="%1."/>
      <w:lvlJc w:val="left"/>
      <w:pPr>
        <w:tabs>
          <w:tab w:val="num" w:pos="510"/>
        </w:tabs>
        <w:ind w:left="510" w:hanging="51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49B037B8"/>
    <w:multiLevelType w:val="hybridMultilevel"/>
    <w:tmpl w:val="AE849414"/>
    <w:lvl w:ilvl="0" w:tplc="00000003">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4525B9E"/>
    <w:multiLevelType w:val="hybridMultilevel"/>
    <w:tmpl w:val="3B5CA4C8"/>
    <w:lvl w:ilvl="0" w:tplc="4DB0CAFE">
      <w:start w:val="9"/>
      <w:numFmt w:val="upperLetter"/>
      <w:pStyle w:val="Nadpis6"/>
      <w:lvlText w:val="%1."/>
      <w:lvlJc w:val="left"/>
      <w:pPr>
        <w:tabs>
          <w:tab w:val="num" w:pos="1440"/>
        </w:tabs>
        <w:ind w:left="1440" w:hanging="360"/>
      </w:pPr>
      <w:rPr>
        <w:rFonts w:hint="default"/>
      </w:rPr>
    </w:lvl>
    <w:lvl w:ilvl="1" w:tplc="17102168">
      <w:start w:val="1"/>
      <w:numFmt w:val="decimal"/>
      <w:lvlText w:val="%2."/>
      <w:lvlJc w:val="left"/>
      <w:pPr>
        <w:tabs>
          <w:tab w:val="num" w:pos="360"/>
        </w:tabs>
        <w:ind w:left="360" w:hanging="360"/>
      </w:pPr>
      <w:rPr>
        <w:rFonts w:hint="default"/>
        <w:sz w:val="24"/>
        <w:szCs w:val="24"/>
      </w:rPr>
    </w:lvl>
    <w:lvl w:ilvl="2" w:tplc="041B001B">
      <w:start w:val="1"/>
      <w:numFmt w:val="lowerRoman"/>
      <w:lvlText w:val="%3."/>
      <w:lvlJc w:val="right"/>
      <w:pPr>
        <w:tabs>
          <w:tab w:val="num" w:pos="2160"/>
        </w:tabs>
        <w:ind w:left="2160" w:hanging="180"/>
      </w:pPr>
    </w:lvl>
    <w:lvl w:ilvl="3" w:tplc="2816349A">
      <w:start w:val="1"/>
      <w:numFmt w:val="decimal"/>
      <w:lvlText w:val="%4."/>
      <w:lvlJc w:val="left"/>
      <w:pPr>
        <w:tabs>
          <w:tab w:val="num" w:pos="2880"/>
        </w:tabs>
        <w:ind w:left="2880" w:hanging="360"/>
      </w:pPr>
      <w:rPr>
        <w:rFont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652F785E"/>
    <w:multiLevelType w:val="hybridMultilevel"/>
    <w:tmpl w:val="E3E08DA6"/>
    <w:lvl w:ilvl="0" w:tplc="A3360088">
      <w:start w:val="1"/>
      <w:numFmt w:val="decimal"/>
      <w:lvlText w:val="%1)"/>
      <w:lvlJc w:val="left"/>
      <w:pPr>
        <w:ind w:left="360" w:hanging="360"/>
      </w:pPr>
      <w:rPr>
        <w:rFonts w:hint="default"/>
        <w:b/>
        <w:b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6BF43CD3"/>
    <w:multiLevelType w:val="hybridMultilevel"/>
    <w:tmpl w:val="388E26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C4C790F"/>
    <w:multiLevelType w:val="hybridMultilevel"/>
    <w:tmpl w:val="FCF63514"/>
    <w:lvl w:ilvl="0" w:tplc="8E946E8E">
      <w:start w:val="13"/>
      <w:numFmt w:val="decimal"/>
      <w:lvlText w:val="%1."/>
      <w:lvlJc w:val="left"/>
      <w:pPr>
        <w:ind w:left="928"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1FA5ED5"/>
    <w:multiLevelType w:val="hybridMultilevel"/>
    <w:tmpl w:val="CB7600FC"/>
    <w:lvl w:ilvl="0" w:tplc="00000003">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8BE74C1"/>
    <w:multiLevelType w:val="hybridMultilevel"/>
    <w:tmpl w:val="CDCA716A"/>
    <w:lvl w:ilvl="0" w:tplc="2DCA299E">
      <w:start w:val="13"/>
      <w:numFmt w:val="decimal"/>
      <w:lvlText w:val="%1."/>
      <w:lvlJc w:val="left"/>
      <w:pPr>
        <w:ind w:left="928"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13"/>
  </w:num>
  <w:num w:numId="6">
    <w:abstractNumId w:val="1"/>
  </w:num>
  <w:num w:numId="7">
    <w:abstractNumId w:val="4"/>
  </w:num>
  <w:num w:numId="8">
    <w:abstractNumId w:val="11"/>
  </w:num>
  <w:num w:numId="9">
    <w:abstractNumId w:val="8"/>
  </w:num>
  <w:num w:numId="10">
    <w:abstractNumId w:val="5"/>
  </w:num>
  <w:num w:numId="11">
    <w:abstractNumId w:val="0"/>
  </w:num>
  <w:num w:numId="12">
    <w:abstractNumId w:val="14"/>
  </w:num>
  <w:num w:numId="13">
    <w:abstractNumId w:val="7"/>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9B"/>
    <w:rsid w:val="0000011D"/>
    <w:rsid w:val="00000512"/>
    <w:rsid w:val="00001113"/>
    <w:rsid w:val="0000122A"/>
    <w:rsid w:val="000016C0"/>
    <w:rsid w:val="00001D70"/>
    <w:rsid w:val="00001E46"/>
    <w:rsid w:val="00002165"/>
    <w:rsid w:val="000026C6"/>
    <w:rsid w:val="00002896"/>
    <w:rsid w:val="00002B20"/>
    <w:rsid w:val="00002FFA"/>
    <w:rsid w:val="0000310B"/>
    <w:rsid w:val="0000340D"/>
    <w:rsid w:val="00003822"/>
    <w:rsid w:val="00003D7B"/>
    <w:rsid w:val="00003FBD"/>
    <w:rsid w:val="00004161"/>
    <w:rsid w:val="00004252"/>
    <w:rsid w:val="0000442F"/>
    <w:rsid w:val="000044A9"/>
    <w:rsid w:val="00004AF7"/>
    <w:rsid w:val="00004EAD"/>
    <w:rsid w:val="00004EB8"/>
    <w:rsid w:val="000056A4"/>
    <w:rsid w:val="00005792"/>
    <w:rsid w:val="000059D7"/>
    <w:rsid w:val="00005AC2"/>
    <w:rsid w:val="00005DF1"/>
    <w:rsid w:val="000062CE"/>
    <w:rsid w:val="0000632D"/>
    <w:rsid w:val="00006DDF"/>
    <w:rsid w:val="0000772E"/>
    <w:rsid w:val="00007E9E"/>
    <w:rsid w:val="000105A8"/>
    <w:rsid w:val="00010B44"/>
    <w:rsid w:val="00011018"/>
    <w:rsid w:val="00011146"/>
    <w:rsid w:val="000112DB"/>
    <w:rsid w:val="00011369"/>
    <w:rsid w:val="000121E6"/>
    <w:rsid w:val="00012654"/>
    <w:rsid w:val="00012906"/>
    <w:rsid w:val="000132F1"/>
    <w:rsid w:val="000138C8"/>
    <w:rsid w:val="00013A46"/>
    <w:rsid w:val="000142C8"/>
    <w:rsid w:val="00014311"/>
    <w:rsid w:val="00014411"/>
    <w:rsid w:val="00014722"/>
    <w:rsid w:val="00014C51"/>
    <w:rsid w:val="0001537F"/>
    <w:rsid w:val="00015403"/>
    <w:rsid w:val="000157EA"/>
    <w:rsid w:val="000164B1"/>
    <w:rsid w:val="00016B9F"/>
    <w:rsid w:val="00016F5D"/>
    <w:rsid w:val="0001739A"/>
    <w:rsid w:val="00017600"/>
    <w:rsid w:val="00017DE5"/>
    <w:rsid w:val="0002010B"/>
    <w:rsid w:val="00020394"/>
    <w:rsid w:val="0002045B"/>
    <w:rsid w:val="0002096F"/>
    <w:rsid w:val="00020B13"/>
    <w:rsid w:val="00020BE3"/>
    <w:rsid w:val="00021100"/>
    <w:rsid w:val="00021783"/>
    <w:rsid w:val="00021E8E"/>
    <w:rsid w:val="0002214D"/>
    <w:rsid w:val="0002229A"/>
    <w:rsid w:val="000222AF"/>
    <w:rsid w:val="000225C2"/>
    <w:rsid w:val="000225CA"/>
    <w:rsid w:val="00022B57"/>
    <w:rsid w:val="00022FD6"/>
    <w:rsid w:val="00023843"/>
    <w:rsid w:val="000238D9"/>
    <w:rsid w:val="00023B43"/>
    <w:rsid w:val="00023C0D"/>
    <w:rsid w:val="00023DEF"/>
    <w:rsid w:val="00024175"/>
    <w:rsid w:val="00024290"/>
    <w:rsid w:val="00025456"/>
    <w:rsid w:val="00025B28"/>
    <w:rsid w:val="00025C73"/>
    <w:rsid w:val="00026531"/>
    <w:rsid w:val="00026A0B"/>
    <w:rsid w:val="00026A78"/>
    <w:rsid w:val="00027398"/>
    <w:rsid w:val="00027A96"/>
    <w:rsid w:val="000301EA"/>
    <w:rsid w:val="00030660"/>
    <w:rsid w:val="000309B5"/>
    <w:rsid w:val="00030B4B"/>
    <w:rsid w:val="00030E40"/>
    <w:rsid w:val="0003138F"/>
    <w:rsid w:val="00031463"/>
    <w:rsid w:val="00031639"/>
    <w:rsid w:val="0003188D"/>
    <w:rsid w:val="00031A87"/>
    <w:rsid w:val="00031DCB"/>
    <w:rsid w:val="00032997"/>
    <w:rsid w:val="00032C63"/>
    <w:rsid w:val="00032E7D"/>
    <w:rsid w:val="00033317"/>
    <w:rsid w:val="00033389"/>
    <w:rsid w:val="000335FA"/>
    <w:rsid w:val="0003380C"/>
    <w:rsid w:val="00033878"/>
    <w:rsid w:val="00033D42"/>
    <w:rsid w:val="0003404A"/>
    <w:rsid w:val="000342CA"/>
    <w:rsid w:val="000344C8"/>
    <w:rsid w:val="00035697"/>
    <w:rsid w:val="000361A6"/>
    <w:rsid w:val="000361AA"/>
    <w:rsid w:val="000369D5"/>
    <w:rsid w:val="00036A2E"/>
    <w:rsid w:val="0003738F"/>
    <w:rsid w:val="0003774E"/>
    <w:rsid w:val="00040BD5"/>
    <w:rsid w:val="00040ED1"/>
    <w:rsid w:val="000411B8"/>
    <w:rsid w:val="00041510"/>
    <w:rsid w:val="00041522"/>
    <w:rsid w:val="0004180F"/>
    <w:rsid w:val="00041905"/>
    <w:rsid w:val="00042251"/>
    <w:rsid w:val="00042491"/>
    <w:rsid w:val="000428F7"/>
    <w:rsid w:val="00042A13"/>
    <w:rsid w:val="0004309A"/>
    <w:rsid w:val="000430FC"/>
    <w:rsid w:val="00043262"/>
    <w:rsid w:val="00043263"/>
    <w:rsid w:val="00043338"/>
    <w:rsid w:val="00043C5B"/>
    <w:rsid w:val="00044A08"/>
    <w:rsid w:val="0004516A"/>
    <w:rsid w:val="000455B3"/>
    <w:rsid w:val="000458DA"/>
    <w:rsid w:val="00045D67"/>
    <w:rsid w:val="00045DCD"/>
    <w:rsid w:val="00045FAD"/>
    <w:rsid w:val="00046818"/>
    <w:rsid w:val="00046AA6"/>
    <w:rsid w:val="00046D7B"/>
    <w:rsid w:val="00047205"/>
    <w:rsid w:val="00047749"/>
    <w:rsid w:val="000478CB"/>
    <w:rsid w:val="000500D7"/>
    <w:rsid w:val="000501D0"/>
    <w:rsid w:val="0005056A"/>
    <w:rsid w:val="00050770"/>
    <w:rsid w:val="00050BEA"/>
    <w:rsid w:val="00050D37"/>
    <w:rsid w:val="00050EF0"/>
    <w:rsid w:val="000521A3"/>
    <w:rsid w:val="0005278F"/>
    <w:rsid w:val="0005335D"/>
    <w:rsid w:val="000533B4"/>
    <w:rsid w:val="00053C27"/>
    <w:rsid w:val="00053E8B"/>
    <w:rsid w:val="000541AA"/>
    <w:rsid w:val="000543C9"/>
    <w:rsid w:val="000543F3"/>
    <w:rsid w:val="00054882"/>
    <w:rsid w:val="00054917"/>
    <w:rsid w:val="00055C08"/>
    <w:rsid w:val="00056101"/>
    <w:rsid w:val="00056506"/>
    <w:rsid w:val="0005673F"/>
    <w:rsid w:val="00056F4C"/>
    <w:rsid w:val="000575DB"/>
    <w:rsid w:val="00057BD3"/>
    <w:rsid w:val="00057DF4"/>
    <w:rsid w:val="00060228"/>
    <w:rsid w:val="0006043A"/>
    <w:rsid w:val="000605A7"/>
    <w:rsid w:val="000609DB"/>
    <w:rsid w:val="0006138C"/>
    <w:rsid w:val="00061612"/>
    <w:rsid w:val="00061A79"/>
    <w:rsid w:val="00061CCD"/>
    <w:rsid w:val="00062962"/>
    <w:rsid w:val="00062ABD"/>
    <w:rsid w:val="00062CD2"/>
    <w:rsid w:val="00062FDB"/>
    <w:rsid w:val="0006301F"/>
    <w:rsid w:val="000634A4"/>
    <w:rsid w:val="000634E7"/>
    <w:rsid w:val="00063623"/>
    <w:rsid w:val="000637E8"/>
    <w:rsid w:val="0006392F"/>
    <w:rsid w:val="00063BCE"/>
    <w:rsid w:val="00063DC4"/>
    <w:rsid w:val="00063EC5"/>
    <w:rsid w:val="00063FB6"/>
    <w:rsid w:val="0006489B"/>
    <w:rsid w:val="00064BC2"/>
    <w:rsid w:val="000653ED"/>
    <w:rsid w:val="00065947"/>
    <w:rsid w:val="000659B3"/>
    <w:rsid w:val="00065BB0"/>
    <w:rsid w:val="00065CFB"/>
    <w:rsid w:val="000664B0"/>
    <w:rsid w:val="00066C69"/>
    <w:rsid w:val="00066DC4"/>
    <w:rsid w:val="00066E00"/>
    <w:rsid w:val="0006709E"/>
    <w:rsid w:val="0006720C"/>
    <w:rsid w:val="00067366"/>
    <w:rsid w:val="0006745E"/>
    <w:rsid w:val="000675C6"/>
    <w:rsid w:val="00067757"/>
    <w:rsid w:val="000679F6"/>
    <w:rsid w:val="00067EBA"/>
    <w:rsid w:val="000703F3"/>
    <w:rsid w:val="000704C9"/>
    <w:rsid w:val="00070D7A"/>
    <w:rsid w:val="000713FD"/>
    <w:rsid w:val="00071503"/>
    <w:rsid w:val="000719E4"/>
    <w:rsid w:val="00071DF8"/>
    <w:rsid w:val="00072409"/>
    <w:rsid w:val="0007248C"/>
    <w:rsid w:val="00072713"/>
    <w:rsid w:val="00072EC6"/>
    <w:rsid w:val="00072FB7"/>
    <w:rsid w:val="000735CF"/>
    <w:rsid w:val="00073F8B"/>
    <w:rsid w:val="0007421A"/>
    <w:rsid w:val="000748E9"/>
    <w:rsid w:val="00074C34"/>
    <w:rsid w:val="00075BE0"/>
    <w:rsid w:val="00075C52"/>
    <w:rsid w:val="0007635F"/>
    <w:rsid w:val="00076531"/>
    <w:rsid w:val="00076792"/>
    <w:rsid w:val="0007684D"/>
    <w:rsid w:val="000768E6"/>
    <w:rsid w:val="0007724F"/>
    <w:rsid w:val="000774A3"/>
    <w:rsid w:val="000775A9"/>
    <w:rsid w:val="000779A4"/>
    <w:rsid w:val="000802C7"/>
    <w:rsid w:val="0008088A"/>
    <w:rsid w:val="00080D26"/>
    <w:rsid w:val="0008125B"/>
    <w:rsid w:val="00081462"/>
    <w:rsid w:val="00081513"/>
    <w:rsid w:val="00081E23"/>
    <w:rsid w:val="00081FC2"/>
    <w:rsid w:val="000820CF"/>
    <w:rsid w:val="000822E6"/>
    <w:rsid w:val="00082770"/>
    <w:rsid w:val="00083026"/>
    <w:rsid w:val="0008324E"/>
    <w:rsid w:val="000838CE"/>
    <w:rsid w:val="0008442D"/>
    <w:rsid w:val="00084627"/>
    <w:rsid w:val="00084C0C"/>
    <w:rsid w:val="000852FF"/>
    <w:rsid w:val="00085439"/>
    <w:rsid w:val="00085DF7"/>
    <w:rsid w:val="00086217"/>
    <w:rsid w:val="00086539"/>
    <w:rsid w:val="000867EE"/>
    <w:rsid w:val="00086832"/>
    <w:rsid w:val="00086D7F"/>
    <w:rsid w:val="00086E9D"/>
    <w:rsid w:val="000870A4"/>
    <w:rsid w:val="00087601"/>
    <w:rsid w:val="00087625"/>
    <w:rsid w:val="00087E89"/>
    <w:rsid w:val="00091766"/>
    <w:rsid w:val="00091920"/>
    <w:rsid w:val="00091A53"/>
    <w:rsid w:val="00091BA9"/>
    <w:rsid w:val="00091CFF"/>
    <w:rsid w:val="000921F5"/>
    <w:rsid w:val="00092932"/>
    <w:rsid w:val="00092D92"/>
    <w:rsid w:val="00093880"/>
    <w:rsid w:val="000938BA"/>
    <w:rsid w:val="00093B03"/>
    <w:rsid w:val="00094030"/>
    <w:rsid w:val="00094276"/>
    <w:rsid w:val="00094431"/>
    <w:rsid w:val="0009460D"/>
    <w:rsid w:val="00094A9D"/>
    <w:rsid w:val="00094C69"/>
    <w:rsid w:val="0009586A"/>
    <w:rsid w:val="00095D25"/>
    <w:rsid w:val="00095FBA"/>
    <w:rsid w:val="00096452"/>
    <w:rsid w:val="0009646F"/>
    <w:rsid w:val="000964AB"/>
    <w:rsid w:val="000964E9"/>
    <w:rsid w:val="000966E2"/>
    <w:rsid w:val="00096DA2"/>
    <w:rsid w:val="0009710F"/>
    <w:rsid w:val="0009742E"/>
    <w:rsid w:val="000977BE"/>
    <w:rsid w:val="00097896"/>
    <w:rsid w:val="00097ED4"/>
    <w:rsid w:val="000A009F"/>
    <w:rsid w:val="000A05AF"/>
    <w:rsid w:val="000A05B1"/>
    <w:rsid w:val="000A0601"/>
    <w:rsid w:val="000A0BE7"/>
    <w:rsid w:val="000A0E58"/>
    <w:rsid w:val="000A18AF"/>
    <w:rsid w:val="000A1C69"/>
    <w:rsid w:val="000A2171"/>
    <w:rsid w:val="000A2A3D"/>
    <w:rsid w:val="000A2C37"/>
    <w:rsid w:val="000A2E79"/>
    <w:rsid w:val="000A3344"/>
    <w:rsid w:val="000A396C"/>
    <w:rsid w:val="000A4A34"/>
    <w:rsid w:val="000A4A43"/>
    <w:rsid w:val="000A4D3F"/>
    <w:rsid w:val="000A5AA4"/>
    <w:rsid w:val="000A5E68"/>
    <w:rsid w:val="000A6827"/>
    <w:rsid w:val="000A6B56"/>
    <w:rsid w:val="000A6CE8"/>
    <w:rsid w:val="000A6E08"/>
    <w:rsid w:val="000A7001"/>
    <w:rsid w:val="000A7126"/>
    <w:rsid w:val="000A732D"/>
    <w:rsid w:val="000A76DA"/>
    <w:rsid w:val="000A7836"/>
    <w:rsid w:val="000A7978"/>
    <w:rsid w:val="000A7BA9"/>
    <w:rsid w:val="000B09CB"/>
    <w:rsid w:val="000B0A93"/>
    <w:rsid w:val="000B0B34"/>
    <w:rsid w:val="000B0C70"/>
    <w:rsid w:val="000B1073"/>
    <w:rsid w:val="000B182F"/>
    <w:rsid w:val="000B18CD"/>
    <w:rsid w:val="000B1B5B"/>
    <w:rsid w:val="000B1E58"/>
    <w:rsid w:val="000B265F"/>
    <w:rsid w:val="000B2E7D"/>
    <w:rsid w:val="000B3664"/>
    <w:rsid w:val="000B3A0F"/>
    <w:rsid w:val="000B3D0A"/>
    <w:rsid w:val="000B441E"/>
    <w:rsid w:val="000B44ED"/>
    <w:rsid w:val="000B4508"/>
    <w:rsid w:val="000B4608"/>
    <w:rsid w:val="000B4642"/>
    <w:rsid w:val="000B4986"/>
    <w:rsid w:val="000B4E8B"/>
    <w:rsid w:val="000B4F2E"/>
    <w:rsid w:val="000B500A"/>
    <w:rsid w:val="000B5830"/>
    <w:rsid w:val="000B62D5"/>
    <w:rsid w:val="000B6620"/>
    <w:rsid w:val="000B6A07"/>
    <w:rsid w:val="000B730F"/>
    <w:rsid w:val="000B739B"/>
    <w:rsid w:val="000B7612"/>
    <w:rsid w:val="000B786E"/>
    <w:rsid w:val="000B7B41"/>
    <w:rsid w:val="000C0464"/>
    <w:rsid w:val="000C08C4"/>
    <w:rsid w:val="000C0AAD"/>
    <w:rsid w:val="000C0CCB"/>
    <w:rsid w:val="000C0D43"/>
    <w:rsid w:val="000C18E8"/>
    <w:rsid w:val="000C1916"/>
    <w:rsid w:val="000C1C65"/>
    <w:rsid w:val="000C1E74"/>
    <w:rsid w:val="000C2482"/>
    <w:rsid w:val="000C2643"/>
    <w:rsid w:val="000C2B5F"/>
    <w:rsid w:val="000C370C"/>
    <w:rsid w:val="000C385B"/>
    <w:rsid w:val="000C38C4"/>
    <w:rsid w:val="000C3B85"/>
    <w:rsid w:val="000C44C1"/>
    <w:rsid w:val="000C456C"/>
    <w:rsid w:val="000C4B15"/>
    <w:rsid w:val="000C568E"/>
    <w:rsid w:val="000C56DF"/>
    <w:rsid w:val="000C572A"/>
    <w:rsid w:val="000C627C"/>
    <w:rsid w:val="000C64C1"/>
    <w:rsid w:val="000C6591"/>
    <w:rsid w:val="000C68B8"/>
    <w:rsid w:val="000C68D7"/>
    <w:rsid w:val="000C69D0"/>
    <w:rsid w:val="000C6D68"/>
    <w:rsid w:val="000C74CE"/>
    <w:rsid w:val="000C7B52"/>
    <w:rsid w:val="000C7C75"/>
    <w:rsid w:val="000D0125"/>
    <w:rsid w:val="000D0977"/>
    <w:rsid w:val="000D0C68"/>
    <w:rsid w:val="000D1068"/>
    <w:rsid w:val="000D143E"/>
    <w:rsid w:val="000D15F9"/>
    <w:rsid w:val="000D16B3"/>
    <w:rsid w:val="000D1A30"/>
    <w:rsid w:val="000D1D67"/>
    <w:rsid w:val="000D2252"/>
    <w:rsid w:val="000D29D5"/>
    <w:rsid w:val="000D2BA8"/>
    <w:rsid w:val="000D2FFF"/>
    <w:rsid w:val="000D34DD"/>
    <w:rsid w:val="000D3555"/>
    <w:rsid w:val="000D3878"/>
    <w:rsid w:val="000D428B"/>
    <w:rsid w:val="000D49CF"/>
    <w:rsid w:val="000D51C6"/>
    <w:rsid w:val="000D5604"/>
    <w:rsid w:val="000D5C2D"/>
    <w:rsid w:val="000D5ED9"/>
    <w:rsid w:val="000D6013"/>
    <w:rsid w:val="000D6135"/>
    <w:rsid w:val="000D613B"/>
    <w:rsid w:val="000D6269"/>
    <w:rsid w:val="000D6572"/>
    <w:rsid w:val="000D6AC6"/>
    <w:rsid w:val="000D6F26"/>
    <w:rsid w:val="000D7078"/>
    <w:rsid w:val="000D71B7"/>
    <w:rsid w:val="000D7408"/>
    <w:rsid w:val="000D763D"/>
    <w:rsid w:val="000D7BC4"/>
    <w:rsid w:val="000E00A7"/>
    <w:rsid w:val="000E10DF"/>
    <w:rsid w:val="000E1A5D"/>
    <w:rsid w:val="000E1E02"/>
    <w:rsid w:val="000E291C"/>
    <w:rsid w:val="000E2C43"/>
    <w:rsid w:val="000E2ECD"/>
    <w:rsid w:val="000E311B"/>
    <w:rsid w:val="000E3533"/>
    <w:rsid w:val="000E3A0F"/>
    <w:rsid w:val="000E3C43"/>
    <w:rsid w:val="000E40E9"/>
    <w:rsid w:val="000E42E2"/>
    <w:rsid w:val="000E5569"/>
    <w:rsid w:val="000E56AD"/>
    <w:rsid w:val="000E6C5C"/>
    <w:rsid w:val="000E6CD5"/>
    <w:rsid w:val="000E6E36"/>
    <w:rsid w:val="000E6F9C"/>
    <w:rsid w:val="000E7D4B"/>
    <w:rsid w:val="000F068A"/>
    <w:rsid w:val="000F0873"/>
    <w:rsid w:val="000F09DE"/>
    <w:rsid w:val="000F0BDF"/>
    <w:rsid w:val="000F0C1D"/>
    <w:rsid w:val="000F138D"/>
    <w:rsid w:val="000F138E"/>
    <w:rsid w:val="000F19C8"/>
    <w:rsid w:val="000F211C"/>
    <w:rsid w:val="000F29D3"/>
    <w:rsid w:val="000F3F14"/>
    <w:rsid w:val="000F448B"/>
    <w:rsid w:val="000F457F"/>
    <w:rsid w:val="000F46BD"/>
    <w:rsid w:val="000F4D90"/>
    <w:rsid w:val="000F57DA"/>
    <w:rsid w:val="000F640C"/>
    <w:rsid w:val="000F6CAD"/>
    <w:rsid w:val="000F7CB5"/>
    <w:rsid w:val="000F7DFF"/>
    <w:rsid w:val="00100B6C"/>
    <w:rsid w:val="00100BEA"/>
    <w:rsid w:val="001011EA"/>
    <w:rsid w:val="00101224"/>
    <w:rsid w:val="00101DA5"/>
    <w:rsid w:val="00101EE9"/>
    <w:rsid w:val="001021B4"/>
    <w:rsid w:val="00102627"/>
    <w:rsid w:val="001029FD"/>
    <w:rsid w:val="00102BDE"/>
    <w:rsid w:val="00102C2A"/>
    <w:rsid w:val="001036E6"/>
    <w:rsid w:val="00103E32"/>
    <w:rsid w:val="00103F4B"/>
    <w:rsid w:val="00103F87"/>
    <w:rsid w:val="00104886"/>
    <w:rsid w:val="00104C39"/>
    <w:rsid w:val="001064AD"/>
    <w:rsid w:val="00106738"/>
    <w:rsid w:val="001067C1"/>
    <w:rsid w:val="001068F7"/>
    <w:rsid w:val="00106F95"/>
    <w:rsid w:val="001073C7"/>
    <w:rsid w:val="001075CA"/>
    <w:rsid w:val="0010799E"/>
    <w:rsid w:val="00107CA6"/>
    <w:rsid w:val="00107DC2"/>
    <w:rsid w:val="00110D8F"/>
    <w:rsid w:val="00110FC3"/>
    <w:rsid w:val="00111042"/>
    <w:rsid w:val="00112323"/>
    <w:rsid w:val="00112ABF"/>
    <w:rsid w:val="001139B4"/>
    <w:rsid w:val="00113ADD"/>
    <w:rsid w:val="00114013"/>
    <w:rsid w:val="00114124"/>
    <w:rsid w:val="00114184"/>
    <w:rsid w:val="001142C4"/>
    <w:rsid w:val="00114874"/>
    <w:rsid w:val="00114A8B"/>
    <w:rsid w:val="00114C93"/>
    <w:rsid w:val="00114D58"/>
    <w:rsid w:val="00115347"/>
    <w:rsid w:val="00115379"/>
    <w:rsid w:val="00115799"/>
    <w:rsid w:val="00116130"/>
    <w:rsid w:val="001161BC"/>
    <w:rsid w:val="001175AA"/>
    <w:rsid w:val="00117F56"/>
    <w:rsid w:val="001202C1"/>
    <w:rsid w:val="00120630"/>
    <w:rsid w:val="00120A9D"/>
    <w:rsid w:val="00120FBC"/>
    <w:rsid w:val="001216E6"/>
    <w:rsid w:val="00121766"/>
    <w:rsid w:val="00121A2F"/>
    <w:rsid w:val="001227CE"/>
    <w:rsid w:val="00122931"/>
    <w:rsid w:val="0012299A"/>
    <w:rsid w:val="0012315C"/>
    <w:rsid w:val="00123199"/>
    <w:rsid w:val="001232CE"/>
    <w:rsid w:val="0012345B"/>
    <w:rsid w:val="001234F4"/>
    <w:rsid w:val="001237BC"/>
    <w:rsid w:val="001237DF"/>
    <w:rsid w:val="00124431"/>
    <w:rsid w:val="00124FC5"/>
    <w:rsid w:val="00125286"/>
    <w:rsid w:val="0012553E"/>
    <w:rsid w:val="001256E1"/>
    <w:rsid w:val="00125738"/>
    <w:rsid w:val="00125763"/>
    <w:rsid w:val="00125B30"/>
    <w:rsid w:val="001260B3"/>
    <w:rsid w:val="00126AAC"/>
    <w:rsid w:val="00126AB5"/>
    <w:rsid w:val="00126CB8"/>
    <w:rsid w:val="00126DF3"/>
    <w:rsid w:val="00126E85"/>
    <w:rsid w:val="00127088"/>
    <w:rsid w:val="0012771D"/>
    <w:rsid w:val="00127FA2"/>
    <w:rsid w:val="001305B9"/>
    <w:rsid w:val="0013060A"/>
    <w:rsid w:val="001308B3"/>
    <w:rsid w:val="00130B3A"/>
    <w:rsid w:val="00130C5D"/>
    <w:rsid w:val="00130FD6"/>
    <w:rsid w:val="00131037"/>
    <w:rsid w:val="00131138"/>
    <w:rsid w:val="00131313"/>
    <w:rsid w:val="001316CA"/>
    <w:rsid w:val="00131931"/>
    <w:rsid w:val="00131CCF"/>
    <w:rsid w:val="00131DFD"/>
    <w:rsid w:val="00132468"/>
    <w:rsid w:val="00132E9E"/>
    <w:rsid w:val="0013337F"/>
    <w:rsid w:val="0013376D"/>
    <w:rsid w:val="00133843"/>
    <w:rsid w:val="00133A54"/>
    <w:rsid w:val="00133C42"/>
    <w:rsid w:val="00134AE8"/>
    <w:rsid w:val="00135108"/>
    <w:rsid w:val="001353C9"/>
    <w:rsid w:val="00135EBA"/>
    <w:rsid w:val="001360C6"/>
    <w:rsid w:val="00136419"/>
    <w:rsid w:val="001365F2"/>
    <w:rsid w:val="001375D3"/>
    <w:rsid w:val="00137AE4"/>
    <w:rsid w:val="00140108"/>
    <w:rsid w:val="00140394"/>
    <w:rsid w:val="0014078E"/>
    <w:rsid w:val="00140C21"/>
    <w:rsid w:val="00140C92"/>
    <w:rsid w:val="00141412"/>
    <w:rsid w:val="0014160F"/>
    <w:rsid w:val="0014179C"/>
    <w:rsid w:val="001417E8"/>
    <w:rsid w:val="00141ACA"/>
    <w:rsid w:val="0014256F"/>
    <w:rsid w:val="00142904"/>
    <w:rsid w:val="00142AA9"/>
    <w:rsid w:val="00142D9E"/>
    <w:rsid w:val="0014345C"/>
    <w:rsid w:val="00143C0D"/>
    <w:rsid w:val="00143D3E"/>
    <w:rsid w:val="00143DBD"/>
    <w:rsid w:val="00144654"/>
    <w:rsid w:val="00144811"/>
    <w:rsid w:val="0014519F"/>
    <w:rsid w:val="00145784"/>
    <w:rsid w:val="00145F50"/>
    <w:rsid w:val="00147427"/>
    <w:rsid w:val="00147BE6"/>
    <w:rsid w:val="00147CB4"/>
    <w:rsid w:val="001503F8"/>
    <w:rsid w:val="0015151A"/>
    <w:rsid w:val="00151EC2"/>
    <w:rsid w:val="00151FFC"/>
    <w:rsid w:val="0015207D"/>
    <w:rsid w:val="00152A9F"/>
    <w:rsid w:val="00152F9A"/>
    <w:rsid w:val="0015311E"/>
    <w:rsid w:val="0015342D"/>
    <w:rsid w:val="00153823"/>
    <w:rsid w:val="0015392F"/>
    <w:rsid w:val="00153A1E"/>
    <w:rsid w:val="00153EE2"/>
    <w:rsid w:val="001543A8"/>
    <w:rsid w:val="00154652"/>
    <w:rsid w:val="001547D2"/>
    <w:rsid w:val="00154C03"/>
    <w:rsid w:val="0015500E"/>
    <w:rsid w:val="0015567E"/>
    <w:rsid w:val="0015569E"/>
    <w:rsid w:val="00155A39"/>
    <w:rsid w:val="00155B35"/>
    <w:rsid w:val="00155CB9"/>
    <w:rsid w:val="00155DED"/>
    <w:rsid w:val="00155E1E"/>
    <w:rsid w:val="00156027"/>
    <w:rsid w:val="0015656D"/>
    <w:rsid w:val="0015689C"/>
    <w:rsid w:val="00156A99"/>
    <w:rsid w:val="00156E65"/>
    <w:rsid w:val="00157016"/>
    <w:rsid w:val="0015711E"/>
    <w:rsid w:val="0015757A"/>
    <w:rsid w:val="00157781"/>
    <w:rsid w:val="00157F81"/>
    <w:rsid w:val="00160042"/>
    <w:rsid w:val="001603FB"/>
    <w:rsid w:val="00160886"/>
    <w:rsid w:val="00160A3B"/>
    <w:rsid w:val="0016166D"/>
    <w:rsid w:val="001616AD"/>
    <w:rsid w:val="001620BA"/>
    <w:rsid w:val="0016292D"/>
    <w:rsid w:val="001629C0"/>
    <w:rsid w:val="00163423"/>
    <w:rsid w:val="00163AE1"/>
    <w:rsid w:val="00163C27"/>
    <w:rsid w:val="00163F84"/>
    <w:rsid w:val="00163FB4"/>
    <w:rsid w:val="001642A8"/>
    <w:rsid w:val="001646AA"/>
    <w:rsid w:val="001646FC"/>
    <w:rsid w:val="0016489E"/>
    <w:rsid w:val="001648DF"/>
    <w:rsid w:val="00164B97"/>
    <w:rsid w:val="00164FF5"/>
    <w:rsid w:val="0016519F"/>
    <w:rsid w:val="00165440"/>
    <w:rsid w:val="00165538"/>
    <w:rsid w:val="00165F48"/>
    <w:rsid w:val="00166660"/>
    <w:rsid w:val="00167931"/>
    <w:rsid w:val="00167FEA"/>
    <w:rsid w:val="001704B2"/>
    <w:rsid w:val="00170986"/>
    <w:rsid w:val="00170A0F"/>
    <w:rsid w:val="00170E09"/>
    <w:rsid w:val="001718D7"/>
    <w:rsid w:val="001719FA"/>
    <w:rsid w:val="00171B7D"/>
    <w:rsid w:val="00171EAA"/>
    <w:rsid w:val="00171FE1"/>
    <w:rsid w:val="001723E9"/>
    <w:rsid w:val="00173046"/>
    <w:rsid w:val="001732D9"/>
    <w:rsid w:val="00173BDF"/>
    <w:rsid w:val="001741D3"/>
    <w:rsid w:val="00174B80"/>
    <w:rsid w:val="00174BF8"/>
    <w:rsid w:val="001755B6"/>
    <w:rsid w:val="00175C61"/>
    <w:rsid w:val="001760D2"/>
    <w:rsid w:val="001761B4"/>
    <w:rsid w:val="00176358"/>
    <w:rsid w:val="00176E60"/>
    <w:rsid w:val="0017755F"/>
    <w:rsid w:val="00177561"/>
    <w:rsid w:val="00177B92"/>
    <w:rsid w:val="00177F3A"/>
    <w:rsid w:val="00180591"/>
    <w:rsid w:val="00180871"/>
    <w:rsid w:val="00180F89"/>
    <w:rsid w:val="00181652"/>
    <w:rsid w:val="00181BD2"/>
    <w:rsid w:val="00181EC1"/>
    <w:rsid w:val="00182A84"/>
    <w:rsid w:val="00182B5A"/>
    <w:rsid w:val="00182CED"/>
    <w:rsid w:val="00182FC9"/>
    <w:rsid w:val="001831EA"/>
    <w:rsid w:val="001836B1"/>
    <w:rsid w:val="001837BA"/>
    <w:rsid w:val="00183C6D"/>
    <w:rsid w:val="001840D3"/>
    <w:rsid w:val="001841F1"/>
    <w:rsid w:val="00184524"/>
    <w:rsid w:val="001849BB"/>
    <w:rsid w:val="00184CC9"/>
    <w:rsid w:val="00184F0C"/>
    <w:rsid w:val="00185318"/>
    <w:rsid w:val="00185F1D"/>
    <w:rsid w:val="00185FD5"/>
    <w:rsid w:val="00186F00"/>
    <w:rsid w:val="00187922"/>
    <w:rsid w:val="00190C04"/>
    <w:rsid w:val="00190DD5"/>
    <w:rsid w:val="00190F41"/>
    <w:rsid w:val="0019117A"/>
    <w:rsid w:val="0019130D"/>
    <w:rsid w:val="001913E5"/>
    <w:rsid w:val="0019154B"/>
    <w:rsid w:val="00191CDE"/>
    <w:rsid w:val="00191FCE"/>
    <w:rsid w:val="001922CC"/>
    <w:rsid w:val="00192C8B"/>
    <w:rsid w:val="00192CB4"/>
    <w:rsid w:val="00192DE0"/>
    <w:rsid w:val="00192E43"/>
    <w:rsid w:val="001935BE"/>
    <w:rsid w:val="00193676"/>
    <w:rsid w:val="00193D36"/>
    <w:rsid w:val="00194B2A"/>
    <w:rsid w:val="00194BE0"/>
    <w:rsid w:val="00194C54"/>
    <w:rsid w:val="001956CB"/>
    <w:rsid w:val="001957D7"/>
    <w:rsid w:val="00195D0A"/>
    <w:rsid w:val="00195EF8"/>
    <w:rsid w:val="001965E6"/>
    <w:rsid w:val="001968F9"/>
    <w:rsid w:val="00196B9D"/>
    <w:rsid w:val="00196F6B"/>
    <w:rsid w:val="00196FD1"/>
    <w:rsid w:val="0019724C"/>
    <w:rsid w:val="00197E7D"/>
    <w:rsid w:val="001A08FA"/>
    <w:rsid w:val="001A0D30"/>
    <w:rsid w:val="001A0EBE"/>
    <w:rsid w:val="001A13D2"/>
    <w:rsid w:val="001A1C22"/>
    <w:rsid w:val="001A2B5F"/>
    <w:rsid w:val="001A3321"/>
    <w:rsid w:val="001A3412"/>
    <w:rsid w:val="001A394E"/>
    <w:rsid w:val="001A3A1C"/>
    <w:rsid w:val="001A3B0C"/>
    <w:rsid w:val="001A3C6B"/>
    <w:rsid w:val="001A413A"/>
    <w:rsid w:val="001A518A"/>
    <w:rsid w:val="001A5662"/>
    <w:rsid w:val="001A5AF6"/>
    <w:rsid w:val="001A5D90"/>
    <w:rsid w:val="001A628D"/>
    <w:rsid w:val="001A641E"/>
    <w:rsid w:val="001A64D6"/>
    <w:rsid w:val="001A6740"/>
    <w:rsid w:val="001A69BD"/>
    <w:rsid w:val="001A708E"/>
    <w:rsid w:val="001A7650"/>
    <w:rsid w:val="001A765A"/>
    <w:rsid w:val="001A782E"/>
    <w:rsid w:val="001A7AFF"/>
    <w:rsid w:val="001B009F"/>
    <w:rsid w:val="001B0D73"/>
    <w:rsid w:val="001B0D90"/>
    <w:rsid w:val="001B1550"/>
    <w:rsid w:val="001B167E"/>
    <w:rsid w:val="001B1767"/>
    <w:rsid w:val="001B1B06"/>
    <w:rsid w:val="001B21C6"/>
    <w:rsid w:val="001B22A4"/>
    <w:rsid w:val="001B23BC"/>
    <w:rsid w:val="001B2583"/>
    <w:rsid w:val="001B2815"/>
    <w:rsid w:val="001B29D9"/>
    <w:rsid w:val="001B2FBD"/>
    <w:rsid w:val="001B3025"/>
    <w:rsid w:val="001B318E"/>
    <w:rsid w:val="001B35BE"/>
    <w:rsid w:val="001B3BBA"/>
    <w:rsid w:val="001B4634"/>
    <w:rsid w:val="001B465B"/>
    <w:rsid w:val="001B49BD"/>
    <w:rsid w:val="001B4CA0"/>
    <w:rsid w:val="001B531F"/>
    <w:rsid w:val="001B57F3"/>
    <w:rsid w:val="001B66D5"/>
    <w:rsid w:val="001B6978"/>
    <w:rsid w:val="001B6CC9"/>
    <w:rsid w:val="001B6D6B"/>
    <w:rsid w:val="001B72FF"/>
    <w:rsid w:val="001B749D"/>
    <w:rsid w:val="001B768D"/>
    <w:rsid w:val="001B7DA6"/>
    <w:rsid w:val="001B7F2F"/>
    <w:rsid w:val="001C0613"/>
    <w:rsid w:val="001C0759"/>
    <w:rsid w:val="001C0AF5"/>
    <w:rsid w:val="001C13D7"/>
    <w:rsid w:val="001C20C3"/>
    <w:rsid w:val="001C212B"/>
    <w:rsid w:val="001C29C2"/>
    <w:rsid w:val="001C29DB"/>
    <w:rsid w:val="001C2A7D"/>
    <w:rsid w:val="001C2B01"/>
    <w:rsid w:val="001C2CE2"/>
    <w:rsid w:val="001C2E48"/>
    <w:rsid w:val="001C2EDE"/>
    <w:rsid w:val="001C3058"/>
    <w:rsid w:val="001C30B5"/>
    <w:rsid w:val="001C37D5"/>
    <w:rsid w:val="001C382D"/>
    <w:rsid w:val="001C3883"/>
    <w:rsid w:val="001C3A04"/>
    <w:rsid w:val="001C3E2F"/>
    <w:rsid w:val="001C3EA8"/>
    <w:rsid w:val="001C41C6"/>
    <w:rsid w:val="001C45D5"/>
    <w:rsid w:val="001C5249"/>
    <w:rsid w:val="001C5CFD"/>
    <w:rsid w:val="001C6572"/>
    <w:rsid w:val="001C680E"/>
    <w:rsid w:val="001C6A0E"/>
    <w:rsid w:val="001C6A5B"/>
    <w:rsid w:val="001C7DF1"/>
    <w:rsid w:val="001C7FAB"/>
    <w:rsid w:val="001D0847"/>
    <w:rsid w:val="001D0877"/>
    <w:rsid w:val="001D08B1"/>
    <w:rsid w:val="001D0A3F"/>
    <w:rsid w:val="001D0A90"/>
    <w:rsid w:val="001D0B45"/>
    <w:rsid w:val="001D1662"/>
    <w:rsid w:val="001D1CA7"/>
    <w:rsid w:val="001D209A"/>
    <w:rsid w:val="001D2604"/>
    <w:rsid w:val="001D27AA"/>
    <w:rsid w:val="001D2AB7"/>
    <w:rsid w:val="001D2B4B"/>
    <w:rsid w:val="001D2C63"/>
    <w:rsid w:val="001D32C3"/>
    <w:rsid w:val="001D3632"/>
    <w:rsid w:val="001D38CA"/>
    <w:rsid w:val="001D3C49"/>
    <w:rsid w:val="001D3F08"/>
    <w:rsid w:val="001D40B3"/>
    <w:rsid w:val="001D4343"/>
    <w:rsid w:val="001D45AB"/>
    <w:rsid w:val="001D49C1"/>
    <w:rsid w:val="001D510D"/>
    <w:rsid w:val="001D520F"/>
    <w:rsid w:val="001D5537"/>
    <w:rsid w:val="001D5846"/>
    <w:rsid w:val="001D586A"/>
    <w:rsid w:val="001D5D87"/>
    <w:rsid w:val="001D5FCD"/>
    <w:rsid w:val="001D6270"/>
    <w:rsid w:val="001D66A4"/>
    <w:rsid w:val="001D6995"/>
    <w:rsid w:val="001D73CF"/>
    <w:rsid w:val="001D73FC"/>
    <w:rsid w:val="001D77EC"/>
    <w:rsid w:val="001D7894"/>
    <w:rsid w:val="001D7BE9"/>
    <w:rsid w:val="001E0AB7"/>
    <w:rsid w:val="001E1377"/>
    <w:rsid w:val="001E1E34"/>
    <w:rsid w:val="001E284B"/>
    <w:rsid w:val="001E2A22"/>
    <w:rsid w:val="001E2A81"/>
    <w:rsid w:val="001E2D61"/>
    <w:rsid w:val="001E2F42"/>
    <w:rsid w:val="001E3355"/>
    <w:rsid w:val="001E3457"/>
    <w:rsid w:val="001E3C4B"/>
    <w:rsid w:val="001E3DE0"/>
    <w:rsid w:val="001E424D"/>
    <w:rsid w:val="001E4833"/>
    <w:rsid w:val="001E4A13"/>
    <w:rsid w:val="001E4F4B"/>
    <w:rsid w:val="001E53DA"/>
    <w:rsid w:val="001E5728"/>
    <w:rsid w:val="001E5F52"/>
    <w:rsid w:val="001E6211"/>
    <w:rsid w:val="001E62B9"/>
    <w:rsid w:val="001E6745"/>
    <w:rsid w:val="001E6C2B"/>
    <w:rsid w:val="001E6E3F"/>
    <w:rsid w:val="001E6FCF"/>
    <w:rsid w:val="001E7A98"/>
    <w:rsid w:val="001E7B3E"/>
    <w:rsid w:val="001F0167"/>
    <w:rsid w:val="001F06C5"/>
    <w:rsid w:val="001F0A5E"/>
    <w:rsid w:val="001F0CDF"/>
    <w:rsid w:val="001F0F87"/>
    <w:rsid w:val="001F12B8"/>
    <w:rsid w:val="001F153A"/>
    <w:rsid w:val="001F16AD"/>
    <w:rsid w:val="001F1B02"/>
    <w:rsid w:val="001F1C89"/>
    <w:rsid w:val="001F258E"/>
    <w:rsid w:val="001F2BC4"/>
    <w:rsid w:val="001F2F42"/>
    <w:rsid w:val="001F34FE"/>
    <w:rsid w:val="001F3CD9"/>
    <w:rsid w:val="001F4176"/>
    <w:rsid w:val="001F42B7"/>
    <w:rsid w:val="001F45D7"/>
    <w:rsid w:val="001F4992"/>
    <w:rsid w:val="001F4ED4"/>
    <w:rsid w:val="001F51AA"/>
    <w:rsid w:val="001F553F"/>
    <w:rsid w:val="001F597A"/>
    <w:rsid w:val="001F5B7F"/>
    <w:rsid w:val="001F5BE5"/>
    <w:rsid w:val="001F5CDE"/>
    <w:rsid w:val="001F6051"/>
    <w:rsid w:val="001F6ABD"/>
    <w:rsid w:val="001F6CF2"/>
    <w:rsid w:val="001F731B"/>
    <w:rsid w:val="001F7847"/>
    <w:rsid w:val="001F78F0"/>
    <w:rsid w:val="0020005A"/>
    <w:rsid w:val="002004F5"/>
    <w:rsid w:val="002009BD"/>
    <w:rsid w:val="00200E60"/>
    <w:rsid w:val="00200F19"/>
    <w:rsid w:val="002010C3"/>
    <w:rsid w:val="00201A99"/>
    <w:rsid w:val="00201D2E"/>
    <w:rsid w:val="00201E89"/>
    <w:rsid w:val="00202152"/>
    <w:rsid w:val="00202337"/>
    <w:rsid w:val="00202501"/>
    <w:rsid w:val="0020264C"/>
    <w:rsid w:val="00202D95"/>
    <w:rsid w:val="0020330E"/>
    <w:rsid w:val="00203852"/>
    <w:rsid w:val="00203A18"/>
    <w:rsid w:val="00203DD1"/>
    <w:rsid w:val="00203DF6"/>
    <w:rsid w:val="00203E61"/>
    <w:rsid w:val="0020405A"/>
    <w:rsid w:val="00204190"/>
    <w:rsid w:val="002042C2"/>
    <w:rsid w:val="002053F3"/>
    <w:rsid w:val="00205404"/>
    <w:rsid w:val="0020550E"/>
    <w:rsid w:val="002055B3"/>
    <w:rsid w:val="002056DE"/>
    <w:rsid w:val="00205A70"/>
    <w:rsid w:val="0020607D"/>
    <w:rsid w:val="00206216"/>
    <w:rsid w:val="0020645A"/>
    <w:rsid w:val="002078B1"/>
    <w:rsid w:val="002078CD"/>
    <w:rsid w:val="00207C8A"/>
    <w:rsid w:val="00207D17"/>
    <w:rsid w:val="00207F61"/>
    <w:rsid w:val="00210203"/>
    <w:rsid w:val="002102D3"/>
    <w:rsid w:val="002102DA"/>
    <w:rsid w:val="002102DC"/>
    <w:rsid w:val="002102EC"/>
    <w:rsid w:val="00210415"/>
    <w:rsid w:val="00210554"/>
    <w:rsid w:val="00210659"/>
    <w:rsid w:val="00210703"/>
    <w:rsid w:val="00210C9A"/>
    <w:rsid w:val="0021145F"/>
    <w:rsid w:val="00211543"/>
    <w:rsid w:val="002119EF"/>
    <w:rsid w:val="00212035"/>
    <w:rsid w:val="0021246D"/>
    <w:rsid w:val="002125B6"/>
    <w:rsid w:val="0021318C"/>
    <w:rsid w:val="002137C6"/>
    <w:rsid w:val="002141D3"/>
    <w:rsid w:val="002148FD"/>
    <w:rsid w:val="002149C7"/>
    <w:rsid w:val="00215397"/>
    <w:rsid w:val="00215637"/>
    <w:rsid w:val="00215925"/>
    <w:rsid w:val="00215AD9"/>
    <w:rsid w:val="00215CE6"/>
    <w:rsid w:val="00217644"/>
    <w:rsid w:val="00217E97"/>
    <w:rsid w:val="002205D8"/>
    <w:rsid w:val="00220609"/>
    <w:rsid w:val="002206B6"/>
    <w:rsid w:val="00221215"/>
    <w:rsid w:val="00221B07"/>
    <w:rsid w:val="00222760"/>
    <w:rsid w:val="002229B5"/>
    <w:rsid w:val="00223226"/>
    <w:rsid w:val="0022349A"/>
    <w:rsid w:val="002236E7"/>
    <w:rsid w:val="002237CC"/>
    <w:rsid w:val="002237DA"/>
    <w:rsid w:val="00223D6D"/>
    <w:rsid w:val="00224A17"/>
    <w:rsid w:val="002250C3"/>
    <w:rsid w:val="002259E3"/>
    <w:rsid w:val="00225B4E"/>
    <w:rsid w:val="00225F05"/>
    <w:rsid w:val="0022601E"/>
    <w:rsid w:val="002263B8"/>
    <w:rsid w:val="00226836"/>
    <w:rsid w:val="002275CB"/>
    <w:rsid w:val="0022773F"/>
    <w:rsid w:val="0022790A"/>
    <w:rsid w:val="00227FCB"/>
    <w:rsid w:val="00230AC8"/>
    <w:rsid w:val="00230BD1"/>
    <w:rsid w:val="00231C45"/>
    <w:rsid w:val="00231C60"/>
    <w:rsid w:val="002325FF"/>
    <w:rsid w:val="0023266F"/>
    <w:rsid w:val="00233228"/>
    <w:rsid w:val="002334F6"/>
    <w:rsid w:val="0023371F"/>
    <w:rsid w:val="00233922"/>
    <w:rsid w:val="00233A24"/>
    <w:rsid w:val="00233D10"/>
    <w:rsid w:val="00233E9C"/>
    <w:rsid w:val="0023432F"/>
    <w:rsid w:val="00234AC3"/>
    <w:rsid w:val="00234D25"/>
    <w:rsid w:val="002354A2"/>
    <w:rsid w:val="00235A8B"/>
    <w:rsid w:val="00235FF5"/>
    <w:rsid w:val="002361C8"/>
    <w:rsid w:val="002364FF"/>
    <w:rsid w:val="0023667F"/>
    <w:rsid w:val="00236BA4"/>
    <w:rsid w:val="0023710D"/>
    <w:rsid w:val="00237753"/>
    <w:rsid w:val="00237A51"/>
    <w:rsid w:val="002404FF"/>
    <w:rsid w:val="00240648"/>
    <w:rsid w:val="00240CB2"/>
    <w:rsid w:val="00240CDE"/>
    <w:rsid w:val="00240ED7"/>
    <w:rsid w:val="002418A6"/>
    <w:rsid w:val="00241AAD"/>
    <w:rsid w:val="00241C90"/>
    <w:rsid w:val="00242370"/>
    <w:rsid w:val="00242627"/>
    <w:rsid w:val="002427EC"/>
    <w:rsid w:val="00242854"/>
    <w:rsid w:val="00242975"/>
    <w:rsid w:val="00243747"/>
    <w:rsid w:val="0024384B"/>
    <w:rsid w:val="00244536"/>
    <w:rsid w:val="002445D1"/>
    <w:rsid w:val="00244708"/>
    <w:rsid w:val="0024482F"/>
    <w:rsid w:val="0024566B"/>
    <w:rsid w:val="00245B80"/>
    <w:rsid w:val="00245D83"/>
    <w:rsid w:val="00245FEF"/>
    <w:rsid w:val="00246609"/>
    <w:rsid w:val="00246C42"/>
    <w:rsid w:val="00247167"/>
    <w:rsid w:val="00247277"/>
    <w:rsid w:val="0024759E"/>
    <w:rsid w:val="00247698"/>
    <w:rsid w:val="0025040A"/>
    <w:rsid w:val="0025081E"/>
    <w:rsid w:val="00250B6C"/>
    <w:rsid w:val="00252558"/>
    <w:rsid w:val="0025264E"/>
    <w:rsid w:val="00253081"/>
    <w:rsid w:val="00253202"/>
    <w:rsid w:val="002533D0"/>
    <w:rsid w:val="0025399C"/>
    <w:rsid w:val="002539BD"/>
    <w:rsid w:val="00253B42"/>
    <w:rsid w:val="00253BE0"/>
    <w:rsid w:val="00253D84"/>
    <w:rsid w:val="00253F05"/>
    <w:rsid w:val="002543C7"/>
    <w:rsid w:val="00254484"/>
    <w:rsid w:val="002544CD"/>
    <w:rsid w:val="00254697"/>
    <w:rsid w:val="00254C9B"/>
    <w:rsid w:val="00254CFB"/>
    <w:rsid w:val="00254E03"/>
    <w:rsid w:val="00254FC3"/>
    <w:rsid w:val="0025526A"/>
    <w:rsid w:val="002553B6"/>
    <w:rsid w:val="002555ED"/>
    <w:rsid w:val="00255C04"/>
    <w:rsid w:val="00255FAC"/>
    <w:rsid w:val="00256050"/>
    <w:rsid w:val="0025643A"/>
    <w:rsid w:val="00256A94"/>
    <w:rsid w:val="00256AFD"/>
    <w:rsid w:val="00256EA0"/>
    <w:rsid w:val="00257D6F"/>
    <w:rsid w:val="002600D3"/>
    <w:rsid w:val="00260167"/>
    <w:rsid w:val="00260211"/>
    <w:rsid w:val="0026057D"/>
    <w:rsid w:val="002606FC"/>
    <w:rsid w:val="002609C4"/>
    <w:rsid w:val="002613A1"/>
    <w:rsid w:val="002616AB"/>
    <w:rsid w:val="00261ACF"/>
    <w:rsid w:val="00262646"/>
    <w:rsid w:val="00262C86"/>
    <w:rsid w:val="00262E1E"/>
    <w:rsid w:val="00263265"/>
    <w:rsid w:val="0026326E"/>
    <w:rsid w:val="00263281"/>
    <w:rsid w:val="00263306"/>
    <w:rsid w:val="0026342F"/>
    <w:rsid w:val="00263E14"/>
    <w:rsid w:val="002648C2"/>
    <w:rsid w:val="00264CFC"/>
    <w:rsid w:val="00264F55"/>
    <w:rsid w:val="002656EC"/>
    <w:rsid w:val="00265AAA"/>
    <w:rsid w:val="00265DA4"/>
    <w:rsid w:val="00265DC2"/>
    <w:rsid w:val="00265EE1"/>
    <w:rsid w:val="002661E7"/>
    <w:rsid w:val="002669F3"/>
    <w:rsid w:val="00266C38"/>
    <w:rsid w:val="00266D45"/>
    <w:rsid w:val="00266EBC"/>
    <w:rsid w:val="002670EF"/>
    <w:rsid w:val="00267165"/>
    <w:rsid w:val="002673FD"/>
    <w:rsid w:val="0026784A"/>
    <w:rsid w:val="0027005C"/>
    <w:rsid w:val="0027033A"/>
    <w:rsid w:val="002703EC"/>
    <w:rsid w:val="002707C5"/>
    <w:rsid w:val="0027094C"/>
    <w:rsid w:val="00270AE5"/>
    <w:rsid w:val="00270B7D"/>
    <w:rsid w:val="00270BE8"/>
    <w:rsid w:val="00270DFD"/>
    <w:rsid w:val="00270E2D"/>
    <w:rsid w:val="0027133C"/>
    <w:rsid w:val="00271974"/>
    <w:rsid w:val="00271F02"/>
    <w:rsid w:val="00272096"/>
    <w:rsid w:val="002722AD"/>
    <w:rsid w:val="0027237F"/>
    <w:rsid w:val="00272A88"/>
    <w:rsid w:val="00272B8D"/>
    <w:rsid w:val="00272C6A"/>
    <w:rsid w:val="0027308F"/>
    <w:rsid w:val="00273785"/>
    <w:rsid w:val="00273A9E"/>
    <w:rsid w:val="00273D87"/>
    <w:rsid w:val="002741DB"/>
    <w:rsid w:val="00274AAF"/>
    <w:rsid w:val="00274D4A"/>
    <w:rsid w:val="00274DF3"/>
    <w:rsid w:val="00275340"/>
    <w:rsid w:val="0027588E"/>
    <w:rsid w:val="0027593C"/>
    <w:rsid w:val="00275E97"/>
    <w:rsid w:val="002765AC"/>
    <w:rsid w:val="00276923"/>
    <w:rsid w:val="002769AB"/>
    <w:rsid w:val="00277C6A"/>
    <w:rsid w:val="002804D6"/>
    <w:rsid w:val="0028057E"/>
    <w:rsid w:val="002807F4"/>
    <w:rsid w:val="00281A36"/>
    <w:rsid w:val="0028265E"/>
    <w:rsid w:val="002828BA"/>
    <w:rsid w:val="00282992"/>
    <w:rsid w:val="00282B83"/>
    <w:rsid w:val="00282DF4"/>
    <w:rsid w:val="00283060"/>
    <w:rsid w:val="002830C9"/>
    <w:rsid w:val="002832B0"/>
    <w:rsid w:val="00283782"/>
    <w:rsid w:val="00283C0B"/>
    <w:rsid w:val="00283E37"/>
    <w:rsid w:val="00283E49"/>
    <w:rsid w:val="00284084"/>
    <w:rsid w:val="00284360"/>
    <w:rsid w:val="0028484A"/>
    <w:rsid w:val="002849A7"/>
    <w:rsid w:val="00285413"/>
    <w:rsid w:val="00285971"/>
    <w:rsid w:val="00285B95"/>
    <w:rsid w:val="00285D5C"/>
    <w:rsid w:val="00285E8A"/>
    <w:rsid w:val="00285F82"/>
    <w:rsid w:val="002862A8"/>
    <w:rsid w:val="0028678B"/>
    <w:rsid w:val="00286D19"/>
    <w:rsid w:val="00286DB2"/>
    <w:rsid w:val="002873D3"/>
    <w:rsid w:val="00287AB8"/>
    <w:rsid w:val="00287D65"/>
    <w:rsid w:val="00290664"/>
    <w:rsid w:val="00290D0F"/>
    <w:rsid w:val="002911B9"/>
    <w:rsid w:val="00291809"/>
    <w:rsid w:val="00291839"/>
    <w:rsid w:val="00291A78"/>
    <w:rsid w:val="00291CA6"/>
    <w:rsid w:val="00292588"/>
    <w:rsid w:val="00292764"/>
    <w:rsid w:val="0029278D"/>
    <w:rsid w:val="0029302A"/>
    <w:rsid w:val="002935C5"/>
    <w:rsid w:val="0029365D"/>
    <w:rsid w:val="002936C4"/>
    <w:rsid w:val="00293C9F"/>
    <w:rsid w:val="00293F84"/>
    <w:rsid w:val="002941AE"/>
    <w:rsid w:val="0029465D"/>
    <w:rsid w:val="00294902"/>
    <w:rsid w:val="00294B6D"/>
    <w:rsid w:val="00294D38"/>
    <w:rsid w:val="00294DF8"/>
    <w:rsid w:val="00294EE2"/>
    <w:rsid w:val="002951E2"/>
    <w:rsid w:val="00295422"/>
    <w:rsid w:val="0029598B"/>
    <w:rsid w:val="00295997"/>
    <w:rsid w:val="002959D9"/>
    <w:rsid w:val="00295A08"/>
    <w:rsid w:val="00295B2F"/>
    <w:rsid w:val="00296089"/>
    <w:rsid w:val="002963E1"/>
    <w:rsid w:val="00296789"/>
    <w:rsid w:val="002969CA"/>
    <w:rsid w:val="0029728F"/>
    <w:rsid w:val="0029736C"/>
    <w:rsid w:val="00297490"/>
    <w:rsid w:val="002978DC"/>
    <w:rsid w:val="002979BA"/>
    <w:rsid w:val="002979FB"/>
    <w:rsid w:val="002A00D4"/>
    <w:rsid w:val="002A0593"/>
    <w:rsid w:val="002A08CC"/>
    <w:rsid w:val="002A0998"/>
    <w:rsid w:val="002A1BD1"/>
    <w:rsid w:val="002A1D65"/>
    <w:rsid w:val="002A23A6"/>
    <w:rsid w:val="002A23C5"/>
    <w:rsid w:val="002A24AB"/>
    <w:rsid w:val="002A2C0C"/>
    <w:rsid w:val="002A2ED5"/>
    <w:rsid w:val="002A30F1"/>
    <w:rsid w:val="002A328C"/>
    <w:rsid w:val="002A3655"/>
    <w:rsid w:val="002A43AA"/>
    <w:rsid w:val="002A4786"/>
    <w:rsid w:val="002A4C41"/>
    <w:rsid w:val="002A4D0E"/>
    <w:rsid w:val="002A52EB"/>
    <w:rsid w:val="002A5F8E"/>
    <w:rsid w:val="002A5FD9"/>
    <w:rsid w:val="002A64B3"/>
    <w:rsid w:val="002A6F32"/>
    <w:rsid w:val="002A7125"/>
    <w:rsid w:val="002A71EF"/>
    <w:rsid w:val="002B0408"/>
    <w:rsid w:val="002B0C60"/>
    <w:rsid w:val="002B0CB5"/>
    <w:rsid w:val="002B0DAA"/>
    <w:rsid w:val="002B0E66"/>
    <w:rsid w:val="002B0F1C"/>
    <w:rsid w:val="002B1420"/>
    <w:rsid w:val="002B18BF"/>
    <w:rsid w:val="002B1C40"/>
    <w:rsid w:val="002B1DA7"/>
    <w:rsid w:val="002B222C"/>
    <w:rsid w:val="002B2CBC"/>
    <w:rsid w:val="002B3983"/>
    <w:rsid w:val="002B3A42"/>
    <w:rsid w:val="002B3C27"/>
    <w:rsid w:val="002B3D15"/>
    <w:rsid w:val="002B4202"/>
    <w:rsid w:val="002B4288"/>
    <w:rsid w:val="002B4FF2"/>
    <w:rsid w:val="002B50E9"/>
    <w:rsid w:val="002B5BAE"/>
    <w:rsid w:val="002B5BF0"/>
    <w:rsid w:val="002B5E0A"/>
    <w:rsid w:val="002B60DA"/>
    <w:rsid w:val="002B6184"/>
    <w:rsid w:val="002B63FC"/>
    <w:rsid w:val="002B6717"/>
    <w:rsid w:val="002B6904"/>
    <w:rsid w:val="002B73AA"/>
    <w:rsid w:val="002B7496"/>
    <w:rsid w:val="002B7902"/>
    <w:rsid w:val="002B7B86"/>
    <w:rsid w:val="002C0308"/>
    <w:rsid w:val="002C0928"/>
    <w:rsid w:val="002C0982"/>
    <w:rsid w:val="002C0C14"/>
    <w:rsid w:val="002C0F4C"/>
    <w:rsid w:val="002C13AC"/>
    <w:rsid w:val="002C1483"/>
    <w:rsid w:val="002C1794"/>
    <w:rsid w:val="002C234F"/>
    <w:rsid w:val="002C2C5A"/>
    <w:rsid w:val="002C2FB0"/>
    <w:rsid w:val="002C3437"/>
    <w:rsid w:val="002C3939"/>
    <w:rsid w:val="002C39E9"/>
    <w:rsid w:val="002C3D34"/>
    <w:rsid w:val="002C41CA"/>
    <w:rsid w:val="002C4863"/>
    <w:rsid w:val="002C500C"/>
    <w:rsid w:val="002C52FC"/>
    <w:rsid w:val="002C53C5"/>
    <w:rsid w:val="002C58DE"/>
    <w:rsid w:val="002C5D9B"/>
    <w:rsid w:val="002C6241"/>
    <w:rsid w:val="002C6614"/>
    <w:rsid w:val="002C6D0A"/>
    <w:rsid w:val="002C6D36"/>
    <w:rsid w:val="002C6EFD"/>
    <w:rsid w:val="002C741D"/>
    <w:rsid w:val="002C7EF4"/>
    <w:rsid w:val="002D07E1"/>
    <w:rsid w:val="002D086B"/>
    <w:rsid w:val="002D0E22"/>
    <w:rsid w:val="002D0F04"/>
    <w:rsid w:val="002D10A8"/>
    <w:rsid w:val="002D1314"/>
    <w:rsid w:val="002D137F"/>
    <w:rsid w:val="002D19F5"/>
    <w:rsid w:val="002D1C54"/>
    <w:rsid w:val="002D1D85"/>
    <w:rsid w:val="002D1DC2"/>
    <w:rsid w:val="002D1E94"/>
    <w:rsid w:val="002D1FB4"/>
    <w:rsid w:val="002D2170"/>
    <w:rsid w:val="002D2362"/>
    <w:rsid w:val="002D258A"/>
    <w:rsid w:val="002D3570"/>
    <w:rsid w:val="002D4409"/>
    <w:rsid w:val="002D4ACA"/>
    <w:rsid w:val="002D4E0D"/>
    <w:rsid w:val="002D4EA9"/>
    <w:rsid w:val="002D517D"/>
    <w:rsid w:val="002D5423"/>
    <w:rsid w:val="002D5476"/>
    <w:rsid w:val="002D56B3"/>
    <w:rsid w:val="002D5B58"/>
    <w:rsid w:val="002D5BCD"/>
    <w:rsid w:val="002D5CC6"/>
    <w:rsid w:val="002D5D3D"/>
    <w:rsid w:val="002D60C7"/>
    <w:rsid w:val="002D63EA"/>
    <w:rsid w:val="002D6465"/>
    <w:rsid w:val="002D6A32"/>
    <w:rsid w:val="002D6E95"/>
    <w:rsid w:val="002D7757"/>
    <w:rsid w:val="002D7A33"/>
    <w:rsid w:val="002D7C3E"/>
    <w:rsid w:val="002E0A92"/>
    <w:rsid w:val="002E18BD"/>
    <w:rsid w:val="002E1C9C"/>
    <w:rsid w:val="002E1CB1"/>
    <w:rsid w:val="002E27C4"/>
    <w:rsid w:val="002E3237"/>
    <w:rsid w:val="002E359D"/>
    <w:rsid w:val="002E3B17"/>
    <w:rsid w:val="002E3DF4"/>
    <w:rsid w:val="002E4939"/>
    <w:rsid w:val="002E4BAE"/>
    <w:rsid w:val="002E4D36"/>
    <w:rsid w:val="002E500A"/>
    <w:rsid w:val="002E5344"/>
    <w:rsid w:val="002E55FF"/>
    <w:rsid w:val="002E57C8"/>
    <w:rsid w:val="002E5B12"/>
    <w:rsid w:val="002E5D70"/>
    <w:rsid w:val="002E7195"/>
    <w:rsid w:val="002E7578"/>
    <w:rsid w:val="002E769F"/>
    <w:rsid w:val="002E7A24"/>
    <w:rsid w:val="002E7AB4"/>
    <w:rsid w:val="002E7ABB"/>
    <w:rsid w:val="002E7D00"/>
    <w:rsid w:val="002E7F3A"/>
    <w:rsid w:val="002F0181"/>
    <w:rsid w:val="002F02CF"/>
    <w:rsid w:val="002F082C"/>
    <w:rsid w:val="002F107D"/>
    <w:rsid w:val="002F1876"/>
    <w:rsid w:val="002F1BD6"/>
    <w:rsid w:val="002F2160"/>
    <w:rsid w:val="002F21E8"/>
    <w:rsid w:val="002F256B"/>
    <w:rsid w:val="002F287A"/>
    <w:rsid w:val="002F31AA"/>
    <w:rsid w:val="002F3E46"/>
    <w:rsid w:val="002F4CD7"/>
    <w:rsid w:val="002F4FE4"/>
    <w:rsid w:val="002F54A3"/>
    <w:rsid w:val="002F5624"/>
    <w:rsid w:val="002F589E"/>
    <w:rsid w:val="002F6005"/>
    <w:rsid w:val="002F68E6"/>
    <w:rsid w:val="002F6B7D"/>
    <w:rsid w:val="002F6D8B"/>
    <w:rsid w:val="002F73C5"/>
    <w:rsid w:val="002F755E"/>
    <w:rsid w:val="002F7691"/>
    <w:rsid w:val="002F7785"/>
    <w:rsid w:val="0030011E"/>
    <w:rsid w:val="003002BD"/>
    <w:rsid w:val="003008F9"/>
    <w:rsid w:val="00300BBF"/>
    <w:rsid w:val="00300FDA"/>
    <w:rsid w:val="00301077"/>
    <w:rsid w:val="003013C3"/>
    <w:rsid w:val="003016DE"/>
    <w:rsid w:val="00301BCF"/>
    <w:rsid w:val="0030411B"/>
    <w:rsid w:val="00304D0A"/>
    <w:rsid w:val="00304DDE"/>
    <w:rsid w:val="00304F08"/>
    <w:rsid w:val="0030585A"/>
    <w:rsid w:val="00305C2F"/>
    <w:rsid w:val="003060B8"/>
    <w:rsid w:val="00306471"/>
    <w:rsid w:val="0030649B"/>
    <w:rsid w:val="00306820"/>
    <w:rsid w:val="00306B7B"/>
    <w:rsid w:val="00306FE0"/>
    <w:rsid w:val="003071A4"/>
    <w:rsid w:val="0030744E"/>
    <w:rsid w:val="00307B12"/>
    <w:rsid w:val="00307B8D"/>
    <w:rsid w:val="003101BD"/>
    <w:rsid w:val="00310684"/>
    <w:rsid w:val="003109CE"/>
    <w:rsid w:val="00310E29"/>
    <w:rsid w:val="00312330"/>
    <w:rsid w:val="00312707"/>
    <w:rsid w:val="003128D5"/>
    <w:rsid w:val="003129BE"/>
    <w:rsid w:val="00312BEF"/>
    <w:rsid w:val="00312F81"/>
    <w:rsid w:val="00312F8D"/>
    <w:rsid w:val="00313222"/>
    <w:rsid w:val="0031353A"/>
    <w:rsid w:val="00313D7C"/>
    <w:rsid w:val="00313F11"/>
    <w:rsid w:val="003143D6"/>
    <w:rsid w:val="0031473C"/>
    <w:rsid w:val="00315151"/>
    <w:rsid w:val="00315382"/>
    <w:rsid w:val="003153AA"/>
    <w:rsid w:val="00315CE3"/>
    <w:rsid w:val="00316643"/>
    <w:rsid w:val="0031697D"/>
    <w:rsid w:val="00316CCB"/>
    <w:rsid w:val="00317615"/>
    <w:rsid w:val="00317CA5"/>
    <w:rsid w:val="00317D48"/>
    <w:rsid w:val="003205FA"/>
    <w:rsid w:val="003207BC"/>
    <w:rsid w:val="00320D98"/>
    <w:rsid w:val="00321250"/>
    <w:rsid w:val="003216E9"/>
    <w:rsid w:val="00323542"/>
    <w:rsid w:val="00323BF6"/>
    <w:rsid w:val="00323CD6"/>
    <w:rsid w:val="00324009"/>
    <w:rsid w:val="00324455"/>
    <w:rsid w:val="00324DBA"/>
    <w:rsid w:val="00325161"/>
    <w:rsid w:val="00325699"/>
    <w:rsid w:val="00325BAC"/>
    <w:rsid w:val="0032611E"/>
    <w:rsid w:val="003261AE"/>
    <w:rsid w:val="0032671B"/>
    <w:rsid w:val="00326B41"/>
    <w:rsid w:val="0032731C"/>
    <w:rsid w:val="003300CF"/>
    <w:rsid w:val="003303B5"/>
    <w:rsid w:val="003305BD"/>
    <w:rsid w:val="00330B5A"/>
    <w:rsid w:val="00330DEA"/>
    <w:rsid w:val="003310DF"/>
    <w:rsid w:val="00331A40"/>
    <w:rsid w:val="00331DE7"/>
    <w:rsid w:val="003324D7"/>
    <w:rsid w:val="00332570"/>
    <w:rsid w:val="00332752"/>
    <w:rsid w:val="00332DD9"/>
    <w:rsid w:val="00332DFE"/>
    <w:rsid w:val="00333274"/>
    <w:rsid w:val="003333DF"/>
    <w:rsid w:val="00333794"/>
    <w:rsid w:val="00333A6F"/>
    <w:rsid w:val="00333BE0"/>
    <w:rsid w:val="00333CD9"/>
    <w:rsid w:val="00333EED"/>
    <w:rsid w:val="00334093"/>
    <w:rsid w:val="003340BF"/>
    <w:rsid w:val="0033430E"/>
    <w:rsid w:val="0033440A"/>
    <w:rsid w:val="00334687"/>
    <w:rsid w:val="003347F5"/>
    <w:rsid w:val="00334A74"/>
    <w:rsid w:val="00334EAB"/>
    <w:rsid w:val="00334EB5"/>
    <w:rsid w:val="00334F05"/>
    <w:rsid w:val="0033504F"/>
    <w:rsid w:val="0033535F"/>
    <w:rsid w:val="003356D4"/>
    <w:rsid w:val="00335717"/>
    <w:rsid w:val="00335878"/>
    <w:rsid w:val="00335C7D"/>
    <w:rsid w:val="00335DA2"/>
    <w:rsid w:val="00335DFC"/>
    <w:rsid w:val="00336416"/>
    <w:rsid w:val="00336C23"/>
    <w:rsid w:val="003372ED"/>
    <w:rsid w:val="00337307"/>
    <w:rsid w:val="00337C66"/>
    <w:rsid w:val="00337CDA"/>
    <w:rsid w:val="00340156"/>
    <w:rsid w:val="003402E6"/>
    <w:rsid w:val="00340345"/>
    <w:rsid w:val="00340835"/>
    <w:rsid w:val="0034087F"/>
    <w:rsid w:val="00340FFA"/>
    <w:rsid w:val="003415DA"/>
    <w:rsid w:val="00341C5B"/>
    <w:rsid w:val="0034214B"/>
    <w:rsid w:val="0034219E"/>
    <w:rsid w:val="00342AD3"/>
    <w:rsid w:val="00342CAC"/>
    <w:rsid w:val="003436C1"/>
    <w:rsid w:val="0034385A"/>
    <w:rsid w:val="00343AD5"/>
    <w:rsid w:val="00343E96"/>
    <w:rsid w:val="0034430B"/>
    <w:rsid w:val="00344BF8"/>
    <w:rsid w:val="003450DF"/>
    <w:rsid w:val="003458FF"/>
    <w:rsid w:val="00345C85"/>
    <w:rsid w:val="00346146"/>
    <w:rsid w:val="00346E53"/>
    <w:rsid w:val="0034726D"/>
    <w:rsid w:val="00347693"/>
    <w:rsid w:val="003502E2"/>
    <w:rsid w:val="0035059B"/>
    <w:rsid w:val="00350887"/>
    <w:rsid w:val="003508FD"/>
    <w:rsid w:val="00350A9F"/>
    <w:rsid w:val="00352620"/>
    <w:rsid w:val="003526EC"/>
    <w:rsid w:val="00352B33"/>
    <w:rsid w:val="003530CE"/>
    <w:rsid w:val="0035329A"/>
    <w:rsid w:val="00353C84"/>
    <w:rsid w:val="0035409E"/>
    <w:rsid w:val="00354CA8"/>
    <w:rsid w:val="00354DAA"/>
    <w:rsid w:val="00355446"/>
    <w:rsid w:val="0035549E"/>
    <w:rsid w:val="00356055"/>
    <w:rsid w:val="003561EE"/>
    <w:rsid w:val="003562FC"/>
    <w:rsid w:val="003563EE"/>
    <w:rsid w:val="0035664B"/>
    <w:rsid w:val="00356B17"/>
    <w:rsid w:val="003573CD"/>
    <w:rsid w:val="00357502"/>
    <w:rsid w:val="003578F7"/>
    <w:rsid w:val="00357B4D"/>
    <w:rsid w:val="003606A9"/>
    <w:rsid w:val="0036087F"/>
    <w:rsid w:val="00360B0C"/>
    <w:rsid w:val="00360E1A"/>
    <w:rsid w:val="0036158A"/>
    <w:rsid w:val="00361D77"/>
    <w:rsid w:val="00361EB8"/>
    <w:rsid w:val="003620E7"/>
    <w:rsid w:val="003621F3"/>
    <w:rsid w:val="0036264F"/>
    <w:rsid w:val="003626CC"/>
    <w:rsid w:val="0036279E"/>
    <w:rsid w:val="00362907"/>
    <w:rsid w:val="00362A4A"/>
    <w:rsid w:val="00363541"/>
    <w:rsid w:val="003643AE"/>
    <w:rsid w:val="003647AD"/>
    <w:rsid w:val="00364DDF"/>
    <w:rsid w:val="00365161"/>
    <w:rsid w:val="00365989"/>
    <w:rsid w:val="003659BB"/>
    <w:rsid w:val="00365ADE"/>
    <w:rsid w:val="003669FF"/>
    <w:rsid w:val="00366EC9"/>
    <w:rsid w:val="003677DA"/>
    <w:rsid w:val="00367AA8"/>
    <w:rsid w:val="00367E15"/>
    <w:rsid w:val="00367FF6"/>
    <w:rsid w:val="0037014F"/>
    <w:rsid w:val="00370B61"/>
    <w:rsid w:val="003712C1"/>
    <w:rsid w:val="003714BF"/>
    <w:rsid w:val="003718D0"/>
    <w:rsid w:val="00371C47"/>
    <w:rsid w:val="00371CBE"/>
    <w:rsid w:val="003722BF"/>
    <w:rsid w:val="00372420"/>
    <w:rsid w:val="00372714"/>
    <w:rsid w:val="0037316C"/>
    <w:rsid w:val="003732A0"/>
    <w:rsid w:val="00373726"/>
    <w:rsid w:val="00373C90"/>
    <w:rsid w:val="00374732"/>
    <w:rsid w:val="00374974"/>
    <w:rsid w:val="00374E48"/>
    <w:rsid w:val="00375263"/>
    <w:rsid w:val="0037542F"/>
    <w:rsid w:val="00375BEA"/>
    <w:rsid w:val="00375DD1"/>
    <w:rsid w:val="00376631"/>
    <w:rsid w:val="00376B24"/>
    <w:rsid w:val="00376D99"/>
    <w:rsid w:val="0037709E"/>
    <w:rsid w:val="00377AE7"/>
    <w:rsid w:val="00377D51"/>
    <w:rsid w:val="00377F47"/>
    <w:rsid w:val="0038064C"/>
    <w:rsid w:val="003810DE"/>
    <w:rsid w:val="003814D6"/>
    <w:rsid w:val="00382087"/>
    <w:rsid w:val="003825FF"/>
    <w:rsid w:val="00382DCE"/>
    <w:rsid w:val="00382E66"/>
    <w:rsid w:val="00383FC8"/>
    <w:rsid w:val="00384030"/>
    <w:rsid w:val="00384268"/>
    <w:rsid w:val="003846A3"/>
    <w:rsid w:val="00384F41"/>
    <w:rsid w:val="003853B2"/>
    <w:rsid w:val="00385D91"/>
    <w:rsid w:val="0038683E"/>
    <w:rsid w:val="00387157"/>
    <w:rsid w:val="00387833"/>
    <w:rsid w:val="00387A97"/>
    <w:rsid w:val="00387C6E"/>
    <w:rsid w:val="003900E7"/>
    <w:rsid w:val="00390132"/>
    <w:rsid w:val="00390415"/>
    <w:rsid w:val="003906AB"/>
    <w:rsid w:val="00390B5A"/>
    <w:rsid w:val="00390DED"/>
    <w:rsid w:val="003915C2"/>
    <w:rsid w:val="00391BE6"/>
    <w:rsid w:val="00391E64"/>
    <w:rsid w:val="00391F13"/>
    <w:rsid w:val="00391FA2"/>
    <w:rsid w:val="00392088"/>
    <w:rsid w:val="003920B7"/>
    <w:rsid w:val="003920CC"/>
    <w:rsid w:val="00392179"/>
    <w:rsid w:val="0039225C"/>
    <w:rsid w:val="0039248F"/>
    <w:rsid w:val="0039275C"/>
    <w:rsid w:val="00392893"/>
    <w:rsid w:val="00392BEA"/>
    <w:rsid w:val="00392E9E"/>
    <w:rsid w:val="00392EEE"/>
    <w:rsid w:val="003931A0"/>
    <w:rsid w:val="003932C2"/>
    <w:rsid w:val="003933FA"/>
    <w:rsid w:val="0039349A"/>
    <w:rsid w:val="00394199"/>
    <w:rsid w:val="00394313"/>
    <w:rsid w:val="00394420"/>
    <w:rsid w:val="00394A59"/>
    <w:rsid w:val="00394C5D"/>
    <w:rsid w:val="00395027"/>
    <w:rsid w:val="003953B6"/>
    <w:rsid w:val="00395496"/>
    <w:rsid w:val="003959D9"/>
    <w:rsid w:val="00395C2E"/>
    <w:rsid w:val="00395C8F"/>
    <w:rsid w:val="00395D08"/>
    <w:rsid w:val="00395D68"/>
    <w:rsid w:val="003962A6"/>
    <w:rsid w:val="003965D5"/>
    <w:rsid w:val="0039682F"/>
    <w:rsid w:val="00396A7C"/>
    <w:rsid w:val="00396E70"/>
    <w:rsid w:val="00396FA7"/>
    <w:rsid w:val="003970CF"/>
    <w:rsid w:val="003972FE"/>
    <w:rsid w:val="00397405"/>
    <w:rsid w:val="00397521"/>
    <w:rsid w:val="00397740"/>
    <w:rsid w:val="00397C89"/>
    <w:rsid w:val="00397F33"/>
    <w:rsid w:val="003A004B"/>
    <w:rsid w:val="003A043C"/>
    <w:rsid w:val="003A1056"/>
    <w:rsid w:val="003A12D1"/>
    <w:rsid w:val="003A12DD"/>
    <w:rsid w:val="003A1424"/>
    <w:rsid w:val="003A154C"/>
    <w:rsid w:val="003A1F48"/>
    <w:rsid w:val="003A2054"/>
    <w:rsid w:val="003A2B5E"/>
    <w:rsid w:val="003A2C96"/>
    <w:rsid w:val="003A3180"/>
    <w:rsid w:val="003A40F3"/>
    <w:rsid w:val="003A474D"/>
    <w:rsid w:val="003A4C36"/>
    <w:rsid w:val="003A5ED7"/>
    <w:rsid w:val="003A5FCE"/>
    <w:rsid w:val="003A5FF9"/>
    <w:rsid w:val="003A6015"/>
    <w:rsid w:val="003A628F"/>
    <w:rsid w:val="003A63CD"/>
    <w:rsid w:val="003A6715"/>
    <w:rsid w:val="003A68D8"/>
    <w:rsid w:val="003A72F6"/>
    <w:rsid w:val="003A7307"/>
    <w:rsid w:val="003A73E2"/>
    <w:rsid w:val="003A79C7"/>
    <w:rsid w:val="003A7AE6"/>
    <w:rsid w:val="003B0146"/>
    <w:rsid w:val="003B0F7A"/>
    <w:rsid w:val="003B1615"/>
    <w:rsid w:val="003B165A"/>
    <w:rsid w:val="003B22FB"/>
    <w:rsid w:val="003B27D7"/>
    <w:rsid w:val="003B2ED1"/>
    <w:rsid w:val="003B356C"/>
    <w:rsid w:val="003B3B66"/>
    <w:rsid w:val="003B3D1F"/>
    <w:rsid w:val="003B41AA"/>
    <w:rsid w:val="003B43B9"/>
    <w:rsid w:val="003B4436"/>
    <w:rsid w:val="003B4513"/>
    <w:rsid w:val="003B474D"/>
    <w:rsid w:val="003B4AC4"/>
    <w:rsid w:val="003B4AC7"/>
    <w:rsid w:val="003B4C6D"/>
    <w:rsid w:val="003B4EB1"/>
    <w:rsid w:val="003B4ED7"/>
    <w:rsid w:val="003B5693"/>
    <w:rsid w:val="003B5A6C"/>
    <w:rsid w:val="003B5B26"/>
    <w:rsid w:val="003B5B2F"/>
    <w:rsid w:val="003B5EFC"/>
    <w:rsid w:val="003B5F3E"/>
    <w:rsid w:val="003B6A6B"/>
    <w:rsid w:val="003B7388"/>
    <w:rsid w:val="003B73C9"/>
    <w:rsid w:val="003B775D"/>
    <w:rsid w:val="003B789E"/>
    <w:rsid w:val="003B7B39"/>
    <w:rsid w:val="003B7E14"/>
    <w:rsid w:val="003B7FA3"/>
    <w:rsid w:val="003C032A"/>
    <w:rsid w:val="003C05EC"/>
    <w:rsid w:val="003C252E"/>
    <w:rsid w:val="003C2D7C"/>
    <w:rsid w:val="003C2E5B"/>
    <w:rsid w:val="003C46C9"/>
    <w:rsid w:val="003C4836"/>
    <w:rsid w:val="003C4898"/>
    <w:rsid w:val="003C48D6"/>
    <w:rsid w:val="003C4A6C"/>
    <w:rsid w:val="003C5349"/>
    <w:rsid w:val="003C5397"/>
    <w:rsid w:val="003C5705"/>
    <w:rsid w:val="003C5724"/>
    <w:rsid w:val="003C5726"/>
    <w:rsid w:val="003C5801"/>
    <w:rsid w:val="003C58FF"/>
    <w:rsid w:val="003C628F"/>
    <w:rsid w:val="003C660E"/>
    <w:rsid w:val="003C7509"/>
    <w:rsid w:val="003D0959"/>
    <w:rsid w:val="003D0CCC"/>
    <w:rsid w:val="003D1288"/>
    <w:rsid w:val="003D12AE"/>
    <w:rsid w:val="003D1516"/>
    <w:rsid w:val="003D163B"/>
    <w:rsid w:val="003D1702"/>
    <w:rsid w:val="003D17B9"/>
    <w:rsid w:val="003D1B93"/>
    <w:rsid w:val="003D21E5"/>
    <w:rsid w:val="003D2503"/>
    <w:rsid w:val="003D28E6"/>
    <w:rsid w:val="003D344E"/>
    <w:rsid w:val="003D3531"/>
    <w:rsid w:val="003D3B1D"/>
    <w:rsid w:val="003D3DFB"/>
    <w:rsid w:val="003D4646"/>
    <w:rsid w:val="003D5C18"/>
    <w:rsid w:val="003D67E0"/>
    <w:rsid w:val="003D6E29"/>
    <w:rsid w:val="003D702C"/>
    <w:rsid w:val="003D727F"/>
    <w:rsid w:val="003D744B"/>
    <w:rsid w:val="003D7AA5"/>
    <w:rsid w:val="003E0015"/>
    <w:rsid w:val="003E002E"/>
    <w:rsid w:val="003E030A"/>
    <w:rsid w:val="003E0379"/>
    <w:rsid w:val="003E0DFB"/>
    <w:rsid w:val="003E1B1B"/>
    <w:rsid w:val="003E1C75"/>
    <w:rsid w:val="003E2342"/>
    <w:rsid w:val="003E25F3"/>
    <w:rsid w:val="003E2AA2"/>
    <w:rsid w:val="003E2D79"/>
    <w:rsid w:val="003E3847"/>
    <w:rsid w:val="003E3A1E"/>
    <w:rsid w:val="003E3C3C"/>
    <w:rsid w:val="003E4072"/>
    <w:rsid w:val="003E420F"/>
    <w:rsid w:val="003E4895"/>
    <w:rsid w:val="003E4C7E"/>
    <w:rsid w:val="003E4FD1"/>
    <w:rsid w:val="003E507A"/>
    <w:rsid w:val="003E54B7"/>
    <w:rsid w:val="003E55AB"/>
    <w:rsid w:val="003E5977"/>
    <w:rsid w:val="003E60EB"/>
    <w:rsid w:val="003E62CF"/>
    <w:rsid w:val="003E667C"/>
    <w:rsid w:val="003E6B5C"/>
    <w:rsid w:val="003E6B88"/>
    <w:rsid w:val="003E6BA0"/>
    <w:rsid w:val="003E6FAC"/>
    <w:rsid w:val="003E7960"/>
    <w:rsid w:val="003E7EA7"/>
    <w:rsid w:val="003F0705"/>
    <w:rsid w:val="003F07D8"/>
    <w:rsid w:val="003F088A"/>
    <w:rsid w:val="003F09B9"/>
    <w:rsid w:val="003F0BF0"/>
    <w:rsid w:val="003F1311"/>
    <w:rsid w:val="003F18E7"/>
    <w:rsid w:val="003F1B45"/>
    <w:rsid w:val="003F1C4B"/>
    <w:rsid w:val="003F1DB8"/>
    <w:rsid w:val="003F1F5B"/>
    <w:rsid w:val="003F213F"/>
    <w:rsid w:val="003F2980"/>
    <w:rsid w:val="003F3088"/>
    <w:rsid w:val="003F31B3"/>
    <w:rsid w:val="003F34B6"/>
    <w:rsid w:val="003F3B57"/>
    <w:rsid w:val="003F42AA"/>
    <w:rsid w:val="003F45DB"/>
    <w:rsid w:val="003F4AA4"/>
    <w:rsid w:val="003F4E37"/>
    <w:rsid w:val="003F508F"/>
    <w:rsid w:val="003F51C7"/>
    <w:rsid w:val="003F5802"/>
    <w:rsid w:val="003F5B88"/>
    <w:rsid w:val="003F5DF3"/>
    <w:rsid w:val="003F61DA"/>
    <w:rsid w:val="003F6849"/>
    <w:rsid w:val="003F6EB4"/>
    <w:rsid w:val="003F7729"/>
    <w:rsid w:val="003F7C33"/>
    <w:rsid w:val="003F7D57"/>
    <w:rsid w:val="00401372"/>
    <w:rsid w:val="004018E4"/>
    <w:rsid w:val="00401CBB"/>
    <w:rsid w:val="004021E7"/>
    <w:rsid w:val="0040286E"/>
    <w:rsid w:val="00402E65"/>
    <w:rsid w:val="004032A2"/>
    <w:rsid w:val="004032ED"/>
    <w:rsid w:val="004034AC"/>
    <w:rsid w:val="0040372F"/>
    <w:rsid w:val="0040375E"/>
    <w:rsid w:val="004037AE"/>
    <w:rsid w:val="00404339"/>
    <w:rsid w:val="00404755"/>
    <w:rsid w:val="00404B9C"/>
    <w:rsid w:val="00405721"/>
    <w:rsid w:val="0040575D"/>
    <w:rsid w:val="00405AEC"/>
    <w:rsid w:val="004063A3"/>
    <w:rsid w:val="004064D6"/>
    <w:rsid w:val="004069A8"/>
    <w:rsid w:val="00406B1D"/>
    <w:rsid w:val="00406CA4"/>
    <w:rsid w:val="004075C4"/>
    <w:rsid w:val="00407E6E"/>
    <w:rsid w:val="004101D6"/>
    <w:rsid w:val="0041071E"/>
    <w:rsid w:val="00410993"/>
    <w:rsid w:val="00411A35"/>
    <w:rsid w:val="004120DE"/>
    <w:rsid w:val="0041311E"/>
    <w:rsid w:val="004135B6"/>
    <w:rsid w:val="00413A51"/>
    <w:rsid w:val="00414959"/>
    <w:rsid w:val="00415298"/>
    <w:rsid w:val="00415392"/>
    <w:rsid w:val="00415734"/>
    <w:rsid w:val="00416A5C"/>
    <w:rsid w:val="00416DB7"/>
    <w:rsid w:val="00416F63"/>
    <w:rsid w:val="00417089"/>
    <w:rsid w:val="004174D5"/>
    <w:rsid w:val="004175A3"/>
    <w:rsid w:val="00417A40"/>
    <w:rsid w:val="00417FE4"/>
    <w:rsid w:val="004204A0"/>
    <w:rsid w:val="00420C6A"/>
    <w:rsid w:val="0042115E"/>
    <w:rsid w:val="00421236"/>
    <w:rsid w:val="00421340"/>
    <w:rsid w:val="0042142B"/>
    <w:rsid w:val="004216B5"/>
    <w:rsid w:val="00421833"/>
    <w:rsid w:val="00421CC7"/>
    <w:rsid w:val="00421D33"/>
    <w:rsid w:val="00421F31"/>
    <w:rsid w:val="00421FF2"/>
    <w:rsid w:val="00422337"/>
    <w:rsid w:val="00422351"/>
    <w:rsid w:val="00422581"/>
    <w:rsid w:val="004227CC"/>
    <w:rsid w:val="00422E5E"/>
    <w:rsid w:val="00422E80"/>
    <w:rsid w:val="00422ED3"/>
    <w:rsid w:val="00422F48"/>
    <w:rsid w:val="00423AA2"/>
    <w:rsid w:val="00423F20"/>
    <w:rsid w:val="004240EE"/>
    <w:rsid w:val="00424592"/>
    <w:rsid w:val="004247D9"/>
    <w:rsid w:val="00424BA5"/>
    <w:rsid w:val="004251DA"/>
    <w:rsid w:val="0042523D"/>
    <w:rsid w:val="00425A04"/>
    <w:rsid w:val="00425B52"/>
    <w:rsid w:val="0042645A"/>
    <w:rsid w:val="00426804"/>
    <w:rsid w:val="00426B79"/>
    <w:rsid w:val="004278DF"/>
    <w:rsid w:val="00430184"/>
    <w:rsid w:val="004306AD"/>
    <w:rsid w:val="00430774"/>
    <w:rsid w:val="004308D4"/>
    <w:rsid w:val="0043096D"/>
    <w:rsid w:val="00430B0C"/>
    <w:rsid w:val="00430C6D"/>
    <w:rsid w:val="00430EF7"/>
    <w:rsid w:val="0043170B"/>
    <w:rsid w:val="00431F2F"/>
    <w:rsid w:val="004321D0"/>
    <w:rsid w:val="004323A0"/>
    <w:rsid w:val="0043299D"/>
    <w:rsid w:val="00433381"/>
    <w:rsid w:val="0043366F"/>
    <w:rsid w:val="00433727"/>
    <w:rsid w:val="00433982"/>
    <w:rsid w:val="00433D5C"/>
    <w:rsid w:val="00433E8C"/>
    <w:rsid w:val="00433EA6"/>
    <w:rsid w:val="0043429A"/>
    <w:rsid w:val="004342C0"/>
    <w:rsid w:val="00434371"/>
    <w:rsid w:val="004348F6"/>
    <w:rsid w:val="00434A23"/>
    <w:rsid w:val="00434CB8"/>
    <w:rsid w:val="00434D2D"/>
    <w:rsid w:val="00434D3C"/>
    <w:rsid w:val="00435298"/>
    <w:rsid w:val="00435593"/>
    <w:rsid w:val="00435A21"/>
    <w:rsid w:val="00435C94"/>
    <w:rsid w:val="00436019"/>
    <w:rsid w:val="00436712"/>
    <w:rsid w:val="00436824"/>
    <w:rsid w:val="00436FAE"/>
    <w:rsid w:val="00437137"/>
    <w:rsid w:val="004376CF"/>
    <w:rsid w:val="00437A74"/>
    <w:rsid w:val="00437EE2"/>
    <w:rsid w:val="00437F85"/>
    <w:rsid w:val="00440401"/>
    <w:rsid w:val="0044043F"/>
    <w:rsid w:val="0044074B"/>
    <w:rsid w:val="00440835"/>
    <w:rsid w:val="00440BC0"/>
    <w:rsid w:val="00440D0B"/>
    <w:rsid w:val="00440EC0"/>
    <w:rsid w:val="00441338"/>
    <w:rsid w:val="00441AFE"/>
    <w:rsid w:val="00441D30"/>
    <w:rsid w:val="00441DAA"/>
    <w:rsid w:val="004420C9"/>
    <w:rsid w:val="00442AC7"/>
    <w:rsid w:val="00442B78"/>
    <w:rsid w:val="00442CF5"/>
    <w:rsid w:val="00442D1C"/>
    <w:rsid w:val="00442EF0"/>
    <w:rsid w:val="004433FC"/>
    <w:rsid w:val="0044362C"/>
    <w:rsid w:val="00443DD4"/>
    <w:rsid w:val="00443E00"/>
    <w:rsid w:val="004442E8"/>
    <w:rsid w:val="004445B8"/>
    <w:rsid w:val="004446BE"/>
    <w:rsid w:val="004446E0"/>
    <w:rsid w:val="00444ECE"/>
    <w:rsid w:val="0044529D"/>
    <w:rsid w:val="004457A7"/>
    <w:rsid w:val="00445921"/>
    <w:rsid w:val="004459F7"/>
    <w:rsid w:val="00445A31"/>
    <w:rsid w:val="00445CCF"/>
    <w:rsid w:val="004465DA"/>
    <w:rsid w:val="004465EA"/>
    <w:rsid w:val="004466E1"/>
    <w:rsid w:val="0044670A"/>
    <w:rsid w:val="00446F60"/>
    <w:rsid w:val="00446FE7"/>
    <w:rsid w:val="00447C62"/>
    <w:rsid w:val="00447CDF"/>
    <w:rsid w:val="004503FA"/>
    <w:rsid w:val="00450B93"/>
    <w:rsid w:val="00451040"/>
    <w:rsid w:val="004510CC"/>
    <w:rsid w:val="004519A7"/>
    <w:rsid w:val="00452318"/>
    <w:rsid w:val="004525E3"/>
    <w:rsid w:val="00452B2A"/>
    <w:rsid w:val="004537B6"/>
    <w:rsid w:val="00453E71"/>
    <w:rsid w:val="00454420"/>
    <w:rsid w:val="004546AA"/>
    <w:rsid w:val="00454835"/>
    <w:rsid w:val="00454A3A"/>
    <w:rsid w:val="00454D50"/>
    <w:rsid w:val="00455013"/>
    <w:rsid w:val="00455BC0"/>
    <w:rsid w:val="00455CA5"/>
    <w:rsid w:val="004563FA"/>
    <w:rsid w:val="00456421"/>
    <w:rsid w:val="00456589"/>
    <w:rsid w:val="00456682"/>
    <w:rsid w:val="00456848"/>
    <w:rsid w:val="00456AA3"/>
    <w:rsid w:val="00456E1A"/>
    <w:rsid w:val="0045707F"/>
    <w:rsid w:val="00457439"/>
    <w:rsid w:val="00457481"/>
    <w:rsid w:val="0045767B"/>
    <w:rsid w:val="0045786D"/>
    <w:rsid w:val="00457CD7"/>
    <w:rsid w:val="004604EE"/>
    <w:rsid w:val="004605AC"/>
    <w:rsid w:val="00460648"/>
    <w:rsid w:val="004607B3"/>
    <w:rsid w:val="004607C1"/>
    <w:rsid w:val="004609E4"/>
    <w:rsid w:val="00460B26"/>
    <w:rsid w:val="00460C47"/>
    <w:rsid w:val="00460F60"/>
    <w:rsid w:val="004616E5"/>
    <w:rsid w:val="004618BA"/>
    <w:rsid w:val="00461A63"/>
    <w:rsid w:val="00461C59"/>
    <w:rsid w:val="00462026"/>
    <w:rsid w:val="00462206"/>
    <w:rsid w:val="004629AE"/>
    <w:rsid w:val="00462C0C"/>
    <w:rsid w:val="00462CEA"/>
    <w:rsid w:val="00462DA6"/>
    <w:rsid w:val="00463B3C"/>
    <w:rsid w:val="00464190"/>
    <w:rsid w:val="00464240"/>
    <w:rsid w:val="00464CFF"/>
    <w:rsid w:val="0046537E"/>
    <w:rsid w:val="00465611"/>
    <w:rsid w:val="0046567C"/>
    <w:rsid w:val="00465979"/>
    <w:rsid w:val="00465C28"/>
    <w:rsid w:val="00465E53"/>
    <w:rsid w:val="00466470"/>
    <w:rsid w:val="00466709"/>
    <w:rsid w:val="00466CA3"/>
    <w:rsid w:val="00467185"/>
    <w:rsid w:val="00467279"/>
    <w:rsid w:val="0047004A"/>
    <w:rsid w:val="004705AF"/>
    <w:rsid w:val="00470A4A"/>
    <w:rsid w:val="00470E56"/>
    <w:rsid w:val="00470F26"/>
    <w:rsid w:val="00470FEE"/>
    <w:rsid w:val="00471477"/>
    <w:rsid w:val="0047195D"/>
    <w:rsid w:val="00471C65"/>
    <w:rsid w:val="0047214E"/>
    <w:rsid w:val="0047220C"/>
    <w:rsid w:val="00472678"/>
    <w:rsid w:val="00472F17"/>
    <w:rsid w:val="00473655"/>
    <w:rsid w:val="0047384C"/>
    <w:rsid w:val="00473CAE"/>
    <w:rsid w:val="004741CA"/>
    <w:rsid w:val="004744AC"/>
    <w:rsid w:val="00474605"/>
    <w:rsid w:val="00474DCC"/>
    <w:rsid w:val="004750DB"/>
    <w:rsid w:val="0047526B"/>
    <w:rsid w:val="0047576A"/>
    <w:rsid w:val="0047583D"/>
    <w:rsid w:val="00475AA9"/>
    <w:rsid w:val="00475C47"/>
    <w:rsid w:val="00475CCD"/>
    <w:rsid w:val="00476307"/>
    <w:rsid w:val="004764CF"/>
    <w:rsid w:val="004766E4"/>
    <w:rsid w:val="00476C16"/>
    <w:rsid w:val="00476C5A"/>
    <w:rsid w:val="00476EE8"/>
    <w:rsid w:val="004771E8"/>
    <w:rsid w:val="00477312"/>
    <w:rsid w:val="00477696"/>
    <w:rsid w:val="00477FF3"/>
    <w:rsid w:val="0048055A"/>
    <w:rsid w:val="00480892"/>
    <w:rsid w:val="00480BEA"/>
    <w:rsid w:val="00480C09"/>
    <w:rsid w:val="00481439"/>
    <w:rsid w:val="004816EE"/>
    <w:rsid w:val="00481980"/>
    <w:rsid w:val="00481F06"/>
    <w:rsid w:val="00481F20"/>
    <w:rsid w:val="0048226A"/>
    <w:rsid w:val="004824E8"/>
    <w:rsid w:val="00482554"/>
    <w:rsid w:val="0048283A"/>
    <w:rsid w:val="0048309E"/>
    <w:rsid w:val="004834E6"/>
    <w:rsid w:val="0048374F"/>
    <w:rsid w:val="004837B6"/>
    <w:rsid w:val="00484022"/>
    <w:rsid w:val="004840B3"/>
    <w:rsid w:val="004842FF"/>
    <w:rsid w:val="004847F7"/>
    <w:rsid w:val="004848E0"/>
    <w:rsid w:val="00484FE5"/>
    <w:rsid w:val="004853A4"/>
    <w:rsid w:val="0048607F"/>
    <w:rsid w:val="00486202"/>
    <w:rsid w:val="00486661"/>
    <w:rsid w:val="00486E97"/>
    <w:rsid w:val="004874F6"/>
    <w:rsid w:val="00487500"/>
    <w:rsid w:val="004879AB"/>
    <w:rsid w:val="00487D97"/>
    <w:rsid w:val="00487FD2"/>
    <w:rsid w:val="00490016"/>
    <w:rsid w:val="004904FC"/>
    <w:rsid w:val="0049055C"/>
    <w:rsid w:val="004908E8"/>
    <w:rsid w:val="00490FAC"/>
    <w:rsid w:val="00491116"/>
    <w:rsid w:val="004911AE"/>
    <w:rsid w:val="00491315"/>
    <w:rsid w:val="004913E8"/>
    <w:rsid w:val="00491992"/>
    <w:rsid w:val="00491A77"/>
    <w:rsid w:val="00491C38"/>
    <w:rsid w:val="00491FC8"/>
    <w:rsid w:val="00492099"/>
    <w:rsid w:val="004920FE"/>
    <w:rsid w:val="00492416"/>
    <w:rsid w:val="004925C5"/>
    <w:rsid w:val="00492A37"/>
    <w:rsid w:val="00492CF3"/>
    <w:rsid w:val="00493113"/>
    <w:rsid w:val="00493217"/>
    <w:rsid w:val="00493631"/>
    <w:rsid w:val="00493AFC"/>
    <w:rsid w:val="00494159"/>
    <w:rsid w:val="004947BA"/>
    <w:rsid w:val="0049590F"/>
    <w:rsid w:val="00496333"/>
    <w:rsid w:val="0049635A"/>
    <w:rsid w:val="00496471"/>
    <w:rsid w:val="00496752"/>
    <w:rsid w:val="004967F5"/>
    <w:rsid w:val="0049696E"/>
    <w:rsid w:val="00496BE7"/>
    <w:rsid w:val="00496C73"/>
    <w:rsid w:val="00496F8F"/>
    <w:rsid w:val="004972BC"/>
    <w:rsid w:val="004979B2"/>
    <w:rsid w:val="004979CD"/>
    <w:rsid w:val="004A028F"/>
    <w:rsid w:val="004A0529"/>
    <w:rsid w:val="004A0701"/>
    <w:rsid w:val="004A08B2"/>
    <w:rsid w:val="004A0BB6"/>
    <w:rsid w:val="004A185D"/>
    <w:rsid w:val="004A247F"/>
    <w:rsid w:val="004A2AA1"/>
    <w:rsid w:val="004A3DE9"/>
    <w:rsid w:val="004A3EC4"/>
    <w:rsid w:val="004A3F9B"/>
    <w:rsid w:val="004A4DFE"/>
    <w:rsid w:val="004A5403"/>
    <w:rsid w:val="004A54BB"/>
    <w:rsid w:val="004A57DE"/>
    <w:rsid w:val="004A59F5"/>
    <w:rsid w:val="004A5D21"/>
    <w:rsid w:val="004A6EBF"/>
    <w:rsid w:val="004A7559"/>
    <w:rsid w:val="004A79FA"/>
    <w:rsid w:val="004A7C58"/>
    <w:rsid w:val="004A7D4B"/>
    <w:rsid w:val="004A7E6B"/>
    <w:rsid w:val="004B03DD"/>
    <w:rsid w:val="004B1022"/>
    <w:rsid w:val="004B1642"/>
    <w:rsid w:val="004B1DB3"/>
    <w:rsid w:val="004B30B2"/>
    <w:rsid w:val="004B37A3"/>
    <w:rsid w:val="004B3B78"/>
    <w:rsid w:val="004B3DAF"/>
    <w:rsid w:val="004B3F79"/>
    <w:rsid w:val="004B439D"/>
    <w:rsid w:val="004B45E2"/>
    <w:rsid w:val="004B4738"/>
    <w:rsid w:val="004B4B15"/>
    <w:rsid w:val="004B4C64"/>
    <w:rsid w:val="004B4D09"/>
    <w:rsid w:val="004B5018"/>
    <w:rsid w:val="004B54DD"/>
    <w:rsid w:val="004B59A4"/>
    <w:rsid w:val="004B6049"/>
    <w:rsid w:val="004B6ADA"/>
    <w:rsid w:val="004B70E4"/>
    <w:rsid w:val="004B7103"/>
    <w:rsid w:val="004B75B7"/>
    <w:rsid w:val="004B7BA2"/>
    <w:rsid w:val="004B7D36"/>
    <w:rsid w:val="004C0AA3"/>
    <w:rsid w:val="004C0EC2"/>
    <w:rsid w:val="004C1854"/>
    <w:rsid w:val="004C1BF6"/>
    <w:rsid w:val="004C26C5"/>
    <w:rsid w:val="004C2705"/>
    <w:rsid w:val="004C2AD1"/>
    <w:rsid w:val="004C344B"/>
    <w:rsid w:val="004C35F8"/>
    <w:rsid w:val="004C3671"/>
    <w:rsid w:val="004C3725"/>
    <w:rsid w:val="004C3F54"/>
    <w:rsid w:val="004C3F82"/>
    <w:rsid w:val="004C47CC"/>
    <w:rsid w:val="004C47E6"/>
    <w:rsid w:val="004C502A"/>
    <w:rsid w:val="004C5067"/>
    <w:rsid w:val="004C50C6"/>
    <w:rsid w:val="004C5E31"/>
    <w:rsid w:val="004C5F0E"/>
    <w:rsid w:val="004C63DB"/>
    <w:rsid w:val="004C6B2A"/>
    <w:rsid w:val="004C6B78"/>
    <w:rsid w:val="004C6C09"/>
    <w:rsid w:val="004C7512"/>
    <w:rsid w:val="004C7CF0"/>
    <w:rsid w:val="004C7DA6"/>
    <w:rsid w:val="004C7FD6"/>
    <w:rsid w:val="004D0557"/>
    <w:rsid w:val="004D0AE2"/>
    <w:rsid w:val="004D155B"/>
    <w:rsid w:val="004D1881"/>
    <w:rsid w:val="004D1918"/>
    <w:rsid w:val="004D2157"/>
    <w:rsid w:val="004D2A2C"/>
    <w:rsid w:val="004D318D"/>
    <w:rsid w:val="004D38E0"/>
    <w:rsid w:val="004D4786"/>
    <w:rsid w:val="004D4A3B"/>
    <w:rsid w:val="004D4CAB"/>
    <w:rsid w:val="004D4D9B"/>
    <w:rsid w:val="004D4F27"/>
    <w:rsid w:val="004D58DD"/>
    <w:rsid w:val="004D5BFA"/>
    <w:rsid w:val="004D5F5D"/>
    <w:rsid w:val="004D6061"/>
    <w:rsid w:val="004D63A5"/>
    <w:rsid w:val="004D64A4"/>
    <w:rsid w:val="004D6C8A"/>
    <w:rsid w:val="004D6D3C"/>
    <w:rsid w:val="004D6F02"/>
    <w:rsid w:val="004D712C"/>
    <w:rsid w:val="004D72ED"/>
    <w:rsid w:val="004D74B7"/>
    <w:rsid w:val="004E081E"/>
    <w:rsid w:val="004E0875"/>
    <w:rsid w:val="004E097C"/>
    <w:rsid w:val="004E0B1D"/>
    <w:rsid w:val="004E1780"/>
    <w:rsid w:val="004E1854"/>
    <w:rsid w:val="004E21A4"/>
    <w:rsid w:val="004E23F6"/>
    <w:rsid w:val="004E2E83"/>
    <w:rsid w:val="004E3266"/>
    <w:rsid w:val="004E3617"/>
    <w:rsid w:val="004E3A62"/>
    <w:rsid w:val="004E3C9C"/>
    <w:rsid w:val="004E43F3"/>
    <w:rsid w:val="004E4888"/>
    <w:rsid w:val="004E4E55"/>
    <w:rsid w:val="004E5CB8"/>
    <w:rsid w:val="004E60F4"/>
    <w:rsid w:val="004E634D"/>
    <w:rsid w:val="004E64D2"/>
    <w:rsid w:val="004E65FA"/>
    <w:rsid w:val="004E6C3F"/>
    <w:rsid w:val="004E6E9D"/>
    <w:rsid w:val="004E7025"/>
    <w:rsid w:val="004E7251"/>
    <w:rsid w:val="004E726E"/>
    <w:rsid w:val="004E7CB0"/>
    <w:rsid w:val="004F02CA"/>
    <w:rsid w:val="004F06BF"/>
    <w:rsid w:val="004F08F4"/>
    <w:rsid w:val="004F0911"/>
    <w:rsid w:val="004F0DD5"/>
    <w:rsid w:val="004F10CE"/>
    <w:rsid w:val="004F118B"/>
    <w:rsid w:val="004F1D95"/>
    <w:rsid w:val="004F27C2"/>
    <w:rsid w:val="004F2AE5"/>
    <w:rsid w:val="004F372F"/>
    <w:rsid w:val="004F3E31"/>
    <w:rsid w:val="004F409E"/>
    <w:rsid w:val="004F4795"/>
    <w:rsid w:val="004F49F5"/>
    <w:rsid w:val="004F4A72"/>
    <w:rsid w:val="004F4C71"/>
    <w:rsid w:val="004F4E52"/>
    <w:rsid w:val="004F5676"/>
    <w:rsid w:val="004F595A"/>
    <w:rsid w:val="004F5C86"/>
    <w:rsid w:val="004F6406"/>
    <w:rsid w:val="004F67AC"/>
    <w:rsid w:val="004F7331"/>
    <w:rsid w:val="004F773C"/>
    <w:rsid w:val="004F7FCA"/>
    <w:rsid w:val="0050018D"/>
    <w:rsid w:val="0050040A"/>
    <w:rsid w:val="005005C2"/>
    <w:rsid w:val="005006F6"/>
    <w:rsid w:val="00500962"/>
    <w:rsid w:val="00500FF7"/>
    <w:rsid w:val="00501915"/>
    <w:rsid w:val="00501927"/>
    <w:rsid w:val="005019B6"/>
    <w:rsid w:val="00502846"/>
    <w:rsid w:val="00502AB5"/>
    <w:rsid w:val="00503193"/>
    <w:rsid w:val="00503233"/>
    <w:rsid w:val="005033FD"/>
    <w:rsid w:val="00503D8E"/>
    <w:rsid w:val="005043E2"/>
    <w:rsid w:val="00504A9B"/>
    <w:rsid w:val="00504DFD"/>
    <w:rsid w:val="00504FE1"/>
    <w:rsid w:val="00505E70"/>
    <w:rsid w:val="00506182"/>
    <w:rsid w:val="00506304"/>
    <w:rsid w:val="005064E5"/>
    <w:rsid w:val="00506C49"/>
    <w:rsid w:val="00506CF6"/>
    <w:rsid w:val="0051004D"/>
    <w:rsid w:val="0051054C"/>
    <w:rsid w:val="00510850"/>
    <w:rsid w:val="005109CF"/>
    <w:rsid w:val="00510ACD"/>
    <w:rsid w:val="00510CE5"/>
    <w:rsid w:val="00510E66"/>
    <w:rsid w:val="00511906"/>
    <w:rsid w:val="00511B97"/>
    <w:rsid w:val="00511C26"/>
    <w:rsid w:val="00511FB7"/>
    <w:rsid w:val="005121F6"/>
    <w:rsid w:val="0051264B"/>
    <w:rsid w:val="005128C8"/>
    <w:rsid w:val="00512AE7"/>
    <w:rsid w:val="00512C4E"/>
    <w:rsid w:val="005130BB"/>
    <w:rsid w:val="00513AD6"/>
    <w:rsid w:val="005140E1"/>
    <w:rsid w:val="005148D1"/>
    <w:rsid w:val="00514D3B"/>
    <w:rsid w:val="00515151"/>
    <w:rsid w:val="00515426"/>
    <w:rsid w:val="00515629"/>
    <w:rsid w:val="0051569A"/>
    <w:rsid w:val="00515EA6"/>
    <w:rsid w:val="00516012"/>
    <w:rsid w:val="00516135"/>
    <w:rsid w:val="005171CC"/>
    <w:rsid w:val="0051760A"/>
    <w:rsid w:val="00517763"/>
    <w:rsid w:val="0051778F"/>
    <w:rsid w:val="005201D9"/>
    <w:rsid w:val="00520369"/>
    <w:rsid w:val="00520620"/>
    <w:rsid w:val="005206F1"/>
    <w:rsid w:val="0052095E"/>
    <w:rsid w:val="00520E02"/>
    <w:rsid w:val="005214CA"/>
    <w:rsid w:val="00521942"/>
    <w:rsid w:val="00522A58"/>
    <w:rsid w:val="00523828"/>
    <w:rsid w:val="005246BD"/>
    <w:rsid w:val="00524A0D"/>
    <w:rsid w:val="0052511B"/>
    <w:rsid w:val="0052513E"/>
    <w:rsid w:val="0052524B"/>
    <w:rsid w:val="005252FA"/>
    <w:rsid w:val="005253C2"/>
    <w:rsid w:val="005254EC"/>
    <w:rsid w:val="005259C4"/>
    <w:rsid w:val="00525F33"/>
    <w:rsid w:val="00526057"/>
    <w:rsid w:val="005261F7"/>
    <w:rsid w:val="005265E9"/>
    <w:rsid w:val="00526A9B"/>
    <w:rsid w:val="0052759D"/>
    <w:rsid w:val="005279DE"/>
    <w:rsid w:val="00527A71"/>
    <w:rsid w:val="00527BB4"/>
    <w:rsid w:val="00527CB0"/>
    <w:rsid w:val="0053040B"/>
    <w:rsid w:val="0053041D"/>
    <w:rsid w:val="005309F1"/>
    <w:rsid w:val="005317AF"/>
    <w:rsid w:val="00531F20"/>
    <w:rsid w:val="00531F7D"/>
    <w:rsid w:val="0053332D"/>
    <w:rsid w:val="00533B99"/>
    <w:rsid w:val="005346E4"/>
    <w:rsid w:val="00534F73"/>
    <w:rsid w:val="00535253"/>
    <w:rsid w:val="00535AD7"/>
    <w:rsid w:val="00535D76"/>
    <w:rsid w:val="00536782"/>
    <w:rsid w:val="00536AFB"/>
    <w:rsid w:val="00536DF1"/>
    <w:rsid w:val="00536F4B"/>
    <w:rsid w:val="005371B4"/>
    <w:rsid w:val="0053733C"/>
    <w:rsid w:val="0053773D"/>
    <w:rsid w:val="0053799E"/>
    <w:rsid w:val="00540E2C"/>
    <w:rsid w:val="00541595"/>
    <w:rsid w:val="00541A8E"/>
    <w:rsid w:val="00541AA2"/>
    <w:rsid w:val="005424E5"/>
    <w:rsid w:val="005428A1"/>
    <w:rsid w:val="00543172"/>
    <w:rsid w:val="005431DB"/>
    <w:rsid w:val="0054423C"/>
    <w:rsid w:val="0054430A"/>
    <w:rsid w:val="005449F9"/>
    <w:rsid w:val="00544A1C"/>
    <w:rsid w:val="00545098"/>
    <w:rsid w:val="00545795"/>
    <w:rsid w:val="005469CC"/>
    <w:rsid w:val="00546C98"/>
    <w:rsid w:val="00546DAB"/>
    <w:rsid w:val="005470B2"/>
    <w:rsid w:val="005474FA"/>
    <w:rsid w:val="00547ED3"/>
    <w:rsid w:val="00550114"/>
    <w:rsid w:val="005506A0"/>
    <w:rsid w:val="0055099E"/>
    <w:rsid w:val="00550DA0"/>
    <w:rsid w:val="00550DE6"/>
    <w:rsid w:val="0055100E"/>
    <w:rsid w:val="00551427"/>
    <w:rsid w:val="005517CC"/>
    <w:rsid w:val="0055199E"/>
    <w:rsid w:val="00551A42"/>
    <w:rsid w:val="00551DFF"/>
    <w:rsid w:val="00551E56"/>
    <w:rsid w:val="005524E8"/>
    <w:rsid w:val="0055255E"/>
    <w:rsid w:val="00552564"/>
    <w:rsid w:val="00552A36"/>
    <w:rsid w:val="00552AB4"/>
    <w:rsid w:val="00552B88"/>
    <w:rsid w:val="00552CCE"/>
    <w:rsid w:val="0055375C"/>
    <w:rsid w:val="00553B7A"/>
    <w:rsid w:val="00553C8E"/>
    <w:rsid w:val="00553CA4"/>
    <w:rsid w:val="0055401F"/>
    <w:rsid w:val="00554654"/>
    <w:rsid w:val="00554F48"/>
    <w:rsid w:val="00554FD0"/>
    <w:rsid w:val="00555850"/>
    <w:rsid w:val="0055621D"/>
    <w:rsid w:val="0055650E"/>
    <w:rsid w:val="00556B63"/>
    <w:rsid w:val="00556B9A"/>
    <w:rsid w:val="00556C69"/>
    <w:rsid w:val="00556DFD"/>
    <w:rsid w:val="00556FB4"/>
    <w:rsid w:val="005573A7"/>
    <w:rsid w:val="00557785"/>
    <w:rsid w:val="00557D96"/>
    <w:rsid w:val="00560623"/>
    <w:rsid w:val="00560CCD"/>
    <w:rsid w:val="00560E73"/>
    <w:rsid w:val="005615A9"/>
    <w:rsid w:val="00561665"/>
    <w:rsid w:val="005616F3"/>
    <w:rsid w:val="005617A7"/>
    <w:rsid w:val="0056192A"/>
    <w:rsid w:val="00562257"/>
    <w:rsid w:val="00562A34"/>
    <w:rsid w:val="00562BD9"/>
    <w:rsid w:val="0056306F"/>
    <w:rsid w:val="00563412"/>
    <w:rsid w:val="00563451"/>
    <w:rsid w:val="00563543"/>
    <w:rsid w:val="00563616"/>
    <w:rsid w:val="005639CE"/>
    <w:rsid w:val="00563B4C"/>
    <w:rsid w:val="00563BE0"/>
    <w:rsid w:val="00564135"/>
    <w:rsid w:val="005641A0"/>
    <w:rsid w:val="005644B9"/>
    <w:rsid w:val="005644C3"/>
    <w:rsid w:val="00564F29"/>
    <w:rsid w:val="0056588E"/>
    <w:rsid w:val="00565CEC"/>
    <w:rsid w:val="00565EA7"/>
    <w:rsid w:val="005660BD"/>
    <w:rsid w:val="0056631E"/>
    <w:rsid w:val="005666F2"/>
    <w:rsid w:val="005668ED"/>
    <w:rsid w:val="00567111"/>
    <w:rsid w:val="0056745D"/>
    <w:rsid w:val="005675CE"/>
    <w:rsid w:val="00567D26"/>
    <w:rsid w:val="00567D6F"/>
    <w:rsid w:val="00570228"/>
    <w:rsid w:val="005702E9"/>
    <w:rsid w:val="005708D4"/>
    <w:rsid w:val="00570F1B"/>
    <w:rsid w:val="0057130B"/>
    <w:rsid w:val="005715F5"/>
    <w:rsid w:val="00571D55"/>
    <w:rsid w:val="00571E9C"/>
    <w:rsid w:val="00571F09"/>
    <w:rsid w:val="0057242E"/>
    <w:rsid w:val="005724B6"/>
    <w:rsid w:val="00572580"/>
    <w:rsid w:val="00572787"/>
    <w:rsid w:val="00572B72"/>
    <w:rsid w:val="00572BD2"/>
    <w:rsid w:val="005732AF"/>
    <w:rsid w:val="00573539"/>
    <w:rsid w:val="005736EC"/>
    <w:rsid w:val="00574884"/>
    <w:rsid w:val="00575281"/>
    <w:rsid w:val="005752EE"/>
    <w:rsid w:val="00575894"/>
    <w:rsid w:val="00575A3A"/>
    <w:rsid w:val="00575E14"/>
    <w:rsid w:val="005760BD"/>
    <w:rsid w:val="00576116"/>
    <w:rsid w:val="00576348"/>
    <w:rsid w:val="0057654A"/>
    <w:rsid w:val="00576C68"/>
    <w:rsid w:val="00576DC5"/>
    <w:rsid w:val="005775F9"/>
    <w:rsid w:val="00577763"/>
    <w:rsid w:val="00577B2D"/>
    <w:rsid w:val="00577BDE"/>
    <w:rsid w:val="0058019E"/>
    <w:rsid w:val="00580231"/>
    <w:rsid w:val="00580330"/>
    <w:rsid w:val="0058046A"/>
    <w:rsid w:val="005806E5"/>
    <w:rsid w:val="00580CC2"/>
    <w:rsid w:val="00580E79"/>
    <w:rsid w:val="00581031"/>
    <w:rsid w:val="0058156E"/>
    <w:rsid w:val="005815D0"/>
    <w:rsid w:val="00581F15"/>
    <w:rsid w:val="005820D8"/>
    <w:rsid w:val="0058271D"/>
    <w:rsid w:val="0058274C"/>
    <w:rsid w:val="00582795"/>
    <w:rsid w:val="005827EB"/>
    <w:rsid w:val="0058295B"/>
    <w:rsid w:val="00582CDE"/>
    <w:rsid w:val="00582D76"/>
    <w:rsid w:val="00582EF0"/>
    <w:rsid w:val="005832A4"/>
    <w:rsid w:val="005835DE"/>
    <w:rsid w:val="005842DA"/>
    <w:rsid w:val="0058430D"/>
    <w:rsid w:val="00584748"/>
    <w:rsid w:val="0058483D"/>
    <w:rsid w:val="00584977"/>
    <w:rsid w:val="00584D0B"/>
    <w:rsid w:val="0058516C"/>
    <w:rsid w:val="0058560A"/>
    <w:rsid w:val="0058583D"/>
    <w:rsid w:val="00586041"/>
    <w:rsid w:val="00586337"/>
    <w:rsid w:val="005864C6"/>
    <w:rsid w:val="00586660"/>
    <w:rsid w:val="005866E6"/>
    <w:rsid w:val="00586701"/>
    <w:rsid w:val="00586E94"/>
    <w:rsid w:val="005875A1"/>
    <w:rsid w:val="00587D70"/>
    <w:rsid w:val="005904CF"/>
    <w:rsid w:val="00590E13"/>
    <w:rsid w:val="00590E34"/>
    <w:rsid w:val="0059126F"/>
    <w:rsid w:val="0059146B"/>
    <w:rsid w:val="0059225B"/>
    <w:rsid w:val="00592282"/>
    <w:rsid w:val="0059286F"/>
    <w:rsid w:val="005929FE"/>
    <w:rsid w:val="00592B6F"/>
    <w:rsid w:val="00593B08"/>
    <w:rsid w:val="00593C6B"/>
    <w:rsid w:val="00594BD6"/>
    <w:rsid w:val="00594CD4"/>
    <w:rsid w:val="00595522"/>
    <w:rsid w:val="005955D2"/>
    <w:rsid w:val="005958A2"/>
    <w:rsid w:val="005963C8"/>
    <w:rsid w:val="00597345"/>
    <w:rsid w:val="0059774F"/>
    <w:rsid w:val="00597A18"/>
    <w:rsid w:val="00597D49"/>
    <w:rsid w:val="005A0BD3"/>
    <w:rsid w:val="005A0D3F"/>
    <w:rsid w:val="005A1019"/>
    <w:rsid w:val="005A17E7"/>
    <w:rsid w:val="005A1C6F"/>
    <w:rsid w:val="005A1D21"/>
    <w:rsid w:val="005A1E64"/>
    <w:rsid w:val="005A1FD1"/>
    <w:rsid w:val="005A2086"/>
    <w:rsid w:val="005A283C"/>
    <w:rsid w:val="005A2E26"/>
    <w:rsid w:val="005A31FE"/>
    <w:rsid w:val="005A33F0"/>
    <w:rsid w:val="005A3854"/>
    <w:rsid w:val="005A39D2"/>
    <w:rsid w:val="005A39D3"/>
    <w:rsid w:val="005A3DD1"/>
    <w:rsid w:val="005A427B"/>
    <w:rsid w:val="005A4564"/>
    <w:rsid w:val="005A4AE9"/>
    <w:rsid w:val="005A551B"/>
    <w:rsid w:val="005A5F8D"/>
    <w:rsid w:val="005A6078"/>
    <w:rsid w:val="005A6111"/>
    <w:rsid w:val="005A64A2"/>
    <w:rsid w:val="005A659B"/>
    <w:rsid w:val="005A66B8"/>
    <w:rsid w:val="005A6F92"/>
    <w:rsid w:val="005A7773"/>
    <w:rsid w:val="005A7D1E"/>
    <w:rsid w:val="005B06F4"/>
    <w:rsid w:val="005B0955"/>
    <w:rsid w:val="005B097A"/>
    <w:rsid w:val="005B0F20"/>
    <w:rsid w:val="005B140E"/>
    <w:rsid w:val="005B1B59"/>
    <w:rsid w:val="005B1FE0"/>
    <w:rsid w:val="005B244F"/>
    <w:rsid w:val="005B2A2E"/>
    <w:rsid w:val="005B2A62"/>
    <w:rsid w:val="005B2FA0"/>
    <w:rsid w:val="005B311D"/>
    <w:rsid w:val="005B3459"/>
    <w:rsid w:val="005B392A"/>
    <w:rsid w:val="005B39B0"/>
    <w:rsid w:val="005B3EA9"/>
    <w:rsid w:val="005B47AE"/>
    <w:rsid w:val="005B480F"/>
    <w:rsid w:val="005B48E6"/>
    <w:rsid w:val="005B4A9B"/>
    <w:rsid w:val="005B4DA7"/>
    <w:rsid w:val="005B4E79"/>
    <w:rsid w:val="005B4E83"/>
    <w:rsid w:val="005B5095"/>
    <w:rsid w:val="005B5347"/>
    <w:rsid w:val="005B5CC3"/>
    <w:rsid w:val="005B5CFF"/>
    <w:rsid w:val="005B5D4F"/>
    <w:rsid w:val="005B602E"/>
    <w:rsid w:val="005B639D"/>
    <w:rsid w:val="005B641D"/>
    <w:rsid w:val="005B6482"/>
    <w:rsid w:val="005B64D4"/>
    <w:rsid w:val="005B6585"/>
    <w:rsid w:val="005B66ED"/>
    <w:rsid w:val="005B7427"/>
    <w:rsid w:val="005B768D"/>
    <w:rsid w:val="005C0461"/>
    <w:rsid w:val="005C04D3"/>
    <w:rsid w:val="005C0509"/>
    <w:rsid w:val="005C09AA"/>
    <w:rsid w:val="005C0DE0"/>
    <w:rsid w:val="005C0FDB"/>
    <w:rsid w:val="005C135F"/>
    <w:rsid w:val="005C1AB5"/>
    <w:rsid w:val="005C1DEF"/>
    <w:rsid w:val="005C1E5C"/>
    <w:rsid w:val="005C20B7"/>
    <w:rsid w:val="005C3476"/>
    <w:rsid w:val="005C4827"/>
    <w:rsid w:val="005C579D"/>
    <w:rsid w:val="005C5D10"/>
    <w:rsid w:val="005C6BE3"/>
    <w:rsid w:val="005C74AA"/>
    <w:rsid w:val="005C7BB9"/>
    <w:rsid w:val="005D00B6"/>
    <w:rsid w:val="005D027C"/>
    <w:rsid w:val="005D15F2"/>
    <w:rsid w:val="005D1942"/>
    <w:rsid w:val="005D1B42"/>
    <w:rsid w:val="005D1E79"/>
    <w:rsid w:val="005D2A6F"/>
    <w:rsid w:val="005D2C9C"/>
    <w:rsid w:val="005D34C5"/>
    <w:rsid w:val="005D34CE"/>
    <w:rsid w:val="005D3C84"/>
    <w:rsid w:val="005D3D84"/>
    <w:rsid w:val="005D3DB4"/>
    <w:rsid w:val="005D4033"/>
    <w:rsid w:val="005D479F"/>
    <w:rsid w:val="005D48E9"/>
    <w:rsid w:val="005D4B5D"/>
    <w:rsid w:val="005D4B6E"/>
    <w:rsid w:val="005D4CBA"/>
    <w:rsid w:val="005D4DC7"/>
    <w:rsid w:val="005D4DD3"/>
    <w:rsid w:val="005D5524"/>
    <w:rsid w:val="005D582E"/>
    <w:rsid w:val="005D58FA"/>
    <w:rsid w:val="005D5926"/>
    <w:rsid w:val="005D59A4"/>
    <w:rsid w:val="005D5C88"/>
    <w:rsid w:val="005D5FE3"/>
    <w:rsid w:val="005D61C8"/>
    <w:rsid w:val="005D62B3"/>
    <w:rsid w:val="005D6806"/>
    <w:rsid w:val="005D6AA2"/>
    <w:rsid w:val="005E00C4"/>
    <w:rsid w:val="005E01EF"/>
    <w:rsid w:val="005E0CF7"/>
    <w:rsid w:val="005E155E"/>
    <w:rsid w:val="005E2257"/>
    <w:rsid w:val="005E2617"/>
    <w:rsid w:val="005E28AB"/>
    <w:rsid w:val="005E3DA8"/>
    <w:rsid w:val="005E462A"/>
    <w:rsid w:val="005E482C"/>
    <w:rsid w:val="005E5124"/>
    <w:rsid w:val="005E5C02"/>
    <w:rsid w:val="005E5E2D"/>
    <w:rsid w:val="005E5F3A"/>
    <w:rsid w:val="005E64C6"/>
    <w:rsid w:val="005E682D"/>
    <w:rsid w:val="005E6A28"/>
    <w:rsid w:val="005E6FCF"/>
    <w:rsid w:val="005E7893"/>
    <w:rsid w:val="005F0763"/>
    <w:rsid w:val="005F0DBB"/>
    <w:rsid w:val="005F1016"/>
    <w:rsid w:val="005F13BC"/>
    <w:rsid w:val="005F2D29"/>
    <w:rsid w:val="005F370A"/>
    <w:rsid w:val="005F3FC9"/>
    <w:rsid w:val="005F48AE"/>
    <w:rsid w:val="005F4901"/>
    <w:rsid w:val="005F55AB"/>
    <w:rsid w:val="005F5BCA"/>
    <w:rsid w:val="005F61D7"/>
    <w:rsid w:val="005F6A19"/>
    <w:rsid w:val="005F6A26"/>
    <w:rsid w:val="005F6E54"/>
    <w:rsid w:val="005F6E57"/>
    <w:rsid w:val="005F6F68"/>
    <w:rsid w:val="005F7479"/>
    <w:rsid w:val="005F7D45"/>
    <w:rsid w:val="00600428"/>
    <w:rsid w:val="00600E84"/>
    <w:rsid w:val="00601031"/>
    <w:rsid w:val="006013EC"/>
    <w:rsid w:val="0060145B"/>
    <w:rsid w:val="006014D8"/>
    <w:rsid w:val="006014FA"/>
    <w:rsid w:val="00601656"/>
    <w:rsid w:val="00601A6E"/>
    <w:rsid w:val="00601DF0"/>
    <w:rsid w:val="00601E4B"/>
    <w:rsid w:val="00602E01"/>
    <w:rsid w:val="006031B1"/>
    <w:rsid w:val="00603DDD"/>
    <w:rsid w:val="006043DC"/>
    <w:rsid w:val="0060467A"/>
    <w:rsid w:val="006048C0"/>
    <w:rsid w:val="00604D26"/>
    <w:rsid w:val="00605372"/>
    <w:rsid w:val="006053CE"/>
    <w:rsid w:val="006057FF"/>
    <w:rsid w:val="00605948"/>
    <w:rsid w:val="00605A6D"/>
    <w:rsid w:val="00605D94"/>
    <w:rsid w:val="00606070"/>
    <w:rsid w:val="006069BE"/>
    <w:rsid w:val="00606B53"/>
    <w:rsid w:val="00606ECF"/>
    <w:rsid w:val="00607196"/>
    <w:rsid w:val="006074D0"/>
    <w:rsid w:val="00607757"/>
    <w:rsid w:val="006078F3"/>
    <w:rsid w:val="00607A3B"/>
    <w:rsid w:val="00607C7B"/>
    <w:rsid w:val="00607D96"/>
    <w:rsid w:val="006101EC"/>
    <w:rsid w:val="00610689"/>
    <w:rsid w:val="00611E29"/>
    <w:rsid w:val="006120F9"/>
    <w:rsid w:val="006128F5"/>
    <w:rsid w:val="006133FA"/>
    <w:rsid w:val="006135EC"/>
    <w:rsid w:val="0061389F"/>
    <w:rsid w:val="00614A40"/>
    <w:rsid w:val="00614F25"/>
    <w:rsid w:val="006150D2"/>
    <w:rsid w:val="006153F6"/>
    <w:rsid w:val="00616C0B"/>
    <w:rsid w:val="00617390"/>
    <w:rsid w:val="006175FC"/>
    <w:rsid w:val="0061785A"/>
    <w:rsid w:val="00617CD0"/>
    <w:rsid w:val="00617E2B"/>
    <w:rsid w:val="006207CA"/>
    <w:rsid w:val="00620CF0"/>
    <w:rsid w:val="00621169"/>
    <w:rsid w:val="00621265"/>
    <w:rsid w:val="0062173D"/>
    <w:rsid w:val="00621768"/>
    <w:rsid w:val="00621A31"/>
    <w:rsid w:val="00621F67"/>
    <w:rsid w:val="00622075"/>
    <w:rsid w:val="0062242D"/>
    <w:rsid w:val="006225DC"/>
    <w:rsid w:val="00622822"/>
    <w:rsid w:val="00622C4B"/>
    <w:rsid w:val="00623D34"/>
    <w:rsid w:val="00624026"/>
    <w:rsid w:val="0062405C"/>
    <w:rsid w:val="006253D3"/>
    <w:rsid w:val="0062573B"/>
    <w:rsid w:val="00625784"/>
    <w:rsid w:val="0062580C"/>
    <w:rsid w:val="00625FB1"/>
    <w:rsid w:val="006260B4"/>
    <w:rsid w:val="00626798"/>
    <w:rsid w:val="00626B37"/>
    <w:rsid w:val="0062716B"/>
    <w:rsid w:val="00627342"/>
    <w:rsid w:val="00627B6D"/>
    <w:rsid w:val="00630181"/>
    <w:rsid w:val="0063019D"/>
    <w:rsid w:val="0063044D"/>
    <w:rsid w:val="00630784"/>
    <w:rsid w:val="006316EC"/>
    <w:rsid w:val="0063243D"/>
    <w:rsid w:val="00633888"/>
    <w:rsid w:val="00633E84"/>
    <w:rsid w:val="00633F2E"/>
    <w:rsid w:val="006340AA"/>
    <w:rsid w:val="0063427A"/>
    <w:rsid w:val="006342F0"/>
    <w:rsid w:val="00634305"/>
    <w:rsid w:val="0063433B"/>
    <w:rsid w:val="00634703"/>
    <w:rsid w:val="006348ED"/>
    <w:rsid w:val="00634DED"/>
    <w:rsid w:val="00635BE3"/>
    <w:rsid w:val="00636A42"/>
    <w:rsid w:val="006371E7"/>
    <w:rsid w:val="00637488"/>
    <w:rsid w:val="00640104"/>
    <w:rsid w:val="0064069A"/>
    <w:rsid w:val="00640EED"/>
    <w:rsid w:val="006411B3"/>
    <w:rsid w:val="00641350"/>
    <w:rsid w:val="0064178A"/>
    <w:rsid w:val="00641B1D"/>
    <w:rsid w:val="00641EAB"/>
    <w:rsid w:val="00641FFF"/>
    <w:rsid w:val="00642844"/>
    <w:rsid w:val="00642903"/>
    <w:rsid w:val="00643367"/>
    <w:rsid w:val="00643EE1"/>
    <w:rsid w:val="00644AA0"/>
    <w:rsid w:val="00644BA6"/>
    <w:rsid w:val="0064537B"/>
    <w:rsid w:val="00645CAE"/>
    <w:rsid w:val="0064616F"/>
    <w:rsid w:val="00646296"/>
    <w:rsid w:val="0064676C"/>
    <w:rsid w:val="0064718F"/>
    <w:rsid w:val="00647408"/>
    <w:rsid w:val="00647847"/>
    <w:rsid w:val="00650332"/>
    <w:rsid w:val="0065098A"/>
    <w:rsid w:val="006509D3"/>
    <w:rsid w:val="00650AA1"/>
    <w:rsid w:val="00650F06"/>
    <w:rsid w:val="0065100D"/>
    <w:rsid w:val="0065119A"/>
    <w:rsid w:val="00651316"/>
    <w:rsid w:val="006515B3"/>
    <w:rsid w:val="006523D0"/>
    <w:rsid w:val="006524F8"/>
    <w:rsid w:val="006526CF"/>
    <w:rsid w:val="00652842"/>
    <w:rsid w:val="00652989"/>
    <w:rsid w:val="00652C1A"/>
    <w:rsid w:val="00653307"/>
    <w:rsid w:val="00653665"/>
    <w:rsid w:val="006538B4"/>
    <w:rsid w:val="00653B08"/>
    <w:rsid w:val="00653CB9"/>
    <w:rsid w:val="00653E4C"/>
    <w:rsid w:val="006541F2"/>
    <w:rsid w:val="0065431B"/>
    <w:rsid w:val="00654B8C"/>
    <w:rsid w:val="00654B9C"/>
    <w:rsid w:val="00654FC4"/>
    <w:rsid w:val="006555A1"/>
    <w:rsid w:val="00655932"/>
    <w:rsid w:val="00655C15"/>
    <w:rsid w:val="00656019"/>
    <w:rsid w:val="006564C0"/>
    <w:rsid w:val="00656B06"/>
    <w:rsid w:val="00656FDA"/>
    <w:rsid w:val="0065745B"/>
    <w:rsid w:val="00657A25"/>
    <w:rsid w:val="00657EEB"/>
    <w:rsid w:val="00660184"/>
    <w:rsid w:val="00661F1F"/>
    <w:rsid w:val="0066213F"/>
    <w:rsid w:val="00662509"/>
    <w:rsid w:val="00662A3E"/>
    <w:rsid w:val="00662B86"/>
    <w:rsid w:val="00662C2A"/>
    <w:rsid w:val="006633C4"/>
    <w:rsid w:val="00663E3D"/>
    <w:rsid w:val="00663E88"/>
    <w:rsid w:val="0066461C"/>
    <w:rsid w:val="00664D38"/>
    <w:rsid w:val="0066510D"/>
    <w:rsid w:val="00665582"/>
    <w:rsid w:val="0066584B"/>
    <w:rsid w:val="00665B92"/>
    <w:rsid w:val="00665E97"/>
    <w:rsid w:val="00666895"/>
    <w:rsid w:val="006671D5"/>
    <w:rsid w:val="006672C4"/>
    <w:rsid w:val="0066772F"/>
    <w:rsid w:val="0067038E"/>
    <w:rsid w:val="0067069C"/>
    <w:rsid w:val="00670883"/>
    <w:rsid w:val="00670CFB"/>
    <w:rsid w:val="00670F2D"/>
    <w:rsid w:val="006711A4"/>
    <w:rsid w:val="00671C09"/>
    <w:rsid w:val="00671CFA"/>
    <w:rsid w:val="00672071"/>
    <w:rsid w:val="00672078"/>
    <w:rsid w:val="006720DF"/>
    <w:rsid w:val="0067239A"/>
    <w:rsid w:val="00672544"/>
    <w:rsid w:val="006726B7"/>
    <w:rsid w:val="00672C7F"/>
    <w:rsid w:val="00672D0F"/>
    <w:rsid w:val="00672D90"/>
    <w:rsid w:val="00673405"/>
    <w:rsid w:val="0067383A"/>
    <w:rsid w:val="00673E3B"/>
    <w:rsid w:val="00674165"/>
    <w:rsid w:val="006750FE"/>
    <w:rsid w:val="00675519"/>
    <w:rsid w:val="0067649C"/>
    <w:rsid w:val="00676F7F"/>
    <w:rsid w:val="00677BC2"/>
    <w:rsid w:val="00680203"/>
    <w:rsid w:val="00680512"/>
    <w:rsid w:val="00680680"/>
    <w:rsid w:val="006808C1"/>
    <w:rsid w:val="0068090D"/>
    <w:rsid w:val="00680AF2"/>
    <w:rsid w:val="00680B5D"/>
    <w:rsid w:val="00680EF0"/>
    <w:rsid w:val="006813C9"/>
    <w:rsid w:val="00681737"/>
    <w:rsid w:val="00681A44"/>
    <w:rsid w:val="00681B4C"/>
    <w:rsid w:val="00681D9B"/>
    <w:rsid w:val="00681DEE"/>
    <w:rsid w:val="00681E4D"/>
    <w:rsid w:val="00681F28"/>
    <w:rsid w:val="0068244F"/>
    <w:rsid w:val="00682656"/>
    <w:rsid w:val="00682C9E"/>
    <w:rsid w:val="00683119"/>
    <w:rsid w:val="0068332E"/>
    <w:rsid w:val="0068403F"/>
    <w:rsid w:val="00684363"/>
    <w:rsid w:val="0068474C"/>
    <w:rsid w:val="006849A8"/>
    <w:rsid w:val="006849AC"/>
    <w:rsid w:val="00684C17"/>
    <w:rsid w:val="00684D15"/>
    <w:rsid w:val="00684FF3"/>
    <w:rsid w:val="00685437"/>
    <w:rsid w:val="00685717"/>
    <w:rsid w:val="006860D8"/>
    <w:rsid w:val="00686676"/>
    <w:rsid w:val="006867C6"/>
    <w:rsid w:val="00686966"/>
    <w:rsid w:val="00686C3A"/>
    <w:rsid w:val="00686DA8"/>
    <w:rsid w:val="006872FF"/>
    <w:rsid w:val="00687398"/>
    <w:rsid w:val="00690615"/>
    <w:rsid w:val="00690BB2"/>
    <w:rsid w:val="00691473"/>
    <w:rsid w:val="006918AD"/>
    <w:rsid w:val="00691AAE"/>
    <w:rsid w:val="00691C3E"/>
    <w:rsid w:val="00691D20"/>
    <w:rsid w:val="00691DDB"/>
    <w:rsid w:val="0069208E"/>
    <w:rsid w:val="006924C9"/>
    <w:rsid w:val="00692760"/>
    <w:rsid w:val="006935F6"/>
    <w:rsid w:val="00693695"/>
    <w:rsid w:val="0069386F"/>
    <w:rsid w:val="00693E3D"/>
    <w:rsid w:val="00694440"/>
    <w:rsid w:val="00694715"/>
    <w:rsid w:val="0069556E"/>
    <w:rsid w:val="006955FE"/>
    <w:rsid w:val="006959D6"/>
    <w:rsid w:val="00696295"/>
    <w:rsid w:val="00696671"/>
    <w:rsid w:val="0069668A"/>
    <w:rsid w:val="00696DCE"/>
    <w:rsid w:val="00697957"/>
    <w:rsid w:val="006A00F9"/>
    <w:rsid w:val="006A0235"/>
    <w:rsid w:val="006A027B"/>
    <w:rsid w:val="006A06B9"/>
    <w:rsid w:val="006A0C81"/>
    <w:rsid w:val="006A0E13"/>
    <w:rsid w:val="006A12A0"/>
    <w:rsid w:val="006A265E"/>
    <w:rsid w:val="006A2813"/>
    <w:rsid w:val="006A2925"/>
    <w:rsid w:val="006A2942"/>
    <w:rsid w:val="006A2EC0"/>
    <w:rsid w:val="006A2F58"/>
    <w:rsid w:val="006A3346"/>
    <w:rsid w:val="006A36AE"/>
    <w:rsid w:val="006A3817"/>
    <w:rsid w:val="006A39BA"/>
    <w:rsid w:val="006A40BE"/>
    <w:rsid w:val="006A40D1"/>
    <w:rsid w:val="006A45D5"/>
    <w:rsid w:val="006A4963"/>
    <w:rsid w:val="006A5896"/>
    <w:rsid w:val="006A594C"/>
    <w:rsid w:val="006A5983"/>
    <w:rsid w:val="006A5C7D"/>
    <w:rsid w:val="006A6020"/>
    <w:rsid w:val="006A666C"/>
    <w:rsid w:val="006A6A97"/>
    <w:rsid w:val="006A6CB0"/>
    <w:rsid w:val="006A78B8"/>
    <w:rsid w:val="006A79DF"/>
    <w:rsid w:val="006A7EA7"/>
    <w:rsid w:val="006A7FA2"/>
    <w:rsid w:val="006B0541"/>
    <w:rsid w:val="006B0897"/>
    <w:rsid w:val="006B0B3C"/>
    <w:rsid w:val="006B11C1"/>
    <w:rsid w:val="006B1518"/>
    <w:rsid w:val="006B1585"/>
    <w:rsid w:val="006B1657"/>
    <w:rsid w:val="006B1718"/>
    <w:rsid w:val="006B1E15"/>
    <w:rsid w:val="006B20BF"/>
    <w:rsid w:val="006B21BC"/>
    <w:rsid w:val="006B2D38"/>
    <w:rsid w:val="006B2F60"/>
    <w:rsid w:val="006B3AA4"/>
    <w:rsid w:val="006B3E0E"/>
    <w:rsid w:val="006B3F2E"/>
    <w:rsid w:val="006B4794"/>
    <w:rsid w:val="006B4A3E"/>
    <w:rsid w:val="006B4C56"/>
    <w:rsid w:val="006B50BD"/>
    <w:rsid w:val="006B59D5"/>
    <w:rsid w:val="006B5C47"/>
    <w:rsid w:val="006B5DAB"/>
    <w:rsid w:val="006B6816"/>
    <w:rsid w:val="006B68EB"/>
    <w:rsid w:val="006B6B85"/>
    <w:rsid w:val="006B7408"/>
    <w:rsid w:val="006B7897"/>
    <w:rsid w:val="006C011D"/>
    <w:rsid w:val="006C03C7"/>
    <w:rsid w:val="006C0497"/>
    <w:rsid w:val="006C0582"/>
    <w:rsid w:val="006C0C1E"/>
    <w:rsid w:val="006C133E"/>
    <w:rsid w:val="006C16CD"/>
    <w:rsid w:val="006C1E4C"/>
    <w:rsid w:val="006C1ECD"/>
    <w:rsid w:val="006C1FDA"/>
    <w:rsid w:val="006C27D1"/>
    <w:rsid w:val="006C2986"/>
    <w:rsid w:val="006C2A00"/>
    <w:rsid w:val="006C2B2E"/>
    <w:rsid w:val="006C33E2"/>
    <w:rsid w:val="006C370D"/>
    <w:rsid w:val="006C3FCC"/>
    <w:rsid w:val="006C425F"/>
    <w:rsid w:val="006C4A13"/>
    <w:rsid w:val="006C4C8B"/>
    <w:rsid w:val="006C4F3C"/>
    <w:rsid w:val="006C584B"/>
    <w:rsid w:val="006C5E69"/>
    <w:rsid w:val="006C66C0"/>
    <w:rsid w:val="006C7B60"/>
    <w:rsid w:val="006D0356"/>
    <w:rsid w:val="006D038E"/>
    <w:rsid w:val="006D0500"/>
    <w:rsid w:val="006D1EAE"/>
    <w:rsid w:val="006D200A"/>
    <w:rsid w:val="006D2128"/>
    <w:rsid w:val="006D2385"/>
    <w:rsid w:val="006D2747"/>
    <w:rsid w:val="006D293B"/>
    <w:rsid w:val="006D2D33"/>
    <w:rsid w:val="006D31B9"/>
    <w:rsid w:val="006D33F5"/>
    <w:rsid w:val="006D3626"/>
    <w:rsid w:val="006D368A"/>
    <w:rsid w:val="006D40AB"/>
    <w:rsid w:val="006D40ED"/>
    <w:rsid w:val="006D462E"/>
    <w:rsid w:val="006D4962"/>
    <w:rsid w:val="006D60A2"/>
    <w:rsid w:val="006D66DC"/>
    <w:rsid w:val="006D6A66"/>
    <w:rsid w:val="006D6B2A"/>
    <w:rsid w:val="006D6DC8"/>
    <w:rsid w:val="006D772A"/>
    <w:rsid w:val="006D7B15"/>
    <w:rsid w:val="006D7F69"/>
    <w:rsid w:val="006E0209"/>
    <w:rsid w:val="006E028E"/>
    <w:rsid w:val="006E0AA0"/>
    <w:rsid w:val="006E0DA8"/>
    <w:rsid w:val="006E1953"/>
    <w:rsid w:val="006E1EA8"/>
    <w:rsid w:val="006E320D"/>
    <w:rsid w:val="006E3270"/>
    <w:rsid w:val="006E34A8"/>
    <w:rsid w:val="006E360D"/>
    <w:rsid w:val="006E3658"/>
    <w:rsid w:val="006E3830"/>
    <w:rsid w:val="006E3915"/>
    <w:rsid w:val="006E3CD2"/>
    <w:rsid w:val="006E4200"/>
    <w:rsid w:val="006E42AD"/>
    <w:rsid w:val="006E44DD"/>
    <w:rsid w:val="006E4647"/>
    <w:rsid w:val="006E4752"/>
    <w:rsid w:val="006E47B4"/>
    <w:rsid w:val="006E4811"/>
    <w:rsid w:val="006E49C2"/>
    <w:rsid w:val="006E4C91"/>
    <w:rsid w:val="006E4CF7"/>
    <w:rsid w:val="006E4F19"/>
    <w:rsid w:val="006E5353"/>
    <w:rsid w:val="006E572B"/>
    <w:rsid w:val="006E5FCC"/>
    <w:rsid w:val="006E64D8"/>
    <w:rsid w:val="006E6564"/>
    <w:rsid w:val="006E68E2"/>
    <w:rsid w:val="006E6EFF"/>
    <w:rsid w:val="006E712B"/>
    <w:rsid w:val="006E7BAE"/>
    <w:rsid w:val="006E7E06"/>
    <w:rsid w:val="006E7FF4"/>
    <w:rsid w:val="006F03C8"/>
    <w:rsid w:val="006F050A"/>
    <w:rsid w:val="006F0545"/>
    <w:rsid w:val="006F089E"/>
    <w:rsid w:val="006F0D45"/>
    <w:rsid w:val="006F0FD2"/>
    <w:rsid w:val="006F19E0"/>
    <w:rsid w:val="006F1FD1"/>
    <w:rsid w:val="006F2507"/>
    <w:rsid w:val="006F28ED"/>
    <w:rsid w:val="006F2C86"/>
    <w:rsid w:val="006F2D6E"/>
    <w:rsid w:val="006F2FC3"/>
    <w:rsid w:val="006F3C05"/>
    <w:rsid w:val="006F3C2B"/>
    <w:rsid w:val="006F3E91"/>
    <w:rsid w:val="006F40E5"/>
    <w:rsid w:val="006F4254"/>
    <w:rsid w:val="006F469F"/>
    <w:rsid w:val="006F4AAC"/>
    <w:rsid w:val="006F5456"/>
    <w:rsid w:val="006F56E5"/>
    <w:rsid w:val="006F5CB8"/>
    <w:rsid w:val="006F5DDB"/>
    <w:rsid w:val="006F5E40"/>
    <w:rsid w:val="006F60E4"/>
    <w:rsid w:val="006F67EA"/>
    <w:rsid w:val="006F6947"/>
    <w:rsid w:val="006F72DD"/>
    <w:rsid w:val="006F7787"/>
    <w:rsid w:val="006F79F4"/>
    <w:rsid w:val="006F7A6B"/>
    <w:rsid w:val="007001FB"/>
    <w:rsid w:val="007011A9"/>
    <w:rsid w:val="007012A9"/>
    <w:rsid w:val="007013EC"/>
    <w:rsid w:val="007018B7"/>
    <w:rsid w:val="00701FB2"/>
    <w:rsid w:val="0070239C"/>
    <w:rsid w:val="00702869"/>
    <w:rsid w:val="00702B7A"/>
    <w:rsid w:val="00702C9D"/>
    <w:rsid w:val="00703386"/>
    <w:rsid w:val="00703573"/>
    <w:rsid w:val="007036DE"/>
    <w:rsid w:val="00703B46"/>
    <w:rsid w:val="00705678"/>
    <w:rsid w:val="0070609C"/>
    <w:rsid w:val="007060E9"/>
    <w:rsid w:val="0070656E"/>
    <w:rsid w:val="00707817"/>
    <w:rsid w:val="00710209"/>
    <w:rsid w:val="0071082C"/>
    <w:rsid w:val="00710D4C"/>
    <w:rsid w:val="007118A1"/>
    <w:rsid w:val="00711912"/>
    <w:rsid w:val="0071215D"/>
    <w:rsid w:val="0071230A"/>
    <w:rsid w:val="00712757"/>
    <w:rsid w:val="0071290C"/>
    <w:rsid w:val="00712E5F"/>
    <w:rsid w:val="0071337F"/>
    <w:rsid w:val="00713791"/>
    <w:rsid w:val="00713949"/>
    <w:rsid w:val="0071411D"/>
    <w:rsid w:val="0071498A"/>
    <w:rsid w:val="0071565F"/>
    <w:rsid w:val="00716836"/>
    <w:rsid w:val="00716AED"/>
    <w:rsid w:val="00716DB2"/>
    <w:rsid w:val="00716E25"/>
    <w:rsid w:val="00716E92"/>
    <w:rsid w:val="00717678"/>
    <w:rsid w:val="0071772C"/>
    <w:rsid w:val="007177BB"/>
    <w:rsid w:val="00717B5D"/>
    <w:rsid w:val="00717BA3"/>
    <w:rsid w:val="007200A4"/>
    <w:rsid w:val="0072053B"/>
    <w:rsid w:val="0072054F"/>
    <w:rsid w:val="00720A77"/>
    <w:rsid w:val="00720AA2"/>
    <w:rsid w:val="00720D33"/>
    <w:rsid w:val="00720DB0"/>
    <w:rsid w:val="00720E0B"/>
    <w:rsid w:val="00721356"/>
    <w:rsid w:val="007216C3"/>
    <w:rsid w:val="007217A6"/>
    <w:rsid w:val="00721999"/>
    <w:rsid w:val="00721B27"/>
    <w:rsid w:val="00721B4A"/>
    <w:rsid w:val="00721BCC"/>
    <w:rsid w:val="00721E62"/>
    <w:rsid w:val="0072235D"/>
    <w:rsid w:val="00722CA6"/>
    <w:rsid w:val="007231B3"/>
    <w:rsid w:val="007234DF"/>
    <w:rsid w:val="00723C8D"/>
    <w:rsid w:val="00723F40"/>
    <w:rsid w:val="00723F9A"/>
    <w:rsid w:val="007244C8"/>
    <w:rsid w:val="0072486A"/>
    <w:rsid w:val="0072517F"/>
    <w:rsid w:val="00725234"/>
    <w:rsid w:val="0072596C"/>
    <w:rsid w:val="00726276"/>
    <w:rsid w:val="007264FC"/>
    <w:rsid w:val="0072657E"/>
    <w:rsid w:val="00726D36"/>
    <w:rsid w:val="00726D89"/>
    <w:rsid w:val="00726DD4"/>
    <w:rsid w:val="00726E20"/>
    <w:rsid w:val="007277A2"/>
    <w:rsid w:val="007279C3"/>
    <w:rsid w:val="00727A22"/>
    <w:rsid w:val="00727F75"/>
    <w:rsid w:val="007307AF"/>
    <w:rsid w:val="00730CAD"/>
    <w:rsid w:val="0073129E"/>
    <w:rsid w:val="00731363"/>
    <w:rsid w:val="0073245E"/>
    <w:rsid w:val="007325C1"/>
    <w:rsid w:val="007329AB"/>
    <w:rsid w:val="007329F1"/>
    <w:rsid w:val="00732A97"/>
    <w:rsid w:val="00733A27"/>
    <w:rsid w:val="00733A92"/>
    <w:rsid w:val="007342F0"/>
    <w:rsid w:val="00734507"/>
    <w:rsid w:val="007346CC"/>
    <w:rsid w:val="007346D2"/>
    <w:rsid w:val="00734895"/>
    <w:rsid w:val="00734CB2"/>
    <w:rsid w:val="00735814"/>
    <w:rsid w:val="00735AF4"/>
    <w:rsid w:val="00735CEE"/>
    <w:rsid w:val="00735DB2"/>
    <w:rsid w:val="00736074"/>
    <w:rsid w:val="00736564"/>
    <w:rsid w:val="00736787"/>
    <w:rsid w:val="0073753F"/>
    <w:rsid w:val="00737607"/>
    <w:rsid w:val="0073770F"/>
    <w:rsid w:val="00737EF4"/>
    <w:rsid w:val="00737FA0"/>
    <w:rsid w:val="00741827"/>
    <w:rsid w:val="0074192C"/>
    <w:rsid w:val="00741939"/>
    <w:rsid w:val="0074217D"/>
    <w:rsid w:val="0074286A"/>
    <w:rsid w:val="00742961"/>
    <w:rsid w:val="00742985"/>
    <w:rsid w:val="007438D8"/>
    <w:rsid w:val="00743F39"/>
    <w:rsid w:val="00743F62"/>
    <w:rsid w:val="007440D9"/>
    <w:rsid w:val="00744A70"/>
    <w:rsid w:val="00744A99"/>
    <w:rsid w:val="00744CEA"/>
    <w:rsid w:val="007453E1"/>
    <w:rsid w:val="0074541D"/>
    <w:rsid w:val="00745439"/>
    <w:rsid w:val="00745867"/>
    <w:rsid w:val="00745904"/>
    <w:rsid w:val="007459F2"/>
    <w:rsid w:val="00745B2C"/>
    <w:rsid w:val="00745BEC"/>
    <w:rsid w:val="00745DE0"/>
    <w:rsid w:val="0074632E"/>
    <w:rsid w:val="007463BC"/>
    <w:rsid w:val="00746C41"/>
    <w:rsid w:val="00746F8E"/>
    <w:rsid w:val="00747C0C"/>
    <w:rsid w:val="00747C60"/>
    <w:rsid w:val="00747CD7"/>
    <w:rsid w:val="007501F1"/>
    <w:rsid w:val="00750428"/>
    <w:rsid w:val="0075045A"/>
    <w:rsid w:val="00750623"/>
    <w:rsid w:val="0075062F"/>
    <w:rsid w:val="00750660"/>
    <w:rsid w:val="00750938"/>
    <w:rsid w:val="007511B2"/>
    <w:rsid w:val="0075154F"/>
    <w:rsid w:val="00751648"/>
    <w:rsid w:val="00751BE8"/>
    <w:rsid w:val="00751E11"/>
    <w:rsid w:val="00751FD8"/>
    <w:rsid w:val="00752E86"/>
    <w:rsid w:val="0075310F"/>
    <w:rsid w:val="007535B0"/>
    <w:rsid w:val="00753823"/>
    <w:rsid w:val="00753A5C"/>
    <w:rsid w:val="00753ABB"/>
    <w:rsid w:val="00754317"/>
    <w:rsid w:val="007547B4"/>
    <w:rsid w:val="007547EF"/>
    <w:rsid w:val="00754F57"/>
    <w:rsid w:val="007559C1"/>
    <w:rsid w:val="00756B22"/>
    <w:rsid w:val="00756E4E"/>
    <w:rsid w:val="007571BF"/>
    <w:rsid w:val="007571F2"/>
    <w:rsid w:val="007572C2"/>
    <w:rsid w:val="00760129"/>
    <w:rsid w:val="00760430"/>
    <w:rsid w:val="0076058B"/>
    <w:rsid w:val="00760608"/>
    <w:rsid w:val="007608D7"/>
    <w:rsid w:val="007609F3"/>
    <w:rsid w:val="00760F1E"/>
    <w:rsid w:val="007625E2"/>
    <w:rsid w:val="00762667"/>
    <w:rsid w:val="007636AD"/>
    <w:rsid w:val="00763CE7"/>
    <w:rsid w:val="00764987"/>
    <w:rsid w:val="00764E1C"/>
    <w:rsid w:val="0076522E"/>
    <w:rsid w:val="0076575B"/>
    <w:rsid w:val="007659CD"/>
    <w:rsid w:val="00765F11"/>
    <w:rsid w:val="0076604A"/>
    <w:rsid w:val="0076627C"/>
    <w:rsid w:val="007665DC"/>
    <w:rsid w:val="0076663E"/>
    <w:rsid w:val="007674C6"/>
    <w:rsid w:val="00767982"/>
    <w:rsid w:val="007679AA"/>
    <w:rsid w:val="00767E08"/>
    <w:rsid w:val="00767EBA"/>
    <w:rsid w:val="00770166"/>
    <w:rsid w:val="007701D5"/>
    <w:rsid w:val="00770387"/>
    <w:rsid w:val="00770579"/>
    <w:rsid w:val="00771630"/>
    <w:rsid w:val="00771F4F"/>
    <w:rsid w:val="007720DE"/>
    <w:rsid w:val="00772569"/>
    <w:rsid w:val="007726E3"/>
    <w:rsid w:val="00772A4F"/>
    <w:rsid w:val="007732CD"/>
    <w:rsid w:val="0077361E"/>
    <w:rsid w:val="007737E6"/>
    <w:rsid w:val="00773B8B"/>
    <w:rsid w:val="00774B7C"/>
    <w:rsid w:val="00774F32"/>
    <w:rsid w:val="00775099"/>
    <w:rsid w:val="0077597D"/>
    <w:rsid w:val="0077607A"/>
    <w:rsid w:val="00776602"/>
    <w:rsid w:val="007776D9"/>
    <w:rsid w:val="0077777B"/>
    <w:rsid w:val="0078003A"/>
    <w:rsid w:val="0078021B"/>
    <w:rsid w:val="00780574"/>
    <w:rsid w:val="00780DB4"/>
    <w:rsid w:val="00780FA6"/>
    <w:rsid w:val="007826FB"/>
    <w:rsid w:val="007829B4"/>
    <w:rsid w:val="0078301F"/>
    <w:rsid w:val="00783033"/>
    <w:rsid w:val="00783255"/>
    <w:rsid w:val="00783342"/>
    <w:rsid w:val="00783595"/>
    <w:rsid w:val="00783AC5"/>
    <w:rsid w:val="00783D28"/>
    <w:rsid w:val="0078419B"/>
    <w:rsid w:val="0078442B"/>
    <w:rsid w:val="00784685"/>
    <w:rsid w:val="00784931"/>
    <w:rsid w:val="00784A60"/>
    <w:rsid w:val="00784A9C"/>
    <w:rsid w:val="00784D6F"/>
    <w:rsid w:val="00784DA5"/>
    <w:rsid w:val="00785438"/>
    <w:rsid w:val="0078545B"/>
    <w:rsid w:val="00785718"/>
    <w:rsid w:val="00785EE1"/>
    <w:rsid w:val="00786CDD"/>
    <w:rsid w:val="00786EE0"/>
    <w:rsid w:val="00787B89"/>
    <w:rsid w:val="00787DC8"/>
    <w:rsid w:val="007901E9"/>
    <w:rsid w:val="007907E8"/>
    <w:rsid w:val="00790A8E"/>
    <w:rsid w:val="00790B23"/>
    <w:rsid w:val="0079108B"/>
    <w:rsid w:val="0079120E"/>
    <w:rsid w:val="00791253"/>
    <w:rsid w:val="007913E1"/>
    <w:rsid w:val="0079145D"/>
    <w:rsid w:val="007919B0"/>
    <w:rsid w:val="00792137"/>
    <w:rsid w:val="0079229D"/>
    <w:rsid w:val="007925E6"/>
    <w:rsid w:val="007926ED"/>
    <w:rsid w:val="00793254"/>
    <w:rsid w:val="00793656"/>
    <w:rsid w:val="00793B15"/>
    <w:rsid w:val="00793D74"/>
    <w:rsid w:val="0079479D"/>
    <w:rsid w:val="007954B4"/>
    <w:rsid w:val="0079550D"/>
    <w:rsid w:val="0079556B"/>
    <w:rsid w:val="00795811"/>
    <w:rsid w:val="00795892"/>
    <w:rsid w:val="007959A8"/>
    <w:rsid w:val="00795BB2"/>
    <w:rsid w:val="00796743"/>
    <w:rsid w:val="007968E2"/>
    <w:rsid w:val="00796CBE"/>
    <w:rsid w:val="00796E80"/>
    <w:rsid w:val="00796F59"/>
    <w:rsid w:val="00796FCF"/>
    <w:rsid w:val="00797186"/>
    <w:rsid w:val="00797282"/>
    <w:rsid w:val="00797500"/>
    <w:rsid w:val="00797C50"/>
    <w:rsid w:val="00797EAC"/>
    <w:rsid w:val="007A0190"/>
    <w:rsid w:val="007A029D"/>
    <w:rsid w:val="007A04E9"/>
    <w:rsid w:val="007A14F7"/>
    <w:rsid w:val="007A1A2A"/>
    <w:rsid w:val="007A1A71"/>
    <w:rsid w:val="007A1FC5"/>
    <w:rsid w:val="007A24FE"/>
    <w:rsid w:val="007A2512"/>
    <w:rsid w:val="007A2C0C"/>
    <w:rsid w:val="007A2C53"/>
    <w:rsid w:val="007A3B76"/>
    <w:rsid w:val="007A472F"/>
    <w:rsid w:val="007A4E61"/>
    <w:rsid w:val="007A52DF"/>
    <w:rsid w:val="007A54DF"/>
    <w:rsid w:val="007A5987"/>
    <w:rsid w:val="007A5A01"/>
    <w:rsid w:val="007A5A3E"/>
    <w:rsid w:val="007A5C6C"/>
    <w:rsid w:val="007A5E91"/>
    <w:rsid w:val="007A60D2"/>
    <w:rsid w:val="007A64AD"/>
    <w:rsid w:val="007A64F9"/>
    <w:rsid w:val="007A6557"/>
    <w:rsid w:val="007A6961"/>
    <w:rsid w:val="007A6A7A"/>
    <w:rsid w:val="007A6ED8"/>
    <w:rsid w:val="007A72EB"/>
    <w:rsid w:val="007A755D"/>
    <w:rsid w:val="007A75A8"/>
    <w:rsid w:val="007A7766"/>
    <w:rsid w:val="007A7860"/>
    <w:rsid w:val="007A78F4"/>
    <w:rsid w:val="007A7D5F"/>
    <w:rsid w:val="007B057D"/>
    <w:rsid w:val="007B0788"/>
    <w:rsid w:val="007B081A"/>
    <w:rsid w:val="007B19EB"/>
    <w:rsid w:val="007B1B25"/>
    <w:rsid w:val="007B1E0A"/>
    <w:rsid w:val="007B1EDC"/>
    <w:rsid w:val="007B1EF2"/>
    <w:rsid w:val="007B2028"/>
    <w:rsid w:val="007B2187"/>
    <w:rsid w:val="007B2411"/>
    <w:rsid w:val="007B2595"/>
    <w:rsid w:val="007B26D7"/>
    <w:rsid w:val="007B2BA3"/>
    <w:rsid w:val="007B2F58"/>
    <w:rsid w:val="007B2FB9"/>
    <w:rsid w:val="007B38AD"/>
    <w:rsid w:val="007B3A3F"/>
    <w:rsid w:val="007B4056"/>
    <w:rsid w:val="007B418A"/>
    <w:rsid w:val="007B4641"/>
    <w:rsid w:val="007B4989"/>
    <w:rsid w:val="007B54E2"/>
    <w:rsid w:val="007B5FC6"/>
    <w:rsid w:val="007B6974"/>
    <w:rsid w:val="007B6BF4"/>
    <w:rsid w:val="007B6F7E"/>
    <w:rsid w:val="007B6F9F"/>
    <w:rsid w:val="007B6FCA"/>
    <w:rsid w:val="007B708B"/>
    <w:rsid w:val="007B721D"/>
    <w:rsid w:val="007B79AD"/>
    <w:rsid w:val="007B7FCB"/>
    <w:rsid w:val="007C0361"/>
    <w:rsid w:val="007C03D2"/>
    <w:rsid w:val="007C0B10"/>
    <w:rsid w:val="007C0BA8"/>
    <w:rsid w:val="007C0F16"/>
    <w:rsid w:val="007C11EB"/>
    <w:rsid w:val="007C1C1E"/>
    <w:rsid w:val="007C1DCF"/>
    <w:rsid w:val="007C24F2"/>
    <w:rsid w:val="007C27A3"/>
    <w:rsid w:val="007C27F3"/>
    <w:rsid w:val="007C29C7"/>
    <w:rsid w:val="007C3393"/>
    <w:rsid w:val="007C3BEF"/>
    <w:rsid w:val="007C3DB3"/>
    <w:rsid w:val="007C42B9"/>
    <w:rsid w:val="007C4308"/>
    <w:rsid w:val="007C439A"/>
    <w:rsid w:val="007C448E"/>
    <w:rsid w:val="007C4A8B"/>
    <w:rsid w:val="007C4E09"/>
    <w:rsid w:val="007C511C"/>
    <w:rsid w:val="007C5701"/>
    <w:rsid w:val="007C5AD6"/>
    <w:rsid w:val="007C634F"/>
    <w:rsid w:val="007C64E5"/>
    <w:rsid w:val="007C6680"/>
    <w:rsid w:val="007C6AAF"/>
    <w:rsid w:val="007C71C2"/>
    <w:rsid w:val="007C74C2"/>
    <w:rsid w:val="007C76D7"/>
    <w:rsid w:val="007D0230"/>
    <w:rsid w:val="007D0AD4"/>
    <w:rsid w:val="007D1208"/>
    <w:rsid w:val="007D1405"/>
    <w:rsid w:val="007D15EE"/>
    <w:rsid w:val="007D16B0"/>
    <w:rsid w:val="007D2FE7"/>
    <w:rsid w:val="007D3020"/>
    <w:rsid w:val="007D31C6"/>
    <w:rsid w:val="007D3227"/>
    <w:rsid w:val="007D32C2"/>
    <w:rsid w:val="007D3924"/>
    <w:rsid w:val="007D4900"/>
    <w:rsid w:val="007D49BD"/>
    <w:rsid w:val="007D4D37"/>
    <w:rsid w:val="007D4EFD"/>
    <w:rsid w:val="007D5017"/>
    <w:rsid w:val="007D5435"/>
    <w:rsid w:val="007D5558"/>
    <w:rsid w:val="007D55A6"/>
    <w:rsid w:val="007D55DE"/>
    <w:rsid w:val="007D58DD"/>
    <w:rsid w:val="007D5976"/>
    <w:rsid w:val="007D5B4D"/>
    <w:rsid w:val="007D615E"/>
    <w:rsid w:val="007D66B2"/>
    <w:rsid w:val="007D6BCB"/>
    <w:rsid w:val="007D6CCA"/>
    <w:rsid w:val="007D6DD8"/>
    <w:rsid w:val="007D6E71"/>
    <w:rsid w:val="007D7374"/>
    <w:rsid w:val="007D763B"/>
    <w:rsid w:val="007D7CB9"/>
    <w:rsid w:val="007D7CDA"/>
    <w:rsid w:val="007E00DD"/>
    <w:rsid w:val="007E013F"/>
    <w:rsid w:val="007E03C3"/>
    <w:rsid w:val="007E0454"/>
    <w:rsid w:val="007E0645"/>
    <w:rsid w:val="007E0D8A"/>
    <w:rsid w:val="007E11E7"/>
    <w:rsid w:val="007E16D0"/>
    <w:rsid w:val="007E1BA3"/>
    <w:rsid w:val="007E1F37"/>
    <w:rsid w:val="007E2F5F"/>
    <w:rsid w:val="007E2F9E"/>
    <w:rsid w:val="007E3490"/>
    <w:rsid w:val="007E3645"/>
    <w:rsid w:val="007E3747"/>
    <w:rsid w:val="007E3AAA"/>
    <w:rsid w:val="007E3ECF"/>
    <w:rsid w:val="007E4468"/>
    <w:rsid w:val="007E4783"/>
    <w:rsid w:val="007E485C"/>
    <w:rsid w:val="007E53EE"/>
    <w:rsid w:val="007E5422"/>
    <w:rsid w:val="007E5514"/>
    <w:rsid w:val="007E6DC6"/>
    <w:rsid w:val="007E76F0"/>
    <w:rsid w:val="007F0070"/>
    <w:rsid w:val="007F03B9"/>
    <w:rsid w:val="007F07AC"/>
    <w:rsid w:val="007F0ABD"/>
    <w:rsid w:val="007F0C14"/>
    <w:rsid w:val="007F0D4F"/>
    <w:rsid w:val="007F0E90"/>
    <w:rsid w:val="007F0E93"/>
    <w:rsid w:val="007F1185"/>
    <w:rsid w:val="007F1DEE"/>
    <w:rsid w:val="007F1F8F"/>
    <w:rsid w:val="007F1FEE"/>
    <w:rsid w:val="007F208B"/>
    <w:rsid w:val="007F226A"/>
    <w:rsid w:val="007F2543"/>
    <w:rsid w:val="007F33D4"/>
    <w:rsid w:val="007F3B7B"/>
    <w:rsid w:val="007F3D37"/>
    <w:rsid w:val="007F40F5"/>
    <w:rsid w:val="007F42DB"/>
    <w:rsid w:val="007F4340"/>
    <w:rsid w:val="007F443F"/>
    <w:rsid w:val="007F4884"/>
    <w:rsid w:val="007F48EA"/>
    <w:rsid w:val="007F4F94"/>
    <w:rsid w:val="007F55B9"/>
    <w:rsid w:val="007F5725"/>
    <w:rsid w:val="007F57D3"/>
    <w:rsid w:val="007F589D"/>
    <w:rsid w:val="007F598E"/>
    <w:rsid w:val="007F59D5"/>
    <w:rsid w:val="007F5B62"/>
    <w:rsid w:val="007F6461"/>
    <w:rsid w:val="007F669B"/>
    <w:rsid w:val="007F74B4"/>
    <w:rsid w:val="007F77B8"/>
    <w:rsid w:val="007F77DF"/>
    <w:rsid w:val="007F7BEF"/>
    <w:rsid w:val="007F7DC6"/>
    <w:rsid w:val="008002BB"/>
    <w:rsid w:val="00800571"/>
    <w:rsid w:val="00800BD9"/>
    <w:rsid w:val="00801C22"/>
    <w:rsid w:val="00801E38"/>
    <w:rsid w:val="00801F1A"/>
    <w:rsid w:val="008025C2"/>
    <w:rsid w:val="00802788"/>
    <w:rsid w:val="00802880"/>
    <w:rsid w:val="00802D59"/>
    <w:rsid w:val="0080337A"/>
    <w:rsid w:val="008033DD"/>
    <w:rsid w:val="008038F9"/>
    <w:rsid w:val="00803CF2"/>
    <w:rsid w:val="00803D13"/>
    <w:rsid w:val="008044FC"/>
    <w:rsid w:val="008047DE"/>
    <w:rsid w:val="008048A9"/>
    <w:rsid w:val="00804C7B"/>
    <w:rsid w:val="00804FA5"/>
    <w:rsid w:val="0080563F"/>
    <w:rsid w:val="00805A97"/>
    <w:rsid w:val="00806B8A"/>
    <w:rsid w:val="0080768B"/>
    <w:rsid w:val="00807979"/>
    <w:rsid w:val="00807AA0"/>
    <w:rsid w:val="00807C1C"/>
    <w:rsid w:val="00807D01"/>
    <w:rsid w:val="00810567"/>
    <w:rsid w:val="0081063D"/>
    <w:rsid w:val="00810A46"/>
    <w:rsid w:val="00810D22"/>
    <w:rsid w:val="00810E22"/>
    <w:rsid w:val="00810E94"/>
    <w:rsid w:val="00811077"/>
    <w:rsid w:val="00811195"/>
    <w:rsid w:val="008112B9"/>
    <w:rsid w:val="00811673"/>
    <w:rsid w:val="00811E51"/>
    <w:rsid w:val="00812590"/>
    <w:rsid w:val="008128AC"/>
    <w:rsid w:val="00812931"/>
    <w:rsid w:val="008129D2"/>
    <w:rsid w:val="00812F4F"/>
    <w:rsid w:val="008136BC"/>
    <w:rsid w:val="00814AB0"/>
    <w:rsid w:val="00814CFC"/>
    <w:rsid w:val="00814DFB"/>
    <w:rsid w:val="008150B1"/>
    <w:rsid w:val="008150CA"/>
    <w:rsid w:val="0081517E"/>
    <w:rsid w:val="00815555"/>
    <w:rsid w:val="00815E12"/>
    <w:rsid w:val="00815E25"/>
    <w:rsid w:val="00816065"/>
    <w:rsid w:val="00816386"/>
    <w:rsid w:val="008163D2"/>
    <w:rsid w:val="00816462"/>
    <w:rsid w:val="00816B9F"/>
    <w:rsid w:val="00816C1A"/>
    <w:rsid w:val="00816C38"/>
    <w:rsid w:val="0081731A"/>
    <w:rsid w:val="00817394"/>
    <w:rsid w:val="008174D7"/>
    <w:rsid w:val="00817845"/>
    <w:rsid w:val="00817CCF"/>
    <w:rsid w:val="00817D7B"/>
    <w:rsid w:val="00817DCF"/>
    <w:rsid w:val="00820060"/>
    <w:rsid w:val="008205AD"/>
    <w:rsid w:val="00822080"/>
    <w:rsid w:val="00822180"/>
    <w:rsid w:val="008228F8"/>
    <w:rsid w:val="00822B0E"/>
    <w:rsid w:val="00823271"/>
    <w:rsid w:val="008232B2"/>
    <w:rsid w:val="00823665"/>
    <w:rsid w:val="00823950"/>
    <w:rsid w:val="0082407F"/>
    <w:rsid w:val="00824B6A"/>
    <w:rsid w:val="00824FDC"/>
    <w:rsid w:val="008250E5"/>
    <w:rsid w:val="0082536E"/>
    <w:rsid w:val="008255DB"/>
    <w:rsid w:val="00825628"/>
    <w:rsid w:val="00825D28"/>
    <w:rsid w:val="00826FE8"/>
    <w:rsid w:val="008270D6"/>
    <w:rsid w:val="00827852"/>
    <w:rsid w:val="00827AB1"/>
    <w:rsid w:val="00827C38"/>
    <w:rsid w:val="00827DD9"/>
    <w:rsid w:val="008304F9"/>
    <w:rsid w:val="00831263"/>
    <w:rsid w:val="008319D4"/>
    <w:rsid w:val="00831FD1"/>
    <w:rsid w:val="0083210B"/>
    <w:rsid w:val="0083268B"/>
    <w:rsid w:val="00832E60"/>
    <w:rsid w:val="0083304A"/>
    <w:rsid w:val="00833167"/>
    <w:rsid w:val="0083346E"/>
    <w:rsid w:val="008339FC"/>
    <w:rsid w:val="00833B19"/>
    <w:rsid w:val="00833E0C"/>
    <w:rsid w:val="008341EE"/>
    <w:rsid w:val="0083437F"/>
    <w:rsid w:val="00834414"/>
    <w:rsid w:val="00834607"/>
    <w:rsid w:val="00835585"/>
    <w:rsid w:val="00835850"/>
    <w:rsid w:val="00835C33"/>
    <w:rsid w:val="00835C4E"/>
    <w:rsid w:val="00836037"/>
    <w:rsid w:val="008364A7"/>
    <w:rsid w:val="00836583"/>
    <w:rsid w:val="00836F0E"/>
    <w:rsid w:val="00837160"/>
    <w:rsid w:val="00837712"/>
    <w:rsid w:val="008377DD"/>
    <w:rsid w:val="008378EF"/>
    <w:rsid w:val="00840125"/>
    <w:rsid w:val="00840506"/>
    <w:rsid w:val="00840CA4"/>
    <w:rsid w:val="00840EA1"/>
    <w:rsid w:val="008412EB"/>
    <w:rsid w:val="008414F5"/>
    <w:rsid w:val="0084170F"/>
    <w:rsid w:val="008421CE"/>
    <w:rsid w:val="00842310"/>
    <w:rsid w:val="00842A48"/>
    <w:rsid w:val="00842D19"/>
    <w:rsid w:val="00843340"/>
    <w:rsid w:val="00843416"/>
    <w:rsid w:val="008435FF"/>
    <w:rsid w:val="00844191"/>
    <w:rsid w:val="0084442E"/>
    <w:rsid w:val="00844820"/>
    <w:rsid w:val="008448EB"/>
    <w:rsid w:val="00844AE9"/>
    <w:rsid w:val="00844B86"/>
    <w:rsid w:val="008452F6"/>
    <w:rsid w:val="008453B1"/>
    <w:rsid w:val="0084581C"/>
    <w:rsid w:val="0084587B"/>
    <w:rsid w:val="0084593E"/>
    <w:rsid w:val="00845A29"/>
    <w:rsid w:val="00845C6F"/>
    <w:rsid w:val="00845CF3"/>
    <w:rsid w:val="00845EFF"/>
    <w:rsid w:val="00845FAB"/>
    <w:rsid w:val="008463B4"/>
    <w:rsid w:val="0084649E"/>
    <w:rsid w:val="00846DB9"/>
    <w:rsid w:val="0084707D"/>
    <w:rsid w:val="008478D0"/>
    <w:rsid w:val="00850133"/>
    <w:rsid w:val="0085043A"/>
    <w:rsid w:val="0085066A"/>
    <w:rsid w:val="008515D2"/>
    <w:rsid w:val="00851822"/>
    <w:rsid w:val="00851923"/>
    <w:rsid w:val="0085256E"/>
    <w:rsid w:val="008527B2"/>
    <w:rsid w:val="00852ACA"/>
    <w:rsid w:val="00852D31"/>
    <w:rsid w:val="00852DEE"/>
    <w:rsid w:val="00852E24"/>
    <w:rsid w:val="00852FA9"/>
    <w:rsid w:val="00853261"/>
    <w:rsid w:val="00854115"/>
    <w:rsid w:val="0085413E"/>
    <w:rsid w:val="00854839"/>
    <w:rsid w:val="008552FA"/>
    <w:rsid w:val="00855EC6"/>
    <w:rsid w:val="00856AB5"/>
    <w:rsid w:val="00856D09"/>
    <w:rsid w:val="0085710F"/>
    <w:rsid w:val="008575B2"/>
    <w:rsid w:val="00857FF9"/>
    <w:rsid w:val="00857FFA"/>
    <w:rsid w:val="008600D0"/>
    <w:rsid w:val="0086029A"/>
    <w:rsid w:val="008603B5"/>
    <w:rsid w:val="0086049B"/>
    <w:rsid w:val="008604D8"/>
    <w:rsid w:val="00860605"/>
    <w:rsid w:val="00860779"/>
    <w:rsid w:val="00860922"/>
    <w:rsid w:val="00860959"/>
    <w:rsid w:val="00860DD6"/>
    <w:rsid w:val="00861441"/>
    <w:rsid w:val="008616EE"/>
    <w:rsid w:val="008618F2"/>
    <w:rsid w:val="008619C1"/>
    <w:rsid w:val="00862505"/>
    <w:rsid w:val="00862641"/>
    <w:rsid w:val="00862D25"/>
    <w:rsid w:val="00863580"/>
    <w:rsid w:val="0086378E"/>
    <w:rsid w:val="00863D5D"/>
    <w:rsid w:val="0086415B"/>
    <w:rsid w:val="0086496A"/>
    <w:rsid w:val="00864AC1"/>
    <w:rsid w:val="00864C6E"/>
    <w:rsid w:val="00865170"/>
    <w:rsid w:val="008651E1"/>
    <w:rsid w:val="00865208"/>
    <w:rsid w:val="0086529A"/>
    <w:rsid w:val="00865523"/>
    <w:rsid w:val="00865819"/>
    <w:rsid w:val="0086697D"/>
    <w:rsid w:val="00866CD2"/>
    <w:rsid w:val="008679AD"/>
    <w:rsid w:val="00867DAF"/>
    <w:rsid w:val="008703E2"/>
    <w:rsid w:val="0087044D"/>
    <w:rsid w:val="0087069A"/>
    <w:rsid w:val="0087099A"/>
    <w:rsid w:val="008709F8"/>
    <w:rsid w:val="008717E9"/>
    <w:rsid w:val="00871CF4"/>
    <w:rsid w:val="00872983"/>
    <w:rsid w:val="00872A9D"/>
    <w:rsid w:val="00872BEF"/>
    <w:rsid w:val="00872CEA"/>
    <w:rsid w:val="00872D3F"/>
    <w:rsid w:val="00872D8F"/>
    <w:rsid w:val="00873B2D"/>
    <w:rsid w:val="00873F04"/>
    <w:rsid w:val="008742F4"/>
    <w:rsid w:val="00874673"/>
    <w:rsid w:val="00874726"/>
    <w:rsid w:val="00874996"/>
    <w:rsid w:val="008749A9"/>
    <w:rsid w:val="00875643"/>
    <w:rsid w:val="0087566A"/>
    <w:rsid w:val="00875A7D"/>
    <w:rsid w:val="0087603B"/>
    <w:rsid w:val="0087686C"/>
    <w:rsid w:val="00876939"/>
    <w:rsid w:val="00876CB7"/>
    <w:rsid w:val="008772AB"/>
    <w:rsid w:val="00877465"/>
    <w:rsid w:val="008774B5"/>
    <w:rsid w:val="00877ADE"/>
    <w:rsid w:val="00877CAC"/>
    <w:rsid w:val="00877E84"/>
    <w:rsid w:val="0088039E"/>
    <w:rsid w:val="00880419"/>
    <w:rsid w:val="00880F64"/>
    <w:rsid w:val="00881ED4"/>
    <w:rsid w:val="00881F1E"/>
    <w:rsid w:val="00881FC3"/>
    <w:rsid w:val="008829F7"/>
    <w:rsid w:val="008835F8"/>
    <w:rsid w:val="00883D02"/>
    <w:rsid w:val="00883F5C"/>
    <w:rsid w:val="008844AE"/>
    <w:rsid w:val="0088472F"/>
    <w:rsid w:val="00884973"/>
    <w:rsid w:val="0088503A"/>
    <w:rsid w:val="0088507C"/>
    <w:rsid w:val="0088510A"/>
    <w:rsid w:val="00886B8E"/>
    <w:rsid w:val="00886E7F"/>
    <w:rsid w:val="00886F71"/>
    <w:rsid w:val="008872D1"/>
    <w:rsid w:val="00887F24"/>
    <w:rsid w:val="008905EC"/>
    <w:rsid w:val="008906D0"/>
    <w:rsid w:val="008908AB"/>
    <w:rsid w:val="00890D0F"/>
    <w:rsid w:val="00890E3E"/>
    <w:rsid w:val="008913F4"/>
    <w:rsid w:val="0089183B"/>
    <w:rsid w:val="008924F2"/>
    <w:rsid w:val="008928DB"/>
    <w:rsid w:val="00892B13"/>
    <w:rsid w:val="00892B91"/>
    <w:rsid w:val="00892CAC"/>
    <w:rsid w:val="00893048"/>
    <w:rsid w:val="00893514"/>
    <w:rsid w:val="008935CF"/>
    <w:rsid w:val="00893D5E"/>
    <w:rsid w:val="008941D9"/>
    <w:rsid w:val="00894D37"/>
    <w:rsid w:val="0089590B"/>
    <w:rsid w:val="00895E16"/>
    <w:rsid w:val="00895F5F"/>
    <w:rsid w:val="0089604B"/>
    <w:rsid w:val="008960E7"/>
    <w:rsid w:val="0089629B"/>
    <w:rsid w:val="0089635A"/>
    <w:rsid w:val="00896837"/>
    <w:rsid w:val="00896BF0"/>
    <w:rsid w:val="00897185"/>
    <w:rsid w:val="00897480"/>
    <w:rsid w:val="00897507"/>
    <w:rsid w:val="0089758D"/>
    <w:rsid w:val="008A0036"/>
    <w:rsid w:val="008A063D"/>
    <w:rsid w:val="008A0727"/>
    <w:rsid w:val="008A084A"/>
    <w:rsid w:val="008A0CB5"/>
    <w:rsid w:val="008A0DB7"/>
    <w:rsid w:val="008A0E49"/>
    <w:rsid w:val="008A0E8B"/>
    <w:rsid w:val="008A0EED"/>
    <w:rsid w:val="008A17F2"/>
    <w:rsid w:val="008A1B2D"/>
    <w:rsid w:val="008A2BB8"/>
    <w:rsid w:val="008A2F5C"/>
    <w:rsid w:val="008A2FCD"/>
    <w:rsid w:val="008A311E"/>
    <w:rsid w:val="008A3425"/>
    <w:rsid w:val="008A397B"/>
    <w:rsid w:val="008A3B56"/>
    <w:rsid w:val="008A3C56"/>
    <w:rsid w:val="008A4052"/>
    <w:rsid w:val="008A410A"/>
    <w:rsid w:val="008A4F31"/>
    <w:rsid w:val="008A530B"/>
    <w:rsid w:val="008A53C4"/>
    <w:rsid w:val="008A5649"/>
    <w:rsid w:val="008A5853"/>
    <w:rsid w:val="008A5D92"/>
    <w:rsid w:val="008A5E15"/>
    <w:rsid w:val="008A6E6B"/>
    <w:rsid w:val="008B0018"/>
    <w:rsid w:val="008B0682"/>
    <w:rsid w:val="008B06B7"/>
    <w:rsid w:val="008B06CF"/>
    <w:rsid w:val="008B09A9"/>
    <w:rsid w:val="008B131C"/>
    <w:rsid w:val="008B1360"/>
    <w:rsid w:val="008B13DE"/>
    <w:rsid w:val="008B1498"/>
    <w:rsid w:val="008B16DF"/>
    <w:rsid w:val="008B19BB"/>
    <w:rsid w:val="008B1BFE"/>
    <w:rsid w:val="008B1F35"/>
    <w:rsid w:val="008B2390"/>
    <w:rsid w:val="008B27D3"/>
    <w:rsid w:val="008B2887"/>
    <w:rsid w:val="008B2B66"/>
    <w:rsid w:val="008B2C54"/>
    <w:rsid w:val="008B2D9C"/>
    <w:rsid w:val="008B364E"/>
    <w:rsid w:val="008B398B"/>
    <w:rsid w:val="008B3A60"/>
    <w:rsid w:val="008B3C90"/>
    <w:rsid w:val="008B3D8C"/>
    <w:rsid w:val="008B3E24"/>
    <w:rsid w:val="008B48BA"/>
    <w:rsid w:val="008B4AE2"/>
    <w:rsid w:val="008B5228"/>
    <w:rsid w:val="008B58BE"/>
    <w:rsid w:val="008B593F"/>
    <w:rsid w:val="008B5A5C"/>
    <w:rsid w:val="008B5D88"/>
    <w:rsid w:val="008B6885"/>
    <w:rsid w:val="008B6DCD"/>
    <w:rsid w:val="008B70F2"/>
    <w:rsid w:val="008B70F4"/>
    <w:rsid w:val="008C0219"/>
    <w:rsid w:val="008C03AD"/>
    <w:rsid w:val="008C0C71"/>
    <w:rsid w:val="008C10D8"/>
    <w:rsid w:val="008C1277"/>
    <w:rsid w:val="008C1414"/>
    <w:rsid w:val="008C195E"/>
    <w:rsid w:val="008C20D5"/>
    <w:rsid w:val="008C2181"/>
    <w:rsid w:val="008C2B56"/>
    <w:rsid w:val="008C321D"/>
    <w:rsid w:val="008C334A"/>
    <w:rsid w:val="008C35DB"/>
    <w:rsid w:val="008C3F86"/>
    <w:rsid w:val="008C40DD"/>
    <w:rsid w:val="008C432F"/>
    <w:rsid w:val="008C5027"/>
    <w:rsid w:val="008C505D"/>
    <w:rsid w:val="008C50D1"/>
    <w:rsid w:val="008C5BDD"/>
    <w:rsid w:val="008C5C71"/>
    <w:rsid w:val="008C5E6D"/>
    <w:rsid w:val="008C5E96"/>
    <w:rsid w:val="008C605C"/>
    <w:rsid w:val="008C64CF"/>
    <w:rsid w:val="008C658B"/>
    <w:rsid w:val="008C69D0"/>
    <w:rsid w:val="008C6F53"/>
    <w:rsid w:val="008C7D6A"/>
    <w:rsid w:val="008C7E9A"/>
    <w:rsid w:val="008D003B"/>
    <w:rsid w:val="008D04ED"/>
    <w:rsid w:val="008D0868"/>
    <w:rsid w:val="008D09AE"/>
    <w:rsid w:val="008D0B8F"/>
    <w:rsid w:val="008D1350"/>
    <w:rsid w:val="008D170E"/>
    <w:rsid w:val="008D1938"/>
    <w:rsid w:val="008D1C24"/>
    <w:rsid w:val="008D2662"/>
    <w:rsid w:val="008D2680"/>
    <w:rsid w:val="008D2A96"/>
    <w:rsid w:val="008D2CCA"/>
    <w:rsid w:val="008D2D6E"/>
    <w:rsid w:val="008D2E1A"/>
    <w:rsid w:val="008D360E"/>
    <w:rsid w:val="008D3A5A"/>
    <w:rsid w:val="008D3E4A"/>
    <w:rsid w:val="008D4204"/>
    <w:rsid w:val="008D4270"/>
    <w:rsid w:val="008D5D0B"/>
    <w:rsid w:val="008D5F7A"/>
    <w:rsid w:val="008D6314"/>
    <w:rsid w:val="008D64C4"/>
    <w:rsid w:val="008D6EEC"/>
    <w:rsid w:val="008D7F2F"/>
    <w:rsid w:val="008E0312"/>
    <w:rsid w:val="008E04A5"/>
    <w:rsid w:val="008E0697"/>
    <w:rsid w:val="008E0AB9"/>
    <w:rsid w:val="008E0D67"/>
    <w:rsid w:val="008E147D"/>
    <w:rsid w:val="008E1789"/>
    <w:rsid w:val="008E182C"/>
    <w:rsid w:val="008E1A9B"/>
    <w:rsid w:val="008E1E15"/>
    <w:rsid w:val="008E201F"/>
    <w:rsid w:val="008E24BB"/>
    <w:rsid w:val="008E252A"/>
    <w:rsid w:val="008E26A9"/>
    <w:rsid w:val="008E270D"/>
    <w:rsid w:val="008E2918"/>
    <w:rsid w:val="008E2C17"/>
    <w:rsid w:val="008E3AAF"/>
    <w:rsid w:val="008E3C65"/>
    <w:rsid w:val="008E4A2C"/>
    <w:rsid w:val="008E4C9B"/>
    <w:rsid w:val="008E556F"/>
    <w:rsid w:val="008E572D"/>
    <w:rsid w:val="008E5CC6"/>
    <w:rsid w:val="008E6013"/>
    <w:rsid w:val="008E60CF"/>
    <w:rsid w:val="008E6343"/>
    <w:rsid w:val="008E63E9"/>
    <w:rsid w:val="008E658C"/>
    <w:rsid w:val="008E6B71"/>
    <w:rsid w:val="008E6F3E"/>
    <w:rsid w:val="008E7035"/>
    <w:rsid w:val="008E756A"/>
    <w:rsid w:val="008E7922"/>
    <w:rsid w:val="008F02BB"/>
    <w:rsid w:val="008F03FA"/>
    <w:rsid w:val="008F062E"/>
    <w:rsid w:val="008F0C68"/>
    <w:rsid w:val="008F0C77"/>
    <w:rsid w:val="008F15E4"/>
    <w:rsid w:val="008F1625"/>
    <w:rsid w:val="008F1630"/>
    <w:rsid w:val="008F179C"/>
    <w:rsid w:val="008F17C1"/>
    <w:rsid w:val="008F19D5"/>
    <w:rsid w:val="008F1AA0"/>
    <w:rsid w:val="008F1D2D"/>
    <w:rsid w:val="008F1D97"/>
    <w:rsid w:val="008F1E41"/>
    <w:rsid w:val="008F1E86"/>
    <w:rsid w:val="008F22C7"/>
    <w:rsid w:val="008F344F"/>
    <w:rsid w:val="008F36E5"/>
    <w:rsid w:val="008F3851"/>
    <w:rsid w:val="008F45B2"/>
    <w:rsid w:val="008F47CD"/>
    <w:rsid w:val="008F4A78"/>
    <w:rsid w:val="008F4DD9"/>
    <w:rsid w:val="008F5199"/>
    <w:rsid w:val="008F530A"/>
    <w:rsid w:val="008F55EE"/>
    <w:rsid w:val="008F662B"/>
    <w:rsid w:val="008F6B2A"/>
    <w:rsid w:val="008F798A"/>
    <w:rsid w:val="008F7AA3"/>
    <w:rsid w:val="008F7B2C"/>
    <w:rsid w:val="008F7C5D"/>
    <w:rsid w:val="008F7DB7"/>
    <w:rsid w:val="00900015"/>
    <w:rsid w:val="0090031E"/>
    <w:rsid w:val="009003FD"/>
    <w:rsid w:val="00900A58"/>
    <w:rsid w:val="00900C9D"/>
    <w:rsid w:val="00900E49"/>
    <w:rsid w:val="00901023"/>
    <w:rsid w:val="00901154"/>
    <w:rsid w:val="0090130E"/>
    <w:rsid w:val="00901423"/>
    <w:rsid w:val="00901435"/>
    <w:rsid w:val="009015A7"/>
    <w:rsid w:val="00902495"/>
    <w:rsid w:val="00902D3E"/>
    <w:rsid w:val="00903367"/>
    <w:rsid w:val="00903737"/>
    <w:rsid w:val="00903CC6"/>
    <w:rsid w:val="00903FE2"/>
    <w:rsid w:val="009048C9"/>
    <w:rsid w:val="00904B1D"/>
    <w:rsid w:val="0090506E"/>
    <w:rsid w:val="00905253"/>
    <w:rsid w:val="00905D47"/>
    <w:rsid w:val="009063D1"/>
    <w:rsid w:val="009068C9"/>
    <w:rsid w:val="009076F3"/>
    <w:rsid w:val="00907746"/>
    <w:rsid w:val="00907763"/>
    <w:rsid w:val="009079AA"/>
    <w:rsid w:val="00907A3A"/>
    <w:rsid w:val="00907CBB"/>
    <w:rsid w:val="00910228"/>
    <w:rsid w:val="00910246"/>
    <w:rsid w:val="00910543"/>
    <w:rsid w:val="00910D03"/>
    <w:rsid w:val="0091113E"/>
    <w:rsid w:val="0091143A"/>
    <w:rsid w:val="00911AEB"/>
    <w:rsid w:val="009128F0"/>
    <w:rsid w:val="00912CDD"/>
    <w:rsid w:val="00912D07"/>
    <w:rsid w:val="00913363"/>
    <w:rsid w:val="009136D7"/>
    <w:rsid w:val="00913C65"/>
    <w:rsid w:val="00913FAD"/>
    <w:rsid w:val="009144F5"/>
    <w:rsid w:val="0091461C"/>
    <w:rsid w:val="00915057"/>
    <w:rsid w:val="0091519F"/>
    <w:rsid w:val="009154E1"/>
    <w:rsid w:val="00915ACE"/>
    <w:rsid w:val="00915CDD"/>
    <w:rsid w:val="00915EAB"/>
    <w:rsid w:val="0091629B"/>
    <w:rsid w:val="00916320"/>
    <w:rsid w:val="00916624"/>
    <w:rsid w:val="009168E0"/>
    <w:rsid w:val="00916D3B"/>
    <w:rsid w:val="00916E7B"/>
    <w:rsid w:val="00917217"/>
    <w:rsid w:val="00917484"/>
    <w:rsid w:val="00917501"/>
    <w:rsid w:val="00917635"/>
    <w:rsid w:val="009178C4"/>
    <w:rsid w:val="009202A0"/>
    <w:rsid w:val="009202AC"/>
    <w:rsid w:val="009202F1"/>
    <w:rsid w:val="0092087E"/>
    <w:rsid w:val="00920916"/>
    <w:rsid w:val="00920B01"/>
    <w:rsid w:val="00920E3E"/>
    <w:rsid w:val="00920E3F"/>
    <w:rsid w:val="00920EBE"/>
    <w:rsid w:val="0092168B"/>
    <w:rsid w:val="009216B3"/>
    <w:rsid w:val="0092186E"/>
    <w:rsid w:val="00921A40"/>
    <w:rsid w:val="00922067"/>
    <w:rsid w:val="00922210"/>
    <w:rsid w:val="009223A7"/>
    <w:rsid w:val="00922749"/>
    <w:rsid w:val="00922A26"/>
    <w:rsid w:val="0092304E"/>
    <w:rsid w:val="00923DD6"/>
    <w:rsid w:val="009244AD"/>
    <w:rsid w:val="009248DE"/>
    <w:rsid w:val="00924A69"/>
    <w:rsid w:val="00924ADB"/>
    <w:rsid w:val="00925C07"/>
    <w:rsid w:val="009261A7"/>
    <w:rsid w:val="0092643F"/>
    <w:rsid w:val="0092708E"/>
    <w:rsid w:val="0092749A"/>
    <w:rsid w:val="0092768E"/>
    <w:rsid w:val="009304A7"/>
    <w:rsid w:val="00930AFB"/>
    <w:rsid w:val="00930D50"/>
    <w:rsid w:val="00930F9D"/>
    <w:rsid w:val="009311C0"/>
    <w:rsid w:val="0093152C"/>
    <w:rsid w:val="00931CB7"/>
    <w:rsid w:val="009322A9"/>
    <w:rsid w:val="009325B6"/>
    <w:rsid w:val="00932888"/>
    <w:rsid w:val="009329BD"/>
    <w:rsid w:val="00932F69"/>
    <w:rsid w:val="0093361A"/>
    <w:rsid w:val="00933865"/>
    <w:rsid w:val="00933B99"/>
    <w:rsid w:val="00933D14"/>
    <w:rsid w:val="00933D6B"/>
    <w:rsid w:val="009346CA"/>
    <w:rsid w:val="00934C5A"/>
    <w:rsid w:val="00934DFA"/>
    <w:rsid w:val="00935198"/>
    <w:rsid w:val="009352D5"/>
    <w:rsid w:val="0093575F"/>
    <w:rsid w:val="0093598D"/>
    <w:rsid w:val="00935A5A"/>
    <w:rsid w:val="00935CF0"/>
    <w:rsid w:val="00935DB0"/>
    <w:rsid w:val="00935ED7"/>
    <w:rsid w:val="00936FD7"/>
    <w:rsid w:val="0093700C"/>
    <w:rsid w:val="0093763E"/>
    <w:rsid w:val="0094052C"/>
    <w:rsid w:val="00940DE5"/>
    <w:rsid w:val="0094109F"/>
    <w:rsid w:val="009410D2"/>
    <w:rsid w:val="009410FE"/>
    <w:rsid w:val="0094110C"/>
    <w:rsid w:val="00941BAC"/>
    <w:rsid w:val="00942520"/>
    <w:rsid w:val="00942953"/>
    <w:rsid w:val="00942966"/>
    <w:rsid w:val="00942C7F"/>
    <w:rsid w:val="00942DE4"/>
    <w:rsid w:val="0094324D"/>
    <w:rsid w:val="00943941"/>
    <w:rsid w:val="00943A05"/>
    <w:rsid w:val="009449FD"/>
    <w:rsid w:val="00944D5B"/>
    <w:rsid w:val="009455AE"/>
    <w:rsid w:val="009455DA"/>
    <w:rsid w:val="00945632"/>
    <w:rsid w:val="00945787"/>
    <w:rsid w:val="00945AAC"/>
    <w:rsid w:val="00945D95"/>
    <w:rsid w:val="009461CF"/>
    <w:rsid w:val="00946225"/>
    <w:rsid w:val="00946D0C"/>
    <w:rsid w:val="0094708E"/>
    <w:rsid w:val="009474DB"/>
    <w:rsid w:val="0094783E"/>
    <w:rsid w:val="00947B1A"/>
    <w:rsid w:val="00950D48"/>
    <w:rsid w:val="00950E1C"/>
    <w:rsid w:val="00950EDE"/>
    <w:rsid w:val="0095124F"/>
    <w:rsid w:val="009514AD"/>
    <w:rsid w:val="0095173F"/>
    <w:rsid w:val="0095253A"/>
    <w:rsid w:val="0095259F"/>
    <w:rsid w:val="00953576"/>
    <w:rsid w:val="00953FCF"/>
    <w:rsid w:val="009543E4"/>
    <w:rsid w:val="00954458"/>
    <w:rsid w:val="00954480"/>
    <w:rsid w:val="00954FB5"/>
    <w:rsid w:val="009550EF"/>
    <w:rsid w:val="00955802"/>
    <w:rsid w:val="0095599A"/>
    <w:rsid w:val="00955C7E"/>
    <w:rsid w:val="00956A63"/>
    <w:rsid w:val="00956B8E"/>
    <w:rsid w:val="00957055"/>
    <w:rsid w:val="00957131"/>
    <w:rsid w:val="0095735C"/>
    <w:rsid w:val="00957561"/>
    <w:rsid w:val="0095767C"/>
    <w:rsid w:val="009578B8"/>
    <w:rsid w:val="00957DF4"/>
    <w:rsid w:val="009602A6"/>
    <w:rsid w:val="0096098B"/>
    <w:rsid w:val="00961544"/>
    <w:rsid w:val="00961570"/>
    <w:rsid w:val="0096248A"/>
    <w:rsid w:val="00962707"/>
    <w:rsid w:val="00962A7D"/>
    <w:rsid w:val="00962C58"/>
    <w:rsid w:val="00963307"/>
    <w:rsid w:val="00963320"/>
    <w:rsid w:val="0096338D"/>
    <w:rsid w:val="00963806"/>
    <w:rsid w:val="00963F38"/>
    <w:rsid w:val="009642C7"/>
    <w:rsid w:val="009644EA"/>
    <w:rsid w:val="00964925"/>
    <w:rsid w:val="0096495B"/>
    <w:rsid w:val="00964FA9"/>
    <w:rsid w:val="009657DA"/>
    <w:rsid w:val="0096592E"/>
    <w:rsid w:val="00965A4C"/>
    <w:rsid w:val="00965C40"/>
    <w:rsid w:val="00965C56"/>
    <w:rsid w:val="00965E52"/>
    <w:rsid w:val="00966352"/>
    <w:rsid w:val="00966461"/>
    <w:rsid w:val="00966DE6"/>
    <w:rsid w:val="00967267"/>
    <w:rsid w:val="009675D9"/>
    <w:rsid w:val="00967626"/>
    <w:rsid w:val="00967711"/>
    <w:rsid w:val="00967965"/>
    <w:rsid w:val="00967BB5"/>
    <w:rsid w:val="00967EC1"/>
    <w:rsid w:val="00967FBE"/>
    <w:rsid w:val="009700CA"/>
    <w:rsid w:val="0097031E"/>
    <w:rsid w:val="009708E1"/>
    <w:rsid w:val="00971195"/>
    <w:rsid w:val="009711AB"/>
    <w:rsid w:val="00971841"/>
    <w:rsid w:val="00971B69"/>
    <w:rsid w:val="00972DD9"/>
    <w:rsid w:val="00973447"/>
    <w:rsid w:val="009737D7"/>
    <w:rsid w:val="00973C36"/>
    <w:rsid w:val="00973D72"/>
    <w:rsid w:val="00973E51"/>
    <w:rsid w:val="00973ED3"/>
    <w:rsid w:val="00974500"/>
    <w:rsid w:val="0097462C"/>
    <w:rsid w:val="009748BA"/>
    <w:rsid w:val="00974B36"/>
    <w:rsid w:val="00974B46"/>
    <w:rsid w:val="00974E53"/>
    <w:rsid w:val="00975981"/>
    <w:rsid w:val="00975E39"/>
    <w:rsid w:val="00975ECB"/>
    <w:rsid w:val="00976121"/>
    <w:rsid w:val="00977307"/>
    <w:rsid w:val="00977359"/>
    <w:rsid w:val="00977C8D"/>
    <w:rsid w:val="00980342"/>
    <w:rsid w:val="00980476"/>
    <w:rsid w:val="00980841"/>
    <w:rsid w:val="0098098C"/>
    <w:rsid w:val="00980BA8"/>
    <w:rsid w:val="00980D3F"/>
    <w:rsid w:val="00981172"/>
    <w:rsid w:val="00981838"/>
    <w:rsid w:val="00981D9E"/>
    <w:rsid w:val="00981DE2"/>
    <w:rsid w:val="0098275E"/>
    <w:rsid w:val="009828A1"/>
    <w:rsid w:val="00982BA2"/>
    <w:rsid w:val="00982CE7"/>
    <w:rsid w:val="00982F53"/>
    <w:rsid w:val="009832A8"/>
    <w:rsid w:val="00983302"/>
    <w:rsid w:val="009833AC"/>
    <w:rsid w:val="009842EF"/>
    <w:rsid w:val="00984F35"/>
    <w:rsid w:val="009851A1"/>
    <w:rsid w:val="00985411"/>
    <w:rsid w:val="00985566"/>
    <w:rsid w:val="009856D8"/>
    <w:rsid w:val="0098599F"/>
    <w:rsid w:val="00986DE0"/>
    <w:rsid w:val="009872FB"/>
    <w:rsid w:val="009875F3"/>
    <w:rsid w:val="0098771E"/>
    <w:rsid w:val="00987822"/>
    <w:rsid w:val="009879CF"/>
    <w:rsid w:val="009901F7"/>
    <w:rsid w:val="009904D7"/>
    <w:rsid w:val="00990ACB"/>
    <w:rsid w:val="00990D85"/>
    <w:rsid w:val="00990E16"/>
    <w:rsid w:val="0099145D"/>
    <w:rsid w:val="00991BDB"/>
    <w:rsid w:val="00992127"/>
    <w:rsid w:val="00992E0B"/>
    <w:rsid w:val="00993D43"/>
    <w:rsid w:val="009940D0"/>
    <w:rsid w:val="0099441F"/>
    <w:rsid w:val="00994781"/>
    <w:rsid w:val="0099567E"/>
    <w:rsid w:val="00995C13"/>
    <w:rsid w:val="00995FC0"/>
    <w:rsid w:val="00996154"/>
    <w:rsid w:val="009963F3"/>
    <w:rsid w:val="00996547"/>
    <w:rsid w:val="00996591"/>
    <w:rsid w:val="009968A9"/>
    <w:rsid w:val="00996C97"/>
    <w:rsid w:val="00996EBD"/>
    <w:rsid w:val="00996F9A"/>
    <w:rsid w:val="00997379"/>
    <w:rsid w:val="00997561"/>
    <w:rsid w:val="009977F6"/>
    <w:rsid w:val="009978F6"/>
    <w:rsid w:val="009A00F4"/>
    <w:rsid w:val="009A049A"/>
    <w:rsid w:val="009A0872"/>
    <w:rsid w:val="009A08A9"/>
    <w:rsid w:val="009A09A5"/>
    <w:rsid w:val="009A0E1C"/>
    <w:rsid w:val="009A10B4"/>
    <w:rsid w:val="009A1230"/>
    <w:rsid w:val="009A1995"/>
    <w:rsid w:val="009A199C"/>
    <w:rsid w:val="009A1B04"/>
    <w:rsid w:val="009A1D44"/>
    <w:rsid w:val="009A1E74"/>
    <w:rsid w:val="009A22CA"/>
    <w:rsid w:val="009A25C0"/>
    <w:rsid w:val="009A2630"/>
    <w:rsid w:val="009A3034"/>
    <w:rsid w:val="009A37ED"/>
    <w:rsid w:val="009A3D08"/>
    <w:rsid w:val="009A500D"/>
    <w:rsid w:val="009A58BF"/>
    <w:rsid w:val="009A5A8B"/>
    <w:rsid w:val="009A5FE5"/>
    <w:rsid w:val="009A6210"/>
    <w:rsid w:val="009A664F"/>
    <w:rsid w:val="009A680F"/>
    <w:rsid w:val="009A69F1"/>
    <w:rsid w:val="009A6DFA"/>
    <w:rsid w:val="009A7006"/>
    <w:rsid w:val="009A7392"/>
    <w:rsid w:val="009A756A"/>
    <w:rsid w:val="009A76BE"/>
    <w:rsid w:val="009A76E8"/>
    <w:rsid w:val="009A7AF2"/>
    <w:rsid w:val="009B060A"/>
    <w:rsid w:val="009B0CE2"/>
    <w:rsid w:val="009B1939"/>
    <w:rsid w:val="009B1FEE"/>
    <w:rsid w:val="009B21E7"/>
    <w:rsid w:val="009B2E92"/>
    <w:rsid w:val="009B330B"/>
    <w:rsid w:val="009B37E8"/>
    <w:rsid w:val="009B4755"/>
    <w:rsid w:val="009B591A"/>
    <w:rsid w:val="009B5E4A"/>
    <w:rsid w:val="009B6CBF"/>
    <w:rsid w:val="009B6F4C"/>
    <w:rsid w:val="009B6F82"/>
    <w:rsid w:val="009B7376"/>
    <w:rsid w:val="009B7AF7"/>
    <w:rsid w:val="009C04CC"/>
    <w:rsid w:val="009C056A"/>
    <w:rsid w:val="009C08DA"/>
    <w:rsid w:val="009C0942"/>
    <w:rsid w:val="009C0A68"/>
    <w:rsid w:val="009C0B71"/>
    <w:rsid w:val="009C0EA7"/>
    <w:rsid w:val="009C114E"/>
    <w:rsid w:val="009C1AB2"/>
    <w:rsid w:val="009C208E"/>
    <w:rsid w:val="009C230D"/>
    <w:rsid w:val="009C250F"/>
    <w:rsid w:val="009C26D7"/>
    <w:rsid w:val="009C2A29"/>
    <w:rsid w:val="009C2D11"/>
    <w:rsid w:val="009C30B7"/>
    <w:rsid w:val="009C36BE"/>
    <w:rsid w:val="009C3788"/>
    <w:rsid w:val="009C37D8"/>
    <w:rsid w:val="009C3EBC"/>
    <w:rsid w:val="009C4196"/>
    <w:rsid w:val="009C4513"/>
    <w:rsid w:val="009C4AF7"/>
    <w:rsid w:val="009C4BAB"/>
    <w:rsid w:val="009C4DDB"/>
    <w:rsid w:val="009C5C2D"/>
    <w:rsid w:val="009C5EA5"/>
    <w:rsid w:val="009C5F19"/>
    <w:rsid w:val="009C644D"/>
    <w:rsid w:val="009C648E"/>
    <w:rsid w:val="009C6518"/>
    <w:rsid w:val="009C65AB"/>
    <w:rsid w:val="009C65E3"/>
    <w:rsid w:val="009C6867"/>
    <w:rsid w:val="009C6ABF"/>
    <w:rsid w:val="009C6E92"/>
    <w:rsid w:val="009C7112"/>
    <w:rsid w:val="009C72AD"/>
    <w:rsid w:val="009D0434"/>
    <w:rsid w:val="009D0513"/>
    <w:rsid w:val="009D05A7"/>
    <w:rsid w:val="009D112A"/>
    <w:rsid w:val="009D1242"/>
    <w:rsid w:val="009D16CD"/>
    <w:rsid w:val="009D1701"/>
    <w:rsid w:val="009D1A3C"/>
    <w:rsid w:val="009D2282"/>
    <w:rsid w:val="009D2283"/>
    <w:rsid w:val="009D2762"/>
    <w:rsid w:val="009D2C63"/>
    <w:rsid w:val="009D2F9B"/>
    <w:rsid w:val="009D4A2E"/>
    <w:rsid w:val="009D4DA3"/>
    <w:rsid w:val="009D4E7C"/>
    <w:rsid w:val="009D4EB8"/>
    <w:rsid w:val="009D50C3"/>
    <w:rsid w:val="009D5454"/>
    <w:rsid w:val="009D55DA"/>
    <w:rsid w:val="009D6332"/>
    <w:rsid w:val="009D6661"/>
    <w:rsid w:val="009D67EB"/>
    <w:rsid w:val="009D696B"/>
    <w:rsid w:val="009D6C89"/>
    <w:rsid w:val="009D70FF"/>
    <w:rsid w:val="009D7120"/>
    <w:rsid w:val="009D7282"/>
    <w:rsid w:val="009D797B"/>
    <w:rsid w:val="009D7D01"/>
    <w:rsid w:val="009E0627"/>
    <w:rsid w:val="009E0638"/>
    <w:rsid w:val="009E0A4B"/>
    <w:rsid w:val="009E18F3"/>
    <w:rsid w:val="009E1901"/>
    <w:rsid w:val="009E219B"/>
    <w:rsid w:val="009E390F"/>
    <w:rsid w:val="009E3F01"/>
    <w:rsid w:val="009E4183"/>
    <w:rsid w:val="009E462E"/>
    <w:rsid w:val="009E4B85"/>
    <w:rsid w:val="009E4C33"/>
    <w:rsid w:val="009E50BB"/>
    <w:rsid w:val="009E5ED5"/>
    <w:rsid w:val="009E6964"/>
    <w:rsid w:val="009E6A0A"/>
    <w:rsid w:val="009E7C4C"/>
    <w:rsid w:val="009E7E1F"/>
    <w:rsid w:val="009F0564"/>
    <w:rsid w:val="009F0813"/>
    <w:rsid w:val="009F0AC4"/>
    <w:rsid w:val="009F0E56"/>
    <w:rsid w:val="009F13C9"/>
    <w:rsid w:val="009F13CE"/>
    <w:rsid w:val="009F1428"/>
    <w:rsid w:val="009F176E"/>
    <w:rsid w:val="009F18F9"/>
    <w:rsid w:val="009F19E9"/>
    <w:rsid w:val="009F1A6E"/>
    <w:rsid w:val="009F1A98"/>
    <w:rsid w:val="009F1ABD"/>
    <w:rsid w:val="009F1DA3"/>
    <w:rsid w:val="009F1E5C"/>
    <w:rsid w:val="009F23BE"/>
    <w:rsid w:val="009F2CBB"/>
    <w:rsid w:val="009F2E8C"/>
    <w:rsid w:val="009F2ED9"/>
    <w:rsid w:val="009F30F4"/>
    <w:rsid w:val="009F3717"/>
    <w:rsid w:val="009F3B66"/>
    <w:rsid w:val="009F4332"/>
    <w:rsid w:val="009F4366"/>
    <w:rsid w:val="009F44C4"/>
    <w:rsid w:val="009F44C7"/>
    <w:rsid w:val="009F4C53"/>
    <w:rsid w:val="009F4F84"/>
    <w:rsid w:val="009F59BF"/>
    <w:rsid w:val="009F5A98"/>
    <w:rsid w:val="009F61DE"/>
    <w:rsid w:val="009F6AD6"/>
    <w:rsid w:val="009F6B8A"/>
    <w:rsid w:val="009F6F90"/>
    <w:rsid w:val="009F7051"/>
    <w:rsid w:val="009F713C"/>
    <w:rsid w:val="009F7A44"/>
    <w:rsid w:val="009F7D5C"/>
    <w:rsid w:val="00A0024B"/>
    <w:rsid w:val="00A00706"/>
    <w:rsid w:val="00A00996"/>
    <w:rsid w:val="00A00FB9"/>
    <w:rsid w:val="00A01049"/>
    <w:rsid w:val="00A0162F"/>
    <w:rsid w:val="00A019C1"/>
    <w:rsid w:val="00A01F32"/>
    <w:rsid w:val="00A02536"/>
    <w:rsid w:val="00A03043"/>
    <w:rsid w:val="00A03146"/>
    <w:rsid w:val="00A033C0"/>
    <w:rsid w:val="00A03835"/>
    <w:rsid w:val="00A046D2"/>
    <w:rsid w:val="00A0508F"/>
    <w:rsid w:val="00A05396"/>
    <w:rsid w:val="00A05436"/>
    <w:rsid w:val="00A05537"/>
    <w:rsid w:val="00A05D64"/>
    <w:rsid w:val="00A0687D"/>
    <w:rsid w:val="00A10534"/>
    <w:rsid w:val="00A106AA"/>
    <w:rsid w:val="00A10747"/>
    <w:rsid w:val="00A1113F"/>
    <w:rsid w:val="00A11D0E"/>
    <w:rsid w:val="00A11FD5"/>
    <w:rsid w:val="00A1200C"/>
    <w:rsid w:val="00A1277C"/>
    <w:rsid w:val="00A12CE2"/>
    <w:rsid w:val="00A12D84"/>
    <w:rsid w:val="00A132CE"/>
    <w:rsid w:val="00A13671"/>
    <w:rsid w:val="00A149E0"/>
    <w:rsid w:val="00A156B7"/>
    <w:rsid w:val="00A1584F"/>
    <w:rsid w:val="00A15B4C"/>
    <w:rsid w:val="00A15C3B"/>
    <w:rsid w:val="00A15E28"/>
    <w:rsid w:val="00A16299"/>
    <w:rsid w:val="00A1656B"/>
    <w:rsid w:val="00A165D6"/>
    <w:rsid w:val="00A17490"/>
    <w:rsid w:val="00A2023F"/>
    <w:rsid w:val="00A20355"/>
    <w:rsid w:val="00A20B60"/>
    <w:rsid w:val="00A20E60"/>
    <w:rsid w:val="00A21119"/>
    <w:rsid w:val="00A21BD0"/>
    <w:rsid w:val="00A21E6C"/>
    <w:rsid w:val="00A21E83"/>
    <w:rsid w:val="00A225C7"/>
    <w:rsid w:val="00A22BF4"/>
    <w:rsid w:val="00A23534"/>
    <w:rsid w:val="00A23610"/>
    <w:rsid w:val="00A23E82"/>
    <w:rsid w:val="00A24223"/>
    <w:rsid w:val="00A24421"/>
    <w:rsid w:val="00A2448E"/>
    <w:rsid w:val="00A24CCC"/>
    <w:rsid w:val="00A24EF1"/>
    <w:rsid w:val="00A2516B"/>
    <w:rsid w:val="00A251B7"/>
    <w:rsid w:val="00A2577C"/>
    <w:rsid w:val="00A263CB"/>
    <w:rsid w:val="00A2687A"/>
    <w:rsid w:val="00A27162"/>
    <w:rsid w:val="00A271E6"/>
    <w:rsid w:val="00A27D96"/>
    <w:rsid w:val="00A3008E"/>
    <w:rsid w:val="00A302BC"/>
    <w:rsid w:val="00A30CDD"/>
    <w:rsid w:val="00A30CF7"/>
    <w:rsid w:val="00A30E38"/>
    <w:rsid w:val="00A310C8"/>
    <w:rsid w:val="00A314FC"/>
    <w:rsid w:val="00A31C0B"/>
    <w:rsid w:val="00A31E99"/>
    <w:rsid w:val="00A32178"/>
    <w:rsid w:val="00A32350"/>
    <w:rsid w:val="00A32422"/>
    <w:rsid w:val="00A325CF"/>
    <w:rsid w:val="00A329D2"/>
    <w:rsid w:val="00A32A35"/>
    <w:rsid w:val="00A33192"/>
    <w:rsid w:val="00A338E6"/>
    <w:rsid w:val="00A33EA8"/>
    <w:rsid w:val="00A34467"/>
    <w:rsid w:val="00A3489F"/>
    <w:rsid w:val="00A34D62"/>
    <w:rsid w:val="00A358EB"/>
    <w:rsid w:val="00A35AD4"/>
    <w:rsid w:val="00A35B8A"/>
    <w:rsid w:val="00A35BA3"/>
    <w:rsid w:val="00A3608D"/>
    <w:rsid w:val="00A36448"/>
    <w:rsid w:val="00A36C6F"/>
    <w:rsid w:val="00A371C8"/>
    <w:rsid w:val="00A3751E"/>
    <w:rsid w:val="00A3769E"/>
    <w:rsid w:val="00A376D7"/>
    <w:rsid w:val="00A37827"/>
    <w:rsid w:val="00A37F43"/>
    <w:rsid w:val="00A37F8D"/>
    <w:rsid w:val="00A40053"/>
    <w:rsid w:val="00A40515"/>
    <w:rsid w:val="00A4058B"/>
    <w:rsid w:val="00A415A4"/>
    <w:rsid w:val="00A420AB"/>
    <w:rsid w:val="00A4263D"/>
    <w:rsid w:val="00A42AE4"/>
    <w:rsid w:val="00A42CB8"/>
    <w:rsid w:val="00A42DA1"/>
    <w:rsid w:val="00A4308F"/>
    <w:rsid w:val="00A430B3"/>
    <w:rsid w:val="00A43632"/>
    <w:rsid w:val="00A4438E"/>
    <w:rsid w:val="00A449F4"/>
    <w:rsid w:val="00A44D07"/>
    <w:rsid w:val="00A44ED1"/>
    <w:rsid w:val="00A44FB9"/>
    <w:rsid w:val="00A45329"/>
    <w:rsid w:val="00A453DE"/>
    <w:rsid w:val="00A453F1"/>
    <w:rsid w:val="00A46299"/>
    <w:rsid w:val="00A46F81"/>
    <w:rsid w:val="00A47891"/>
    <w:rsid w:val="00A5000B"/>
    <w:rsid w:val="00A50519"/>
    <w:rsid w:val="00A505E3"/>
    <w:rsid w:val="00A5077E"/>
    <w:rsid w:val="00A50A47"/>
    <w:rsid w:val="00A51564"/>
    <w:rsid w:val="00A515FA"/>
    <w:rsid w:val="00A518DA"/>
    <w:rsid w:val="00A51A02"/>
    <w:rsid w:val="00A51DCF"/>
    <w:rsid w:val="00A5206B"/>
    <w:rsid w:val="00A5320B"/>
    <w:rsid w:val="00A536CB"/>
    <w:rsid w:val="00A53DFC"/>
    <w:rsid w:val="00A54518"/>
    <w:rsid w:val="00A551C6"/>
    <w:rsid w:val="00A55362"/>
    <w:rsid w:val="00A55EF4"/>
    <w:rsid w:val="00A55F19"/>
    <w:rsid w:val="00A560BB"/>
    <w:rsid w:val="00A56183"/>
    <w:rsid w:val="00A5658A"/>
    <w:rsid w:val="00A569A3"/>
    <w:rsid w:val="00A56ACC"/>
    <w:rsid w:val="00A56F08"/>
    <w:rsid w:val="00A56F27"/>
    <w:rsid w:val="00A56FE4"/>
    <w:rsid w:val="00A572C3"/>
    <w:rsid w:val="00A575C3"/>
    <w:rsid w:val="00A578E7"/>
    <w:rsid w:val="00A603D9"/>
    <w:rsid w:val="00A60B6C"/>
    <w:rsid w:val="00A60C21"/>
    <w:rsid w:val="00A610F9"/>
    <w:rsid w:val="00A6125B"/>
    <w:rsid w:val="00A6163F"/>
    <w:rsid w:val="00A62060"/>
    <w:rsid w:val="00A62236"/>
    <w:rsid w:val="00A62283"/>
    <w:rsid w:val="00A62520"/>
    <w:rsid w:val="00A62667"/>
    <w:rsid w:val="00A63176"/>
    <w:rsid w:val="00A6329F"/>
    <w:rsid w:val="00A632A4"/>
    <w:rsid w:val="00A632A9"/>
    <w:rsid w:val="00A63F67"/>
    <w:rsid w:val="00A6405F"/>
    <w:rsid w:val="00A6419D"/>
    <w:rsid w:val="00A647BC"/>
    <w:rsid w:val="00A64A44"/>
    <w:rsid w:val="00A64B62"/>
    <w:rsid w:val="00A64BFC"/>
    <w:rsid w:val="00A64FF4"/>
    <w:rsid w:val="00A650C4"/>
    <w:rsid w:val="00A65282"/>
    <w:rsid w:val="00A654B3"/>
    <w:rsid w:val="00A65529"/>
    <w:rsid w:val="00A65964"/>
    <w:rsid w:val="00A65DDF"/>
    <w:rsid w:val="00A660D9"/>
    <w:rsid w:val="00A66112"/>
    <w:rsid w:val="00A661E8"/>
    <w:rsid w:val="00A6627B"/>
    <w:rsid w:val="00A66735"/>
    <w:rsid w:val="00A66798"/>
    <w:rsid w:val="00A667D7"/>
    <w:rsid w:val="00A671E2"/>
    <w:rsid w:val="00A679E0"/>
    <w:rsid w:val="00A67CCF"/>
    <w:rsid w:val="00A67D1A"/>
    <w:rsid w:val="00A7001E"/>
    <w:rsid w:val="00A707EA"/>
    <w:rsid w:val="00A708CD"/>
    <w:rsid w:val="00A70BE7"/>
    <w:rsid w:val="00A70E6C"/>
    <w:rsid w:val="00A71115"/>
    <w:rsid w:val="00A711B5"/>
    <w:rsid w:val="00A71BB4"/>
    <w:rsid w:val="00A722AA"/>
    <w:rsid w:val="00A72B1E"/>
    <w:rsid w:val="00A72DA7"/>
    <w:rsid w:val="00A73474"/>
    <w:rsid w:val="00A73A96"/>
    <w:rsid w:val="00A73BE2"/>
    <w:rsid w:val="00A740D0"/>
    <w:rsid w:val="00A748A8"/>
    <w:rsid w:val="00A74A0F"/>
    <w:rsid w:val="00A74ECA"/>
    <w:rsid w:val="00A755C4"/>
    <w:rsid w:val="00A75746"/>
    <w:rsid w:val="00A75F88"/>
    <w:rsid w:val="00A760E5"/>
    <w:rsid w:val="00A76389"/>
    <w:rsid w:val="00A76515"/>
    <w:rsid w:val="00A7664C"/>
    <w:rsid w:val="00A7688A"/>
    <w:rsid w:val="00A77013"/>
    <w:rsid w:val="00A7751E"/>
    <w:rsid w:val="00A7753D"/>
    <w:rsid w:val="00A80023"/>
    <w:rsid w:val="00A800B8"/>
    <w:rsid w:val="00A80102"/>
    <w:rsid w:val="00A80471"/>
    <w:rsid w:val="00A806FF"/>
    <w:rsid w:val="00A80940"/>
    <w:rsid w:val="00A8096C"/>
    <w:rsid w:val="00A80E09"/>
    <w:rsid w:val="00A81462"/>
    <w:rsid w:val="00A81485"/>
    <w:rsid w:val="00A816F4"/>
    <w:rsid w:val="00A81A12"/>
    <w:rsid w:val="00A81ABF"/>
    <w:rsid w:val="00A8215B"/>
    <w:rsid w:val="00A82294"/>
    <w:rsid w:val="00A827C8"/>
    <w:rsid w:val="00A835CF"/>
    <w:rsid w:val="00A83666"/>
    <w:rsid w:val="00A83818"/>
    <w:rsid w:val="00A83EF6"/>
    <w:rsid w:val="00A8522A"/>
    <w:rsid w:val="00A8528E"/>
    <w:rsid w:val="00A861BE"/>
    <w:rsid w:val="00A8623E"/>
    <w:rsid w:val="00A8624F"/>
    <w:rsid w:val="00A864AF"/>
    <w:rsid w:val="00A86CBF"/>
    <w:rsid w:val="00A86D21"/>
    <w:rsid w:val="00A86D2C"/>
    <w:rsid w:val="00A86E61"/>
    <w:rsid w:val="00A86F17"/>
    <w:rsid w:val="00A86F1C"/>
    <w:rsid w:val="00A90515"/>
    <w:rsid w:val="00A90E28"/>
    <w:rsid w:val="00A90F9E"/>
    <w:rsid w:val="00A90FF5"/>
    <w:rsid w:val="00A9190B"/>
    <w:rsid w:val="00A91A19"/>
    <w:rsid w:val="00A91B2D"/>
    <w:rsid w:val="00A91CF4"/>
    <w:rsid w:val="00A91FE6"/>
    <w:rsid w:val="00A9204A"/>
    <w:rsid w:val="00A923E0"/>
    <w:rsid w:val="00A92CDD"/>
    <w:rsid w:val="00A92D94"/>
    <w:rsid w:val="00A92F1B"/>
    <w:rsid w:val="00A93695"/>
    <w:rsid w:val="00A93E29"/>
    <w:rsid w:val="00A9406A"/>
    <w:rsid w:val="00A94173"/>
    <w:rsid w:val="00A94381"/>
    <w:rsid w:val="00A94493"/>
    <w:rsid w:val="00A94517"/>
    <w:rsid w:val="00A94719"/>
    <w:rsid w:val="00A94833"/>
    <w:rsid w:val="00A949F1"/>
    <w:rsid w:val="00A9519A"/>
    <w:rsid w:val="00A951CE"/>
    <w:rsid w:val="00A952C2"/>
    <w:rsid w:val="00A958E4"/>
    <w:rsid w:val="00A959A6"/>
    <w:rsid w:val="00A95B0B"/>
    <w:rsid w:val="00A95B6E"/>
    <w:rsid w:val="00A95D86"/>
    <w:rsid w:val="00A961BF"/>
    <w:rsid w:val="00A965A1"/>
    <w:rsid w:val="00A9679A"/>
    <w:rsid w:val="00A9688E"/>
    <w:rsid w:val="00A96F5F"/>
    <w:rsid w:val="00A97096"/>
    <w:rsid w:val="00A974CE"/>
    <w:rsid w:val="00A979BB"/>
    <w:rsid w:val="00A979C6"/>
    <w:rsid w:val="00A97AA9"/>
    <w:rsid w:val="00A97D77"/>
    <w:rsid w:val="00AA00FB"/>
    <w:rsid w:val="00AA02CD"/>
    <w:rsid w:val="00AA0980"/>
    <w:rsid w:val="00AA0C73"/>
    <w:rsid w:val="00AA14DD"/>
    <w:rsid w:val="00AA17F9"/>
    <w:rsid w:val="00AA1C86"/>
    <w:rsid w:val="00AA22AB"/>
    <w:rsid w:val="00AA26A5"/>
    <w:rsid w:val="00AA2ADF"/>
    <w:rsid w:val="00AA31A3"/>
    <w:rsid w:val="00AA32D3"/>
    <w:rsid w:val="00AA3365"/>
    <w:rsid w:val="00AA445B"/>
    <w:rsid w:val="00AA4550"/>
    <w:rsid w:val="00AA4827"/>
    <w:rsid w:val="00AA4991"/>
    <w:rsid w:val="00AA4B8B"/>
    <w:rsid w:val="00AA4C40"/>
    <w:rsid w:val="00AA4C93"/>
    <w:rsid w:val="00AA53C6"/>
    <w:rsid w:val="00AA53F8"/>
    <w:rsid w:val="00AA5ACD"/>
    <w:rsid w:val="00AA5FDB"/>
    <w:rsid w:val="00AA5FE6"/>
    <w:rsid w:val="00AA61B3"/>
    <w:rsid w:val="00AA6359"/>
    <w:rsid w:val="00AA6511"/>
    <w:rsid w:val="00AA6EC1"/>
    <w:rsid w:val="00AA70AA"/>
    <w:rsid w:val="00AA7255"/>
    <w:rsid w:val="00AA7DCD"/>
    <w:rsid w:val="00AB000B"/>
    <w:rsid w:val="00AB0154"/>
    <w:rsid w:val="00AB07E9"/>
    <w:rsid w:val="00AB082E"/>
    <w:rsid w:val="00AB0961"/>
    <w:rsid w:val="00AB10C1"/>
    <w:rsid w:val="00AB12A1"/>
    <w:rsid w:val="00AB1CB9"/>
    <w:rsid w:val="00AB2C38"/>
    <w:rsid w:val="00AB33EB"/>
    <w:rsid w:val="00AB3B63"/>
    <w:rsid w:val="00AB3EE0"/>
    <w:rsid w:val="00AB3F84"/>
    <w:rsid w:val="00AB4561"/>
    <w:rsid w:val="00AB4BCA"/>
    <w:rsid w:val="00AB4D43"/>
    <w:rsid w:val="00AB539C"/>
    <w:rsid w:val="00AB576E"/>
    <w:rsid w:val="00AB5D2F"/>
    <w:rsid w:val="00AB6559"/>
    <w:rsid w:val="00AB679C"/>
    <w:rsid w:val="00AB6A88"/>
    <w:rsid w:val="00AB7301"/>
    <w:rsid w:val="00AB733D"/>
    <w:rsid w:val="00AB79DF"/>
    <w:rsid w:val="00AB7BAC"/>
    <w:rsid w:val="00AB7BF0"/>
    <w:rsid w:val="00AB7F05"/>
    <w:rsid w:val="00AC00E5"/>
    <w:rsid w:val="00AC02EC"/>
    <w:rsid w:val="00AC0BDD"/>
    <w:rsid w:val="00AC1049"/>
    <w:rsid w:val="00AC11A0"/>
    <w:rsid w:val="00AC121E"/>
    <w:rsid w:val="00AC128A"/>
    <w:rsid w:val="00AC191A"/>
    <w:rsid w:val="00AC1941"/>
    <w:rsid w:val="00AC1AF5"/>
    <w:rsid w:val="00AC1B8E"/>
    <w:rsid w:val="00AC23E8"/>
    <w:rsid w:val="00AC24FA"/>
    <w:rsid w:val="00AC26E2"/>
    <w:rsid w:val="00AC27C5"/>
    <w:rsid w:val="00AC2C6A"/>
    <w:rsid w:val="00AC362A"/>
    <w:rsid w:val="00AC36D4"/>
    <w:rsid w:val="00AC3755"/>
    <w:rsid w:val="00AC4535"/>
    <w:rsid w:val="00AC4EA9"/>
    <w:rsid w:val="00AC4EC2"/>
    <w:rsid w:val="00AC5214"/>
    <w:rsid w:val="00AC52A2"/>
    <w:rsid w:val="00AC5C83"/>
    <w:rsid w:val="00AC6060"/>
    <w:rsid w:val="00AC61F2"/>
    <w:rsid w:val="00AC649B"/>
    <w:rsid w:val="00AC67E7"/>
    <w:rsid w:val="00AC6D5E"/>
    <w:rsid w:val="00AC6FE1"/>
    <w:rsid w:val="00AC73B4"/>
    <w:rsid w:val="00AC76B7"/>
    <w:rsid w:val="00AC775B"/>
    <w:rsid w:val="00AC7AB7"/>
    <w:rsid w:val="00AD078F"/>
    <w:rsid w:val="00AD07B1"/>
    <w:rsid w:val="00AD084B"/>
    <w:rsid w:val="00AD0913"/>
    <w:rsid w:val="00AD1F77"/>
    <w:rsid w:val="00AD217A"/>
    <w:rsid w:val="00AD2361"/>
    <w:rsid w:val="00AD253B"/>
    <w:rsid w:val="00AD27F0"/>
    <w:rsid w:val="00AD2C47"/>
    <w:rsid w:val="00AD2CC9"/>
    <w:rsid w:val="00AD349D"/>
    <w:rsid w:val="00AD35C9"/>
    <w:rsid w:val="00AD3EF9"/>
    <w:rsid w:val="00AD41C1"/>
    <w:rsid w:val="00AD4824"/>
    <w:rsid w:val="00AD490E"/>
    <w:rsid w:val="00AD51D0"/>
    <w:rsid w:val="00AD5887"/>
    <w:rsid w:val="00AD5C80"/>
    <w:rsid w:val="00AD5EAA"/>
    <w:rsid w:val="00AD612E"/>
    <w:rsid w:val="00AD6E0F"/>
    <w:rsid w:val="00AD7379"/>
    <w:rsid w:val="00AE0041"/>
    <w:rsid w:val="00AE0259"/>
    <w:rsid w:val="00AE03D6"/>
    <w:rsid w:val="00AE042C"/>
    <w:rsid w:val="00AE0EE5"/>
    <w:rsid w:val="00AE1264"/>
    <w:rsid w:val="00AE16DC"/>
    <w:rsid w:val="00AE17CA"/>
    <w:rsid w:val="00AE1B2E"/>
    <w:rsid w:val="00AE1F42"/>
    <w:rsid w:val="00AE207D"/>
    <w:rsid w:val="00AE207F"/>
    <w:rsid w:val="00AE20D0"/>
    <w:rsid w:val="00AE261E"/>
    <w:rsid w:val="00AE2891"/>
    <w:rsid w:val="00AE298C"/>
    <w:rsid w:val="00AE3C5F"/>
    <w:rsid w:val="00AE3E30"/>
    <w:rsid w:val="00AE3F10"/>
    <w:rsid w:val="00AE431C"/>
    <w:rsid w:val="00AE48D6"/>
    <w:rsid w:val="00AE5547"/>
    <w:rsid w:val="00AE5916"/>
    <w:rsid w:val="00AE69A4"/>
    <w:rsid w:val="00AE6EDB"/>
    <w:rsid w:val="00AE7230"/>
    <w:rsid w:val="00AE7815"/>
    <w:rsid w:val="00AE7E31"/>
    <w:rsid w:val="00AF00D1"/>
    <w:rsid w:val="00AF0BED"/>
    <w:rsid w:val="00AF0D0A"/>
    <w:rsid w:val="00AF1486"/>
    <w:rsid w:val="00AF159D"/>
    <w:rsid w:val="00AF1AC1"/>
    <w:rsid w:val="00AF1F89"/>
    <w:rsid w:val="00AF2EE6"/>
    <w:rsid w:val="00AF30F4"/>
    <w:rsid w:val="00AF36A6"/>
    <w:rsid w:val="00AF36E5"/>
    <w:rsid w:val="00AF3E52"/>
    <w:rsid w:val="00AF431A"/>
    <w:rsid w:val="00AF45F3"/>
    <w:rsid w:val="00AF4A99"/>
    <w:rsid w:val="00AF528B"/>
    <w:rsid w:val="00AF544D"/>
    <w:rsid w:val="00AF55C3"/>
    <w:rsid w:val="00AF5876"/>
    <w:rsid w:val="00AF5F41"/>
    <w:rsid w:val="00AF644F"/>
    <w:rsid w:val="00AF6A0C"/>
    <w:rsid w:val="00AF740C"/>
    <w:rsid w:val="00AF7635"/>
    <w:rsid w:val="00AF7D16"/>
    <w:rsid w:val="00B00F34"/>
    <w:rsid w:val="00B013D4"/>
    <w:rsid w:val="00B015FD"/>
    <w:rsid w:val="00B01B3D"/>
    <w:rsid w:val="00B02094"/>
    <w:rsid w:val="00B0221D"/>
    <w:rsid w:val="00B02354"/>
    <w:rsid w:val="00B02495"/>
    <w:rsid w:val="00B02BBE"/>
    <w:rsid w:val="00B02EFB"/>
    <w:rsid w:val="00B0329A"/>
    <w:rsid w:val="00B03403"/>
    <w:rsid w:val="00B03C51"/>
    <w:rsid w:val="00B04FEE"/>
    <w:rsid w:val="00B05B37"/>
    <w:rsid w:val="00B05BD6"/>
    <w:rsid w:val="00B05CA1"/>
    <w:rsid w:val="00B06005"/>
    <w:rsid w:val="00B06272"/>
    <w:rsid w:val="00B06695"/>
    <w:rsid w:val="00B06697"/>
    <w:rsid w:val="00B06979"/>
    <w:rsid w:val="00B07008"/>
    <w:rsid w:val="00B0722A"/>
    <w:rsid w:val="00B07B6B"/>
    <w:rsid w:val="00B10110"/>
    <w:rsid w:val="00B10241"/>
    <w:rsid w:val="00B1034D"/>
    <w:rsid w:val="00B1052C"/>
    <w:rsid w:val="00B10767"/>
    <w:rsid w:val="00B10DD2"/>
    <w:rsid w:val="00B10FC1"/>
    <w:rsid w:val="00B1140D"/>
    <w:rsid w:val="00B116AF"/>
    <w:rsid w:val="00B12556"/>
    <w:rsid w:val="00B126C2"/>
    <w:rsid w:val="00B126FA"/>
    <w:rsid w:val="00B12761"/>
    <w:rsid w:val="00B127E8"/>
    <w:rsid w:val="00B12912"/>
    <w:rsid w:val="00B130EF"/>
    <w:rsid w:val="00B134B6"/>
    <w:rsid w:val="00B13D4D"/>
    <w:rsid w:val="00B14627"/>
    <w:rsid w:val="00B146C6"/>
    <w:rsid w:val="00B14719"/>
    <w:rsid w:val="00B14B79"/>
    <w:rsid w:val="00B14C01"/>
    <w:rsid w:val="00B15018"/>
    <w:rsid w:val="00B1506B"/>
    <w:rsid w:val="00B152FD"/>
    <w:rsid w:val="00B1663D"/>
    <w:rsid w:val="00B16C6C"/>
    <w:rsid w:val="00B16DAA"/>
    <w:rsid w:val="00B16DE7"/>
    <w:rsid w:val="00B175CF"/>
    <w:rsid w:val="00B176FB"/>
    <w:rsid w:val="00B17720"/>
    <w:rsid w:val="00B17A9E"/>
    <w:rsid w:val="00B17CFC"/>
    <w:rsid w:val="00B17DE0"/>
    <w:rsid w:val="00B20584"/>
    <w:rsid w:val="00B20677"/>
    <w:rsid w:val="00B20ACE"/>
    <w:rsid w:val="00B20B4A"/>
    <w:rsid w:val="00B20C59"/>
    <w:rsid w:val="00B20D09"/>
    <w:rsid w:val="00B20F24"/>
    <w:rsid w:val="00B20F53"/>
    <w:rsid w:val="00B21130"/>
    <w:rsid w:val="00B21B67"/>
    <w:rsid w:val="00B21C64"/>
    <w:rsid w:val="00B227CF"/>
    <w:rsid w:val="00B22E49"/>
    <w:rsid w:val="00B231B8"/>
    <w:rsid w:val="00B232B0"/>
    <w:rsid w:val="00B239BD"/>
    <w:rsid w:val="00B23A75"/>
    <w:rsid w:val="00B2466A"/>
    <w:rsid w:val="00B25785"/>
    <w:rsid w:val="00B26887"/>
    <w:rsid w:val="00B26A07"/>
    <w:rsid w:val="00B26B78"/>
    <w:rsid w:val="00B3089A"/>
    <w:rsid w:val="00B308DA"/>
    <w:rsid w:val="00B30BFF"/>
    <w:rsid w:val="00B30FA0"/>
    <w:rsid w:val="00B316F8"/>
    <w:rsid w:val="00B318BB"/>
    <w:rsid w:val="00B31E7C"/>
    <w:rsid w:val="00B31F81"/>
    <w:rsid w:val="00B322C6"/>
    <w:rsid w:val="00B322E2"/>
    <w:rsid w:val="00B32F35"/>
    <w:rsid w:val="00B334A2"/>
    <w:rsid w:val="00B335D2"/>
    <w:rsid w:val="00B33C94"/>
    <w:rsid w:val="00B345C1"/>
    <w:rsid w:val="00B34877"/>
    <w:rsid w:val="00B34A32"/>
    <w:rsid w:val="00B34D92"/>
    <w:rsid w:val="00B34E17"/>
    <w:rsid w:val="00B34F5F"/>
    <w:rsid w:val="00B35A93"/>
    <w:rsid w:val="00B374CD"/>
    <w:rsid w:val="00B37528"/>
    <w:rsid w:val="00B37879"/>
    <w:rsid w:val="00B37B65"/>
    <w:rsid w:val="00B40A50"/>
    <w:rsid w:val="00B4110A"/>
    <w:rsid w:val="00B41438"/>
    <w:rsid w:val="00B41714"/>
    <w:rsid w:val="00B418EB"/>
    <w:rsid w:val="00B42096"/>
    <w:rsid w:val="00B424EC"/>
    <w:rsid w:val="00B42670"/>
    <w:rsid w:val="00B42919"/>
    <w:rsid w:val="00B4308A"/>
    <w:rsid w:val="00B433B7"/>
    <w:rsid w:val="00B43822"/>
    <w:rsid w:val="00B4405D"/>
    <w:rsid w:val="00B442DE"/>
    <w:rsid w:val="00B449AB"/>
    <w:rsid w:val="00B44A4D"/>
    <w:rsid w:val="00B44BFF"/>
    <w:rsid w:val="00B45860"/>
    <w:rsid w:val="00B45974"/>
    <w:rsid w:val="00B45C51"/>
    <w:rsid w:val="00B45D86"/>
    <w:rsid w:val="00B45E73"/>
    <w:rsid w:val="00B4636F"/>
    <w:rsid w:val="00B4656D"/>
    <w:rsid w:val="00B4732A"/>
    <w:rsid w:val="00B5029E"/>
    <w:rsid w:val="00B50979"/>
    <w:rsid w:val="00B50D5E"/>
    <w:rsid w:val="00B515F3"/>
    <w:rsid w:val="00B52764"/>
    <w:rsid w:val="00B52BFC"/>
    <w:rsid w:val="00B52C67"/>
    <w:rsid w:val="00B53516"/>
    <w:rsid w:val="00B5447F"/>
    <w:rsid w:val="00B54639"/>
    <w:rsid w:val="00B5495C"/>
    <w:rsid w:val="00B54B3E"/>
    <w:rsid w:val="00B54C71"/>
    <w:rsid w:val="00B5541F"/>
    <w:rsid w:val="00B5551B"/>
    <w:rsid w:val="00B558E0"/>
    <w:rsid w:val="00B55BD9"/>
    <w:rsid w:val="00B55C64"/>
    <w:rsid w:val="00B55E73"/>
    <w:rsid w:val="00B5644A"/>
    <w:rsid w:val="00B564F3"/>
    <w:rsid w:val="00B56BDB"/>
    <w:rsid w:val="00B5758D"/>
    <w:rsid w:val="00B57597"/>
    <w:rsid w:val="00B57DA3"/>
    <w:rsid w:val="00B607B0"/>
    <w:rsid w:val="00B61392"/>
    <w:rsid w:val="00B6155F"/>
    <w:rsid w:val="00B61BAA"/>
    <w:rsid w:val="00B61F6D"/>
    <w:rsid w:val="00B622C2"/>
    <w:rsid w:val="00B627F1"/>
    <w:rsid w:val="00B63331"/>
    <w:rsid w:val="00B638D2"/>
    <w:rsid w:val="00B63AA8"/>
    <w:rsid w:val="00B63B19"/>
    <w:rsid w:val="00B64128"/>
    <w:rsid w:val="00B642A1"/>
    <w:rsid w:val="00B64881"/>
    <w:rsid w:val="00B65803"/>
    <w:rsid w:val="00B65F5F"/>
    <w:rsid w:val="00B669D7"/>
    <w:rsid w:val="00B67783"/>
    <w:rsid w:val="00B67F65"/>
    <w:rsid w:val="00B7053F"/>
    <w:rsid w:val="00B7092B"/>
    <w:rsid w:val="00B70B18"/>
    <w:rsid w:val="00B70D2A"/>
    <w:rsid w:val="00B712A5"/>
    <w:rsid w:val="00B72290"/>
    <w:rsid w:val="00B73093"/>
    <w:rsid w:val="00B73AD4"/>
    <w:rsid w:val="00B75E62"/>
    <w:rsid w:val="00B778C3"/>
    <w:rsid w:val="00B77967"/>
    <w:rsid w:val="00B77DB0"/>
    <w:rsid w:val="00B80020"/>
    <w:rsid w:val="00B80308"/>
    <w:rsid w:val="00B80B15"/>
    <w:rsid w:val="00B80DEF"/>
    <w:rsid w:val="00B80E96"/>
    <w:rsid w:val="00B8106C"/>
    <w:rsid w:val="00B8120C"/>
    <w:rsid w:val="00B81CA6"/>
    <w:rsid w:val="00B81CE5"/>
    <w:rsid w:val="00B825A6"/>
    <w:rsid w:val="00B8281E"/>
    <w:rsid w:val="00B836B1"/>
    <w:rsid w:val="00B8384A"/>
    <w:rsid w:val="00B84F1A"/>
    <w:rsid w:val="00B86906"/>
    <w:rsid w:val="00B86F87"/>
    <w:rsid w:val="00B87239"/>
    <w:rsid w:val="00B87634"/>
    <w:rsid w:val="00B87B86"/>
    <w:rsid w:val="00B9014A"/>
    <w:rsid w:val="00B901EA"/>
    <w:rsid w:val="00B901FB"/>
    <w:rsid w:val="00B90727"/>
    <w:rsid w:val="00B90AB5"/>
    <w:rsid w:val="00B90BA3"/>
    <w:rsid w:val="00B910F4"/>
    <w:rsid w:val="00B913FA"/>
    <w:rsid w:val="00B91B5A"/>
    <w:rsid w:val="00B92185"/>
    <w:rsid w:val="00B92920"/>
    <w:rsid w:val="00B92DDC"/>
    <w:rsid w:val="00B92E72"/>
    <w:rsid w:val="00B92F27"/>
    <w:rsid w:val="00B933B1"/>
    <w:rsid w:val="00B9346F"/>
    <w:rsid w:val="00B934A0"/>
    <w:rsid w:val="00B93AF6"/>
    <w:rsid w:val="00B949F7"/>
    <w:rsid w:val="00B94C90"/>
    <w:rsid w:val="00B94EB9"/>
    <w:rsid w:val="00B94F5E"/>
    <w:rsid w:val="00B9514B"/>
    <w:rsid w:val="00B95177"/>
    <w:rsid w:val="00B95A38"/>
    <w:rsid w:val="00B95D8A"/>
    <w:rsid w:val="00B9648E"/>
    <w:rsid w:val="00B965E7"/>
    <w:rsid w:val="00B96769"/>
    <w:rsid w:val="00B9676E"/>
    <w:rsid w:val="00B96C62"/>
    <w:rsid w:val="00B97104"/>
    <w:rsid w:val="00B97614"/>
    <w:rsid w:val="00B976A7"/>
    <w:rsid w:val="00B97B7F"/>
    <w:rsid w:val="00BA0962"/>
    <w:rsid w:val="00BA0AE1"/>
    <w:rsid w:val="00BA0F1D"/>
    <w:rsid w:val="00BA0F44"/>
    <w:rsid w:val="00BA11D1"/>
    <w:rsid w:val="00BA1661"/>
    <w:rsid w:val="00BA16FF"/>
    <w:rsid w:val="00BA18E6"/>
    <w:rsid w:val="00BA1D63"/>
    <w:rsid w:val="00BA2141"/>
    <w:rsid w:val="00BA2145"/>
    <w:rsid w:val="00BA2730"/>
    <w:rsid w:val="00BA2C46"/>
    <w:rsid w:val="00BA3956"/>
    <w:rsid w:val="00BA3A11"/>
    <w:rsid w:val="00BA447A"/>
    <w:rsid w:val="00BA44BF"/>
    <w:rsid w:val="00BA46C9"/>
    <w:rsid w:val="00BA487E"/>
    <w:rsid w:val="00BA4A8D"/>
    <w:rsid w:val="00BA4E67"/>
    <w:rsid w:val="00BA5491"/>
    <w:rsid w:val="00BA5929"/>
    <w:rsid w:val="00BA59B5"/>
    <w:rsid w:val="00BA6660"/>
    <w:rsid w:val="00BA68BC"/>
    <w:rsid w:val="00BA6AD8"/>
    <w:rsid w:val="00BA705D"/>
    <w:rsid w:val="00BA7818"/>
    <w:rsid w:val="00BA7E3D"/>
    <w:rsid w:val="00BB0381"/>
    <w:rsid w:val="00BB0408"/>
    <w:rsid w:val="00BB07DD"/>
    <w:rsid w:val="00BB08B8"/>
    <w:rsid w:val="00BB0B50"/>
    <w:rsid w:val="00BB0DC1"/>
    <w:rsid w:val="00BB0FB8"/>
    <w:rsid w:val="00BB18BE"/>
    <w:rsid w:val="00BB1AFF"/>
    <w:rsid w:val="00BB1F6C"/>
    <w:rsid w:val="00BB2464"/>
    <w:rsid w:val="00BB2511"/>
    <w:rsid w:val="00BB2B01"/>
    <w:rsid w:val="00BB2B1D"/>
    <w:rsid w:val="00BB2DF2"/>
    <w:rsid w:val="00BB2E3F"/>
    <w:rsid w:val="00BB2F35"/>
    <w:rsid w:val="00BB37BD"/>
    <w:rsid w:val="00BB3CBF"/>
    <w:rsid w:val="00BB3F6C"/>
    <w:rsid w:val="00BB42F1"/>
    <w:rsid w:val="00BB51F2"/>
    <w:rsid w:val="00BB5783"/>
    <w:rsid w:val="00BB5873"/>
    <w:rsid w:val="00BB5B2A"/>
    <w:rsid w:val="00BB5D42"/>
    <w:rsid w:val="00BB6144"/>
    <w:rsid w:val="00BB61F6"/>
    <w:rsid w:val="00BB61FD"/>
    <w:rsid w:val="00BB6339"/>
    <w:rsid w:val="00BB63B4"/>
    <w:rsid w:val="00BB6932"/>
    <w:rsid w:val="00BB72AA"/>
    <w:rsid w:val="00BB7850"/>
    <w:rsid w:val="00BB78F3"/>
    <w:rsid w:val="00BB7945"/>
    <w:rsid w:val="00BB7A9A"/>
    <w:rsid w:val="00BB7C34"/>
    <w:rsid w:val="00BC01CB"/>
    <w:rsid w:val="00BC0486"/>
    <w:rsid w:val="00BC0AB4"/>
    <w:rsid w:val="00BC1404"/>
    <w:rsid w:val="00BC145B"/>
    <w:rsid w:val="00BC16F1"/>
    <w:rsid w:val="00BC1A0C"/>
    <w:rsid w:val="00BC1E6F"/>
    <w:rsid w:val="00BC29E6"/>
    <w:rsid w:val="00BC2C22"/>
    <w:rsid w:val="00BC3E15"/>
    <w:rsid w:val="00BC3E32"/>
    <w:rsid w:val="00BC3FFC"/>
    <w:rsid w:val="00BC436E"/>
    <w:rsid w:val="00BC4C4D"/>
    <w:rsid w:val="00BC4DC0"/>
    <w:rsid w:val="00BC4DC7"/>
    <w:rsid w:val="00BC4F74"/>
    <w:rsid w:val="00BC5987"/>
    <w:rsid w:val="00BC624E"/>
    <w:rsid w:val="00BC63DB"/>
    <w:rsid w:val="00BC6535"/>
    <w:rsid w:val="00BC67F1"/>
    <w:rsid w:val="00BC6976"/>
    <w:rsid w:val="00BD04CD"/>
    <w:rsid w:val="00BD060C"/>
    <w:rsid w:val="00BD08FA"/>
    <w:rsid w:val="00BD0FE1"/>
    <w:rsid w:val="00BD10D2"/>
    <w:rsid w:val="00BD18B4"/>
    <w:rsid w:val="00BD1F43"/>
    <w:rsid w:val="00BD2461"/>
    <w:rsid w:val="00BD25A2"/>
    <w:rsid w:val="00BD37A2"/>
    <w:rsid w:val="00BD3D51"/>
    <w:rsid w:val="00BD3D6C"/>
    <w:rsid w:val="00BD4157"/>
    <w:rsid w:val="00BD4366"/>
    <w:rsid w:val="00BD48AA"/>
    <w:rsid w:val="00BD5160"/>
    <w:rsid w:val="00BD5E75"/>
    <w:rsid w:val="00BD6093"/>
    <w:rsid w:val="00BD62D1"/>
    <w:rsid w:val="00BD65DE"/>
    <w:rsid w:val="00BD71AE"/>
    <w:rsid w:val="00BD71B7"/>
    <w:rsid w:val="00BD7237"/>
    <w:rsid w:val="00BD7308"/>
    <w:rsid w:val="00BD73F0"/>
    <w:rsid w:val="00BD7590"/>
    <w:rsid w:val="00BD76C3"/>
    <w:rsid w:val="00BD7B2C"/>
    <w:rsid w:val="00BD7D9E"/>
    <w:rsid w:val="00BD7E23"/>
    <w:rsid w:val="00BE03AD"/>
    <w:rsid w:val="00BE0E9A"/>
    <w:rsid w:val="00BE0FE7"/>
    <w:rsid w:val="00BE10AC"/>
    <w:rsid w:val="00BE1165"/>
    <w:rsid w:val="00BE166C"/>
    <w:rsid w:val="00BE1EAD"/>
    <w:rsid w:val="00BE2701"/>
    <w:rsid w:val="00BE280A"/>
    <w:rsid w:val="00BE298D"/>
    <w:rsid w:val="00BE2ABF"/>
    <w:rsid w:val="00BE2B42"/>
    <w:rsid w:val="00BE3421"/>
    <w:rsid w:val="00BE3BBE"/>
    <w:rsid w:val="00BE3BF6"/>
    <w:rsid w:val="00BE3EC5"/>
    <w:rsid w:val="00BE4F62"/>
    <w:rsid w:val="00BE553C"/>
    <w:rsid w:val="00BE5D37"/>
    <w:rsid w:val="00BE6174"/>
    <w:rsid w:val="00BE61EA"/>
    <w:rsid w:val="00BE62F5"/>
    <w:rsid w:val="00BE6893"/>
    <w:rsid w:val="00BE6A74"/>
    <w:rsid w:val="00BE6B74"/>
    <w:rsid w:val="00BE6BA4"/>
    <w:rsid w:val="00BF0073"/>
    <w:rsid w:val="00BF0907"/>
    <w:rsid w:val="00BF0F4B"/>
    <w:rsid w:val="00BF1316"/>
    <w:rsid w:val="00BF13F0"/>
    <w:rsid w:val="00BF190E"/>
    <w:rsid w:val="00BF21E8"/>
    <w:rsid w:val="00BF28A4"/>
    <w:rsid w:val="00BF3087"/>
    <w:rsid w:val="00BF3D6D"/>
    <w:rsid w:val="00BF3F79"/>
    <w:rsid w:val="00BF402D"/>
    <w:rsid w:val="00BF47D9"/>
    <w:rsid w:val="00BF4DFD"/>
    <w:rsid w:val="00BF593D"/>
    <w:rsid w:val="00BF6903"/>
    <w:rsid w:val="00BF7069"/>
    <w:rsid w:val="00BF7168"/>
    <w:rsid w:val="00BF764C"/>
    <w:rsid w:val="00C00104"/>
    <w:rsid w:val="00C009CC"/>
    <w:rsid w:val="00C00B76"/>
    <w:rsid w:val="00C01422"/>
    <w:rsid w:val="00C0159F"/>
    <w:rsid w:val="00C01C65"/>
    <w:rsid w:val="00C0250F"/>
    <w:rsid w:val="00C026A2"/>
    <w:rsid w:val="00C02A33"/>
    <w:rsid w:val="00C02D4B"/>
    <w:rsid w:val="00C02F30"/>
    <w:rsid w:val="00C03988"/>
    <w:rsid w:val="00C0429D"/>
    <w:rsid w:val="00C04495"/>
    <w:rsid w:val="00C0482F"/>
    <w:rsid w:val="00C049B0"/>
    <w:rsid w:val="00C04F7C"/>
    <w:rsid w:val="00C0502E"/>
    <w:rsid w:val="00C05098"/>
    <w:rsid w:val="00C0562D"/>
    <w:rsid w:val="00C0713E"/>
    <w:rsid w:val="00C07256"/>
    <w:rsid w:val="00C074C6"/>
    <w:rsid w:val="00C075B7"/>
    <w:rsid w:val="00C076D7"/>
    <w:rsid w:val="00C07A6B"/>
    <w:rsid w:val="00C07E40"/>
    <w:rsid w:val="00C10452"/>
    <w:rsid w:val="00C104D3"/>
    <w:rsid w:val="00C11083"/>
    <w:rsid w:val="00C11184"/>
    <w:rsid w:val="00C117F4"/>
    <w:rsid w:val="00C12F72"/>
    <w:rsid w:val="00C130DC"/>
    <w:rsid w:val="00C13721"/>
    <w:rsid w:val="00C13789"/>
    <w:rsid w:val="00C13914"/>
    <w:rsid w:val="00C13A09"/>
    <w:rsid w:val="00C1488E"/>
    <w:rsid w:val="00C14AE7"/>
    <w:rsid w:val="00C14AF0"/>
    <w:rsid w:val="00C14E85"/>
    <w:rsid w:val="00C15510"/>
    <w:rsid w:val="00C159A1"/>
    <w:rsid w:val="00C15F55"/>
    <w:rsid w:val="00C160A8"/>
    <w:rsid w:val="00C16492"/>
    <w:rsid w:val="00C167AD"/>
    <w:rsid w:val="00C16F3C"/>
    <w:rsid w:val="00C16FA4"/>
    <w:rsid w:val="00C16FF4"/>
    <w:rsid w:val="00C1720D"/>
    <w:rsid w:val="00C1771B"/>
    <w:rsid w:val="00C2050B"/>
    <w:rsid w:val="00C2082B"/>
    <w:rsid w:val="00C2135E"/>
    <w:rsid w:val="00C21D14"/>
    <w:rsid w:val="00C21F4B"/>
    <w:rsid w:val="00C220F8"/>
    <w:rsid w:val="00C22437"/>
    <w:rsid w:val="00C2247B"/>
    <w:rsid w:val="00C22546"/>
    <w:rsid w:val="00C22595"/>
    <w:rsid w:val="00C23174"/>
    <w:rsid w:val="00C23379"/>
    <w:rsid w:val="00C2342B"/>
    <w:rsid w:val="00C23998"/>
    <w:rsid w:val="00C24016"/>
    <w:rsid w:val="00C2402F"/>
    <w:rsid w:val="00C24313"/>
    <w:rsid w:val="00C243D5"/>
    <w:rsid w:val="00C24455"/>
    <w:rsid w:val="00C24778"/>
    <w:rsid w:val="00C249E6"/>
    <w:rsid w:val="00C252C5"/>
    <w:rsid w:val="00C258A7"/>
    <w:rsid w:val="00C25B71"/>
    <w:rsid w:val="00C25E4E"/>
    <w:rsid w:val="00C25E88"/>
    <w:rsid w:val="00C260EB"/>
    <w:rsid w:val="00C260F0"/>
    <w:rsid w:val="00C26867"/>
    <w:rsid w:val="00C271F1"/>
    <w:rsid w:val="00C27A01"/>
    <w:rsid w:val="00C27B77"/>
    <w:rsid w:val="00C27C18"/>
    <w:rsid w:val="00C27E1E"/>
    <w:rsid w:val="00C27EB8"/>
    <w:rsid w:val="00C27F8A"/>
    <w:rsid w:val="00C30524"/>
    <w:rsid w:val="00C307D1"/>
    <w:rsid w:val="00C31796"/>
    <w:rsid w:val="00C31858"/>
    <w:rsid w:val="00C3199D"/>
    <w:rsid w:val="00C31C9F"/>
    <w:rsid w:val="00C31E72"/>
    <w:rsid w:val="00C31F13"/>
    <w:rsid w:val="00C3298B"/>
    <w:rsid w:val="00C32E29"/>
    <w:rsid w:val="00C3384B"/>
    <w:rsid w:val="00C33931"/>
    <w:rsid w:val="00C34103"/>
    <w:rsid w:val="00C345E4"/>
    <w:rsid w:val="00C347A6"/>
    <w:rsid w:val="00C34CAB"/>
    <w:rsid w:val="00C35B1E"/>
    <w:rsid w:val="00C3620C"/>
    <w:rsid w:val="00C3666D"/>
    <w:rsid w:val="00C36743"/>
    <w:rsid w:val="00C36844"/>
    <w:rsid w:val="00C36AAC"/>
    <w:rsid w:val="00C3700D"/>
    <w:rsid w:val="00C374C8"/>
    <w:rsid w:val="00C3753C"/>
    <w:rsid w:val="00C37637"/>
    <w:rsid w:val="00C37761"/>
    <w:rsid w:val="00C37766"/>
    <w:rsid w:val="00C406B1"/>
    <w:rsid w:val="00C40D5B"/>
    <w:rsid w:val="00C40D93"/>
    <w:rsid w:val="00C40EB7"/>
    <w:rsid w:val="00C41927"/>
    <w:rsid w:val="00C41EC0"/>
    <w:rsid w:val="00C42C11"/>
    <w:rsid w:val="00C42F49"/>
    <w:rsid w:val="00C4368F"/>
    <w:rsid w:val="00C437EA"/>
    <w:rsid w:val="00C43B5C"/>
    <w:rsid w:val="00C43BD9"/>
    <w:rsid w:val="00C43EFF"/>
    <w:rsid w:val="00C45086"/>
    <w:rsid w:val="00C451A4"/>
    <w:rsid w:val="00C45AD4"/>
    <w:rsid w:val="00C460AF"/>
    <w:rsid w:val="00C46D8C"/>
    <w:rsid w:val="00C4757B"/>
    <w:rsid w:val="00C47CCC"/>
    <w:rsid w:val="00C50841"/>
    <w:rsid w:val="00C509EA"/>
    <w:rsid w:val="00C513C1"/>
    <w:rsid w:val="00C51B71"/>
    <w:rsid w:val="00C51BBC"/>
    <w:rsid w:val="00C51D5B"/>
    <w:rsid w:val="00C5225A"/>
    <w:rsid w:val="00C52266"/>
    <w:rsid w:val="00C52573"/>
    <w:rsid w:val="00C52B06"/>
    <w:rsid w:val="00C534F9"/>
    <w:rsid w:val="00C54591"/>
    <w:rsid w:val="00C54A3C"/>
    <w:rsid w:val="00C54B6E"/>
    <w:rsid w:val="00C54D3F"/>
    <w:rsid w:val="00C5507B"/>
    <w:rsid w:val="00C55162"/>
    <w:rsid w:val="00C553C0"/>
    <w:rsid w:val="00C55CC0"/>
    <w:rsid w:val="00C55F17"/>
    <w:rsid w:val="00C56852"/>
    <w:rsid w:val="00C56B1B"/>
    <w:rsid w:val="00C56DC0"/>
    <w:rsid w:val="00C5776F"/>
    <w:rsid w:val="00C57936"/>
    <w:rsid w:val="00C57C01"/>
    <w:rsid w:val="00C57D83"/>
    <w:rsid w:val="00C60505"/>
    <w:rsid w:val="00C60BFB"/>
    <w:rsid w:val="00C60E6A"/>
    <w:rsid w:val="00C6165F"/>
    <w:rsid w:val="00C616EA"/>
    <w:rsid w:val="00C61926"/>
    <w:rsid w:val="00C61E49"/>
    <w:rsid w:val="00C630F4"/>
    <w:rsid w:val="00C632FA"/>
    <w:rsid w:val="00C63788"/>
    <w:rsid w:val="00C637C9"/>
    <w:rsid w:val="00C63985"/>
    <w:rsid w:val="00C63B9E"/>
    <w:rsid w:val="00C63FD6"/>
    <w:rsid w:val="00C6440C"/>
    <w:rsid w:val="00C6445C"/>
    <w:rsid w:val="00C645C8"/>
    <w:rsid w:val="00C658D4"/>
    <w:rsid w:val="00C66179"/>
    <w:rsid w:val="00C663FA"/>
    <w:rsid w:val="00C664CE"/>
    <w:rsid w:val="00C668C1"/>
    <w:rsid w:val="00C66900"/>
    <w:rsid w:val="00C66DD3"/>
    <w:rsid w:val="00C66F76"/>
    <w:rsid w:val="00C67476"/>
    <w:rsid w:val="00C675A2"/>
    <w:rsid w:val="00C67A9F"/>
    <w:rsid w:val="00C7049C"/>
    <w:rsid w:val="00C70510"/>
    <w:rsid w:val="00C708C1"/>
    <w:rsid w:val="00C70ACE"/>
    <w:rsid w:val="00C71DB7"/>
    <w:rsid w:val="00C721E0"/>
    <w:rsid w:val="00C72884"/>
    <w:rsid w:val="00C72C19"/>
    <w:rsid w:val="00C72E1A"/>
    <w:rsid w:val="00C730EC"/>
    <w:rsid w:val="00C7317E"/>
    <w:rsid w:val="00C73876"/>
    <w:rsid w:val="00C73B0C"/>
    <w:rsid w:val="00C73C5C"/>
    <w:rsid w:val="00C73E59"/>
    <w:rsid w:val="00C743AA"/>
    <w:rsid w:val="00C743F5"/>
    <w:rsid w:val="00C74607"/>
    <w:rsid w:val="00C7481E"/>
    <w:rsid w:val="00C75124"/>
    <w:rsid w:val="00C75F38"/>
    <w:rsid w:val="00C76732"/>
    <w:rsid w:val="00C76764"/>
    <w:rsid w:val="00C76C35"/>
    <w:rsid w:val="00C770A4"/>
    <w:rsid w:val="00C773E9"/>
    <w:rsid w:val="00C77A12"/>
    <w:rsid w:val="00C77C39"/>
    <w:rsid w:val="00C77CA4"/>
    <w:rsid w:val="00C77D6B"/>
    <w:rsid w:val="00C77FBF"/>
    <w:rsid w:val="00C806F9"/>
    <w:rsid w:val="00C80957"/>
    <w:rsid w:val="00C82292"/>
    <w:rsid w:val="00C8229D"/>
    <w:rsid w:val="00C82396"/>
    <w:rsid w:val="00C82920"/>
    <w:rsid w:val="00C831EC"/>
    <w:rsid w:val="00C833CA"/>
    <w:rsid w:val="00C83773"/>
    <w:rsid w:val="00C839FE"/>
    <w:rsid w:val="00C83A38"/>
    <w:rsid w:val="00C83D12"/>
    <w:rsid w:val="00C8409D"/>
    <w:rsid w:val="00C84171"/>
    <w:rsid w:val="00C8431B"/>
    <w:rsid w:val="00C84426"/>
    <w:rsid w:val="00C84721"/>
    <w:rsid w:val="00C84974"/>
    <w:rsid w:val="00C84F3C"/>
    <w:rsid w:val="00C85126"/>
    <w:rsid w:val="00C8545A"/>
    <w:rsid w:val="00C85704"/>
    <w:rsid w:val="00C85782"/>
    <w:rsid w:val="00C85BF0"/>
    <w:rsid w:val="00C867B5"/>
    <w:rsid w:val="00C86F07"/>
    <w:rsid w:val="00C876F6"/>
    <w:rsid w:val="00C877A1"/>
    <w:rsid w:val="00C87982"/>
    <w:rsid w:val="00C87CFB"/>
    <w:rsid w:val="00C87CFC"/>
    <w:rsid w:val="00C9057E"/>
    <w:rsid w:val="00C90596"/>
    <w:rsid w:val="00C90630"/>
    <w:rsid w:val="00C906A3"/>
    <w:rsid w:val="00C923B8"/>
    <w:rsid w:val="00C924CD"/>
    <w:rsid w:val="00C927A8"/>
    <w:rsid w:val="00C92A77"/>
    <w:rsid w:val="00C92C41"/>
    <w:rsid w:val="00C92FD4"/>
    <w:rsid w:val="00C9309F"/>
    <w:rsid w:val="00C93399"/>
    <w:rsid w:val="00C93DB1"/>
    <w:rsid w:val="00C9455E"/>
    <w:rsid w:val="00C94966"/>
    <w:rsid w:val="00C94DE9"/>
    <w:rsid w:val="00C94EE4"/>
    <w:rsid w:val="00C9507A"/>
    <w:rsid w:val="00C95591"/>
    <w:rsid w:val="00C957A4"/>
    <w:rsid w:val="00C95AB5"/>
    <w:rsid w:val="00C963EF"/>
    <w:rsid w:val="00C967F5"/>
    <w:rsid w:val="00C96D3B"/>
    <w:rsid w:val="00C971E6"/>
    <w:rsid w:val="00C97FB8"/>
    <w:rsid w:val="00CA029A"/>
    <w:rsid w:val="00CA04E1"/>
    <w:rsid w:val="00CA0EAC"/>
    <w:rsid w:val="00CA0EF8"/>
    <w:rsid w:val="00CA0F25"/>
    <w:rsid w:val="00CA0FE6"/>
    <w:rsid w:val="00CA14F4"/>
    <w:rsid w:val="00CA1652"/>
    <w:rsid w:val="00CA1BAA"/>
    <w:rsid w:val="00CA22D4"/>
    <w:rsid w:val="00CA2718"/>
    <w:rsid w:val="00CA2F6C"/>
    <w:rsid w:val="00CA430E"/>
    <w:rsid w:val="00CA4414"/>
    <w:rsid w:val="00CA45F5"/>
    <w:rsid w:val="00CA4A3E"/>
    <w:rsid w:val="00CA5060"/>
    <w:rsid w:val="00CA50E8"/>
    <w:rsid w:val="00CA53A8"/>
    <w:rsid w:val="00CA5FE7"/>
    <w:rsid w:val="00CA6820"/>
    <w:rsid w:val="00CA6C06"/>
    <w:rsid w:val="00CA6F60"/>
    <w:rsid w:val="00CA73D4"/>
    <w:rsid w:val="00CA784D"/>
    <w:rsid w:val="00CB016E"/>
    <w:rsid w:val="00CB0259"/>
    <w:rsid w:val="00CB04F2"/>
    <w:rsid w:val="00CB0916"/>
    <w:rsid w:val="00CB0B2D"/>
    <w:rsid w:val="00CB1490"/>
    <w:rsid w:val="00CB1C10"/>
    <w:rsid w:val="00CB202B"/>
    <w:rsid w:val="00CB250D"/>
    <w:rsid w:val="00CB266F"/>
    <w:rsid w:val="00CB2A04"/>
    <w:rsid w:val="00CB30A3"/>
    <w:rsid w:val="00CB3795"/>
    <w:rsid w:val="00CB4060"/>
    <w:rsid w:val="00CB47A3"/>
    <w:rsid w:val="00CB4958"/>
    <w:rsid w:val="00CB4A99"/>
    <w:rsid w:val="00CB520A"/>
    <w:rsid w:val="00CB54ED"/>
    <w:rsid w:val="00CB5F5C"/>
    <w:rsid w:val="00CB6085"/>
    <w:rsid w:val="00CB7098"/>
    <w:rsid w:val="00CB7E2F"/>
    <w:rsid w:val="00CC028F"/>
    <w:rsid w:val="00CC0395"/>
    <w:rsid w:val="00CC0CFE"/>
    <w:rsid w:val="00CC10A8"/>
    <w:rsid w:val="00CC1147"/>
    <w:rsid w:val="00CC1B07"/>
    <w:rsid w:val="00CC21A9"/>
    <w:rsid w:val="00CC2281"/>
    <w:rsid w:val="00CC386C"/>
    <w:rsid w:val="00CC3947"/>
    <w:rsid w:val="00CC3C08"/>
    <w:rsid w:val="00CC3C9B"/>
    <w:rsid w:val="00CC3ED8"/>
    <w:rsid w:val="00CC4142"/>
    <w:rsid w:val="00CC41B2"/>
    <w:rsid w:val="00CC4627"/>
    <w:rsid w:val="00CC4E44"/>
    <w:rsid w:val="00CC5213"/>
    <w:rsid w:val="00CC5456"/>
    <w:rsid w:val="00CC6052"/>
    <w:rsid w:val="00CC64B0"/>
    <w:rsid w:val="00CC6A35"/>
    <w:rsid w:val="00CC6ADE"/>
    <w:rsid w:val="00CC6C05"/>
    <w:rsid w:val="00CC6E1A"/>
    <w:rsid w:val="00CC74E7"/>
    <w:rsid w:val="00CC791C"/>
    <w:rsid w:val="00CC796C"/>
    <w:rsid w:val="00CC7AA7"/>
    <w:rsid w:val="00CD02F3"/>
    <w:rsid w:val="00CD085E"/>
    <w:rsid w:val="00CD15C6"/>
    <w:rsid w:val="00CD1992"/>
    <w:rsid w:val="00CD19DE"/>
    <w:rsid w:val="00CD1D11"/>
    <w:rsid w:val="00CD1F8E"/>
    <w:rsid w:val="00CD2245"/>
    <w:rsid w:val="00CD2492"/>
    <w:rsid w:val="00CD266C"/>
    <w:rsid w:val="00CD27CD"/>
    <w:rsid w:val="00CD2845"/>
    <w:rsid w:val="00CD298D"/>
    <w:rsid w:val="00CD2A10"/>
    <w:rsid w:val="00CD2ADD"/>
    <w:rsid w:val="00CD2F57"/>
    <w:rsid w:val="00CD3097"/>
    <w:rsid w:val="00CD335A"/>
    <w:rsid w:val="00CD35E5"/>
    <w:rsid w:val="00CD38AB"/>
    <w:rsid w:val="00CD394F"/>
    <w:rsid w:val="00CD3B2F"/>
    <w:rsid w:val="00CD40A3"/>
    <w:rsid w:val="00CD4E49"/>
    <w:rsid w:val="00CD55EC"/>
    <w:rsid w:val="00CD5B6E"/>
    <w:rsid w:val="00CD6410"/>
    <w:rsid w:val="00CD6460"/>
    <w:rsid w:val="00CD6F55"/>
    <w:rsid w:val="00CD7E81"/>
    <w:rsid w:val="00CE0041"/>
    <w:rsid w:val="00CE0352"/>
    <w:rsid w:val="00CE0CBA"/>
    <w:rsid w:val="00CE21B0"/>
    <w:rsid w:val="00CE2347"/>
    <w:rsid w:val="00CE24FB"/>
    <w:rsid w:val="00CE2602"/>
    <w:rsid w:val="00CE2C5A"/>
    <w:rsid w:val="00CE315D"/>
    <w:rsid w:val="00CE3A6E"/>
    <w:rsid w:val="00CE3B98"/>
    <w:rsid w:val="00CE3E95"/>
    <w:rsid w:val="00CE45BB"/>
    <w:rsid w:val="00CE4625"/>
    <w:rsid w:val="00CE4693"/>
    <w:rsid w:val="00CE4864"/>
    <w:rsid w:val="00CE4BB6"/>
    <w:rsid w:val="00CE4C13"/>
    <w:rsid w:val="00CE4D3A"/>
    <w:rsid w:val="00CE5427"/>
    <w:rsid w:val="00CE56E7"/>
    <w:rsid w:val="00CE5B04"/>
    <w:rsid w:val="00CE637B"/>
    <w:rsid w:val="00CE6B88"/>
    <w:rsid w:val="00CE6E8A"/>
    <w:rsid w:val="00CE6F38"/>
    <w:rsid w:val="00CE7269"/>
    <w:rsid w:val="00CE7333"/>
    <w:rsid w:val="00CE7DEE"/>
    <w:rsid w:val="00CF00A4"/>
    <w:rsid w:val="00CF027E"/>
    <w:rsid w:val="00CF0434"/>
    <w:rsid w:val="00CF0630"/>
    <w:rsid w:val="00CF072A"/>
    <w:rsid w:val="00CF08CE"/>
    <w:rsid w:val="00CF1305"/>
    <w:rsid w:val="00CF1692"/>
    <w:rsid w:val="00CF1B36"/>
    <w:rsid w:val="00CF2690"/>
    <w:rsid w:val="00CF26EB"/>
    <w:rsid w:val="00CF2CFB"/>
    <w:rsid w:val="00CF30FA"/>
    <w:rsid w:val="00CF36D3"/>
    <w:rsid w:val="00CF3800"/>
    <w:rsid w:val="00CF393C"/>
    <w:rsid w:val="00CF4806"/>
    <w:rsid w:val="00CF4D82"/>
    <w:rsid w:val="00CF521C"/>
    <w:rsid w:val="00CF5523"/>
    <w:rsid w:val="00CF5926"/>
    <w:rsid w:val="00CF5CA4"/>
    <w:rsid w:val="00CF663B"/>
    <w:rsid w:val="00CF68CA"/>
    <w:rsid w:val="00CF6C7E"/>
    <w:rsid w:val="00CF6D78"/>
    <w:rsid w:val="00CF6D98"/>
    <w:rsid w:val="00CF7701"/>
    <w:rsid w:val="00D005E3"/>
    <w:rsid w:val="00D0081D"/>
    <w:rsid w:val="00D00DA3"/>
    <w:rsid w:val="00D00E50"/>
    <w:rsid w:val="00D011EE"/>
    <w:rsid w:val="00D01284"/>
    <w:rsid w:val="00D014FE"/>
    <w:rsid w:val="00D02599"/>
    <w:rsid w:val="00D02F4F"/>
    <w:rsid w:val="00D03EC9"/>
    <w:rsid w:val="00D046F9"/>
    <w:rsid w:val="00D048D0"/>
    <w:rsid w:val="00D054D3"/>
    <w:rsid w:val="00D055E9"/>
    <w:rsid w:val="00D0576A"/>
    <w:rsid w:val="00D059A3"/>
    <w:rsid w:val="00D068A7"/>
    <w:rsid w:val="00D069CA"/>
    <w:rsid w:val="00D06DBA"/>
    <w:rsid w:val="00D06F95"/>
    <w:rsid w:val="00D07663"/>
    <w:rsid w:val="00D078A2"/>
    <w:rsid w:val="00D1094B"/>
    <w:rsid w:val="00D10BAA"/>
    <w:rsid w:val="00D10D1E"/>
    <w:rsid w:val="00D11172"/>
    <w:rsid w:val="00D11304"/>
    <w:rsid w:val="00D1134C"/>
    <w:rsid w:val="00D116FC"/>
    <w:rsid w:val="00D12282"/>
    <w:rsid w:val="00D122F6"/>
    <w:rsid w:val="00D1244C"/>
    <w:rsid w:val="00D126B9"/>
    <w:rsid w:val="00D12774"/>
    <w:rsid w:val="00D12BC0"/>
    <w:rsid w:val="00D12D12"/>
    <w:rsid w:val="00D13431"/>
    <w:rsid w:val="00D13B9B"/>
    <w:rsid w:val="00D14335"/>
    <w:rsid w:val="00D1463A"/>
    <w:rsid w:val="00D1501B"/>
    <w:rsid w:val="00D153C2"/>
    <w:rsid w:val="00D156CE"/>
    <w:rsid w:val="00D15D6F"/>
    <w:rsid w:val="00D15EFF"/>
    <w:rsid w:val="00D15F35"/>
    <w:rsid w:val="00D169DE"/>
    <w:rsid w:val="00D16B61"/>
    <w:rsid w:val="00D16D8A"/>
    <w:rsid w:val="00D170E8"/>
    <w:rsid w:val="00D1723E"/>
    <w:rsid w:val="00D2020C"/>
    <w:rsid w:val="00D204D0"/>
    <w:rsid w:val="00D20B58"/>
    <w:rsid w:val="00D211F1"/>
    <w:rsid w:val="00D217E5"/>
    <w:rsid w:val="00D21E1B"/>
    <w:rsid w:val="00D2218F"/>
    <w:rsid w:val="00D2248E"/>
    <w:rsid w:val="00D22BC5"/>
    <w:rsid w:val="00D22E46"/>
    <w:rsid w:val="00D22F8D"/>
    <w:rsid w:val="00D245D2"/>
    <w:rsid w:val="00D2487B"/>
    <w:rsid w:val="00D24909"/>
    <w:rsid w:val="00D24A3F"/>
    <w:rsid w:val="00D24C80"/>
    <w:rsid w:val="00D24EFD"/>
    <w:rsid w:val="00D25184"/>
    <w:rsid w:val="00D26A09"/>
    <w:rsid w:val="00D276F3"/>
    <w:rsid w:val="00D27839"/>
    <w:rsid w:val="00D27A1B"/>
    <w:rsid w:val="00D30066"/>
    <w:rsid w:val="00D3023A"/>
    <w:rsid w:val="00D3042A"/>
    <w:rsid w:val="00D30BBE"/>
    <w:rsid w:val="00D30CBE"/>
    <w:rsid w:val="00D31602"/>
    <w:rsid w:val="00D31905"/>
    <w:rsid w:val="00D31D36"/>
    <w:rsid w:val="00D31EC4"/>
    <w:rsid w:val="00D323B2"/>
    <w:rsid w:val="00D325EF"/>
    <w:rsid w:val="00D32731"/>
    <w:rsid w:val="00D32824"/>
    <w:rsid w:val="00D32AB6"/>
    <w:rsid w:val="00D336A8"/>
    <w:rsid w:val="00D337C2"/>
    <w:rsid w:val="00D33806"/>
    <w:rsid w:val="00D342F8"/>
    <w:rsid w:val="00D34527"/>
    <w:rsid w:val="00D34DBC"/>
    <w:rsid w:val="00D34DFD"/>
    <w:rsid w:val="00D34F6C"/>
    <w:rsid w:val="00D352C5"/>
    <w:rsid w:val="00D35548"/>
    <w:rsid w:val="00D35963"/>
    <w:rsid w:val="00D35ECC"/>
    <w:rsid w:val="00D36136"/>
    <w:rsid w:val="00D36149"/>
    <w:rsid w:val="00D36F9A"/>
    <w:rsid w:val="00D37D44"/>
    <w:rsid w:val="00D4018F"/>
    <w:rsid w:val="00D408B8"/>
    <w:rsid w:val="00D40A6F"/>
    <w:rsid w:val="00D40CF8"/>
    <w:rsid w:val="00D40FAB"/>
    <w:rsid w:val="00D4159C"/>
    <w:rsid w:val="00D416F7"/>
    <w:rsid w:val="00D41C43"/>
    <w:rsid w:val="00D41D0F"/>
    <w:rsid w:val="00D41ECC"/>
    <w:rsid w:val="00D42174"/>
    <w:rsid w:val="00D4222F"/>
    <w:rsid w:val="00D4250C"/>
    <w:rsid w:val="00D426FB"/>
    <w:rsid w:val="00D43094"/>
    <w:rsid w:val="00D436E0"/>
    <w:rsid w:val="00D43EDD"/>
    <w:rsid w:val="00D43EFA"/>
    <w:rsid w:val="00D44090"/>
    <w:rsid w:val="00D440DB"/>
    <w:rsid w:val="00D4449D"/>
    <w:rsid w:val="00D44955"/>
    <w:rsid w:val="00D44E57"/>
    <w:rsid w:val="00D45DD2"/>
    <w:rsid w:val="00D464B9"/>
    <w:rsid w:val="00D46834"/>
    <w:rsid w:val="00D468B9"/>
    <w:rsid w:val="00D47035"/>
    <w:rsid w:val="00D47093"/>
    <w:rsid w:val="00D4731C"/>
    <w:rsid w:val="00D475B2"/>
    <w:rsid w:val="00D50349"/>
    <w:rsid w:val="00D504CD"/>
    <w:rsid w:val="00D508DD"/>
    <w:rsid w:val="00D50A02"/>
    <w:rsid w:val="00D50EFC"/>
    <w:rsid w:val="00D51043"/>
    <w:rsid w:val="00D51974"/>
    <w:rsid w:val="00D51A6A"/>
    <w:rsid w:val="00D51C9C"/>
    <w:rsid w:val="00D51F80"/>
    <w:rsid w:val="00D5288C"/>
    <w:rsid w:val="00D52D04"/>
    <w:rsid w:val="00D52D2A"/>
    <w:rsid w:val="00D54300"/>
    <w:rsid w:val="00D5436E"/>
    <w:rsid w:val="00D5459D"/>
    <w:rsid w:val="00D54712"/>
    <w:rsid w:val="00D54A0F"/>
    <w:rsid w:val="00D54B9D"/>
    <w:rsid w:val="00D55458"/>
    <w:rsid w:val="00D555C6"/>
    <w:rsid w:val="00D5574D"/>
    <w:rsid w:val="00D55B4B"/>
    <w:rsid w:val="00D55E09"/>
    <w:rsid w:val="00D55EC6"/>
    <w:rsid w:val="00D561A2"/>
    <w:rsid w:val="00D56B12"/>
    <w:rsid w:val="00D56B50"/>
    <w:rsid w:val="00D56D46"/>
    <w:rsid w:val="00D56F54"/>
    <w:rsid w:val="00D5703D"/>
    <w:rsid w:val="00D572CC"/>
    <w:rsid w:val="00D57621"/>
    <w:rsid w:val="00D57690"/>
    <w:rsid w:val="00D57791"/>
    <w:rsid w:val="00D5779D"/>
    <w:rsid w:val="00D57999"/>
    <w:rsid w:val="00D57C13"/>
    <w:rsid w:val="00D60BB4"/>
    <w:rsid w:val="00D60C4C"/>
    <w:rsid w:val="00D60EE0"/>
    <w:rsid w:val="00D61855"/>
    <w:rsid w:val="00D61DF6"/>
    <w:rsid w:val="00D61F17"/>
    <w:rsid w:val="00D628AC"/>
    <w:rsid w:val="00D63194"/>
    <w:rsid w:val="00D63710"/>
    <w:rsid w:val="00D639C5"/>
    <w:rsid w:val="00D63B2B"/>
    <w:rsid w:val="00D63D8B"/>
    <w:rsid w:val="00D63DA6"/>
    <w:rsid w:val="00D63EB7"/>
    <w:rsid w:val="00D64214"/>
    <w:rsid w:val="00D64271"/>
    <w:rsid w:val="00D64552"/>
    <w:rsid w:val="00D64819"/>
    <w:rsid w:val="00D65A0F"/>
    <w:rsid w:val="00D65D67"/>
    <w:rsid w:val="00D66457"/>
    <w:rsid w:val="00D66484"/>
    <w:rsid w:val="00D6690E"/>
    <w:rsid w:val="00D66A6E"/>
    <w:rsid w:val="00D66B60"/>
    <w:rsid w:val="00D67245"/>
    <w:rsid w:val="00D67ADA"/>
    <w:rsid w:val="00D67C96"/>
    <w:rsid w:val="00D67D52"/>
    <w:rsid w:val="00D70382"/>
    <w:rsid w:val="00D7044E"/>
    <w:rsid w:val="00D70CF9"/>
    <w:rsid w:val="00D70D2A"/>
    <w:rsid w:val="00D71312"/>
    <w:rsid w:val="00D71A69"/>
    <w:rsid w:val="00D71AA5"/>
    <w:rsid w:val="00D71BF1"/>
    <w:rsid w:val="00D71D57"/>
    <w:rsid w:val="00D7238C"/>
    <w:rsid w:val="00D72E76"/>
    <w:rsid w:val="00D731E6"/>
    <w:rsid w:val="00D73355"/>
    <w:rsid w:val="00D7348D"/>
    <w:rsid w:val="00D73739"/>
    <w:rsid w:val="00D73B50"/>
    <w:rsid w:val="00D747F2"/>
    <w:rsid w:val="00D747F3"/>
    <w:rsid w:val="00D75268"/>
    <w:rsid w:val="00D7588E"/>
    <w:rsid w:val="00D758A1"/>
    <w:rsid w:val="00D7592E"/>
    <w:rsid w:val="00D75991"/>
    <w:rsid w:val="00D759B0"/>
    <w:rsid w:val="00D75E1A"/>
    <w:rsid w:val="00D76337"/>
    <w:rsid w:val="00D76573"/>
    <w:rsid w:val="00D76718"/>
    <w:rsid w:val="00D768F5"/>
    <w:rsid w:val="00D76CF4"/>
    <w:rsid w:val="00D76E84"/>
    <w:rsid w:val="00D7711C"/>
    <w:rsid w:val="00D77495"/>
    <w:rsid w:val="00D774E5"/>
    <w:rsid w:val="00D77EC5"/>
    <w:rsid w:val="00D8038F"/>
    <w:rsid w:val="00D8042E"/>
    <w:rsid w:val="00D804B9"/>
    <w:rsid w:val="00D8068C"/>
    <w:rsid w:val="00D806BA"/>
    <w:rsid w:val="00D8101B"/>
    <w:rsid w:val="00D8170D"/>
    <w:rsid w:val="00D81F36"/>
    <w:rsid w:val="00D82918"/>
    <w:rsid w:val="00D82D8E"/>
    <w:rsid w:val="00D8300B"/>
    <w:rsid w:val="00D83072"/>
    <w:rsid w:val="00D83340"/>
    <w:rsid w:val="00D83475"/>
    <w:rsid w:val="00D834AA"/>
    <w:rsid w:val="00D83F03"/>
    <w:rsid w:val="00D8608C"/>
    <w:rsid w:val="00D862BF"/>
    <w:rsid w:val="00D864D0"/>
    <w:rsid w:val="00D86A58"/>
    <w:rsid w:val="00D86A93"/>
    <w:rsid w:val="00D86AED"/>
    <w:rsid w:val="00D874EE"/>
    <w:rsid w:val="00D877E3"/>
    <w:rsid w:val="00D87A4B"/>
    <w:rsid w:val="00D90639"/>
    <w:rsid w:val="00D90C38"/>
    <w:rsid w:val="00D9124A"/>
    <w:rsid w:val="00D914E1"/>
    <w:rsid w:val="00D91533"/>
    <w:rsid w:val="00D91CAD"/>
    <w:rsid w:val="00D91D6B"/>
    <w:rsid w:val="00D91D81"/>
    <w:rsid w:val="00D91FE0"/>
    <w:rsid w:val="00D9361D"/>
    <w:rsid w:val="00D9362D"/>
    <w:rsid w:val="00D9379E"/>
    <w:rsid w:val="00D93995"/>
    <w:rsid w:val="00D93E97"/>
    <w:rsid w:val="00D942D2"/>
    <w:rsid w:val="00D9439C"/>
    <w:rsid w:val="00D94AD1"/>
    <w:rsid w:val="00D9548C"/>
    <w:rsid w:val="00D95630"/>
    <w:rsid w:val="00D95B8D"/>
    <w:rsid w:val="00D96469"/>
    <w:rsid w:val="00D96AAD"/>
    <w:rsid w:val="00D97173"/>
    <w:rsid w:val="00D97285"/>
    <w:rsid w:val="00D974F3"/>
    <w:rsid w:val="00D97556"/>
    <w:rsid w:val="00D97D58"/>
    <w:rsid w:val="00D97E30"/>
    <w:rsid w:val="00DA04DF"/>
    <w:rsid w:val="00DA0649"/>
    <w:rsid w:val="00DA08DB"/>
    <w:rsid w:val="00DA0A25"/>
    <w:rsid w:val="00DA104A"/>
    <w:rsid w:val="00DA1886"/>
    <w:rsid w:val="00DA19DA"/>
    <w:rsid w:val="00DA1B0C"/>
    <w:rsid w:val="00DA1B79"/>
    <w:rsid w:val="00DA1B8E"/>
    <w:rsid w:val="00DA1C06"/>
    <w:rsid w:val="00DA2163"/>
    <w:rsid w:val="00DA23D6"/>
    <w:rsid w:val="00DA26EF"/>
    <w:rsid w:val="00DA2FDA"/>
    <w:rsid w:val="00DA35BD"/>
    <w:rsid w:val="00DA36AC"/>
    <w:rsid w:val="00DA387C"/>
    <w:rsid w:val="00DA3B63"/>
    <w:rsid w:val="00DA3F0B"/>
    <w:rsid w:val="00DA4691"/>
    <w:rsid w:val="00DA4D1F"/>
    <w:rsid w:val="00DA52F7"/>
    <w:rsid w:val="00DA598E"/>
    <w:rsid w:val="00DA5D66"/>
    <w:rsid w:val="00DA6745"/>
    <w:rsid w:val="00DA6A36"/>
    <w:rsid w:val="00DA6BDA"/>
    <w:rsid w:val="00DA6CA3"/>
    <w:rsid w:val="00DA6E3B"/>
    <w:rsid w:val="00DA6F8E"/>
    <w:rsid w:val="00DA6FD3"/>
    <w:rsid w:val="00DA70A3"/>
    <w:rsid w:val="00DA724B"/>
    <w:rsid w:val="00DA7268"/>
    <w:rsid w:val="00DA7A56"/>
    <w:rsid w:val="00DA7CCC"/>
    <w:rsid w:val="00DA7DBB"/>
    <w:rsid w:val="00DA7DE1"/>
    <w:rsid w:val="00DA7F15"/>
    <w:rsid w:val="00DB09D9"/>
    <w:rsid w:val="00DB0A70"/>
    <w:rsid w:val="00DB1279"/>
    <w:rsid w:val="00DB18A1"/>
    <w:rsid w:val="00DB1A4F"/>
    <w:rsid w:val="00DB1E01"/>
    <w:rsid w:val="00DB1F65"/>
    <w:rsid w:val="00DB222F"/>
    <w:rsid w:val="00DB2473"/>
    <w:rsid w:val="00DB24E6"/>
    <w:rsid w:val="00DB2D7A"/>
    <w:rsid w:val="00DB46CA"/>
    <w:rsid w:val="00DB4734"/>
    <w:rsid w:val="00DB4B10"/>
    <w:rsid w:val="00DB6423"/>
    <w:rsid w:val="00DB654E"/>
    <w:rsid w:val="00DB6713"/>
    <w:rsid w:val="00DB68C3"/>
    <w:rsid w:val="00DB6ECA"/>
    <w:rsid w:val="00DB72DA"/>
    <w:rsid w:val="00DB7634"/>
    <w:rsid w:val="00DB7B1C"/>
    <w:rsid w:val="00DC0CDB"/>
    <w:rsid w:val="00DC1603"/>
    <w:rsid w:val="00DC1D5B"/>
    <w:rsid w:val="00DC28CA"/>
    <w:rsid w:val="00DC2919"/>
    <w:rsid w:val="00DC2D5D"/>
    <w:rsid w:val="00DC2E3D"/>
    <w:rsid w:val="00DC2F4C"/>
    <w:rsid w:val="00DC366E"/>
    <w:rsid w:val="00DC3BF0"/>
    <w:rsid w:val="00DC3E5B"/>
    <w:rsid w:val="00DC431C"/>
    <w:rsid w:val="00DC4A0C"/>
    <w:rsid w:val="00DC4E81"/>
    <w:rsid w:val="00DC50BF"/>
    <w:rsid w:val="00DC55C4"/>
    <w:rsid w:val="00DC571E"/>
    <w:rsid w:val="00DC69D8"/>
    <w:rsid w:val="00DC6E19"/>
    <w:rsid w:val="00DC73C9"/>
    <w:rsid w:val="00DC78F3"/>
    <w:rsid w:val="00DC7A62"/>
    <w:rsid w:val="00DC7C2D"/>
    <w:rsid w:val="00DD020E"/>
    <w:rsid w:val="00DD0826"/>
    <w:rsid w:val="00DD0B13"/>
    <w:rsid w:val="00DD0B8D"/>
    <w:rsid w:val="00DD0E14"/>
    <w:rsid w:val="00DD10C9"/>
    <w:rsid w:val="00DD1302"/>
    <w:rsid w:val="00DD16F9"/>
    <w:rsid w:val="00DD1B72"/>
    <w:rsid w:val="00DD2483"/>
    <w:rsid w:val="00DD2542"/>
    <w:rsid w:val="00DD2932"/>
    <w:rsid w:val="00DD2C1F"/>
    <w:rsid w:val="00DD2E12"/>
    <w:rsid w:val="00DD2FF0"/>
    <w:rsid w:val="00DD33AC"/>
    <w:rsid w:val="00DD38A7"/>
    <w:rsid w:val="00DD415C"/>
    <w:rsid w:val="00DD41E8"/>
    <w:rsid w:val="00DD58A8"/>
    <w:rsid w:val="00DD59C5"/>
    <w:rsid w:val="00DD5F27"/>
    <w:rsid w:val="00DD659C"/>
    <w:rsid w:val="00DD6837"/>
    <w:rsid w:val="00DD699B"/>
    <w:rsid w:val="00DD6A76"/>
    <w:rsid w:val="00DD6CF1"/>
    <w:rsid w:val="00DD7040"/>
    <w:rsid w:val="00DD767C"/>
    <w:rsid w:val="00DD784C"/>
    <w:rsid w:val="00DD7A1D"/>
    <w:rsid w:val="00DD7C9A"/>
    <w:rsid w:val="00DE03D6"/>
    <w:rsid w:val="00DE0417"/>
    <w:rsid w:val="00DE04DC"/>
    <w:rsid w:val="00DE0A6C"/>
    <w:rsid w:val="00DE0EAD"/>
    <w:rsid w:val="00DE139E"/>
    <w:rsid w:val="00DE17D1"/>
    <w:rsid w:val="00DE1B81"/>
    <w:rsid w:val="00DE1D36"/>
    <w:rsid w:val="00DE2075"/>
    <w:rsid w:val="00DE2300"/>
    <w:rsid w:val="00DE2561"/>
    <w:rsid w:val="00DE28EE"/>
    <w:rsid w:val="00DE32DE"/>
    <w:rsid w:val="00DE3477"/>
    <w:rsid w:val="00DE38AD"/>
    <w:rsid w:val="00DE3B41"/>
    <w:rsid w:val="00DE3C0F"/>
    <w:rsid w:val="00DE401D"/>
    <w:rsid w:val="00DE41DB"/>
    <w:rsid w:val="00DE4460"/>
    <w:rsid w:val="00DE58FB"/>
    <w:rsid w:val="00DE689F"/>
    <w:rsid w:val="00DE6DA8"/>
    <w:rsid w:val="00DE6EC7"/>
    <w:rsid w:val="00DE6FB6"/>
    <w:rsid w:val="00DE708B"/>
    <w:rsid w:val="00DE7A2E"/>
    <w:rsid w:val="00DF0345"/>
    <w:rsid w:val="00DF0D65"/>
    <w:rsid w:val="00DF0F2C"/>
    <w:rsid w:val="00DF11FB"/>
    <w:rsid w:val="00DF15B9"/>
    <w:rsid w:val="00DF16D6"/>
    <w:rsid w:val="00DF17ED"/>
    <w:rsid w:val="00DF1C23"/>
    <w:rsid w:val="00DF2492"/>
    <w:rsid w:val="00DF275F"/>
    <w:rsid w:val="00DF2BDE"/>
    <w:rsid w:val="00DF2D82"/>
    <w:rsid w:val="00DF3107"/>
    <w:rsid w:val="00DF342C"/>
    <w:rsid w:val="00DF3D57"/>
    <w:rsid w:val="00DF3D94"/>
    <w:rsid w:val="00DF3EFB"/>
    <w:rsid w:val="00DF402D"/>
    <w:rsid w:val="00DF442E"/>
    <w:rsid w:val="00DF48A4"/>
    <w:rsid w:val="00DF4AD4"/>
    <w:rsid w:val="00DF4CB9"/>
    <w:rsid w:val="00DF560E"/>
    <w:rsid w:val="00DF56E6"/>
    <w:rsid w:val="00DF584A"/>
    <w:rsid w:val="00DF58C1"/>
    <w:rsid w:val="00DF5CFC"/>
    <w:rsid w:val="00DF5F99"/>
    <w:rsid w:val="00DF605C"/>
    <w:rsid w:val="00DF60C4"/>
    <w:rsid w:val="00DF656B"/>
    <w:rsid w:val="00DF6627"/>
    <w:rsid w:val="00DF6696"/>
    <w:rsid w:val="00DF79C4"/>
    <w:rsid w:val="00E0049F"/>
    <w:rsid w:val="00E004AD"/>
    <w:rsid w:val="00E00853"/>
    <w:rsid w:val="00E009E1"/>
    <w:rsid w:val="00E00BC2"/>
    <w:rsid w:val="00E00D91"/>
    <w:rsid w:val="00E010AD"/>
    <w:rsid w:val="00E011E5"/>
    <w:rsid w:val="00E016B5"/>
    <w:rsid w:val="00E016DF"/>
    <w:rsid w:val="00E018A5"/>
    <w:rsid w:val="00E01CCD"/>
    <w:rsid w:val="00E01E50"/>
    <w:rsid w:val="00E01F4D"/>
    <w:rsid w:val="00E02D4E"/>
    <w:rsid w:val="00E02E5A"/>
    <w:rsid w:val="00E02F69"/>
    <w:rsid w:val="00E03326"/>
    <w:rsid w:val="00E03EBF"/>
    <w:rsid w:val="00E03ED1"/>
    <w:rsid w:val="00E03EF0"/>
    <w:rsid w:val="00E043F5"/>
    <w:rsid w:val="00E04AB2"/>
    <w:rsid w:val="00E04D84"/>
    <w:rsid w:val="00E04DAA"/>
    <w:rsid w:val="00E04DF5"/>
    <w:rsid w:val="00E0600A"/>
    <w:rsid w:val="00E0603D"/>
    <w:rsid w:val="00E06440"/>
    <w:rsid w:val="00E0644B"/>
    <w:rsid w:val="00E06782"/>
    <w:rsid w:val="00E0678A"/>
    <w:rsid w:val="00E06878"/>
    <w:rsid w:val="00E068A6"/>
    <w:rsid w:val="00E06A07"/>
    <w:rsid w:val="00E06D69"/>
    <w:rsid w:val="00E06F29"/>
    <w:rsid w:val="00E07021"/>
    <w:rsid w:val="00E076B1"/>
    <w:rsid w:val="00E078A6"/>
    <w:rsid w:val="00E07987"/>
    <w:rsid w:val="00E106B2"/>
    <w:rsid w:val="00E10B62"/>
    <w:rsid w:val="00E10F66"/>
    <w:rsid w:val="00E115CD"/>
    <w:rsid w:val="00E11BAE"/>
    <w:rsid w:val="00E11EEF"/>
    <w:rsid w:val="00E125C3"/>
    <w:rsid w:val="00E12703"/>
    <w:rsid w:val="00E12917"/>
    <w:rsid w:val="00E13138"/>
    <w:rsid w:val="00E133B7"/>
    <w:rsid w:val="00E1340B"/>
    <w:rsid w:val="00E13AD3"/>
    <w:rsid w:val="00E13CEB"/>
    <w:rsid w:val="00E13E52"/>
    <w:rsid w:val="00E140F7"/>
    <w:rsid w:val="00E1464C"/>
    <w:rsid w:val="00E14931"/>
    <w:rsid w:val="00E14B66"/>
    <w:rsid w:val="00E1548D"/>
    <w:rsid w:val="00E15542"/>
    <w:rsid w:val="00E15B89"/>
    <w:rsid w:val="00E15E66"/>
    <w:rsid w:val="00E162F5"/>
    <w:rsid w:val="00E163F8"/>
    <w:rsid w:val="00E16C32"/>
    <w:rsid w:val="00E16D46"/>
    <w:rsid w:val="00E1738D"/>
    <w:rsid w:val="00E174F3"/>
    <w:rsid w:val="00E17654"/>
    <w:rsid w:val="00E178BF"/>
    <w:rsid w:val="00E17B3C"/>
    <w:rsid w:val="00E17E14"/>
    <w:rsid w:val="00E20E06"/>
    <w:rsid w:val="00E211B6"/>
    <w:rsid w:val="00E2140F"/>
    <w:rsid w:val="00E214C8"/>
    <w:rsid w:val="00E21803"/>
    <w:rsid w:val="00E21B2B"/>
    <w:rsid w:val="00E21C59"/>
    <w:rsid w:val="00E21CA2"/>
    <w:rsid w:val="00E222CA"/>
    <w:rsid w:val="00E22A1A"/>
    <w:rsid w:val="00E22E25"/>
    <w:rsid w:val="00E232EE"/>
    <w:rsid w:val="00E23A95"/>
    <w:rsid w:val="00E23C6E"/>
    <w:rsid w:val="00E241AF"/>
    <w:rsid w:val="00E24373"/>
    <w:rsid w:val="00E24605"/>
    <w:rsid w:val="00E2464A"/>
    <w:rsid w:val="00E25325"/>
    <w:rsid w:val="00E253BA"/>
    <w:rsid w:val="00E2555B"/>
    <w:rsid w:val="00E25ABA"/>
    <w:rsid w:val="00E25BFD"/>
    <w:rsid w:val="00E25C1A"/>
    <w:rsid w:val="00E25C5E"/>
    <w:rsid w:val="00E25DD7"/>
    <w:rsid w:val="00E26A79"/>
    <w:rsid w:val="00E26C69"/>
    <w:rsid w:val="00E2719E"/>
    <w:rsid w:val="00E27251"/>
    <w:rsid w:val="00E27453"/>
    <w:rsid w:val="00E27609"/>
    <w:rsid w:val="00E27956"/>
    <w:rsid w:val="00E3003E"/>
    <w:rsid w:val="00E302A3"/>
    <w:rsid w:val="00E30DC5"/>
    <w:rsid w:val="00E3122B"/>
    <w:rsid w:val="00E312E8"/>
    <w:rsid w:val="00E3137A"/>
    <w:rsid w:val="00E31582"/>
    <w:rsid w:val="00E315F0"/>
    <w:rsid w:val="00E31A4F"/>
    <w:rsid w:val="00E31CC1"/>
    <w:rsid w:val="00E32507"/>
    <w:rsid w:val="00E3266B"/>
    <w:rsid w:val="00E327ED"/>
    <w:rsid w:val="00E328A1"/>
    <w:rsid w:val="00E32F4B"/>
    <w:rsid w:val="00E32FDD"/>
    <w:rsid w:val="00E333B3"/>
    <w:rsid w:val="00E33689"/>
    <w:rsid w:val="00E337E5"/>
    <w:rsid w:val="00E33983"/>
    <w:rsid w:val="00E33BDF"/>
    <w:rsid w:val="00E33C38"/>
    <w:rsid w:val="00E34384"/>
    <w:rsid w:val="00E34584"/>
    <w:rsid w:val="00E34ABB"/>
    <w:rsid w:val="00E35295"/>
    <w:rsid w:val="00E35643"/>
    <w:rsid w:val="00E35C00"/>
    <w:rsid w:val="00E36CF1"/>
    <w:rsid w:val="00E36D76"/>
    <w:rsid w:val="00E4034A"/>
    <w:rsid w:val="00E404A5"/>
    <w:rsid w:val="00E40513"/>
    <w:rsid w:val="00E40631"/>
    <w:rsid w:val="00E40CA4"/>
    <w:rsid w:val="00E40DA4"/>
    <w:rsid w:val="00E40EDB"/>
    <w:rsid w:val="00E41124"/>
    <w:rsid w:val="00E4132F"/>
    <w:rsid w:val="00E415F1"/>
    <w:rsid w:val="00E41730"/>
    <w:rsid w:val="00E419F8"/>
    <w:rsid w:val="00E41A5A"/>
    <w:rsid w:val="00E41B08"/>
    <w:rsid w:val="00E41B88"/>
    <w:rsid w:val="00E41BA0"/>
    <w:rsid w:val="00E41BB1"/>
    <w:rsid w:val="00E42179"/>
    <w:rsid w:val="00E4293A"/>
    <w:rsid w:val="00E42A6F"/>
    <w:rsid w:val="00E43069"/>
    <w:rsid w:val="00E43631"/>
    <w:rsid w:val="00E437C6"/>
    <w:rsid w:val="00E43E4C"/>
    <w:rsid w:val="00E43F2F"/>
    <w:rsid w:val="00E44012"/>
    <w:rsid w:val="00E443D0"/>
    <w:rsid w:val="00E446F1"/>
    <w:rsid w:val="00E457CF"/>
    <w:rsid w:val="00E46C4C"/>
    <w:rsid w:val="00E46EF5"/>
    <w:rsid w:val="00E5013C"/>
    <w:rsid w:val="00E505C0"/>
    <w:rsid w:val="00E5166C"/>
    <w:rsid w:val="00E51754"/>
    <w:rsid w:val="00E517CA"/>
    <w:rsid w:val="00E519FE"/>
    <w:rsid w:val="00E51F1B"/>
    <w:rsid w:val="00E523B1"/>
    <w:rsid w:val="00E5262B"/>
    <w:rsid w:val="00E529E5"/>
    <w:rsid w:val="00E532FF"/>
    <w:rsid w:val="00E53373"/>
    <w:rsid w:val="00E53590"/>
    <w:rsid w:val="00E53718"/>
    <w:rsid w:val="00E53792"/>
    <w:rsid w:val="00E53A25"/>
    <w:rsid w:val="00E53D79"/>
    <w:rsid w:val="00E53E24"/>
    <w:rsid w:val="00E542F6"/>
    <w:rsid w:val="00E5458F"/>
    <w:rsid w:val="00E54B63"/>
    <w:rsid w:val="00E54C49"/>
    <w:rsid w:val="00E557A0"/>
    <w:rsid w:val="00E56293"/>
    <w:rsid w:val="00E56358"/>
    <w:rsid w:val="00E56532"/>
    <w:rsid w:val="00E56F57"/>
    <w:rsid w:val="00E5763B"/>
    <w:rsid w:val="00E5771A"/>
    <w:rsid w:val="00E57729"/>
    <w:rsid w:val="00E577A6"/>
    <w:rsid w:val="00E57D46"/>
    <w:rsid w:val="00E6064E"/>
    <w:rsid w:val="00E6078A"/>
    <w:rsid w:val="00E60DAA"/>
    <w:rsid w:val="00E60F8D"/>
    <w:rsid w:val="00E6130F"/>
    <w:rsid w:val="00E6177B"/>
    <w:rsid w:val="00E61AD7"/>
    <w:rsid w:val="00E61C21"/>
    <w:rsid w:val="00E61DE1"/>
    <w:rsid w:val="00E62396"/>
    <w:rsid w:val="00E6312C"/>
    <w:rsid w:val="00E631D8"/>
    <w:rsid w:val="00E63628"/>
    <w:rsid w:val="00E63E50"/>
    <w:rsid w:val="00E64A05"/>
    <w:rsid w:val="00E64B3F"/>
    <w:rsid w:val="00E651A2"/>
    <w:rsid w:val="00E65299"/>
    <w:rsid w:val="00E65420"/>
    <w:rsid w:val="00E655BC"/>
    <w:rsid w:val="00E65B61"/>
    <w:rsid w:val="00E66AE8"/>
    <w:rsid w:val="00E66BF7"/>
    <w:rsid w:val="00E66C69"/>
    <w:rsid w:val="00E67026"/>
    <w:rsid w:val="00E6728A"/>
    <w:rsid w:val="00E67346"/>
    <w:rsid w:val="00E6771B"/>
    <w:rsid w:val="00E70763"/>
    <w:rsid w:val="00E712E9"/>
    <w:rsid w:val="00E71890"/>
    <w:rsid w:val="00E72089"/>
    <w:rsid w:val="00E72374"/>
    <w:rsid w:val="00E72926"/>
    <w:rsid w:val="00E729AF"/>
    <w:rsid w:val="00E73373"/>
    <w:rsid w:val="00E73ACE"/>
    <w:rsid w:val="00E73AF3"/>
    <w:rsid w:val="00E73B61"/>
    <w:rsid w:val="00E73D42"/>
    <w:rsid w:val="00E73E10"/>
    <w:rsid w:val="00E74961"/>
    <w:rsid w:val="00E750F1"/>
    <w:rsid w:val="00E7593B"/>
    <w:rsid w:val="00E75AE9"/>
    <w:rsid w:val="00E76253"/>
    <w:rsid w:val="00E7627B"/>
    <w:rsid w:val="00E76794"/>
    <w:rsid w:val="00E76D27"/>
    <w:rsid w:val="00E7741B"/>
    <w:rsid w:val="00E775ED"/>
    <w:rsid w:val="00E80185"/>
    <w:rsid w:val="00E8053D"/>
    <w:rsid w:val="00E8055B"/>
    <w:rsid w:val="00E80637"/>
    <w:rsid w:val="00E8121A"/>
    <w:rsid w:val="00E8195A"/>
    <w:rsid w:val="00E81973"/>
    <w:rsid w:val="00E81B6D"/>
    <w:rsid w:val="00E81D93"/>
    <w:rsid w:val="00E81E37"/>
    <w:rsid w:val="00E826D0"/>
    <w:rsid w:val="00E8289C"/>
    <w:rsid w:val="00E83686"/>
    <w:rsid w:val="00E8395C"/>
    <w:rsid w:val="00E85112"/>
    <w:rsid w:val="00E85DDB"/>
    <w:rsid w:val="00E86251"/>
    <w:rsid w:val="00E87394"/>
    <w:rsid w:val="00E875FA"/>
    <w:rsid w:val="00E901FD"/>
    <w:rsid w:val="00E9023A"/>
    <w:rsid w:val="00E90346"/>
    <w:rsid w:val="00E90445"/>
    <w:rsid w:val="00E9078F"/>
    <w:rsid w:val="00E9090D"/>
    <w:rsid w:val="00E90EA1"/>
    <w:rsid w:val="00E914BE"/>
    <w:rsid w:val="00E92103"/>
    <w:rsid w:val="00E92990"/>
    <w:rsid w:val="00E92AF2"/>
    <w:rsid w:val="00E92BCC"/>
    <w:rsid w:val="00E92C60"/>
    <w:rsid w:val="00E92DF7"/>
    <w:rsid w:val="00E93D1E"/>
    <w:rsid w:val="00E9406E"/>
    <w:rsid w:val="00E947A1"/>
    <w:rsid w:val="00E948D9"/>
    <w:rsid w:val="00E94957"/>
    <w:rsid w:val="00E95D63"/>
    <w:rsid w:val="00E96051"/>
    <w:rsid w:val="00E964DC"/>
    <w:rsid w:val="00E966F5"/>
    <w:rsid w:val="00E96880"/>
    <w:rsid w:val="00E97A6A"/>
    <w:rsid w:val="00E97D58"/>
    <w:rsid w:val="00EA01F0"/>
    <w:rsid w:val="00EA0C12"/>
    <w:rsid w:val="00EA111F"/>
    <w:rsid w:val="00EA176F"/>
    <w:rsid w:val="00EA1900"/>
    <w:rsid w:val="00EA267C"/>
    <w:rsid w:val="00EA2789"/>
    <w:rsid w:val="00EA292E"/>
    <w:rsid w:val="00EA2D8C"/>
    <w:rsid w:val="00EA2ED6"/>
    <w:rsid w:val="00EA2FFD"/>
    <w:rsid w:val="00EA3116"/>
    <w:rsid w:val="00EA3438"/>
    <w:rsid w:val="00EA379E"/>
    <w:rsid w:val="00EA3C51"/>
    <w:rsid w:val="00EA3C7D"/>
    <w:rsid w:val="00EA3C8C"/>
    <w:rsid w:val="00EA4604"/>
    <w:rsid w:val="00EA48D1"/>
    <w:rsid w:val="00EA4904"/>
    <w:rsid w:val="00EA4E2E"/>
    <w:rsid w:val="00EA4EAC"/>
    <w:rsid w:val="00EA53EC"/>
    <w:rsid w:val="00EA554D"/>
    <w:rsid w:val="00EA5640"/>
    <w:rsid w:val="00EA56BE"/>
    <w:rsid w:val="00EA5771"/>
    <w:rsid w:val="00EA5BC1"/>
    <w:rsid w:val="00EA5DDB"/>
    <w:rsid w:val="00EA67AE"/>
    <w:rsid w:val="00EA681A"/>
    <w:rsid w:val="00EA6885"/>
    <w:rsid w:val="00EA6B26"/>
    <w:rsid w:val="00EA6EB7"/>
    <w:rsid w:val="00EA6FF9"/>
    <w:rsid w:val="00EA7424"/>
    <w:rsid w:val="00EA74B1"/>
    <w:rsid w:val="00EA7A0D"/>
    <w:rsid w:val="00EA7A15"/>
    <w:rsid w:val="00EA7D3B"/>
    <w:rsid w:val="00EB015D"/>
    <w:rsid w:val="00EB04A4"/>
    <w:rsid w:val="00EB06BE"/>
    <w:rsid w:val="00EB0B2E"/>
    <w:rsid w:val="00EB11EB"/>
    <w:rsid w:val="00EB12DE"/>
    <w:rsid w:val="00EB1790"/>
    <w:rsid w:val="00EB200A"/>
    <w:rsid w:val="00EB20C1"/>
    <w:rsid w:val="00EB257D"/>
    <w:rsid w:val="00EB3024"/>
    <w:rsid w:val="00EB39C8"/>
    <w:rsid w:val="00EB3CC4"/>
    <w:rsid w:val="00EB4287"/>
    <w:rsid w:val="00EB4636"/>
    <w:rsid w:val="00EB4666"/>
    <w:rsid w:val="00EB46F2"/>
    <w:rsid w:val="00EB47B6"/>
    <w:rsid w:val="00EB4F02"/>
    <w:rsid w:val="00EB5287"/>
    <w:rsid w:val="00EB531E"/>
    <w:rsid w:val="00EB56E6"/>
    <w:rsid w:val="00EB5889"/>
    <w:rsid w:val="00EB5948"/>
    <w:rsid w:val="00EB595E"/>
    <w:rsid w:val="00EB5A27"/>
    <w:rsid w:val="00EB65FD"/>
    <w:rsid w:val="00EB6742"/>
    <w:rsid w:val="00EB68B5"/>
    <w:rsid w:val="00EB6973"/>
    <w:rsid w:val="00EB69F3"/>
    <w:rsid w:val="00EB6DD6"/>
    <w:rsid w:val="00EB6EB0"/>
    <w:rsid w:val="00EB745B"/>
    <w:rsid w:val="00EB7B19"/>
    <w:rsid w:val="00EB7B99"/>
    <w:rsid w:val="00EB7D72"/>
    <w:rsid w:val="00EB7F75"/>
    <w:rsid w:val="00EB7F93"/>
    <w:rsid w:val="00EC00D9"/>
    <w:rsid w:val="00EC010C"/>
    <w:rsid w:val="00EC097E"/>
    <w:rsid w:val="00EC0D43"/>
    <w:rsid w:val="00EC0DCF"/>
    <w:rsid w:val="00EC0EB2"/>
    <w:rsid w:val="00EC0F06"/>
    <w:rsid w:val="00EC148E"/>
    <w:rsid w:val="00EC1729"/>
    <w:rsid w:val="00EC175A"/>
    <w:rsid w:val="00EC17DA"/>
    <w:rsid w:val="00EC22A0"/>
    <w:rsid w:val="00EC2333"/>
    <w:rsid w:val="00EC2B60"/>
    <w:rsid w:val="00EC3109"/>
    <w:rsid w:val="00EC325C"/>
    <w:rsid w:val="00EC41AA"/>
    <w:rsid w:val="00EC4CA9"/>
    <w:rsid w:val="00EC4D23"/>
    <w:rsid w:val="00EC4DE3"/>
    <w:rsid w:val="00EC4F71"/>
    <w:rsid w:val="00EC5644"/>
    <w:rsid w:val="00EC5B9E"/>
    <w:rsid w:val="00EC5F4B"/>
    <w:rsid w:val="00EC6025"/>
    <w:rsid w:val="00EC6223"/>
    <w:rsid w:val="00EC6794"/>
    <w:rsid w:val="00EC6E3A"/>
    <w:rsid w:val="00EC77A8"/>
    <w:rsid w:val="00EC7BC2"/>
    <w:rsid w:val="00EC7E3A"/>
    <w:rsid w:val="00EC7F74"/>
    <w:rsid w:val="00ED0061"/>
    <w:rsid w:val="00ED0179"/>
    <w:rsid w:val="00ED05F0"/>
    <w:rsid w:val="00ED06FC"/>
    <w:rsid w:val="00ED0752"/>
    <w:rsid w:val="00ED0D97"/>
    <w:rsid w:val="00ED1F6E"/>
    <w:rsid w:val="00ED25C7"/>
    <w:rsid w:val="00ED25DF"/>
    <w:rsid w:val="00ED27CD"/>
    <w:rsid w:val="00ED2B02"/>
    <w:rsid w:val="00ED2E38"/>
    <w:rsid w:val="00ED3B94"/>
    <w:rsid w:val="00ED3E89"/>
    <w:rsid w:val="00ED3F74"/>
    <w:rsid w:val="00ED421D"/>
    <w:rsid w:val="00ED4307"/>
    <w:rsid w:val="00ED442A"/>
    <w:rsid w:val="00ED4B46"/>
    <w:rsid w:val="00ED4CE9"/>
    <w:rsid w:val="00ED4EF0"/>
    <w:rsid w:val="00ED5026"/>
    <w:rsid w:val="00ED57FC"/>
    <w:rsid w:val="00ED6103"/>
    <w:rsid w:val="00ED6371"/>
    <w:rsid w:val="00ED66C3"/>
    <w:rsid w:val="00ED66C9"/>
    <w:rsid w:val="00ED67F4"/>
    <w:rsid w:val="00ED7382"/>
    <w:rsid w:val="00ED7850"/>
    <w:rsid w:val="00ED7979"/>
    <w:rsid w:val="00ED79D7"/>
    <w:rsid w:val="00ED7D78"/>
    <w:rsid w:val="00EE0876"/>
    <w:rsid w:val="00EE0D55"/>
    <w:rsid w:val="00EE1128"/>
    <w:rsid w:val="00EE1D46"/>
    <w:rsid w:val="00EE2B35"/>
    <w:rsid w:val="00EE2C91"/>
    <w:rsid w:val="00EE2ECB"/>
    <w:rsid w:val="00EE3635"/>
    <w:rsid w:val="00EE399C"/>
    <w:rsid w:val="00EE3B09"/>
    <w:rsid w:val="00EE3D76"/>
    <w:rsid w:val="00EE3DE0"/>
    <w:rsid w:val="00EE3EBC"/>
    <w:rsid w:val="00EE3FA2"/>
    <w:rsid w:val="00EE4408"/>
    <w:rsid w:val="00EE4A3F"/>
    <w:rsid w:val="00EE4BB0"/>
    <w:rsid w:val="00EE4C68"/>
    <w:rsid w:val="00EE50D6"/>
    <w:rsid w:val="00EE56A7"/>
    <w:rsid w:val="00EE5846"/>
    <w:rsid w:val="00EE5DE7"/>
    <w:rsid w:val="00EE6176"/>
    <w:rsid w:val="00EE6367"/>
    <w:rsid w:val="00EE63DD"/>
    <w:rsid w:val="00EE6988"/>
    <w:rsid w:val="00EE6A5C"/>
    <w:rsid w:val="00EE6DAD"/>
    <w:rsid w:val="00EE70C8"/>
    <w:rsid w:val="00EE7347"/>
    <w:rsid w:val="00EE73BA"/>
    <w:rsid w:val="00EE79BA"/>
    <w:rsid w:val="00EE7A4A"/>
    <w:rsid w:val="00EE7AFD"/>
    <w:rsid w:val="00EE7C36"/>
    <w:rsid w:val="00EF10F8"/>
    <w:rsid w:val="00EF1649"/>
    <w:rsid w:val="00EF20CC"/>
    <w:rsid w:val="00EF259D"/>
    <w:rsid w:val="00EF2DD7"/>
    <w:rsid w:val="00EF2DE6"/>
    <w:rsid w:val="00EF369E"/>
    <w:rsid w:val="00EF3701"/>
    <w:rsid w:val="00EF3715"/>
    <w:rsid w:val="00EF3BD6"/>
    <w:rsid w:val="00EF3D05"/>
    <w:rsid w:val="00EF4B04"/>
    <w:rsid w:val="00EF4DA1"/>
    <w:rsid w:val="00EF4E25"/>
    <w:rsid w:val="00EF5006"/>
    <w:rsid w:val="00EF5E56"/>
    <w:rsid w:val="00EF5E67"/>
    <w:rsid w:val="00EF636D"/>
    <w:rsid w:val="00EF73FC"/>
    <w:rsid w:val="00EF754D"/>
    <w:rsid w:val="00EF7594"/>
    <w:rsid w:val="00EF7632"/>
    <w:rsid w:val="00EF7732"/>
    <w:rsid w:val="00EF7771"/>
    <w:rsid w:val="00EF7B24"/>
    <w:rsid w:val="00F0090D"/>
    <w:rsid w:val="00F00C11"/>
    <w:rsid w:val="00F00C52"/>
    <w:rsid w:val="00F00D87"/>
    <w:rsid w:val="00F01211"/>
    <w:rsid w:val="00F0166E"/>
    <w:rsid w:val="00F020F8"/>
    <w:rsid w:val="00F02A1E"/>
    <w:rsid w:val="00F02EC6"/>
    <w:rsid w:val="00F034AF"/>
    <w:rsid w:val="00F03646"/>
    <w:rsid w:val="00F03B8B"/>
    <w:rsid w:val="00F03DC1"/>
    <w:rsid w:val="00F04A68"/>
    <w:rsid w:val="00F059B3"/>
    <w:rsid w:val="00F0605B"/>
    <w:rsid w:val="00F0607E"/>
    <w:rsid w:val="00F06441"/>
    <w:rsid w:val="00F064F8"/>
    <w:rsid w:val="00F068B3"/>
    <w:rsid w:val="00F101B8"/>
    <w:rsid w:val="00F109F8"/>
    <w:rsid w:val="00F1128F"/>
    <w:rsid w:val="00F1189F"/>
    <w:rsid w:val="00F11AEC"/>
    <w:rsid w:val="00F11B2A"/>
    <w:rsid w:val="00F123A0"/>
    <w:rsid w:val="00F12969"/>
    <w:rsid w:val="00F12DCF"/>
    <w:rsid w:val="00F13430"/>
    <w:rsid w:val="00F134F3"/>
    <w:rsid w:val="00F13611"/>
    <w:rsid w:val="00F138E9"/>
    <w:rsid w:val="00F13A60"/>
    <w:rsid w:val="00F13E61"/>
    <w:rsid w:val="00F14DEA"/>
    <w:rsid w:val="00F15608"/>
    <w:rsid w:val="00F1571C"/>
    <w:rsid w:val="00F15817"/>
    <w:rsid w:val="00F1626F"/>
    <w:rsid w:val="00F163F0"/>
    <w:rsid w:val="00F165A2"/>
    <w:rsid w:val="00F16613"/>
    <w:rsid w:val="00F1662B"/>
    <w:rsid w:val="00F16AA4"/>
    <w:rsid w:val="00F16B5B"/>
    <w:rsid w:val="00F16BA9"/>
    <w:rsid w:val="00F16E55"/>
    <w:rsid w:val="00F1730D"/>
    <w:rsid w:val="00F17642"/>
    <w:rsid w:val="00F20B3F"/>
    <w:rsid w:val="00F20EC7"/>
    <w:rsid w:val="00F21006"/>
    <w:rsid w:val="00F2109A"/>
    <w:rsid w:val="00F21268"/>
    <w:rsid w:val="00F215FB"/>
    <w:rsid w:val="00F21A1E"/>
    <w:rsid w:val="00F22621"/>
    <w:rsid w:val="00F22F16"/>
    <w:rsid w:val="00F23BDA"/>
    <w:rsid w:val="00F23E0F"/>
    <w:rsid w:val="00F244CC"/>
    <w:rsid w:val="00F24B7C"/>
    <w:rsid w:val="00F25128"/>
    <w:rsid w:val="00F255C2"/>
    <w:rsid w:val="00F25921"/>
    <w:rsid w:val="00F25BE8"/>
    <w:rsid w:val="00F25C96"/>
    <w:rsid w:val="00F25E7E"/>
    <w:rsid w:val="00F25EEE"/>
    <w:rsid w:val="00F26086"/>
    <w:rsid w:val="00F26756"/>
    <w:rsid w:val="00F26931"/>
    <w:rsid w:val="00F26BF3"/>
    <w:rsid w:val="00F26DEC"/>
    <w:rsid w:val="00F2717E"/>
    <w:rsid w:val="00F273EB"/>
    <w:rsid w:val="00F2761F"/>
    <w:rsid w:val="00F277D1"/>
    <w:rsid w:val="00F278D2"/>
    <w:rsid w:val="00F27A68"/>
    <w:rsid w:val="00F3021D"/>
    <w:rsid w:val="00F3030A"/>
    <w:rsid w:val="00F305E8"/>
    <w:rsid w:val="00F307F6"/>
    <w:rsid w:val="00F31033"/>
    <w:rsid w:val="00F31481"/>
    <w:rsid w:val="00F316D5"/>
    <w:rsid w:val="00F32635"/>
    <w:rsid w:val="00F327D0"/>
    <w:rsid w:val="00F32C0B"/>
    <w:rsid w:val="00F32E63"/>
    <w:rsid w:val="00F331C6"/>
    <w:rsid w:val="00F334E0"/>
    <w:rsid w:val="00F33B54"/>
    <w:rsid w:val="00F33C76"/>
    <w:rsid w:val="00F341C6"/>
    <w:rsid w:val="00F35374"/>
    <w:rsid w:val="00F358F3"/>
    <w:rsid w:val="00F361E1"/>
    <w:rsid w:val="00F36C96"/>
    <w:rsid w:val="00F36E7B"/>
    <w:rsid w:val="00F37958"/>
    <w:rsid w:val="00F37B96"/>
    <w:rsid w:val="00F37BAD"/>
    <w:rsid w:val="00F37D18"/>
    <w:rsid w:val="00F37E42"/>
    <w:rsid w:val="00F40270"/>
    <w:rsid w:val="00F4048E"/>
    <w:rsid w:val="00F40691"/>
    <w:rsid w:val="00F40907"/>
    <w:rsid w:val="00F40BF8"/>
    <w:rsid w:val="00F41257"/>
    <w:rsid w:val="00F41C18"/>
    <w:rsid w:val="00F41CB4"/>
    <w:rsid w:val="00F4209A"/>
    <w:rsid w:val="00F423E1"/>
    <w:rsid w:val="00F42510"/>
    <w:rsid w:val="00F42531"/>
    <w:rsid w:val="00F42779"/>
    <w:rsid w:val="00F4367F"/>
    <w:rsid w:val="00F436BA"/>
    <w:rsid w:val="00F438FC"/>
    <w:rsid w:val="00F43BAA"/>
    <w:rsid w:val="00F44554"/>
    <w:rsid w:val="00F4484C"/>
    <w:rsid w:val="00F44E0F"/>
    <w:rsid w:val="00F44F1F"/>
    <w:rsid w:val="00F45049"/>
    <w:rsid w:val="00F4507D"/>
    <w:rsid w:val="00F45391"/>
    <w:rsid w:val="00F453EE"/>
    <w:rsid w:val="00F462A2"/>
    <w:rsid w:val="00F465B5"/>
    <w:rsid w:val="00F46CCB"/>
    <w:rsid w:val="00F46CEA"/>
    <w:rsid w:val="00F46FE6"/>
    <w:rsid w:val="00F47469"/>
    <w:rsid w:val="00F47D78"/>
    <w:rsid w:val="00F50121"/>
    <w:rsid w:val="00F5037D"/>
    <w:rsid w:val="00F50454"/>
    <w:rsid w:val="00F50723"/>
    <w:rsid w:val="00F50881"/>
    <w:rsid w:val="00F51291"/>
    <w:rsid w:val="00F512B9"/>
    <w:rsid w:val="00F5167A"/>
    <w:rsid w:val="00F51A08"/>
    <w:rsid w:val="00F525E6"/>
    <w:rsid w:val="00F529FF"/>
    <w:rsid w:val="00F535B1"/>
    <w:rsid w:val="00F53A39"/>
    <w:rsid w:val="00F53B2A"/>
    <w:rsid w:val="00F53B50"/>
    <w:rsid w:val="00F53BBE"/>
    <w:rsid w:val="00F546B2"/>
    <w:rsid w:val="00F549D3"/>
    <w:rsid w:val="00F54AE6"/>
    <w:rsid w:val="00F54D83"/>
    <w:rsid w:val="00F55126"/>
    <w:rsid w:val="00F55780"/>
    <w:rsid w:val="00F55E34"/>
    <w:rsid w:val="00F55F61"/>
    <w:rsid w:val="00F560F5"/>
    <w:rsid w:val="00F5630A"/>
    <w:rsid w:val="00F5638F"/>
    <w:rsid w:val="00F56CAD"/>
    <w:rsid w:val="00F56F11"/>
    <w:rsid w:val="00F572A2"/>
    <w:rsid w:val="00F574A9"/>
    <w:rsid w:val="00F57A3A"/>
    <w:rsid w:val="00F6072F"/>
    <w:rsid w:val="00F60798"/>
    <w:rsid w:val="00F60910"/>
    <w:rsid w:val="00F60D05"/>
    <w:rsid w:val="00F60FEE"/>
    <w:rsid w:val="00F61218"/>
    <w:rsid w:val="00F613B5"/>
    <w:rsid w:val="00F616F6"/>
    <w:rsid w:val="00F61C5F"/>
    <w:rsid w:val="00F61F3E"/>
    <w:rsid w:val="00F61FA5"/>
    <w:rsid w:val="00F620C2"/>
    <w:rsid w:val="00F6292E"/>
    <w:rsid w:val="00F64087"/>
    <w:rsid w:val="00F64760"/>
    <w:rsid w:val="00F64DA3"/>
    <w:rsid w:val="00F651C3"/>
    <w:rsid w:val="00F65358"/>
    <w:rsid w:val="00F654EB"/>
    <w:rsid w:val="00F658A8"/>
    <w:rsid w:val="00F65A0A"/>
    <w:rsid w:val="00F65B4A"/>
    <w:rsid w:val="00F66301"/>
    <w:rsid w:val="00F6652F"/>
    <w:rsid w:val="00F66902"/>
    <w:rsid w:val="00F66BE9"/>
    <w:rsid w:val="00F67242"/>
    <w:rsid w:val="00F67504"/>
    <w:rsid w:val="00F67967"/>
    <w:rsid w:val="00F67A4D"/>
    <w:rsid w:val="00F67BB7"/>
    <w:rsid w:val="00F67E97"/>
    <w:rsid w:val="00F7039C"/>
    <w:rsid w:val="00F70404"/>
    <w:rsid w:val="00F707A7"/>
    <w:rsid w:val="00F71BF3"/>
    <w:rsid w:val="00F71C5F"/>
    <w:rsid w:val="00F72041"/>
    <w:rsid w:val="00F7229D"/>
    <w:rsid w:val="00F7270B"/>
    <w:rsid w:val="00F730B7"/>
    <w:rsid w:val="00F73475"/>
    <w:rsid w:val="00F736C3"/>
    <w:rsid w:val="00F73967"/>
    <w:rsid w:val="00F73ECD"/>
    <w:rsid w:val="00F74464"/>
    <w:rsid w:val="00F7460E"/>
    <w:rsid w:val="00F747DC"/>
    <w:rsid w:val="00F7509D"/>
    <w:rsid w:val="00F75178"/>
    <w:rsid w:val="00F7568F"/>
    <w:rsid w:val="00F759CB"/>
    <w:rsid w:val="00F75B57"/>
    <w:rsid w:val="00F76674"/>
    <w:rsid w:val="00F76AA6"/>
    <w:rsid w:val="00F76B31"/>
    <w:rsid w:val="00F76B38"/>
    <w:rsid w:val="00F76E08"/>
    <w:rsid w:val="00F77548"/>
    <w:rsid w:val="00F7765B"/>
    <w:rsid w:val="00F77726"/>
    <w:rsid w:val="00F7788E"/>
    <w:rsid w:val="00F779DC"/>
    <w:rsid w:val="00F77AD6"/>
    <w:rsid w:val="00F77BD7"/>
    <w:rsid w:val="00F80521"/>
    <w:rsid w:val="00F80831"/>
    <w:rsid w:val="00F809C8"/>
    <w:rsid w:val="00F80AE9"/>
    <w:rsid w:val="00F80F36"/>
    <w:rsid w:val="00F80F42"/>
    <w:rsid w:val="00F81111"/>
    <w:rsid w:val="00F81CB5"/>
    <w:rsid w:val="00F81FD6"/>
    <w:rsid w:val="00F824BD"/>
    <w:rsid w:val="00F82C5D"/>
    <w:rsid w:val="00F82CE3"/>
    <w:rsid w:val="00F82DBA"/>
    <w:rsid w:val="00F82DD8"/>
    <w:rsid w:val="00F82E54"/>
    <w:rsid w:val="00F833EF"/>
    <w:rsid w:val="00F839D1"/>
    <w:rsid w:val="00F83DEB"/>
    <w:rsid w:val="00F83EE4"/>
    <w:rsid w:val="00F84215"/>
    <w:rsid w:val="00F8435A"/>
    <w:rsid w:val="00F84D9F"/>
    <w:rsid w:val="00F84E31"/>
    <w:rsid w:val="00F84E99"/>
    <w:rsid w:val="00F8523D"/>
    <w:rsid w:val="00F85623"/>
    <w:rsid w:val="00F8578E"/>
    <w:rsid w:val="00F85794"/>
    <w:rsid w:val="00F85CD0"/>
    <w:rsid w:val="00F85D44"/>
    <w:rsid w:val="00F8631E"/>
    <w:rsid w:val="00F86EA1"/>
    <w:rsid w:val="00F87135"/>
    <w:rsid w:val="00F8715D"/>
    <w:rsid w:val="00F873F1"/>
    <w:rsid w:val="00F877AA"/>
    <w:rsid w:val="00F879EB"/>
    <w:rsid w:val="00F87DC2"/>
    <w:rsid w:val="00F90878"/>
    <w:rsid w:val="00F90BD8"/>
    <w:rsid w:val="00F90DE5"/>
    <w:rsid w:val="00F9143A"/>
    <w:rsid w:val="00F92B9E"/>
    <w:rsid w:val="00F92C3E"/>
    <w:rsid w:val="00F932D7"/>
    <w:rsid w:val="00F933C3"/>
    <w:rsid w:val="00F93AA1"/>
    <w:rsid w:val="00F93B6E"/>
    <w:rsid w:val="00F93EA9"/>
    <w:rsid w:val="00F941D7"/>
    <w:rsid w:val="00F94C26"/>
    <w:rsid w:val="00F95420"/>
    <w:rsid w:val="00F95741"/>
    <w:rsid w:val="00F963BF"/>
    <w:rsid w:val="00F96852"/>
    <w:rsid w:val="00F968BD"/>
    <w:rsid w:val="00F96E83"/>
    <w:rsid w:val="00F9705D"/>
    <w:rsid w:val="00F9776C"/>
    <w:rsid w:val="00F97A98"/>
    <w:rsid w:val="00F97B13"/>
    <w:rsid w:val="00F97F04"/>
    <w:rsid w:val="00FA05DD"/>
    <w:rsid w:val="00FA0A7F"/>
    <w:rsid w:val="00FA0C1A"/>
    <w:rsid w:val="00FA0C9F"/>
    <w:rsid w:val="00FA0D76"/>
    <w:rsid w:val="00FA146D"/>
    <w:rsid w:val="00FA1812"/>
    <w:rsid w:val="00FA1EC8"/>
    <w:rsid w:val="00FA2316"/>
    <w:rsid w:val="00FA2934"/>
    <w:rsid w:val="00FA2BD1"/>
    <w:rsid w:val="00FA2DB3"/>
    <w:rsid w:val="00FA3102"/>
    <w:rsid w:val="00FA3CB0"/>
    <w:rsid w:val="00FA3DA7"/>
    <w:rsid w:val="00FA4111"/>
    <w:rsid w:val="00FA4633"/>
    <w:rsid w:val="00FA4925"/>
    <w:rsid w:val="00FA4B49"/>
    <w:rsid w:val="00FA4CAA"/>
    <w:rsid w:val="00FA5043"/>
    <w:rsid w:val="00FA51DC"/>
    <w:rsid w:val="00FA5B14"/>
    <w:rsid w:val="00FA5D2E"/>
    <w:rsid w:val="00FA60A2"/>
    <w:rsid w:val="00FA6850"/>
    <w:rsid w:val="00FA69F6"/>
    <w:rsid w:val="00FA6BBE"/>
    <w:rsid w:val="00FA7515"/>
    <w:rsid w:val="00FA7594"/>
    <w:rsid w:val="00FA7E2E"/>
    <w:rsid w:val="00FB0276"/>
    <w:rsid w:val="00FB04F7"/>
    <w:rsid w:val="00FB0570"/>
    <w:rsid w:val="00FB0851"/>
    <w:rsid w:val="00FB0A17"/>
    <w:rsid w:val="00FB0DDB"/>
    <w:rsid w:val="00FB173E"/>
    <w:rsid w:val="00FB1922"/>
    <w:rsid w:val="00FB1FC7"/>
    <w:rsid w:val="00FB2083"/>
    <w:rsid w:val="00FB25BB"/>
    <w:rsid w:val="00FB298C"/>
    <w:rsid w:val="00FB3168"/>
    <w:rsid w:val="00FB35AF"/>
    <w:rsid w:val="00FB45C5"/>
    <w:rsid w:val="00FB47CD"/>
    <w:rsid w:val="00FB4FA2"/>
    <w:rsid w:val="00FB50A8"/>
    <w:rsid w:val="00FB58C5"/>
    <w:rsid w:val="00FB5AAF"/>
    <w:rsid w:val="00FB6287"/>
    <w:rsid w:val="00FB6E60"/>
    <w:rsid w:val="00FB7E16"/>
    <w:rsid w:val="00FC0045"/>
    <w:rsid w:val="00FC0401"/>
    <w:rsid w:val="00FC0BD8"/>
    <w:rsid w:val="00FC0E71"/>
    <w:rsid w:val="00FC1C63"/>
    <w:rsid w:val="00FC1CE9"/>
    <w:rsid w:val="00FC1D8E"/>
    <w:rsid w:val="00FC1DC9"/>
    <w:rsid w:val="00FC1EF7"/>
    <w:rsid w:val="00FC209E"/>
    <w:rsid w:val="00FC3D3E"/>
    <w:rsid w:val="00FC4162"/>
    <w:rsid w:val="00FC489D"/>
    <w:rsid w:val="00FC49D4"/>
    <w:rsid w:val="00FC4BB8"/>
    <w:rsid w:val="00FC4CF3"/>
    <w:rsid w:val="00FC53B3"/>
    <w:rsid w:val="00FC53E7"/>
    <w:rsid w:val="00FC5913"/>
    <w:rsid w:val="00FC5A85"/>
    <w:rsid w:val="00FC5BA9"/>
    <w:rsid w:val="00FC65A0"/>
    <w:rsid w:val="00FC6712"/>
    <w:rsid w:val="00FC6818"/>
    <w:rsid w:val="00FC6ACE"/>
    <w:rsid w:val="00FC715D"/>
    <w:rsid w:val="00FD09FC"/>
    <w:rsid w:val="00FD17E4"/>
    <w:rsid w:val="00FD237F"/>
    <w:rsid w:val="00FD2AEA"/>
    <w:rsid w:val="00FD2B2E"/>
    <w:rsid w:val="00FD2E26"/>
    <w:rsid w:val="00FD3312"/>
    <w:rsid w:val="00FD34CD"/>
    <w:rsid w:val="00FD3542"/>
    <w:rsid w:val="00FD36B9"/>
    <w:rsid w:val="00FD3D3F"/>
    <w:rsid w:val="00FD4060"/>
    <w:rsid w:val="00FD40A7"/>
    <w:rsid w:val="00FD4376"/>
    <w:rsid w:val="00FD4417"/>
    <w:rsid w:val="00FD4942"/>
    <w:rsid w:val="00FD547C"/>
    <w:rsid w:val="00FD64D8"/>
    <w:rsid w:val="00FD6AFF"/>
    <w:rsid w:val="00FD70E7"/>
    <w:rsid w:val="00FD79B2"/>
    <w:rsid w:val="00FE00D9"/>
    <w:rsid w:val="00FE0529"/>
    <w:rsid w:val="00FE082D"/>
    <w:rsid w:val="00FE0A86"/>
    <w:rsid w:val="00FE0BD4"/>
    <w:rsid w:val="00FE0E1B"/>
    <w:rsid w:val="00FE274B"/>
    <w:rsid w:val="00FE2C1C"/>
    <w:rsid w:val="00FE2E9E"/>
    <w:rsid w:val="00FE395B"/>
    <w:rsid w:val="00FE39AE"/>
    <w:rsid w:val="00FE3E04"/>
    <w:rsid w:val="00FE3E5B"/>
    <w:rsid w:val="00FE3F3E"/>
    <w:rsid w:val="00FE5385"/>
    <w:rsid w:val="00FE5657"/>
    <w:rsid w:val="00FE57FC"/>
    <w:rsid w:val="00FE5D55"/>
    <w:rsid w:val="00FE6595"/>
    <w:rsid w:val="00FE6842"/>
    <w:rsid w:val="00FE7357"/>
    <w:rsid w:val="00FE7F1C"/>
    <w:rsid w:val="00FF0221"/>
    <w:rsid w:val="00FF11F8"/>
    <w:rsid w:val="00FF14EC"/>
    <w:rsid w:val="00FF1C13"/>
    <w:rsid w:val="00FF1C73"/>
    <w:rsid w:val="00FF223B"/>
    <w:rsid w:val="00FF239A"/>
    <w:rsid w:val="00FF2715"/>
    <w:rsid w:val="00FF280F"/>
    <w:rsid w:val="00FF29F4"/>
    <w:rsid w:val="00FF2B4B"/>
    <w:rsid w:val="00FF32BD"/>
    <w:rsid w:val="00FF3972"/>
    <w:rsid w:val="00FF3A25"/>
    <w:rsid w:val="00FF3D95"/>
    <w:rsid w:val="00FF4174"/>
    <w:rsid w:val="00FF451A"/>
    <w:rsid w:val="00FF46B9"/>
    <w:rsid w:val="00FF4D1D"/>
    <w:rsid w:val="00FF5213"/>
    <w:rsid w:val="00FF5581"/>
    <w:rsid w:val="00FF57C5"/>
    <w:rsid w:val="00FF592D"/>
    <w:rsid w:val="00FF5B81"/>
    <w:rsid w:val="00FF64E4"/>
    <w:rsid w:val="00FF6DA8"/>
    <w:rsid w:val="00FF6F85"/>
    <w:rsid w:val="00FF6FD1"/>
    <w:rsid w:val="00FF75DB"/>
    <w:rsid w:val="00FF7874"/>
    <w:rsid w:val="00FF7936"/>
    <w:rsid w:val="00FF7DB0"/>
    <w:rsid w:val="00FF7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DD2258B-CBBE-4098-8D30-4208E3BD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049B"/>
    <w:pPr>
      <w:spacing w:after="200" w:line="240" w:lineRule="auto"/>
    </w:pPr>
    <w:rPr>
      <w:sz w:val="24"/>
      <w:szCs w:val="24"/>
      <w:lang w:eastAsia="en-US"/>
    </w:rPr>
  </w:style>
  <w:style w:type="paragraph" w:styleId="Nadpis4">
    <w:name w:val="heading 4"/>
    <w:basedOn w:val="Normlny"/>
    <w:next w:val="Normlny"/>
    <w:link w:val="Nadpis4Char"/>
    <w:uiPriority w:val="99"/>
    <w:qFormat/>
    <w:rsid w:val="003561EE"/>
    <w:pPr>
      <w:keepNext/>
      <w:spacing w:before="240" w:after="60"/>
      <w:outlineLvl w:val="3"/>
    </w:pPr>
    <w:rPr>
      <w:b/>
      <w:bCs/>
      <w:sz w:val="28"/>
      <w:szCs w:val="28"/>
    </w:rPr>
  </w:style>
  <w:style w:type="paragraph" w:styleId="Nadpis6">
    <w:name w:val="heading 6"/>
    <w:basedOn w:val="Normlny"/>
    <w:next w:val="Normlny"/>
    <w:link w:val="Nadpis6Char"/>
    <w:uiPriority w:val="99"/>
    <w:qFormat/>
    <w:rsid w:val="0086049B"/>
    <w:pPr>
      <w:keepNext/>
      <w:numPr>
        <w:numId w:val="1"/>
      </w:numPr>
      <w:spacing w:after="0"/>
      <w:outlineLvl w:val="5"/>
    </w:pPr>
    <w:rPr>
      <w:b/>
      <w:bCs/>
      <w:lang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86049B"/>
    <w:rPr>
      <w:color w:val="0000FF"/>
      <w:u w:val="single"/>
    </w:rPr>
  </w:style>
  <w:style w:type="paragraph" w:styleId="Pta">
    <w:name w:val="footer"/>
    <w:basedOn w:val="Normlny"/>
    <w:link w:val="PtaChar"/>
    <w:uiPriority w:val="99"/>
    <w:rsid w:val="0086049B"/>
    <w:pPr>
      <w:tabs>
        <w:tab w:val="center" w:pos="4536"/>
        <w:tab w:val="right" w:pos="9072"/>
      </w:tabs>
    </w:pPr>
  </w:style>
  <w:style w:type="character" w:customStyle="1" w:styleId="Nadpis4Char">
    <w:name w:val="Nadpis 4 Char"/>
    <w:link w:val="Nadpis4"/>
    <w:uiPriority w:val="99"/>
    <w:semiHidden/>
    <w:locked/>
    <w:rPr>
      <w:rFonts w:ascii="Calibri" w:eastAsia="Times New Roman" w:hAnsi="Calibri" w:cs="Calibri"/>
      <w:b/>
      <w:bCs/>
      <w:sz w:val="28"/>
      <w:szCs w:val="28"/>
      <w:lang w:val="x-none" w:eastAsia="en-US"/>
    </w:rPr>
  </w:style>
  <w:style w:type="paragraph" w:styleId="Odsekzoznamu">
    <w:name w:val="List Paragraph"/>
    <w:basedOn w:val="Normlny"/>
    <w:uiPriority w:val="99"/>
    <w:qFormat/>
    <w:rsid w:val="0086049B"/>
    <w:pPr>
      <w:ind w:left="720"/>
    </w:pPr>
  </w:style>
  <w:style w:type="character" w:customStyle="1" w:styleId="Nadpis6Char">
    <w:name w:val="Nadpis 6 Char"/>
    <w:link w:val="Nadpis6"/>
    <w:uiPriority w:val="99"/>
    <w:locked/>
    <w:rsid w:val="0086049B"/>
    <w:rPr>
      <w:b/>
      <w:bCs/>
      <w:sz w:val="24"/>
      <w:szCs w:val="24"/>
      <w:lang w:val="sk-SK" w:eastAsia="cs-CZ"/>
    </w:rPr>
  </w:style>
  <w:style w:type="character" w:styleId="Odkaznapoznmkupodiarou">
    <w:name w:val="footnote reference"/>
    <w:aliases w:val="PGI Fußnote Ziffer"/>
    <w:basedOn w:val="Predvolenpsmoodseku"/>
    <w:uiPriority w:val="99"/>
    <w:semiHidden/>
    <w:rsid w:val="003561EE"/>
    <w:rPr>
      <w:vertAlign w:val="superscript"/>
    </w:rPr>
  </w:style>
  <w:style w:type="paragraph" w:styleId="Textpoznmkypodiarou">
    <w:name w:val="footnote text"/>
    <w:aliases w:val="Char Char Char,Char Char Char Char Char Char Char Char Char,Text poznámky pod čiarou 007,Text pozn. pod čarou Char,Schriftart: 8 pt,Text pozn. pod čarou Char1,Text pozn. pod čarou Char2 Char,Text pozn. pod čarou Char Char1 Char"/>
    <w:basedOn w:val="Normlny"/>
    <w:link w:val="TextpoznmkypodiarouChar"/>
    <w:uiPriority w:val="99"/>
    <w:rsid w:val="003561EE"/>
    <w:pPr>
      <w:spacing w:after="0"/>
    </w:pPr>
    <w:rPr>
      <w:sz w:val="20"/>
      <w:szCs w:val="20"/>
      <w:lang w:eastAsia="sk-SK"/>
    </w:rPr>
  </w:style>
  <w:style w:type="character" w:styleId="Odkaznakomentr">
    <w:name w:val="annotation reference"/>
    <w:basedOn w:val="Predvolenpsmoodseku"/>
    <w:uiPriority w:val="99"/>
    <w:semiHidden/>
    <w:rsid w:val="0076522E"/>
    <w:rPr>
      <w:sz w:val="16"/>
      <w:szCs w:val="16"/>
    </w:rPr>
  </w:style>
  <w:style w:type="character" w:customStyle="1" w:styleId="PtaChar">
    <w:name w:val="Päta Char"/>
    <w:link w:val="Pta"/>
    <w:uiPriority w:val="99"/>
    <w:locked/>
    <w:rsid w:val="0086049B"/>
    <w:rPr>
      <w:rFonts w:eastAsia="Times New Roman"/>
      <w:sz w:val="22"/>
      <w:szCs w:val="22"/>
      <w:lang w:val="sk-SK" w:eastAsia="en-US"/>
    </w:rPr>
  </w:style>
  <w:style w:type="character" w:customStyle="1" w:styleId="TextpoznmkypodiarouChar">
    <w:name w:val="Text poznámky pod čiarou Char"/>
    <w:aliases w:val="Char Char Char Char,Char Char Char Char Char Char Char Char Char Char,Text poznámky pod čiarou 007 Char,Text pozn. pod čarou Char Char,Schriftart: 8 pt Char,Text pozn. pod čarou Char1 Char"/>
    <w:link w:val="Textpoznmkypodiarou"/>
    <w:uiPriority w:val="99"/>
    <w:locked/>
    <w:rsid w:val="003561EE"/>
    <w:rPr>
      <w:lang w:val="sk-SK" w:eastAsia="sk-SK"/>
    </w:rPr>
  </w:style>
  <w:style w:type="paragraph" w:styleId="Textkomentra">
    <w:name w:val="annotation text"/>
    <w:basedOn w:val="Normlny"/>
    <w:link w:val="TextkomentraChar"/>
    <w:uiPriority w:val="99"/>
    <w:semiHidden/>
    <w:rsid w:val="0076522E"/>
    <w:rPr>
      <w:sz w:val="20"/>
      <w:szCs w:val="20"/>
    </w:rPr>
  </w:style>
  <w:style w:type="paragraph" w:styleId="Predmetkomentra">
    <w:name w:val="annotation subject"/>
    <w:basedOn w:val="Textkomentra"/>
    <w:next w:val="Textkomentra"/>
    <w:link w:val="PredmetkomentraChar"/>
    <w:uiPriority w:val="99"/>
    <w:semiHidden/>
    <w:rsid w:val="0076522E"/>
    <w:rPr>
      <w:b/>
      <w:bCs/>
    </w:rPr>
  </w:style>
  <w:style w:type="character" w:customStyle="1" w:styleId="TextkomentraChar">
    <w:name w:val="Text komentára Char"/>
    <w:link w:val="Textkomentra"/>
    <w:uiPriority w:val="99"/>
    <w:semiHidden/>
    <w:locked/>
    <w:rsid w:val="0076522E"/>
    <w:rPr>
      <w:lang w:val="x-none" w:eastAsia="en-US"/>
    </w:rPr>
  </w:style>
  <w:style w:type="paragraph" w:styleId="Textbubliny">
    <w:name w:val="Balloon Text"/>
    <w:basedOn w:val="Normlny"/>
    <w:link w:val="TextbublinyChar"/>
    <w:uiPriority w:val="99"/>
    <w:semiHidden/>
    <w:rsid w:val="0076522E"/>
    <w:pPr>
      <w:spacing w:after="0"/>
    </w:pPr>
    <w:rPr>
      <w:rFonts w:ascii="Tahoma" w:hAnsi="Tahoma" w:cs="Tahoma"/>
      <w:sz w:val="16"/>
      <w:szCs w:val="16"/>
    </w:rPr>
  </w:style>
  <w:style w:type="character" w:customStyle="1" w:styleId="PredmetkomentraChar">
    <w:name w:val="Predmet komentára Char"/>
    <w:link w:val="Predmetkomentra"/>
    <w:uiPriority w:val="99"/>
    <w:semiHidden/>
    <w:locked/>
    <w:rsid w:val="0076522E"/>
    <w:rPr>
      <w:b/>
      <w:bCs/>
      <w:lang w:val="x-none" w:eastAsia="en-US"/>
    </w:rPr>
  </w:style>
  <w:style w:type="character" w:customStyle="1" w:styleId="TextbublinyChar">
    <w:name w:val="Text bubliny Char"/>
    <w:link w:val="Textbubliny"/>
    <w:uiPriority w:val="99"/>
    <w:semiHidden/>
    <w:locked/>
    <w:rsid w:val="0076522E"/>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land.gov.sk" TargetMode="External"/><Relationship Id="rId18" Type="http://schemas.openxmlformats.org/officeDocument/2006/relationships/hyperlink" Target="http://www.land.gov.sk" TargetMode="External"/><Relationship Id="rId3" Type="http://schemas.openxmlformats.org/officeDocument/2006/relationships/settings" Target="settings.xml"/><Relationship Id="rId21" Type="http://schemas.openxmlformats.org/officeDocument/2006/relationships/hyperlink" Target="http://www.apa.sk/index.php?navID=349" TargetMode="External"/><Relationship Id="rId7" Type="http://schemas.openxmlformats.org/officeDocument/2006/relationships/image" Target="media/image1.png"/><Relationship Id="rId12" Type="http://schemas.openxmlformats.org/officeDocument/2006/relationships/hyperlink" Target="http://www.apa.sk" TargetMode="External"/><Relationship Id="rId17" Type="http://schemas.openxmlformats.org/officeDocument/2006/relationships/hyperlink" Target="http://www.apa.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nd.gov.sk" TargetMode="External"/><Relationship Id="rId20" Type="http://schemas.openxmlformats.org/officeDocument/2006/relationships/hyperlink" Target="http://www.apa.sk/index.php?navID=1&amp;id=29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a.sk" TargetMode="External"/><Relationship Id="rId23" Type="http://schemas.openxmlformats.org/officeDocument/2006/relationships/footer" Target="footer1.xml"/><Relationship Id="rId10" Type="http://schemas.openxmlformats.org/officeDocument/2006/relationships/hyperlink" Target="http://www.land.gov.sk" TargetMode="External"/><Relationship Id="rId19" Type="http://schemas.openxmlformats.org/officeDocument/2006/relationships/hyperlink" Target="http://www.apa.sk" TargetMode="External"/><Relationship Id="rId4" Type="http://schemas.openxmlformats.org/officeDocument/2006/relationships/webSettings" Target="webSettings.xml"/><Relationship Id="rId9" Type="http://schemas.openxmlformats.org/officeDocument/2006/relationships/hyperlink" Target="http://www.apa.sk" TargetMode="External"/><Relationship Id="rId14" Type="http://schemas.openxmlformats.org/officeDocument/2006/relationships/hyperlink" Target="NULL" TargetMode="External"/><Relationship Id="rId22" Type="http://schemas.openxmlformats.org/officeDocument/2006/relationships/hyperlink" Target="http://www.land.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zuzana.schottertova</dc:creator>
  <cp:keywords/>
  <dc:description/>
  <cp:lastModifiedBy>Juraj GOGORA</cp:lastModifiedBy>
  <cp:revision>2</cp:revision>
  <dcterms:created xsi:type="dcterms:W3CDTF">2018-04-16T08:27:00Z</dcterms:created>
  <dcterms:modified xsi:type="dcterms:W3CDTF">2018-04-16T08:27:00Z</dcterms:modified>
</cp:coreProperties>
</file>